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7209D" w14:textId="77777777" w:rsidR="00300638" w:rsidRPr="00300638" w:rsidRDefault="00300638" w:rsidP="0016068B">
      <w:pPr>
        <w:spacing w:line="252" w:lineRule="exact"/>
        <w:rPr>
          <w:sz w:val="24"/>
          <w:szCs w:val="24"/>
        </w:rPr>
      </w:pPr>
    </w:p>
    <w:p w14:paraId="3FBAFACE" w14:textId="77777777" w:rsidR="00300638" w:rsidRPr="00300638" w:rsidRDefault="00300638" w:rsidP="00300638">
      <w:pPr>
        <w:spacing w:line="0" w:lineRule="atLeast"/>
        <w:jc w:val="both"/>
        <w:rPr>
          <w:rFonts w:eastAsia="Arial Narrow"/>
          <w:sz w:val="24"/>
          <w:szCs w:val="24"/>
        </w:rPr>
      </w:pPr>
    </w:p>
    <w:p w14:paraId="60A94BD1" w14:textId="6CC4BD23" w:rsidR="00300638" w:rsidRPr="00264EF3" w:rsidRDefault="00300638" w:rsidP="00300638">
      <w:pPr>
        <w:spacing w:line="0" w:lineRule="atLeast"/>
        <w:jc w:val="both"/>
        <w:rPr>
          <w:rFonts w:eastAsia="Arial Narrow"/>
          <w:sz w:val="24"/>
          <w:szCs w:val="24"/>
        </w:rPr>
      </w:pPr>
      <w:r w:rsidRPr="00300638">
        <w:rPr>
          <w:rFonts w:eastAsia="Arial Narrow"/>
          <w:sz w:val="24"/>
          <w:szCs w:val="24"/>
        </w:rPr>
        <w:t xml:space="preserve">              </w:t>
      </w:r>
      <w:r w:rsidRPr="00F27D70">
        <w:rPr>
          <w:rFonts w:eastAsia="Arial Narrow"/>
          <w:noProof/>
          <w:sz w:val="24"/>
          <w:szCs w:val="24"/>
        </w:rPr>
        <w:drawing>
          <wp:inline distT="0" distB="0" distL="0" distR="0" wp14:anchorId="0A7B03A2" wp14:editId="711B064E">
            <wp:extent cx="485775" cy="62865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0638">
        <w:rPr>
          <w:rFonts w:eastAsia="Arial Narrow"/>
          <w:sz w:val="24"/>
          <w:szCs w:val="24"/>
        </w:rPr>
        <w:tab/>
      </w:r>
      <w:r w:rsidRPr="00300638">
        <w:rPr>
          <w:rFonts w:eastAsia="Arial Narrow"/>
          <w:sz w:val="24"/>
          <w:szCs w:val="24"/>
        </w:rPr>
        <w:tab/>
      </w:r>
      <w:r w:rsidRPr="00300638">
        <w:rPr>
          <w:rFonts w:eastAsia="Arial Narrow"/>
          <w:sz w:val="24"/>
          <w:szCs w:val="24"/>
        </w:rPr>
        <w:tab/>
      </w:r>
      <w:r w:rsidRPr="00300638">
        <w:rPr>
          <w:rFonts w:eastAsia="Arial Narrow"/>
          <w:sz w:val="24"/>
          <w:szCs w:val="24"/>
        </w:rPr>
        <w:tab/>
        <w:t xml:space="preserve">      </w:t>
      </w:r>
    </w:p>
    <w:p w14:paraId="2DDD8D0A" w14:textId="77777777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>REPUBLIKA HRVATSKA</w:t>
      </w:r>
    </w:p>
    <w:p w14:paraId="277886DC" w14:textId="77777777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VARAŽDINSKA ŽUPANIJA </w:t>
      </w:r>
    </w:p>
    <w:p w14:paraId="55DA71AC" w14:textId="77777777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        GRAD IVANEC</w:t>
      </w:r>
    </w:p>
    <w:p w14:paraId="3847C5D3" w14:textId="77777777" w:rsidR="00D6057E" w:rsidRPr="00EB483B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  </w:t>
      </w:r>
      <w:r w:rsidRPr="00EB483B">
        <w:rPr>
          <w:rFonts w:eastAsia="Arial Narrow"/>
          <w:sz w:val="24"/>
          <w:szCs w:val="24"/>
        </w:rPr>
        <w:t xml:space="preserve"> GRADONAČELNIK</w:t>
      </w:r>
    </w:p>
    <w:p w14:paraId="347D1089" w14:textId="1D70EFEC" w:rsidR="00D6057E" w:rsidRPr="005240A9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 w:rsidRPr="005240A9">
        <w:rPr>
          <w:rFonts w:eastAsia="Arial Narrow"/>
          <w:sz w:val="24"/>
          <w:szCs w:val="24"/>
        </w:rPr>
        <w:t>KLASA: 370-08/2</w:t>
      </w:r>
      <w:r w:rsidR="005240A9" w:rsidRPr="005240A9">
        <w:rPr>
          <w:rFonts w:eastAsia="Arial Narrow"/>
          <w:sz w:val="24"/>
          <w:szCs w:val="24"/>
        </w:rPr>
        <w:t>3</w:t>
      </w:r>
      <w:r w:rsidRPr="005240A9">
        <w:rPr>
          <w:rFonts w:eastAsia="Arial Narrow"/>
          <w:sz w:val="24"/>
          <w:szCs w:val="24"/>
        </w:rPr>
        <w:t>-01/</w:t>
      </w:r>
      <w:r w:rsidR="005240A9" w:rsidRPr="005240A9">
        <w:rPr>
          <w:rFonts w:eastAsia="Arial Narrow"/>
          <w:sz w:val="24"/>
          <w:szCs w:val="24"/>
        </w:rPr>
        <w:t>28</w:t>
      </w:r>
    </w:p>
    <w:p w14:paraId="3CF02C4A" w14:textId="4A29BD1E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 w:rsidRPr="005240A9">
        <w:rPr>
          <w:rFonts w:eastAsia="Arial Narrow"/>
          <w:sz w:val="24"/>
          <w:szCs w:val="24"/>
        </w:rPr>
        <w:t>URBROJ: 2186</w:t>
      </w:r>
      <w:r w:rsidR="005240A9" w:rsidRPr="005240A9">
        <w:rPr>
          <w:rFonts w:eastAsia="Arial Narrow"/>
          <w:sz w:val="24"/>
          <w:szCs w:val="24"/>
        </w:rPr>
        <w:t>-</w:t>
      </w:r>
      <w:r w:rsidRPr="005240A9">
        <w:rPr>
          <w:rFonts w:eastAsia="Arial Narrow"/>
          <w:sz w:val="24"/>
          <w:szCs w:val="24"/>
        </w:rPr>
        <w:t>12-02/44-2</w:t>
      </w:r>
      <w:r w:rsidR="005240A9" w:rsidRPr="005240A9">
        <w:rPr>
          <w:rFonts w:eastAsia="Arial Narrow"/>
          <w:sz w:val="24"/>
          <w:szCs w:val="24"/>
        </w:rPr>
        <w:t>3</w:t>
      </w:r>
      <w:r w:rsidRPr="005240A9">
        <w:rPr>
          <w:rFonts w:eastAsia="Arial Narrow"/>
          <w:sz w:val="24"/>
          <w:szCs w:val="24"/>
        </w:rPr>
        <w:t>-</w:t>
      </w:r>
      <w:r w:rsidR="00FF6796" w:rsidRPr="005240A9">
        <w:rPr>
          <w:rFonts w:eastAsia="Arial Narrow"/>
          <w:sz w:val="24"/>
          <w:szCs w:val="24"/>
        </w:rPr>
        <w:t>1</w:t>
      </w:r>
    </w:p>
    <w:p w14:paraId="64DFE886" w14:textId="210E6317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Ivanec, </w:t>
      </w:r>
      <w:r w:rsidR="005240A9">
        <w:rPr>
          <w:rFonts w:eastAsia="Arial Narrow"/>
          <w:sz w:val="24"/>
          <w:szCs w:val="24"/>
        </w:rPr>
        <w:t>29</w:t>
      </w:r>
      <w:r>
        <w:rPr>
          <w:rFonts w:eastAsia="Arial Narrow"/>
          <w:sz w:val="24"/>
          <w:szCs w:val="24"/>
        </w:rPr>
        <w:t xml:space="preserve">. </w:t>
      </w:r>
      <w:r w:rsidR="005240A9">
        <w:rPr>
          <w:rFonts w:eastAsia="Arial Narrow"/>
          <w:sz w:val="24"/>
          <w:szCs w:val="24"/>
        </w:rPr>
        <w:t xml:space="preserve">prosinca </w:t>
      </w:r>
      <w:r>
        <w:rPr>
          <w:rFonts w:eastAsia="Arial Narrow"/>
          <w:sz w:val="24"/>
          <w:szCs w:val="24"/>
        </w:rPr>
        <w:t>202</w:t>
      </w:r>
      <w:r w:rsidR="006C7A37">
        <w:rPr>
          <w:rFonts w:eastAsia="Arial Narrow"/>
          <w:sz w:val="24"/>
          <w:szCs w:val="24"/>
        </w:rPr>
        <w:t>3</w:t>
      </w:r>
      <w:r>
        <w:rPr>
          <w:rFonts w:eastAsia="Arial Narrow"/>
          <w:sz w:val="24"/>
          <w:szCs w:val="24"/>
        </w:rPr>
        <w:t>.</w:t>
      </w:r>
    </w:p>
    <w:p w14:paraId="59CE8CA2" w14:textId="77777777" w:rsidR="00300638" w:rsidRPr="00300638" w:rsidRDefault="00300638" w:rsidP="00300638">
      <w:pPr>
        <w:spacing w:line="0" w:lineRule="atLeast"/>
        <w:jc w:val="both"/>
        <w:rPr>
          <w:rFonts w:ascii="Arial" w:eastAsia="Arial Narrow" w:hAnsi="Arial" w:cs="Arial"/>
          <w:sz w:val="24"/>
          <w:szCs w:val="24"/>
        </w:rPr>
      </w:pPr>
    </w:p>
    <w:p w14:paraId="63F5F86B" w14:textId="77777777" w:rsidR="00300638" w:rsidRPr="00300638" w:rsidRDefault="00300638" w:rsidP="00300638">
      <w:pPr>
        <w:spacing w:line="0" w:lineRule="atLeast"/>
        <w:jc w:val="both"/>
        <w:rPr>
          <w:rFonts w:ascii="Arial" w:eastAsia="Arial Narrow" w:hAnsi="Arial" w:cs="Arial"/>
          <w:sz w:val="24"/>
          <w:szCs w:val="24"/>
        </w:rPr>
      </w:pPr>
    </w:p>
    <w:p w14:paraId="3E1EEBED" w14:textId="06D22A2A" w:rsidR="00F27D70" w:rsidRPr="005770BA" w:rsidRDefault="00264EF3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                 </w:t>
      </w:r>
      <w:r w:rsidR="00300638" w:rsidRPr="005770BA">
        <w:rPr>
          <w:rFonts w:eastAsia="Arial Narrow"/>
          <w:sz w:val="24"/>
          <w:szCs w:val="24"/>
        </w:rPr>
        <w:t xml:space="preserve">Na temelju točke V. </w:t>
      </w:r>
      <w:bookmarkStart w:id="0" w:name="_Hlk43457017"/>
      <w:r w:rsidR="00300638" w:rsidRPr="005770BA">
        <w:rPr>
          <w:rFonts w:eastAsia="Arial Narrow"/>
          <w:sz w:val="24"/>
          <w:szCs w:val="24"/>
        </w:rPr>
        <w:t>stavka 4. Programa mjera za poticanje rješavanja stambenog pitanja na području Grada Ivanca („Službeni vjesnik Varaždinske županije</w:t>
      </w:r>
      <w:r>
        <w:rPr>
          <w:rFonts w:eastAsia="Arial Narrow"/>
          <w:sz w:val="24"/>
          <w:szCs w:val="24"/>
        </w:rPr>
        <w:t>“</w:t>
      </w:r>
      <w:r w:rsidR="00300638" w:rsidRPr="005770BA">
        <w:rPr>
          <w:rFonts w:eastAsia="Arial Narrow"/>
          <w:sz w:val="24"/>
          <w:szCs w:val="24"/>
        </w:rPr>
        <w:t xml:space="preserve"> br. 8/20</w:t>
      </w:r>
      <w:bookmarkEnd w:id="0"/>
      <w:r w:rsidR="00300638" w:rsidRPr="005770BA">
        <w:rPr>
          <w:rFonts w:eastAsia="Arial Narrow"/>
          <w:sz w:val="24"/>
          <w:szCs w:val="24"/>
        </w:rPr>
        <w:t>) i članka 64. Statuta Grada Ivanca („Službeni vjesnik Varaždinske županije“</w:t>
      </w:r>
      <w:r w:rsidR="00300638" w:rsidRPr="005770BA">
        <w:rPr>
          <w:sz w:val="24"/>
          <w:szCs w:val="24"/>
        </w:rPr>
        <w:t xml:space="preserve"> </w:t>
      </w:r>
      <w:r w:rsidR="00300638" w:rsidRPr="005770BA">
        <w:rPr>
          <w:rFonts w:eastAsia="Arial Narrow"/>
          <w:sz w:val="24"/>
          <w:szCs w:val="24"/>
        </w:rPr>
        <w:t>broj 21/09, 12/13, 23/13-pročišćeni tekst, 13/18, 08/20, 15/21 i 38/21</w:t>
      </w:r>
      <w:r>
        <w:rPr>
          <w:rFonts w:eastAsia="Arial Narrow"/>
          <w:sz w:val="24"/>
          <w:szCs w:val="24"/>
        </w:rPr>
        <w:t xml:space="preserve"> </w:t>
      </w:r>
      <w:r w:rsidR="00300638" w:rsidRPr="005770BA">
        <w:rPr>
          <w:rFonts w:eastAsia="Arial Narrow"/>
          <w:sz w:val="24"/>
          <w:szCs w:val="24"/>
        </w:rPr>
        <w:t>-</w:t>
      </w:r>
      <w:r>
        <w:rPr>
          <w:rFonts w:eastAsia="Arial Narrow"/>
          <w:sz w:val="24"/>
          <w:szCs w:val="24"/>
        </w:rPr>
        <w:t xml:space="preserve"> </w:t>
      </w:r>
      <w:r w:rsidR="00300638" w:rsidRPr="005770BA">
        <w:rPr>
          <w:rFonts w:eastAsia="Arial Narrow"/>
          <w:sz w:val="24"/>
          <w:szCs w:val="24"/>
        </w:rPr>
        <w:t>pročišćeni tekst</w:t>
      </w:r>
      <w:r w:rsidR="006C7A37">
        <w:rPr>
          <w:rFonts w:eastAsia="Arial Narrow"/>
          <w:sz w:val="24"/>
          <w:szCs w:val="24"/>
        </w:rPr>
        <w:t>, 23/23</w:t>
      </w:r>
      <w:r w:rsidR="00300638" w:rsidRPr="005770BA">
        <w:rPr>
          <w:rFonts w:eastAsia="Arial Narrow"/>
          <w:sz w:val="24"/>
          <w:szCs w:val="24"/>
        </w:rPr>
        <w:t>), Gradonačelnik Grada Ivanca podnosi Gradskom vijeću Grada Ivanca</w:t>
      </w:r>
    </w:p>
    <w:p w14:paraId="18F42DC0" w14:textId="77777777" w:rsidR="00F27D70" w:rsidRPr="005770BA" w:rsidRDefault="00F27D70" w:rsidP="007B034A">
      <w:pPr>
        <w:tabs>
          <w:tab w:val="left" w:pos="7560"/>
        </w:tabs>
        <w:spacing w:line="360" w:lineRule="auto"/>
        <w:jc w:val="both"/>
        <w:rPr>
          <w:sz w:val="24"/>
          <w:szCs w:val="24"/>
        </w:rPr>
      </w:pPr>
    </w:p>
    <w:p w14:paraId="533565FD" w14:textId="77777777" w:rsidR="0042012F" w:rsidRPr="005770BA" w:rsidRDefault="0042012F" w:rsidP="007B034A">
      <w:pPr>
        <w:tabs>
          <w:tab w:val="left" w:pos="7560"/>
        </w:tabs>
        <w:spacing w:line="276" w:lineRule="auto"/>
        <w:jc w:val="center"/>
        <w:rPr>
          <w:b/>
          <w:sz w:val="24"/>
          <w:szCs w:val="24"/>
        </w:rPr>
      </w:pPr>
      <w:r w:rsidRPr="005770BA">
        <w:rPr>
          <w:b/>
          <w:sz w:val="24"/>
          <w:szCs w:val="24"/>
        </w:rPr>
        <w:t>IZVJEŠĆE</w:t>
      </w:r>
    </w:p>
    <w:p w14:paraId="42967ABE" w14:textId="5BDA3D0F" w:rsidR="0042012F" w:rsidRPr="005770BA" w:rsidRDefault="0042012F" w:rsidP="007B034A">
      <w:pPr>
        <w:tabs>
          <w:tab w:val="left" w:pos="7560"/>
        </w:tabs>
        <w:spacing w:line="276" w:lineRule="auto"/>
        <w:jc w:val="center"/>
        <w:rPr>
          <w:b/>
          <w:sz w:val="24"/>
          <w:szCs w:val="24"/>
        </w:rPr>
      </w:pPr>
      <w:r w:rsidRPr="005770BA">
        <w:rPr>
          <w:b/>
          <w:sz w:val="24"/>
          <w:szCs w:val="24"/>
        </w:rPr>
        <w:t xml:space="preserve">o </w:t>
      </w:r>
      <w:r w:rsidR="0064557A" w:rsidRPr="005770BA">
        <w:rPr>
          <w:b/>
          <w:sz w:val="24"/>
          <w:szCs w:val="24"/>
        </w:rPr>
        <w:t xml:space="preserve">ostvarivanju prava iz </w:t>
      </w:r>
      <w:r w:rsidRPr="005770BA">
        <w:rPr>
          <w:b/>
          <w:sz w:val="24"/>
          <w:szCs w:val="24"/>
        </w:rPr>
        <w:t>Programa</w:t>
      </w:r>
    </w:p>
    <w:p w14:paraId="4FD8447D" w14:textId="7104FCA2" w:rsidR="00264EF3" w:rsidRDefault="0064557A" w:rsidP="007B034A">
      <w:pPr>
        <w:tabs>
          <w:tab w:val="left" w:pos="7560"/>
        </w:tabs>
        <w:spacing w:line="276" w:lineRule="auto"/>
        <w:jc w:val="center"/>
        <w:rPr>
          <w:b/>
          <w:sz w:val="24"/>
          <w:szCs w:val="24"/>
        </w:rPr>
      </w:pPr>
      <w:r w:rsidRPr="005770BA">
        <w:rPr>
          <w:b/>
          <w:sz w:val="24"/>
          <w:szCs w:val="24"/>
        </w:rPr>
        <w:t>mjera za poticanje rješavanja stambenog pitanja na području Grada Ivanca</w:t>
      </w:r>
      <w:r w:rsidR="001708A1">
        <w:rPr>
          <w:b/>
          <w:sz w:val="24"/>
          <w:szCs w:val="24"/>
        </w:rPr>
        <w:t xml:space="preserve"> za 2022</w:t>
      </w:r>
      <w:r w:rsidR="0056349F">
        <w:rPr>
          <w:b/>
          <w:sz w:val="24"/>
          <w:szCs w:val="24"/>
        </w:rPr>
        <w:t xml:space="preserve">. </w:t>
      </w:r>
      <w:r w:rsidR="001708A1">
        <w:rPr>
          <w:b/>
          <w:sz w:val="24"/>
          <w:szCs w:val="24"/>
        </w:rPr>
        <w:t>godinu</w:t>
      </w:r>
    </w:p>
    <w:p w14:paraId="03690EE2" w14:textId="77777777" w:rsidR="00A71C9A" w:rsidRPr="005770BA" w:rsidRDefault="00A71C9A" w:rsidP="007B034A">
      <w:pPr>
        <w:tabs>
          <w:tab w:val="left" w:pos="7560"/>
        </w:tabs>
        <w:spacing w:line="276" w:lineRule="auto"/>
        <w:jc w:val="both"/>
        <w:rPr>
          <w:sz w:val="24"/>
          <w:szCs w:val="24"/>
        </w:rPr>
      </w:pPr>
    </w:p>
    <w:p w14:paraId="706C9392" w14:textId="77777777" w:rsidR="00170827" w:rsidRPr="005770BA" w:rsidRDefault="00170827" w:rsidP="00170827">
      <w:pPr>
        <w:tabs>
          <w:tab w:val="left" w:pos="7560"/>
        </w:tabs>
        <w:jc w:val="both"/>
        <w:rPr>
          <w:sz w:val="24"/>
          <w:szCs w:val="24"/>
        </w:rPr>
      </w:pPr>
    </w:p>
    <w:p w14:paraId="7F2B0088" w14:textId="2FC05EEA" w:rsidR="007A3CC7" w:rsidRPr="005770BA" w:rsidRDefault="00170827" w:rsidP="007A3CC7">
      <w:pPr>
        <w:tabs>
          <w:tab w:val="left" w:pos="7560"/>
        </w:tabs>
        <w:jc w:val="center"/>
        <w:rPr>
          <w:b/>
          <w:bCs/>
          <w:sz w:val="24"/>
          <w:szCs w:val="24"/>
        </w:rPr>
      </w:pPr>
      <w:r w:rsidRPr="005770BA">
        <w:rPr>
          <w:b/>
          <w:bCs/>
          <w:sz w:val="24"/>
          <w:szCs w:val="24"/>
        </w:rPr>
        <w:t>I.</w:t>
      </w:r>
    </w:p>
    <w:p w14:paraId="3AD7F358" w14:textId="73B4D41C" w:rsidR="00170827" w:rsidRPr="005770BA" w:rsidRDefault="00E40E3D" w:rsidP="007A3CC7">
      <w:pPr>
        <w:spacing w:line="276" w:lineRule="auto"/>
        <w:ind w:firstLine="708"/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Donošenjem </w:t>
      </w:r>
      <w:r w:rsidR="00170827" w:rsidRPr="005770BA">
        <w:rPr>
          <w:sz w:val="24"/>
          <w:szCs w:val="24"/>
        </w:rPr>
        <w:t xml:space="preserve"> </w:t>
      </w:r>
      <w:r w:rsidR="000644FD" w:rsidRPr="005770BA">
        <w:rPr>
          <w:sz w:val="24"/>
          <w:szCs w:val="24"/>
        </w:rPr>
        <w:t>P</w:t>
      </w:r>
      <w:r w:rsidR="00170827" w:rsidRPr="005770BA">
        <w:rPr>
          <w:sz w:val="24"/>
          <w:szCs w:val="24"/>
        </w:rPr>
        <w:t>rogram</w:t>
      </w:r>
      <w:r w:rsidRPr="005770BA">
        <w:rPr>
          <w:sz w:val="24"/>
          <w:szCs w:val="24"/>
        </w:rPr>
        <w:t>a</w:t>
      </w:r>
      <w:r w:rsidR="00170827" w:rsidRPr="005770BA">
        <w:rPr>
          <w:sz w:val="24"/>
          <w:szCs w:val="24"/>
        </w:rPr>
        <w:t xml:space="preserve"> </w:t>
      </w:r>
      <w:r w:rsidR="0064557A" w:rsidRPr="005770BA">
        <w:rPr>
          <w:sz w:val="24"/>
          <w:szCs w:val="24"/>
        </w:rPr>
        <w:t xml:space="preserve">mjera za poticanje rješavanja stambenog pitanja na području Grada Ivanca </w:t>
      </w:r>
      <w:r w:rsidR="0088187E" w:rsidRPr="005770BA">
        <w:rPr>
          <w:sz w:val="24"/>
          <w:szCs w:val="24"/>
        </w:rPr>
        <w:t xml:space="preserve"> </w:t>
      </w:r>
      <w:r w:rsidR="000644FD" w:rsidRPr="005770BA">
        <w:rPr>
          <w:sz w:val="24"/>
          <w:szCs w:val="24"/>
        </w:rPr>
        <w:t>(„Službeni vjesnik Varaždinske županije“ br. 08/20)</w:t>
      </w:r>
      <w:r w:rsidR="00C232E8" w:rsidRPr="005770BA">
        <w:rPr>
          <w:sz w:val="24"/>
          <w:szCs w:val="24"/>
        </w:rPr>
        <w:t xml:space="preserve"> želi se potaknuti rješavanje stambenog pitanja mladih obitelji ali i svi</w:t>
      </w:r>
      <w:r w:rsidR="00264EF3">
        <w:rPr>
          <w:sz w:val="24"/>
          <w:szCs w:val="24"/>
        </w:rPr>
        <w:t>h</w:t>
      </w:r>
      <w:r w:rsidR="00C232E8" w:rsidRPr="005770BA">
        <w:rPr>
          <w:sz w:val="24"/>
          <w:szCs w:val="24"/>
        </w:rPr>
        <w:t xml:space="preserve"> građan</w:t>
      </w:r>
      <w:r w:rsidR="00264EF3">
        <w:rPr>
          <w:sz w:val="24"/>
          <w:szCs w:val="24"/>
        </w:rPr>
        <w:t>a</w:t>
      </w:r>
      <w:r w:rsidR="00C232E8" w:rsidRPr="005770BA">
        <w:rPr>
          <w:sz w:val="24"/>
          <w:szCs w:val="24"/>
        </w:rPr>
        <w:t>, koji na području grada Ivanca imaju namjeru rješavati svoje stambeno pitanje, kao i poboljšanje njihovih stambenih uvjeta te stvoriti osnovne uvjete za ostanak mladih i doseljavanje na područje grada Ivanca</w:t>
      </w:r>
      <w:r w:rsidR="00D6057E" w:rsidRPr="005770BA">
        <w:rPr>
          <w:sz w:val="24"/>
          <w:szCs w:val="24"/>
        </w:rPr>
        <w:t>,</w:t>
      </w:r>
      <w:r w:rsidR="00C232E8" w:rsidRPr="005770BA">
        <w:rPr>
          <w:sz w:val="24"/>
          <w:szCs w:val="24"/>
        </w:rPr>
        <w:t xml:space="preserve"> a ujedno i poticati gospodarski razvoj grada.</w:t>
      </w:r>
    </w:p>
    <w:p w14:paraId="401CCEE3" w14:textId="2C39A492" w:rsidR="00C232E8" w:rsidRPr="005770BA" w:rsidRDefault="00C232E8" w:rsidP="007A3CC7">
      <w:pPr>
        <w:spacing w:line="276" w:lineRule="auto"/>
        <w:jc w:val="both"/>
        <w:rPr>
          <w:sz w:val="24"/>
          <w:szCs w:val="24"/>
        </w:rPr>
      </w:pPr>
    </w:p>
    <w:p w14:paraId="463F823F" w14:textId="32EE8409" w:rsidR="00264EF3" w:rsidRDefault="00264EF3" w:rsidP="007A3CC7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C232E8" w:rsidRPr="005770BA">
        <w:rPr>
          <w:sz w:val="24"/>
          <w:szCs w:val="24"/>
        </w:rPr>
        <w:t xml:space="preserve">Programom </w:t>
      </w:r>
      <w:r w:rsidR="0016068B" w:rsidRPr="005770BA">
        <w:rPr>
          <w:sz w:val="24"/>
          <w:szCs w:val="24"/>
        </w:rPr>
        <w:t xml:space="preserve">mjera za poticanje rješavanja stambenog pitanja na području Grada Ivanca </w:t>
      </w:r>
      <w:r w:rsidR="00993D60" w:rsidRPr="005770BA">
        <w:rPr>
          <w:sz w:val="24"/>
          <w:szCs w:val="24"/>
        </w:rPr>
        <w:t>obuhvaćene su slijedeće mjere:</w:t>
      </w:r>
    </w:p>
    <w:p w14:paraId="2E4A1E2C" w14:textId="77777777" w:rsidR="00264EF3" w:rsidRPr="005770BA" w:rsidRDefault="00264EF3" w:rsidP="007A3CC7">
      <w:pPr>
        <w:spacing w:line="276" w:lineRule="auto"/>
        <w:jc w:val="both"/>
        <w:rPr>
          <w:sz w:val="24"/>
          <w:szCs w:val="24"/>
        </w:rPr>
      </w:pPr>
    </w:p>
    <w:p w14:paraId="337EA9B3" w14:textId="44F8C457" w:rsidR="00775A52" w:rsidRDefault="00993D60" w:rsidP="00264EF3">
      <w:pPr>
        <w:pStyle w:val="Odlomakpopisa"/>
        <w:numPr>
          <w:ilvl w:val="0"/>
          <w:numId w:val="23"/>
        </w:numPr>
        <w:spacing w:line="276" w:lineRule="auto"/>
        <w:jc w:val="both"/>
        <w:rPr>
          <w:b/>
          <w:bCs/>
          <w:sz w:val="24"/>
          <w:szCs w:val="24"/>
        </w:rPr>
      </w:pPr>
      <w:r w:rsidRPr="00264EF3">
        <w:rPr>
          <w:b/>
          <w:bCs/>
          <w:sz w:val="24"/>
          <w:szCs w:val="24"/>
        </w:rPr>
        <w:t>Oslobođenje od plaćanja komunalnog doprinosa prilikom gradnje,</w:t>
      </w:r>
      <w:r w:rsidR="00264EF3" w:rsidRPr="00264EF3">
        <w:rPr>
          <w:sz w:val="24"/>
          <w:szCs w:val="24"/>
        </w:rPr>
        <w:t xml:space="preserve"> </w:t>
      </w:r>
      <w:r w:rsidRPr="00264EF3">
        <w:rPr>
          <w:b/>
          <w:bCs/>
          <w:sz w:val="24"/>
          <w:szCs w:val="24"/>
        </w:rPr>
        <w:t>rekonstrukcije</w:t>
      </w:r>
      <w:r w:rsidR="00264EF3">
        <w:rPr>
          <w:b/>
          <w:bCs/>
          <w:sz w:val="24"/>
          <w:szCs w:val="24"/>
        </w:rPr>
        <w:t xml:space="preserve"> </w:t>
      </w:r>
      <w:r w:rsidRPr="00264EF3">
        <w:rPr>
          <w:b/>
          <w:bCs/>
          <w:sz w:val="24"/>
          <w:szCs w:val="24"/>
        </w:rPr>
        <w:t>ili dogradnje kuće</w:t>
      </w:r>
    </w:p>
    <w:p w14:paraId="1691248F" w14:textId="77777777" w:rsidR="00264EF3" w:rsidRPr="00264EF3" w:rsidRDefault="00264EF3" w:rsidP="00264EF3">
      <w:pPr>
        <w:pStyle w:val="Odlomakpopisa"/>
        <w:spacing w:line="276" w:lineRule="auto"/>
        <w:ind w:left="780"/>
        <w:jc w:val="both"/>
        <w:rPr>
          <w:b/>
          <w:bCs/>
          <w:sz w:val="24"/>
          <w:szCs w:val="24"/>
        </w:rPr>
      </w:pPr>
    </w:p>
    <w:p w14:paraId="7E7F2B40" w14:textId="034C2204" w:rsidR="00775A52" w:rsidRPr="005770BA" w:rsidRDefault="00775A52" w:rsidP="0016068B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>Ovu</w:t>
      </w:r>
      <w:r w:rsidR="00993D60" w:rsidRPr="005770BA">
        <w:rPr>
          <w:sz w:val="24"/>
          <w:szCs w:val="24"/>
        </w:rPr>
        <w:t xml:space="preserve"> mjeru moguće je koristiti u skladu sa Pravilnikom minimalnih tehničkih uvjeta za projektiranje i gradnju stanova iz programa</w:t>
      </w:r>
      <w:r w:rsidR="00EB6B58" w:rsidRPr="005770BA">
        <w:rPr>
          <w:sz w:val="24"/>
          <w:szCs w:val="24"/>
        </w:rPr>
        <w:t xml:space="preserve"> </w:t>
      </w:r>
      <w:r w:rsidR="00993D60" w:rsidRPr="005770BA">
        <w:rPr>
          <w:sz w:val="24"/>
          <w:szCs w:val="24"/>
        </w:rPr>
        <w:t>društveno</w:t>
      </w:r>
      <w:r w:rsidR="00EB6B58" w:rsidRPr="005770BA">
        <w:rPr>
          <w:sz w:val="24"/>
          <w:szCs w:val="24"/>
        </w:rPr>
        <w:t xml:space="preserve"> </w:t>
      </w:r>
      <w:r w:rsidR="00993D60" w:rsidRPr="005770BA">
        <w:rPr>
          <w:sz w:val="24"/>
          <w:szCs w:val="24"/>
        </w:rPr>
        <w:t>poticane stanogradnje („N</w:t>
      </w:r>
      <w:r w:rsidR="00264EF3">
        <w:rPr>
          <w:sz w:val="24"/>
          <w:szCs w:val="24"/>
        </w:rPr>
        <w:t>arodne novine</w:t>
      </w:r>
      <w:r w:rsidR="00993D60" w:rsidRPr="005770BA">
        <w:rPr>
          <w:sz w:val="24"/>
          <w:szCs w:val="24"/>
        </w:rPr>
        <w:t>“</w:t>
      </w:r>
      <w:r w:rsidR="0016068B" w:rsidRPr="005770BA">
        <w:rPr>
          <w:sz w:val="24"/>
          <w:szCs w:val="24"/>
        </w:rPr>
        <w:t xml:space="preserve"> </w:t>
      </w:r>
      <w:r w:rsidR="00993D60" w:rsidRPr="005770BA">
        <w:rPr>
          <w:sz w:val="24"/>
          <w:szCs w:val="24"/>
        </w:rPr>
        <w:t>br. 106/04,</w:t>
      </w:r>
      <w:r w:rsidR="00264EF3">
        <w:rPr>
          <w:sz w:val="24"/>
          <w:szCs w:val="24"/>
        </w:rPr>
        <w:t xml:space="preserve"> </w:t>
      </w:r>
      <w:r w:rsidR="00993D60" w:rsidRPr="005770BA">
        <w:rPr>
          <w:sz w:val="24"/>
          <w:szCs w:val="24"/>
        </w:rPr>
        <w:t>25/06,</w:t>
      </w:r>
      <w:r w:rsidR="00264EF3">
        <w:rPr>
          <w:sz w:val="24"/>
          <w:szCs w:val="24"/>
        </w:rPr>
        <w:t xml:space="preserve"> </w:t>
      </w:r>
      <w:r w:rsidR="00993D60" w:rsidRPr="005770BA">
        <w:rPr>
          <w:sz w:val="24"/>
          <w:szCs w:val="24"/>
        </w:rPr>
        <w:t>121/11)</w:t>
      </w:r>
      <w:r w:rsidRPr="005770BA">
        <w:rPr>
          <w:sz w:val="24"/>
          <w:szCs w:val="24"/>
        </w:rPr>
        <w:t>, te ista podrazumijeva oslobađanje od plaćanja za površinu kuće</w:t>
      </w:r>
      <w:r w:rsidR="00264EF3">
        <w:rPr>
          <w:sz w:val="24"/>
          <w:szCs w:val="24"/>
        </w:rPr>
        <w:t>:</w:t>
      </w:r>
    </w:p>
    <w:p w14:paraId="7781CDB1" w14:textId="543A2C70" w:rsidR="00993D60" w:rsidRPr="005770BA" w:rsidRDefault="00775A52" w:rsidP="0016068B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>- za 3-članu obitelj</w:t>
      </w:r>
      <w:r w:rsidR="00264EF3">
        <w:rPr>
          <w:sz w:val="24"/>
          <w:szCs w:val="24"/>
        </w:rPr>
        <w:t xml:space="preserve">: </w:t>
      </w:r>
      <w:r w:rsidRPr="005770BA">
        <w:rPr>
          <w:sz w:val="24"/>
          <w:szCs w:val="24"/>
        </w:rPr>
        <w:t>neto korisna površina  74,25 m</w:t>
      </w:r>
      <w:r w:rsidRPr="00264EF3">
        <w:rPr>
          <w:sz w:val="24"/>
          <w:szCs w:val="24"/>
          <w:vertAlign w:val="superscript"/>
        </w:rPr>
        <w:t>2</w:t>
      </w:r>
      <w:r w:rsidRPr="005770BA">
        <w:rPr>
          <w:sz w:val="24"/>
          <w:szCs w:val="24"/>
        </w:rPr>
        <w:t>,</w:t>
      </w:r>
    </w:p>
    <w:p w14:paraId="099F5B3A" w14:textId="04D5D367" w:rsidR="002B0284" w:rsidRPr="005770BA" w:rsidRDefault="00775A52" w:rsidP="0016068B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>- za 4-članu obitelj</w:t>
      </w:r>
      <w:r w:rsidR="00264EF3">
        <w:rPr>
          <w:sz w:val="24"/>
          <w:szCs w:val="24"/>
        </w:rPr>
        <w:t>:</w:t>
      </w:r>
      <w:r w:rsidRPr="005770BA">
        <w:rPr>
          <w:sz w:val="24"/>
          <w:szCs w:val="24"/>
        </w:rPr>
        <w:t xml:space="preserve"> neto korisna površina 81 m</w:t>
      </w:r>
      <w:r w:rsidRPr="00264EF3">
        <w:rPr>
          <w:sz w:val="24"/>
          <w:szCs w:val="24"/>
          <w:vertAlign w:val="superscript"/>
        </w:rPr>
        <w:t>2</w:t>
      </w:r>
      <w:r w:rsidRPr="005770BA">
        <w:rPr>
          <w:sz w:val="24"/>
          <w:szCs w:val="24"/>
        </w:rPr>
        <w:t>,</w:t>
      </w:r>
    </w:p>
    <w:p w14:paraId="11C0DDCF" w14:textId="7725EBD9" w:rsidR="001C68B5" w:rsidRPr="005770BA" w:rsidRDefault="00775A52" w:rsidP="0016068B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>- za 5-članu obitelj</w:t>
      </w:r>
      <w:r w:rsidR="00264EF3">
        <w:rPr>
          <w:sz w:val="24"/>
          <w:szCs w:val="24"/>
        </w:rPr>
        <w:t>:</w:t>
      </w:r>
      <w:r w:rsidRPr="005770BA">
        <w:rPr>
          <w:sz w:val="24"/>
          <w:szCs w:val="24"/>
        </w:rPr>
        <w:t xml:space="preserve"> neto korisna površina 98,55 m</w:t>
      </w:r>
      <w:r w:rsidRPr="00264EF3">
        <w:rPr>
          <w:sz w:val="24"/>
          <w:szCs w:val="24"/>
          <w:vertAlign w:val="superscript"/>
        </w:rPr>
        <w:t>2</w:t>
      </w:r>
      <w:r w:rsidRPr="005770BA">
        <w:rPr>
          <w:sz w:val="24"/>
          <w:szCs w:val="24"/>
        </w:rPr>
        <w:t>.</w:t>
      </w:r>
    </w:p>
    <w:p w14:paraId="66BAF0CB" w14:textId="7D277C19" w:rsidR="00FC6A58" w:rsidRPr="005770BA" w:rsidRDefault="00817972" w:rsidP="00817972">
      <w:pPr>
        <w:spacing w:line="276" w:lineRule="auto"/>
        <w:jc w:val="both"/>
        <w:rPr>
          <w:b/>
          <w:bCs/>
          <w:sz w:val="24"/>
          <w:szCs w:val="24"/>
        </w:rPr>
      </w:pPr>
      <w:r w:rsidRPr="005770BA">
        <w:rPr>
          <w:b/>
          <w:bCs/>
          <w:sz w:val="24"/>
          <w:szCs w:val="24"/>
        </w:rPr>
        <w:lastRenderedPageBreak/>
        <w:t xml:space="preserve">       2</w:t>
      </w:r>
      <w:r w:rsidR="00775A52" w:rsidRPr="005770BA">
        <w:rPr>
          <w:b/>
          <w:bCs/>
          <w:sz w:val="24"/>
          <w:szCs w:val="24"/>
        </w:rPr>
        <w:t>.</w:t>
      </w:r>
      <w:r w:rsidRPr="005770BA">
        <w:rPr>
          <w:b/>
          <w:bCs/>
          <w:sz w:val="24"/>
          <w:szCs w:val="24"/>
        </w:rPr>
        <w:t xml:space="preserve">  </w:t>
      </w:r>
      <w:r w:rsidR="00775A52" w:rsidRPr="005770BA">
        <w:rPr>
          <w:b/>
          <w:bCs/>
          <w:sz w:val="24"/>
          <w:szCs w:val="24"/>
        </w:rPr>
        <w:t>Oslobođenje od</w:t>
      </w:r>
      <w:r w:rsidR="00391265" w:rsidRPr="005770BA">
        <w:rPr>
          <w:b/>
          <w:bCs/>
          <w:sz w:val="24"/>
          <w:szCs w:val="24"/>
        </w:rPr>
        <w:t xml:space="preserve"> plaćanja </w:t>
      </w:r>
      <w:r w:rsidR="001C68B5" w:rsidRPr="005770BA">
        <w:rPr>
          <w:b/>
          <w:bCs/>
          <w:sz w:val="24"/>
          <w:szCs w:val="24"/>
        </w:rPr>
        <w:t>komunalne naknade prvih 5 godina od dana početka</w:t>
      </w:r>
    </w:p>
    <w:p w14:paraId="3004DD19" w14:textId="6C744D68" w:rsidR="00775A52" w:rsidRDefault="001C68B5" w:rsidP="007A3CC7">
      <w:pPr>
        <w:spacing w:line="276" w:lineRule="auto"/>
        <w:ind w:left="708"/>
        <w:jc w:val="both"/>
        <w:rPr>
          <w:b/>
          <w:bCs/>
          <w:sz w:val="24"/>
          <w:szCs w:val="24"/>
        </w:rPr>
      </w:pPr>
      <w:r w:rsidRPr="005770BA">
        <w:rPr>
          <w:b/>
          <w:bCs/>
          <w:sz w:val="24"/>
          <w:szCs w:val="24"/>
        </w:rPr>
        <w:t>korištenja nekretnine</w:t>
      </w:r>
    </w:p>
    <w:p w14:paraId="44CA7D4D" w14:textId="77777777" w:rsidR="00264EF3" w:rsidRPr="005770BA" w:rsidRDefault="00264EF3" w:rsidP="007A3CC7">
      <w:pPr>
        <w:spacing w:line="276" w:lineRule="auto"/>
        <w:ind w:left="708"/>
        <w:jc w:val="both"/>
        <w:rPr>
          <w:b/>
          <w:bCs/>
          <w:sz w:val="24"/>
          <w:szCs w:val="24"/>
        </w:rPr>
      </w:pPr>
    </w:p>
    <w:p w14:paraId="65AF19C5" w14:textId="01366A82" w:rsidR="001C68B5" w:rsidRPr="005770BA" w:rsidRDefault="001C68B5" w:rsidP="007A3CC7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Korisnici ove mjere </w:t>
      </w:r>
      <w:r w:rsidR="00FC6A58" w:rsidRPr="005770BA">
        <w:rPr>
          <w:sz w:val="24"/>
          <w:szCs w:val="24"/>
        </w:rPr>
        <w:t>su uz korisnike Mjere 1. i osobe koje su na području grada Ivanca kupile stan/kuću u skladu sa uvjetima iz točke II. Programa.</w:t>
      </w:r>
    </w:p>
    <w:p w14:paraId="2E2932F9" w14:textId="77777777" w:rsidR="007A579D" w:rsidRPr="005770BA" w:rsidRDefault="007A579D" w:rsidP="007A3CC7">
      <w:pPr>
        <w:spacing w:line="276" w:lineRule="auto"/>
        <w:jc w:val="both"/>
        <w:rPr>
          <w:sz w:val="24"/>
          <w:szCs w:val="24"/>
        </w:rPr>
      </w:pPr>
    </w:p>
    <w:p w14:paraId="29A9C17E" w14:textId="7B77608E" w:rsidR="00FC6A58" w:rsidRPr="00264EF3" w:rsidRDefault="007A579D" w:rsidP="00264EF3">
      <w:pPr>
        <w:pStyle w:val="Odlomakpopisa"/>
        <w:numPr>
          <w:ilvl w:val="0"/>
          <w:numId w:val="23"/>
        </w:numPr>
        <w:spacing w:line="276" w:lineRule="auto"/>
        <w:jc w:val="both"/>
        <w:rPr>
          <w:b/>
          <w:bCs/>
          <w:sz w:val="24"/>
          <w:szCs w:val="24"/>
        </w:rPr>
      </w:pPr>
      <w:r w:rsidRPr="00264EF3">
        <w:rPr>
          <w:b/>
          <w:bCs/>
          <w:sz w:val="24"/>
          <w:szCs w:val="24"/>
        </w:rPr>
        <w:t>Sufinanciranje rate kredita za vrijeme trajanja subvencija</w:t>
      </w:r>
    </w:p>
    <w:p w14:paraId="558C1E68" w14:textId="77777777" w:rsidR="00264EF3" w:rsidRPr="00264EF3" w:rsidRDefault="00264EF3" w:rsidP="00264EF3">
      <w:pPr>
        <w:pStyle w:val="Odlomakpopisa"/>
        <w:spacing w:line="276" w:lineRule="auto"/>
        <w:ind w:left="780"/>
        <w:jc w:val="both"/>
        <w:rPr>
          <w:b/>
          <w:bCs/>
          <w:sz w:val="24"/>
          <w:szCs w:val="24"/>
        </w:rPr>
      </w:pPr>
    </w:p>
    <w:p w14:paraId="63EE38F1" w14:textId="39C94916" w:rsidR="007A579D" w:rsidRPr="005770BA" w:rsidRDefault="007A579D" w:rsidP="007A3CC7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>Korisnici ove mjere su korisni</w:t>
      </w:r>
      <w:r w:rsidR="004763C8" w:rsidRPr="005770BA">
        <w:rPr>
          <w:sz w:val="24"/>
          <w:szCs w:val="24"/>
        </w:rPr>
        <w:t xml:space="preserve">ci </w:t>
      </w:r>
      <w:r w:rsidRPr="005770BA">
        <w:rPr>
          <w:sz w:val="24"/>
          <w:szCs w:val="24"/>
        </w:rPr>
        <w:t xml:space="preserve">iz mjere </w:t>
      </w:r>
      <w:r w:rsidR="004763C8" w:rsidRPr="005770BA">
        <w:rPr>
          <w:sz w:val="24"/>
          <w:szCs w:val="24"/>
        </w:rPr>
        <w:t>1. i 2., ali i osobe koje svoje stambeno pitanje ili stambeno pitanje svoje obitelji, rješava</w:t>
      </w:r>
      <w:r w:rsidR="00264EF3">
        <w:rPr>
          <w:sz w:val="24"/>
          <w:szCs w:val="24"/>
        </w:rPr>
        <w:t>ju</w:t>
      </w:r>
      <w:r w:rsidR="004763C8" w:rsidRPr="005770BA">
        <w:rPr>
          <w:sz w:val="24"/>
          <w:szCs w:val="24"/>
        </w:rPr>
        <w:t xml:space="preserve"> kreditom kod komercijalnih banaka bez obzira na već ostvarene subvencije iz drugih izvora, a rješavaju svoje stambeno pitanje kupnjom/građenjem/adaptacijom/rekonstrukcijom nekretnine.</w:t>
      </w:r>
    </w:p>
    <w:p w14:paraId="23A50D93" w14:textId="68B3ABBC" w:rsidR="00731BCA" w:rsidRPr="005770BA" w:rsidRDefault="004763C8" w:rsidP="007A3CC7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Temeljem ove mjere korisnici ostvaruju pravo na subvenciju mjesečne rate kredita u </w:t>
      </w:r>
      <w:r w:rsidRPr="005770BA">
        <w:rPr>
          <w:b/>
          <w:bCs/>
          <w:sz w:val="24"/>
          <w:szCs w:val="24"/>
        </w:rPr>
        <w:t>visini 10%</w:t>
      </w:r>
      <w:r w:rsidRPr="005770BA">
        <w:rPr>
          <w:sz w:val="24"/>
          <w:szCs w:val="24"/>
        </w:rPr>
        <w:t xml:space="preserve"> uz uvjet</w:t>
      </w:r>
      <w:r w:rsidR="00731BCA" w:rsidRPr="005770BA">
        <w:rPr>
          <w:sz w:val="24"/>
          <w:szCs w:val="24"/>
        </w:rPr>
        <w:t>e:</w:t>
      </w:r>
    </w:p>
    <w:p w14:paraId="61B6C258" w14:textId="26EF7139" w:rsidR="004763C8" w:rsidRPr="005770BA" w:rsidRDefault="00817972" w:rsidP="00817972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        </w:t>
      </w:r>
      <w:r w:rsidR="00731BCA" w:rsidRPr="005770BA">
        <w:rPr>
          <w:sz w:val="24"/>
          <w:szCs w:val="24"/>
        </w:rPr>
        <w:t>- maksimalni iznos kredita koji se sufinancira iznosi 100.000,00 EUR (cca 750.000,00 kn)</w:t>
      </w:r>
    </w:p>
    <w:p w14:paraId="29C622D5" w14:textId="7A0594A6" w:rsidR="00731BCA" w:rsidRPr="005770BA" w:rsidRDefault="00817972" w:rsidP="00817972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        </w:t>
      </w:r>
      <w:r w:rsidR="00731BCA" w:rsidRPr="005770BA">
        <w:rPr>
          <w:sz w:val="24"/>
          <w:szCs w:val="24"/>
        </w:rPr>
        <w:t>- rok otplate</w:t>
      </w:r>
      <w:r w:rsidR="00264EF3">
        <w:rPr>
          <w:sz w:val="24"/>
          <w:szCs w:val="24"/>
        </w:rPr>
        <w:t xml:space="preserve"> </w:t>
      </w:r>
      <w:r w:rsidR="00731BCA" w:rsidRPr="005770BA">
        <w:rPr>
          <w:sz w:val="24"/>
          <w:szCs w:val="24"/>
        </w:rPr>
        <w:t>- minimalno 15 godina,</w:t>
      </w:r>
    </w:p>
    <w:p w14:paraId="045F721D" w14:textId="77777777" w:rsidR="00817972" w:rsidRPr="005770BA" w:rsidRDefault="00817972" w:rsidP="00817972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        </w:t>
      </w:r>
      <w:r w:rsidR="00731BCA" w:rsidRPr="005770BA">
        <w:rPr>
          <w:sz w:val="24"/>
          <w:szCs w:val="24"/>
        </w:rPr>
        <w:t xml:space="preserve">- trajanje subvencije 5 godina, te dodatno 1 godina za maloljetno dijete, te 2 godine za </w:t>
      </w:r>
      <w:r w:rsidRPr="005770BA">
        <w:rPr>
          <w:sz w:val="24"/>
          <w:szCs w:val="24"/>
        </w:rPr>
        <w:t xml:space="preserve">  </w:t>
      </w:r>
    </w:p>
    <w:p w14:paraId="1DF8F6D5" w14:textId="7F5A944E" w:rsidR="00731BCA" w:rsidRPr="005770BA" w:rsidRDefault="00817972" w:rsidP="00817972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          </w:t>
      </w:r>
      <w:r w:rsidR="00731BCA" w:rsidRPr="005770BA">
        <w:rPr>
          <w:sz w:val="24"/>
          <w:szCs w:val="24"/>
        </w:rPr>
        <w:t>svako novorođeno dijete, u vremenu s</w:t>
      </w:r>
      <w:r w:rsidR="00D413AE" w:rsidRPr="005770BA">
        <w:rPr>
          <w:sz w:val="24"/>
          <w:szCs w:val="24"/>
        </w:rPr>
        <w:t>u</w:t>
      </w:r>
      <w:r w:rsidR="00731BCA" w:rsidRPr="005770BA">
        <w:rPr>
          <w:sz w:val="24"/>
          <w:szCs w:val="24"/>
        </w:rPr>
        <w:t>bvencije.</w:t>
      </w:r>
    </w:p>
    <w:p w14:paraId="4FECB6EA" w14:textId="77777777" w:rsidR="00FC6A58" w:rsidRPr="005770BA" w:rsidRDefault="00FC6A58" w:rsidP="007A3CC7">
      <w:pPr>
        <w:spacing w:line="276" w:lineRule="auto"/>
        <w:jc w:val="both"/>
        <w:rPr>
          <w:sz w:val="24"/>
          <w:szCs w:val="24"/>
        </w:rPr>
      </w:pPr>
    </w:p>
    <w:p w14:paraId="2C6DAC4F" w14:textId="72587417" w:rsidR="006C1B80" w:rsidRPr="005770BA" w:rsidRDefault="00170827" w:rsidP="007A3CC7">
      <w:pPr>
        <w:ind w:left="3540" w:firstLine="708"/>
        <w:jc w:val="both"/>
        <w:rPr>
          <w:b/>
          <w:bCs/>
          <w:sz w:val="24"/>
          <w:szCs w:val="24"/>
        </w:rPr>
      </w:pPr>
      <w:r w:rsidRPr="005770BA">
        <w:rPr>
          <w:b/>
          <w:bCs/>
          <w:sz w:val="24"/>
          <w:szCs w:val="24"/>
        </w:rPr>
        <w:t>II.</w:t>
      </w:r>
    </w:p>
    <w:p w14:paraId="5AD515A2" w14:textId="32BE99C9" w:rsidR="001378F6" w:rsidRDefault="001378F6" w:rsidP="00264EF3">
      <w:pPr>
        <w:spacing w:line="276" w:lineRule="auto"/>
        <w:ind w:firstLine="708"/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Javni poziv za ostvarivanje prava iz Programa mjera za poticanje stambenog zbrinjavanja na području grada Ivanca raspisan je </w:t>
      </w:r>
      <w:r w:rsidR="00D6057E" w:rsidRPr="00CB4BEB">
        <w:rPr>
          <w:sz w:val="24"/>
          <w:szCs w:val="24"/>
        </w:rPr>
        <w:t>1</w:t>
      </w:r>
      <w:r w:rsidR="00CB4BEB" w:rsidRPr="00CB4BEB">
        <w:rPr>
          <w:sz w:val="24"/>
          <w:szCs w:val="24"/>
        </w:rPr>
        <w:t>3</w:t>
      </w:r>
      <w:r w:rsidRPr="00CB4BEB">
        <w:rPr>
          <w:sz w:val="24"/>
          <w:szCs w:val="24"/>
        </w:rPr>
        <w:t xml:space="preserve">. </w:t>
      </w:r>
      <w:r w:rsidR="00D6057E" w:rsidRPr="00CB4BEB">
        <w:rPr>
          <w:sz w:val="24"/>
          <w:szCs w:val="24"/>
        </w:rPr>
        <w:t>siječnja</w:t>
      </w:r>
      <w:r w:rsidRPr="00CB4BEB">
        <w:rPr>
          <w:sz w:val="24"/>
          <w:szCs w:val="24"/>
        </w:rPr>
        <w:t xml:space="preserve"> 202</w:t>
      </w:r>
      <w:r w:rsidR="00CB4BEB" w:rsidRPr="00CB4BEB">
        <w:rPr>
          <w:sz w:val="24"/>
          <w:szCs w:val="24"/>
        </w:rPr>
        <w:t>2</w:t>
      </w:r>
      <w:r w:rsidRPr="00CB4BEB">
        <w:rPr>
          <w:sz w:val="24"/>
          <w:szCs w:val="24"/>
        </w:rPr>
        <w:t>. g</w:t>
      </w:r>
      <w:r w:rsidR="00850FC8" w:rsidRPr="00CB4BEB">
        <w:rPr>
          <w:sz w:val="24"/>
          <w:szCs w:val="24"/>
        </w:rPr>
        <w:t>odine</w:t>
      </w:r>
      <w:r w:rsidR="00264EF3" w:rsidRPr="00CB4BEB">
        <w:rPr>
          <w:sz w:val="24"/>
          <w:szCs w:val="24"/>
        </w:rPr>
        <w:t>.</w:t>
      </w:r>
    </w:p>
    <w:p w14:paraId="6FE77FA0" w14:textId="77777777" w:rsidR="00264EF3" w:rsidRPr="005770BA" w:rsidRDefault="00264EF3" w:rsidP="00264EF3">
      <w:pPr>
        <w:spacing w:line="276" w:lineRule="auto"/>
        <w:ind w:firstLine="708"/>
        <w:jc w:val="both"/>
        <w:rPr>
          <w:sz w:val="24"/>
          <w:szCs w:val="24"/>
        </w:rPr>
      </w:pPr>
    </w:p>
    <w:p w14:paraId="6EAA661B" w14:textId="303D7C40" w:rsidR="00840A7C" w:rsidRPr="00C05244" w:rsidRDefault="00264EF3" w:rsidP="00264EF3">
      <w:pPr>
        <w:spacing w:line="276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A104AD" w:rsidRPr="005770BA">
        <w:rPr>
          <w:sz w:val="24"/>
          <w:szCs w:val="24"/>
        </w:rPr>
        <w:t xml:space="preserve">Nakon odobravanja korištenja Mjera u </w:t>
      </w:r>
      <w:r w:rsidR="006C7A37" w:rsidRPr="006C7A37">
        <w:rPr>
          <w:sz w:val="24"/>
          <w:szCs w:val="24"/>
        </w:rPr>
        <w:t>šestom</w:t>
      </w:r>
      <w:r w:rsidR="00850FC8" w:rsidRPr="006C7A37">
        <w:rPr>
          <w:sz w:val="24"/>
          <w:szCs w:val="24"/>
        </w:rPr>
        <w:t xml:space="preserve"> </w:t>
      </w:r>
      <w:r w:rsidR="00A104AD" w:rsidRPr="006C7A37">
        <w:rPr>
          <w:sz w:val="24"/>
          <w:szCs w:val="24"/>
        </w:rPr>
        <w:t>„krugu“</w:t>
      </w:r>
      <w:r w:rsidR="00BB727A" w:rsidRPr="006C7A37">
        <w:rPr>
          <w:sz w:val="24"/>
          <w:szCs w:val="24"/>
        </w:rPr>
        <w:t xml:space="preserve">, </w:t>
      </w:r>
      <w:r w:rsidR="006C7A37" w:rsidRPr="006C7A37">
        <w:rPr>
          <w:sz w:val="24"/>
          <w:szCs w:val="24"/>
        </w:rPr>
        <w:t>17.</w:t>
      </w:r>
      <w:r w:rsidR="00A104AD" w:rsidRPr="006C7A37">
        <w:rPr>
          <w:sz w:val="24"/>
          <w:szCs w:val="24"/>
        </w:rPr>
        <w:t>0</w:t>
      </w:r>
      <w:r w:rsidR="006C7A37" w:rsidRPr="006C7A37">
        <w:rPr>
          <w:sz w:val="24"/>
          <w:szCs w:val="24"/>
        </w:rPr>
        <w:t>5</w:t>
      </w:r>
      <w:r w:rsidR="00A104AD" w:rsidRPr="006C7A37">
        <w:rPr>
          <w:sz w:val="24"/>
          <w:szCs w:val="24"/>
        </w:rPr>
        <w:t>.202</w:t>
      </w:r>
      <w:r w:rsidR="006C7A37" w:rsidRPr="006C7A37">
        <w:rPr>
          <w:sz w:val="24"/>
          <w:szCs w:val="24"/>
        </w:rPr>
        <w:t>2</w:t>
      </w:r>
      <w:r w:rsidR="00A104AD" w:rsidRPr="006C7A37">
        <w:rPr>
          <w:sz w:val="24"/>
          <w:szCs w:val="24"/>
        </w:rPr>
        <w:t>.</w:t>
      </w:r>
      <w:r w:rsidRPr="006C7A37">
        <w:rPr>
          <w:sz w:val="24"/>
          <w:szCs w:val="24"/>
        </w:rPr>
        <w:t xml:space="preserve"> </w:t>
      </w:r>
      <w:r w:rsidR="00A104AD" w:rsidRPr="006C7A37">
        <w:rPr>
          <w:sz w:val="24"/>
          <w:szCs w:val="24"/>
        </w:rPr>
        <w:t>g</w:t>
      </w:r>
      <w:r w:rsidR="00BB727A" w:rsidRPr="006C7A37">
        <w:rPr>
          <w:sz w:val="24"/>
          <w:szCs w:val="24"/>
        </w:rPr>
        <w:t>odine</w:t>
      </w:r>
      <w:r w:rsidR="00C21506" w:rsidRPr="005770BA">
        <w:rPr>
          <w:sz w:val="24"/>
          <w:szCs w:val="24"/>
        </w:rPr>
        <w:t>,</w:t>
      </w:r>
      <w:r w:rsidR="00A104AD" w:rsidRPr="005770BA">
        <w:rPr>
          <w:sz w:val="24"/>
          <w:szCs w:val="24"/>
        </w:rPr>
        <w:t xml:space="preserve"> ugovor je sklopilo </w:t>
      </w:r>
      <w:r w:rsidR="00A104AD" w:rsidRPr="00264EF3">
        <w:rPr>
          <w:b/>
          <w:bCs/>
          <w:sz w:val="24"/>
          <w:szCs w:val="24"/>
        </w:rPr>
        <w:t>1</w:t>
      </w:r>
      <w:r w:rsidR="00CB3BEC">
        <w:rPr>
          <w:b/>
          <w:bCs/>
          <w:sz w:val="24"/>
          <w:szCs w:val="24"/>
        </w:rPr>
        <w:t xml:space="preserve">7 </w:t>
      </w:r>
      <w:r w:rsidR="00A104AD" w:rsidRPr="00264EF3">
        <w:rPr>
          <w:b/>
          <w:bCs/>
          <w:sz w:val="24"/>
          <w:szCs w:val="24"/>
        </w:rPr>
        <w:t>korisnika</w:t>
      </w:r>
      <w:r w:rsidR="00A104AD" w:rsidRPr="005770BA">
        <w:rPr>
          <w:sz w:val="24"/>
          <w:szCs w:val="24"/>
        </w:rPr>
        <w:t xml:space="preserve">, dok je u </w:t>
      </w:r>
      <w:r w:rsidR="00314E56">
        <w:rPr>
          <w:sz w:val="24"/>
          <w:szCs w:val="24"/>
        </w:rPr>
        <w:t>sedmom</w:t>
      </w:r>
      <w:r w:rsidR="00A104AD" w:rsidRPr="005770BA">
        <w:rPr>
          <w:sz w:val="24"/>
          <w:szCs w:val="24"/>
        </w:rPr>
        <w:t xml:space="preserve"> „krugu“</w:t>
      </w:r>
      <w:r w:rsidR="00BB727A" w:rsidRPr="005770BA">
        <w:rPr>
          <w:sz w:val="24"/>
          <w:szCs w:val="24"/>
        </w:rPr>
        <w:t>,</w:t>
      </w:r>
      <w:r w:rsidR="00A104AD" w:rsidRPr="005770BA">
        <w:rPr>
          <w:sz w:val="24"/>
          <w:szCs w:val="24"/>
        </w:rPr>
        <w:t xml:space="preserve"> </w:t>
      </w:r>
      <w:r w:rsidR="000012A5" w:rsidRPr="00374C1F">
        <w:rPr>
          <w:sz w:val="24"/>
          <w:szCs w:val="24"/>
        </w:rPr>
        <w:t>1</w:t>
      </w:r>
      <w:r w:rsidR="00374C1F" w:rsidRPr="00374C1F">
        <w:rPr>
          <w:sz w:val="24"/>
          <w:szCs w:val="24"/>
        </w:rPr>
        <w:t>3</w:t>
      </w:r>
      <w:r w:rsidR="00A104AD" w:rsidRPr="00374C1F">
        <w:rPr>
          <w:sz w:val="24"/>
          <w:szCs w:val="24"/>
        </w:rPr>
        <w:t>.</w:t>
      </w:r>
      <w:r w:rsidR="00374C1F" w:rsidRPr="00374C1F">
        <w:rPr>
          <w:sz w:val="24"/>
          <w:szCs w:val="24"/>
        </w:rPr>
        <w:t>10</w:t>
      </w:r>
      <w:r w:rsidR="00A104AD" w:rsidRPr="00374C1F">
        <w:rPr>
          <w:sz w:val="24"/>
          <w:szCs w:val="24"/>
        </w:rPr>
        <w:t>.202</w:t>
      </w:r>
      <w:r w:rsidR="00374C1F" w:rsidRPr="00374C1F">
        <w:rPr>
          <w:sz w:val="24"/>
          <w:szCs w:val="24"/>
        </w:rPr>
        <w:t>2</w:t>
      </w:r>
      <w:r w:rsidR="00A104AD" w:rsidRPr="00374C1F">
        <w:rPr>
          <w:sz w:val="24"/>
          <w:szCs w:val="24"/>
        </w:rPr>
        <w:t>.</w:t>
      </w:r>
      <w:r w:rsidRPr="00374C1F">
        <w:rPr>
          <w:sz w:val="24"/>
          <w:szCs w:val="24"/>
        </w:rPr>
        <w:t xml:space="preserve"> godine</w:t>
      </w:r>
      <w:r w:rsidR="00BB727A" w:rsidRPr="005770BA">
        <w:rPr>
          <w:sz w:val="24"/>
          <w:szCs w:val="24"/>
        </w:rPr>
        <w:t>,</w:t>
      </w:r>
      <w:r w:rsidR="00A104AD" w:rsidRPr="005770BA">
        <w:rPr>
          <w:sz w:val="24"/>
          <w:szCs w:val="24"/>
        </w:rPr>
        <w:t xml:space="preserve"> ugovor potpisalo još </w:t>
      </w:r>
      <w:r w:rsidR="000012A5">
        <w:rPr>
          <w:b/>
          <w:bCs/>
          <w:sz w:val="24"/>
          <w:szCs w:val="24"/>
        </w:rPr>
        <w:t>1</w:t>
      </w:r>
      <w:r w:rsidR="00374C1F">
        <w:rPr>
          <w:b/>
          <w:bCs/>
          <w:sz w:val="24"/>
          <w:szCs w:val="24"/>
        </w:rPr>
        <w:t>8</w:t>
      </w:r>
      <w:r w:rsidR="00A104AD" w:rsidRPr="005770BA">
        <w:rPr>
          <w:sz w:val="24"/>
          <w:szCs w:val="24"/>
        </w:rPr>
        <w:t xml:space="preserve"> </w:t>
      </w:r>
      <w:r w:rsidR="00A104AD" w:rsidRPr="00264EF3">
        <w:rPr>
          <w:b/>
          <w:bCs/>
          <w:sz w:val="24"/>
          <w:szCs w:val="24"/>
        </w:rPr>
        <w:t>novih korisnika</w:t>
      </w:r>
      <w:r w:rsidR="00A22E39">
        <w:rPr>
          <w:sz w:val="24"/>
          <w:szCs w:val="24"/>
        </w:rPr>
        <w:t xml:space="preserve"> </w:t>
      </w:r>
      <w:r w:rsidR="00840A7C" w:rsidRPr="005770BA">
        <w:rPr>
          <w:sz w:val="24"/>
          <w:szCs w:val="24"/>
        </w:rPr>
        <w:t xml:space="preserve">što čini ukupno </w:t>
      </w:r>
      <w:r w:rsidR="00E70914" w:rsidRPr="00C05244">
        <w:rPr>
          <w:b/>
          <w:bCs/>
          <w:sz w:val="24"/>
          <w:szCs w:val="24"/>
        </w:rPr>
        <w:t>3</w:t>
      </w:r>
      <w:r w:rsidR="00CB3BEC">
        <w:rPr>
          <w:b/>
          <w:bCs/>
          <w:sz w:val="24"/>
          <w:szCs w:val="24"/>
        </w:rPr>
        <w:t>5</w:t>
      </w:r>
      <w:r w:rsidR="00840A7C" w:rsidRPr="00C05244">
        <w:rPr>
          <w:b/>
          <w:bCs/>
          <w:sz w:val="24"/>
          <w:szCs w:val="24"/>
        </w:rPr>
        <w:t xml:space="preserve"> korisnika u 202</w:t>
      </w:r>
      <w:r w:rsidR="00A22E39">
        <w:rPr>
          <w:b/>
          <w:bCs/>
          <w:sz w:val="24"/>
          <w:szCs w:val="24"/>
        </w:rPr>
        <w:t>2</w:t>
      </w:r>
      <w:r w:rsidR="00840A7C" w:rsidRPr="00C05244">
        <w:rPr>
          <w:b/>
          <w:bCs/>
          <w:sz w:val="24"/>
          <w:szCs w:val="24"/>
        </w:rPr>
        <w:t>. godin</w:t>
      </w:r>
      <w:r w:rsidR="00CE5183" w:rsidRPr="00C05244">
        <w:rPr>
          <w:b/>
          <w:bCs/>
          <w:sz w:val="24"/>
          <w:szCs w:val="24"/>
        </w:rPr>
        <w:t>i.</w:t>
      </w:r>
    </w:p>
    <w:p w14:paraId="3E73C51B" w14:textId="33FFFEF6" w:rsidR="001378F6" w:rsidRPr="005770BA" w:rsidRDefault="001378F6" w:rsidP="007A3CC7">
      <w:pPr>
        <w:jc w:val="both"/>
        <w:rPr>
          <w:sz w:val="24"/>
          <w:szCs w:val="24"/>
        </w:rPr>
      </w:pPr>
    </w:p>
    <w:p w14:paraId="5F239002" w14:textId="46166741" w:rsidR="001378F6" w:rsidRPr="005770BA" w:rsidRDefault="008E174E" w:rsidP="007A3CC7">
      <w:pPr>
        <w:jc w:val="both"/>
        <w:rPr>
          <w:sz w:val="24"/>
          <w:szCs w:val="24"/>
        </w:rPr>
      </w:pPr>
      <w:r w:rsidRPr="005770BA">
        <w:rPr>
          <w:sz w:val="24"/>
          <w:szCs w:val="24"/>
        </w:rPr>
        <w:t>Tablični prikaz po Mjerama:</w:t>
      </w:r>
    </w:p>
    <w:p w14:paraId="64840B4B" w14:textId="38B21E8E" w:rsidR="008E174E" w:rsidRPr="005770BA" w:rsidRDefault="008E174E" w:rsidP="007A3CC7">
      <w:pPr>
        <w:jc w:val="both"/>
        <w:rPr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4"/>
        <w:gridCol w:w="2266"/>
        <w:gridCol w:w="2266"/>
        <w:gridCol w:w="2266"/>
      </w:tblGrid>
      <w:tr w:rsidR="008E174E" w:rsidRPr="005770BA" w14:paraId="65258407" w14:textId="6D290A57" w:rsidTr="008E174E">
        <w:tc>
          <w:tcPr>
            <w:tcW w:w="2264" w:type="dxa"/>
          </w:tcPr>
          <w:p w14:paraId="606D431C" w14:textId="70F5B06C" w:rsidR="008E174E" w:rsidRPr="005770BA" w:rsidRDefault="008E174E" w:rsidP="007A3CC7">
            <w:pPr>
              <w:jc w:val="both"/>
              <w:rPr>
                <w:b/>
                <w:bCs/>
                <w:sz w:val="24"/>
                <w:szCs w:val="24"/>
              </w:rPr>
            </w:pPr>
            <w:r w:rsidRPr="005770BA">
              <w:rPr>
                <w:b/>
                <w:bCs/>
                <w:sz w:val="24"/>
                <w:szCs w:val="24"/>
              </w:rPr>
              <w:t>UKUPNO</w:t>
            </w:r>
          </w:p>
          <w:p w14:paraId="4BE3F1F4" w14:textId="77777777" w:rsidR="007B5439" w:rsidRPr="005770BA" w:rsidRDefault="008E174E" w:rsidP="007A3CC7">
            <w:pPr>
              <w:jc w:val="both"/>
              <w:rPr>
                <w:b/>
                <w:bCs/>
                <w:sz w:val="24"/>
                <w:szCs w:val="24"/>
              </w:rPr>
            </w:pPr>
            <w:r w:rsidRPr="005770BA">
              <w:rPr>
                <w:b/>
                <w:bCs/>
                <w:sz w:val="24"/>
                <w:szCs w:val="24"/>
              </w:rPr>
              <w:t>KORISNIKA</w:t>
            </w:r>
            <w:r w:rsidR="007B5439" w:rsidRPr="005770BA">
              <w:rPr>
                <w:b/>
                <w:bCs/>
                <w:sz w:val="24"/>
                <w:szCs w:val="24"/>
              </w:rPr>
              <w:t xml:space="preserve"> </w:t>
            </w:r>
          </w:p>
          <w:p w14:paraId="53FB3037" w14:textId="06EB6F04" w:rsidR="008E174E" w:rsidRPr="005770BA" w:rsidRDefault="008E174E" w:rsidP="007A3CC7">
            <w:pPr>
              <w:jc w:val="both"/>
              <w:rPr>
                <w:sz w:val="24"/>
                <w:szCs w:val="24"/>
              </w:rPr>
            </w:pPr>
            <w:r w:rsidRPr="005770BA">
              <w:rPr>
                <w:b/>
                <w:bCs/>
                <w:sz w:val="24"/>
                <w:szCs w:val="24"/>
              </w:rPr>
              <w:t>ZA 202</w:t>
            </w:r>
            <w:r w:rsidR="00B7008F">
              <w:rPr>
                <w:b/>
                <w:bCs/>
                <w:sz w:val="24"/>
                <w:szCs w:val="24"/>
              </w:rPr>
              <w:t>2</w:t>
            </w:r>
            <w:r w:rsidRPr="005770BA">
              <w:rPr>
                <w:b/>
                <w:bCs/>
                <w:sz w:val="24"/>
                <w:szCs w:val="24"/>
              </w:rPr>
              <w:t>.GODINU</w:t>
            </w:r>
          </w:p>
        </w:tc>
        <w:tc>
          <w:tcPr>
            <w:tcW w:w="2266" w:type="dxa"/>
          </w:tcPr>
          <w:p w14:paraId="671CFDFC" w14:textId="080B9101" w:rsidR="00817972" w:rsidRPr="005770BA" w:rsidRDefault="007B5439" w:rsidP="007A3CC7">
            <w:pPr>
              <w:jc w:val="both"/>
              <w:rPr>
                <w:sz w:val="24"/>
                <w:szCs w:val="24"/>
              </w:rPr>
            </w:pPr>
            <w:r w:rsidRPr="005770BA">
              <w:rPr>
                <w:b/>
                <w:bCs/>
                <w:sz w:val="24"/>
                <w:szCs w:val="24"/>
              </w:rPr>
              <w:t xml:space="preserve">       </w:t>
            </w:r>
            <w:r w:rsidR="00817972" w:rsidRPr="005770BA">
              <w:rPr>
                <w:b/>
                <w:bCs/>
                <w:sz w:val="24"/>
                <w:szCs w:val="24"/>
              </w:rPr>
              <w:t xml:space="preserve"> </w:t>
            </w:r>
            <w:r w:rsidR="008E174E" w:rsidRPr="005770BA">
              <w:rPr>
                <w:b/>
                <w:bCs/>
                <w:sz w:val="24"/>
                <w:szCs w:val="24"/>
              </w:rPr>
              <w:t>MJERA 1</w:t>
            </w:r>
            <w:r w:rsidR="008E174E" w:rsidRPr="005770BA">
              <w:rPr>
                <w:sz w:val="24"/>
                <w:szCs w:val="24"/>
              </w:rPr>
              <w:t>.</w:t>
            </w:r>
          </w:p>
          <w:p w14:paraId="1E692743" w14:textId="2BCA740D" w:rsidR="007B5439" w:rsidRPr="005770BA" w:rsidRDefault="00817972" w:rsidP="007A3CC7">
            <w:pPr>
              <w:jc w:val="both"/>
              <w:rPr>
                <w:sz w:val="24"/>
                <w:szCs w:val="24"/>
              </w:rPr>
            </w:pPr>
            <w:r w:rsidRPr="005770BA">
              <w:rPr>
                <w:sz w:val="24"/>
                <w:szCs w:val="24"/>
              </w:rPr>
              <w:t xml:space="preserve">              </w:t>
            </w:r>
            <w:r w:rsidR="008E174E" w:rsidRPr="005770BA">
              <w:rPr>
                <w:sz w:val="24"/>
                <w:szCs w:val="24"/>
              </w:rPr>
              <w:t xml:space="preserve">broj </w:t>
            </w:r>
          </w:p>
          <w:p w14:paraId="66759348" w14:textId="41C826F8" w:rsidR="008E174E" w:rsidRPr="005770BA" w:rsidRDefault="007B5439" w:rsidP="007A3CC7">
            <w:pPr>
              <w:jc w:val="both"/>
              <w:rPr>
                <w:sz w:val="24"/>
                <w:szCs w:val="24"/>
              </w:rPr>
            </w:pPr>
            <w:r w:rsidRPr="005770BA">
              <w:rPr>
                <w:sz w:val="24"/>
                <w:szCs w:val="24"/>
              </w:rPr>
              <w:t xml:space="preserve">          </w:t>
            </w:r>
            <w:r w:rsidR="008E174E" w:rsidRPr="005770BA">
              <w:rPr>
                <w:sz w:val="24"/>
                <w:szCs w:val="24"/>
              </w:rPr>
              <w:t>korisnika</w:t>
            </w:r>
          </w:p>
        </w:tc>
        <w:tc>
          <w:tcPr>
            <w:tcW w:w="2266" w:type="dxa"/>
          </w:tcPr>
          <w:p w14:paraId="06F37B08" w14:textId="133CF422" w:rsidR="00817972" w:rsidRPr="005770BA" w:rsidRDefault="007B5439" w:rsidP="007A3CC7">
            <w:pPr>
              <w:jc w:val="both"/>
              <w:rPr>
                <w:sz w:val="24"/>
                <w:szCs w:val="24"/>
              </w:rPr>
            </w:pPr>
            <w:r w:rsidRPr="005770BA">
              <w:rPr>
                <w:b/>
                <w:bCs/>
                <w:sz w:val="24"/>
                <w:szCs w:val="24"/>
              </w:rPr>
              <w:t xml:space="preserve">    </w:t>
            </w:r>
            <w:r w:rsidR="00817972" w:rsidRPr="005770BA">
              <w:rPr>
                <w:b/>
                <w:bCs/>
                <w:sz w:val="24"/>
                <w:szCs w:val="24"/>
              </w:rPr>
              <w:t xml:space="preserve">    </w:t>
            </w:r>
            <w:r w:rsidR="00961B1E" w:rsidRPr="005770BA">
              <w:rPr>
                <w:b/>
                <w:bCs/>
                <w:sz w:val="24"/>
                <w:szCs w:val="24"/>
              </w:rPr>
              <w:t>MJERA 2.</w:t>
            </w:r>
            <w:r w:rsidR="00961B1E" w:rsidRPr="005770BA">
              <w:rPr>
                <w:sz w:val="24"/>
                <w:szCs w:val="24"/>
              </w:rPr>
              <w:t xml:space="preserve"> </w:t>
            </w:r>
          </w:p>
          <w:p w14:paraId="76F4A53D" w14:textId="4CDBF90A" w:rsidR="007B5439" w:rsidRPr="005770BA" w:rsidRDefault="00817972" w:rsidP="007A3CC7">
            <w:pPr>
              <w:jc w:val="both"/>
              <w:rPr>
                <w:sz w:val="24"/>
                <w:szCs w:val="24"/>
              </w:rPr>
            </w:pPr>
            <w:r w:rsidRPr="005770BA">
              <w:rPr>
                <w:sz w:val="24"/>
                <w:szCs w:val="24"/>
              </w:rPr>
              <w:t xml:space="preserve">        </w:t>
            </w:r>
            <w:r w:rsidR="00961B1E" w:rsidRPr="005770BA">
              <w:rPr>
                <w:sz w:val="24"/>
                <w:szCs w:val="24"/>
              </w:rPr>
              <w:t xml:space="preserve"> </w:t>
            </w:r>
            <w:r w:rsidRPr="005770BA">
              <w:rPr>
                <w:sz w:val="24"/>
                <w:szCs w:val="24"/>
              </w:rPr>
              <w:t xml:space="preserve">   </w:t>
            </w:r>
            <w:r w:rsidR="00961B1E" w:rsidRPr="005770BA">
              <w:rPr>
                <w:sz w:val="24"/>
                <w:szCs w:val="24"/>
              </w:rPr>
              <w:t>broj</w:t>
            </w:r>
          </w:p>
          <w:p w14:paraId="47A0212D" w14:textId="15CF1860" w:rsidR="008E174E" w:rsidRPr="005770BA" w:rsidRDefault="007B5439" w:rsidP="007A3CC7">
            <w:pPr>
              <w:jc w:val="both"/>
              <w:rPr>
                <w:sz w:val="24"/>
                <w:szCs w:val="24"/>
              </w:rPr>
            </w:pPr>
            <w:r w:rsidRPr="005770BA">
              <w:rPr>
                <w:sz w:val="24"/>
                <w:szCs w:val="24"/>
              </w:rPr>
              <w:t xml:space="preserve">   </w:t>
            </w:r>
            <w:r w:rsidR="00961B1E" w:rsidRPr="005770BA">
              <w:rPr>
                <w:sz w:val="24"/>
                <w:szCs w:val="24"/>
              </w:rPr>
              <w:t xml:space="preserve"> </w:t>
            </w:r>
            <w:r w:rsidRPr="005770BA">
              <w:rPr>
                <w:sz w:val="24"/>
                <w:szCs w:val="24"/>
              </w:rPr>
              <w:t xml:space="preserve">  </w:t>
            </w:r>
            <w:r w:rsidR="00817972" w:rsidRPr="005770BA">
              <w:rPr>
                <w:sz w:val="24"/>
                <w:szCs w:val="24"/>
              </w:rPr>
              <w:t xml:space="preserve">  </w:t>
            </w:r>
            <w:r w:rsidR="00961B1E" w:rsidRPr="005770BA">
              <w:rPr>
                <w:sz w:val="24"/>
                <w:szCs w:val="24"/>
              </w:rPr>
              <w:t>korisnika</w:t>
            </w:r>
          </w:p>
        </w:tc>
        <w:tc>
          <w:tcPr>
            <w:tcW w:w="2266" w:type="dxa"/>
          </w:tcPr>
          <w:p w14:paraId="66E014D9" w14:textId="18F2FEA8" w:rsidR="00817972" w:rsidRPr="005770BA" w:rsidRDefault="007B5439" w:rsidP="007A3CC7">
            <w:pPr>
              <w:jc w:val="both"/>
              <w:rPr>
                <w:b/>
                <w:bCs/>
                <w:sz w:val="24"/>
                <w:szCs w:val="24"/>
              </w:rPr>
            </w:pPr>
            <w:r w:rsidRPr="005770BA">
              <w:rPr>
                <w:b/>
                <w:bCs/>
                <w:sz w:val="24"/>
                <w:szCs w:val="24"/>
              </w:rPr>
              <w:t xml:space="preserve"> </w:t>
            </w:r>
            <w:r w:rsidR="00817972" w:rsidRPr="005770BA">
              <w:rPr>
                <w:b/>
                <w:bCs/>
                <w:sz w:val="24"/>
                <w:szCs w:val="24"/>
              </w:rPr>
              <w:t xml:space="preserve">       </w:t>
            </w:r>
            <w:r w:rsidR="00961B1E" w:rsidRPr="005770BA">
              <w:rPr>
                <w:b/>
                <w:bCs/>
                <w:sz w:val="24"/>
                <w:szCs w:val="24"/>
              </w:rPr>
              <w:t>MJERA 3.</w:t>
            </w:r>
          </w:p>
          <w:p w14:paraId="4728F985" w14:textId="3D202B14" w:rsidR="007B5439" w:rsidRPr="005770BA" w:rsidRDefault="00961B1E" w:rsidP="007A3CC7">
            <w:pPr>
              <w:jc w:val="both"/>
              <w:rPr>
                <w:sz w:val="24"/>
                <w:szCs w:val="24"/>
              </w:rPr>
            </w:pPr>
            <w:r w:rsidRPr="005770BA">
              <w:rPr>
                <w:sz w:val="24"/>
                <w:szCs w:val="24"/>
              </w:rPr>
              <w:t xml:space="preserve"> </w:t>
            </w:r>
            <w:r w:rsidR="00817972" w:rsidRPr="005770BA">
              <w:rPr>
                <w:sz w:val="24"/>
                <w:szCs w:val="24"/>
              </w:rPr>
              <w:t xml:space="preserve">          </w:t>
            </w:r>
            <w:r w:rsidRPr="005770BA">
              <w:rPr>
                <w:sz w:val="24"/>
                <w:szCs w:val="24"/>
              </w:rPr>
              <w:t>broj</w:t>
            </w:r>
          </w:p>
          <w:p w14:paraId="5A7E915B" w14:textId="16217303" w:rsidR="008E174E" w:rsidRPr="005770BA" w:rsidRDefault="007B5439" w:rsidP="007A3CC7">
            <w:pPr>
              <w:jc w:val="both"/>
              <w:rPr>
                <w:sz w:val="24"/>
                <w:szCs w:val="24"/>
              </w:rPr>
            </w:pPr>
            <w:r w:rsidRPr="005770BA">
              <w:rPr>
                <w:sz w:val="24"/>
                <w:szCs w:val="24"/>
              </w:rPr>
              <w:t xml:space="preserve">  </w:t>
            </w:r>
            <w:r w:rsidR="00961B1E" w:rsidRPr="005770BA">
              <w:rPr>
                <w:sz w:val="24"/>
                <w:szCs w:val="24"/>
              </w:rPr>
              <w:t xml:space="preserve"> </w:t>
            </w:r>
            <w:r w:rsidRPr="005770BA">
              <w:rPr>
                <w:sz w:val="24"/>
                <w:szCs w:val="24"/>
              </w:rPr>
              <w:t xml:space="preserve">  </w:t>
            </w:r>
            <w:r w:rsidR="00817972" w:rsidRPr="005770BA">
              <w:rPr>
                <w:sz w:val="24"/>
                <w:szCs w:val="24"/>
              </w:rPr>
              <w:t xml:space="preserve">  </w:t>
            </w:r>
            <w:r w:rsidR="00961B1E" w:rsidRPr="005770BA">
              <w:rPr>
                <w:sz w:val="24"/>
                <w:szCs w:val="24"/>
              </w:rPr>
              <w:t>korisnika</w:t>
            </w:r>
          </w:p>
        </w:tc>
      </w:tr>
      <w:tr w:rsidR="008E174E" w:rsidRPr="005770BA" w14:paraId="3E965EE2" w14:textId="449B43AC" w:rsidTr="008E174E">
        <w:trPr>
          <w:trHeight w:val="570"/>
        </w:trPr>
        <w:tc>
          <w:tcPr>
            <w:tcW w:w="2264" w:type="dxa"/>
          </w:tcPr>
          <w:p w14:paraId="679282EA" w14:textId="77777777" w:rsidR="008E174E" w:rsidRPr="005770BA" w:rsidRDefault="008E174E" w:rsidP="0032397A">
            <w:pPr>
              <w:jc w:val="center"/>
              <w:rPr>
                <w:sz w:val="24"/>
                <w:szCs w:val="24"/>
              </w:rPr>
            </w:pPr>
          </w:p>
          <w:p w14:paraId="2328C363" w14:textId="65DD04F7" w:rsidR="008E174E" w:rsidRPr="005770BA" w:rsidRDefault="0032397A" w:rsidP="0032397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  <w:r w:rsidR="00533DA2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266" w:type="dxa"/>
          </w:tcPr>
          <w:p w14:paraId="303D2565" w14:textId="2ADCBC37" w:rsidR="008E174E" w:rsidRPr="008C3923" w:rsidRDefault="008E174E" w:rsidP="0032397A">
            <w:pPr>
              <w:jc w:val="center"/>
              <w:rPr>
                <w:sz w:val="24"/>
                <w:szCs w:val="24"/>
                <w:highlight w:val="yellow"/>
              </w:rPr>
            </w:pPr>
          </w:p>
          <w:p w14:paraId="6DDC7904" w14:textId="767CA9BB" w:rsidR="00961B1E" w:rsidRPr="008C3923" w:rsidRDefault="00D025A5" w:rsidP="0032397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18</w:t>
            </w:r>
            <w:r w:rsidR="0051392C">
              <w:rPr>
                <w:b/>
                <w:bCs/>
                <w:sz w:val="24"/>
                <w:szCs w:val="24"/>
              </w:rPr>
              <w:t xml:space="preserve"> OD 35</w:t>
            </w:r>
          </w:p>
        </w:tc>
        <w:tc>
          <w:tcPr>
            <w:tcW w:w="2266" w:type="dxa"/>
          </w:tcPr>
          <w:p w14:paraId="74D1CC0D" w14:textId="77777777" w:rsidR="008E174E" w:rsidRPr="008C3923" w:rsidRDefault="008E174E" w:rsidP="0032397A">
            <w:pPr>
              <w:jc w:val="center"/>
              <w:rPr>
                <w:sz w:val="24"/>
                <w:szCs w:val="24"/>
                <w:highlight w:val="yellow"/>
              </w:rPr>
            </w:pPr>
          </w:p>
          <w:p w14:paraId="3E1B764E" w14:textId="7EE371A3" w:rsidR="00961B1E" w:rsidRPr="008C3923" w:rsidRDefault="004E14F4" w:rsidP="0032397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4E14F4">
              <w:rPr>
                <w:b/>
                <w:bCs/>
                <w:sz w:val="24"/>
                <w:szCs w:val="24"/>
              </w:rPr>
              <w:t>29</w:t>
            </w:r>
            <w:r w:rsidR="0051392C">
              <w:rPr>
                <w:b/>
                <w:bCs/>
                <w:sz w:val="24"/>
                <w:szCs w:val="24"/>
              </w:rPr>
              <w:t xml:space="preserve"> OD 35</w:t>
            </w:r>
          </w:p>
        </w:tc>
        <w:tc>
          <w:tcPr>
            <w:tcW w:w="2266" w:type="dxa"/>
          </w:tcPr>
          <w:p w14:paraId="71F59893" w14:textId="77777777" w:rsidR="008E174E" w:rsidRPr="008C3923" w:rsidRDefault="008E174E" w:rsidP="0032397A">
            <w:pPr>
              <w:jc w:val="center"/>
              <w:rPr>
                <w:sz w:val="24"/>
                <w:szCs w:val="24"/>
                <w:highlight w:val="yellow"/>
              </w:rPr>
            </w:pPr>
          </w:p>
          <w:p w14:paraId="138001BE" w14:textId="29B7DD4C" w:rsidR="00961B1E" w:rsidRPr="008C3923" w:rsidRDefault="0051392C" w:rsidP="0032397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51392C">
              <w:rPr>
                <w:b/>
                <w:bCs/>
                <w:sz w:val="24"/>
                <w:szCs w:val="24"/>
              </w:rPr>
              <w:t>22</w:t>
            </w:r>
            <w:r>
              <w:rPr>
                <w:b/>
                <w:bCs/>
                <w:sz w:val="24"/>
                <w:szCs w:val="24"/>
              </w:rPr>
              <w:t xml:space="preserve"> OD 35</w:t>
            </w:r>
          </w:p>
        </w:tc>
      </w:tr>
    </w:tbl>
    <w:p w14:paraId="244AED0D" w14:textId="77777777" w:rsidR="008E174E" w:rsidRPr="005770BA" w:rsidRDefault="008E174E" w:rsidP="007A3CC7">
      <w:pPr>
        <w:jc w:val="both"/>
        <w:rPr>
          <w:sz w:val="24"/>
          <w:szCs w:val="24"/>
        </w:rPr>
      </w:pPr>
    </w:p>
    <w:p w14:paraId="12C22DF0" w14:textId="77777777" w:rsidR="00961B1E" w:rsidRPr="005770BA" w:rsidRDefault="00961B1E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118FD849" w14:textId="777E7042" w:rsidR="00FD13A7" w:rsidRPr="005770BA" w:rsidRDefault="00C05244" w:rsidP="007A3CC7">
      <w:pPr>
        <w:tabs>
          <w:tab w:val="left" w:pos="900"/>
        </w:tabs>
        <w:jc w:val="both"/>
        <w:rPr>
          <w:sz w:val="24"/>
          <w:szCs w:val="24"/>
        </w:rPr>
      </w:pPr>
      <w:r w:rsidRPr="005770BA">
        <w:rPr>
          <w:sz w:val="24"/>
          <w:szCs w:val="24"/>
        </w:rPr>
        <w:t>FINANCIJSKA REALIZACIJA PROGRAMA U 202</w:t>
      </w:r>
      <w:r w:rsidR="008C3923">
        <w:rPr>
          <w:sz w:val="24"/>
          <w:szCs w:val="24"/>
        </w:rPr>
        <w:t>2</w:t>
      </w:r>
      <w:r w:rsidRPr="005770BA">
        <w:rPr>
          <w:sz w:val="24"/>
          <w:szCs w:val="24"/>
        </w:rPr>
        <w:t>. GODINI:</w:t>
      </w:r>
    </w:p>
    <w:p w14:paraId="67E8C38F" w14:textId="67A32C93" w:rsidR="007B6812" w:rsidRPr="005770BA" w:rsidRDefault="007B6812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29B8223E" w14:textId="610680A5" w:rsidR="00A62D34" w:rsidRPr="00264EF3" w:rsidRDefault="007B6812" w:rsidP="00264EF3">
      <w:pPr>
        <w:tabs>
          <w:tab w:val="left" w:pos="900"/>
        </w:tabs>
        <w:jc w:val="center"/>
        <w:rPr>
          <w:sz w:val="24"/>
          <w:szCs w:val="24"/>
          <w:u w:val="single"/>
        </w:rPr>
      </w:pPr>
      <w:bookmarkStart w:id="1" w:name="_Hlk149642763"/>
      <w:r w:rsidRPr="00264EF3">
        <w:rPr>
          <w:b/>
          <w:bCs/>
          <w:sz w:val="24"/>
          <w:szCs w:val="24"/>
          <w:u w:val="single"/>
        </w:rPr>
        <w:t>Mjera 1. -oslobođenje od plaćanja komunalnog doprinosa pri</w:t>
      </w:r>
      <w:r w:rsidR="00A62D34" w:rsidRPr="00264EF3">
        <w:rPr>
          <w:b/>
          <w:bCs/>
          <w:sz w:val="24"/>
          <w:szCs w:val="24"/>
          <w:u w:val="single"/>
        </w:rPr>
        <w:t>likom gradnje, rekonstrukcije ili dogradnje kuće</w:t>
      </w:r>
    </w:p>
    <w:p w14:paraId="53543873" w14:textId="77777777" w:rsidR="00264EF3" w:rsidRPr="005770BA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0B8D5429" w14:textId="6470CD67" w:rsidR="00264EF3" w:rsidRDefault="00A62D34" w:rsidP="007A3CC7">
      <w:pPr>
        <w:tabs>
          <w:tab w:val="left" w:pos="900"/>
        </w:tabs>
        <w:jc w:val="both"/>
        <w:rPr>
          <w:sz w:val="24"/>
          <w:szCs w:val="24"/>
        </w:rPr>
      </w:pPr>
      <w:r w:rsidRPr="005770BA">
        <w:rPr>
          <w:sz w:val="24"/>
          <w:szCs w:val="24"/>
        </w:rPr>
        <w:t>U 202</w:t>
      </w:r>
      <w:r w:rsidR="00B511E8">
        <w:rPr>
          <w:sz w:val="24"/>
          <w:szCs w:val="24"/>
        </w:rPr>
        <w:t>2</w:t>
      </w:r>
      <w:r w:rsidRPr="005770BA">
        <w:rPr>
          <w:sz w:val="24"/>
          <w:szCs w:val="24"/>
        </w:rPr>
        <w:t xml:space="preserve">. godini </w:t>
      </w:r>
      <w:r w:rsidR="00C21506" w:rsidRPr="005770BA">
        <w:rPr>
          <w:sz w:val="24"/>
          <w:szCs w:val="24"/>
        </w:rPr>
        <w:t xml:space="preserve">ovu mjeru koristilo je </w:t>
      </w:r>
      <w:r w:rsidR="00B511E8">
        <w:rPr>
          <w:sz w:val="24"/>
          <w:szCs w:val="24"/>
        </w:rPr>
        <w:t>18</w:t>
      </w:r>
      <w:r w:rsidR="00C21506" w:rsidRPr="005770BA">
        <w:rPr>
          <w:sz w:val="24"/>
          <w:szCs w:val="24"/>
        </w:rPr>
        <w:t xml:space="preserve"> korisnika, te je na nju utrošeno</w:t>
      </w:r>
      <w:r w:rsidR="00D025A5">
        <w:rPr>
          <w:sz w:val="24"/>
          <w:szCs w:val="24"/>
        </w:rPr>
        <w:t xml:space="preserve"> </w:t>
      </w:r>
      <w:r w:rsidR="00D025A5" w:rsidRPr="00BF210B">
        <w:rPr>
          <w:b/>
          <w:bCs/>
          <w:sz w:val="24"/>
          <w:szCs w:val="24"/>
        </w:rPr>
        <w:t>9.527,29 EUR/</w:t>
      </w:r>
      <w:r w:rsidR="00C21506" w:rsidRPr="00BF210B">
        <w:rPr>
          <w:b/>
          <w:bCs/>
          <w:sz w:val="24"/>
          <w:szCs w:val="24"/>
        </w:rPr>
        <w:t xml:space="preserve"> </w:t>
      </w:r>
      <w:r w:rsidR="00D025A5">
        <w:rPr>
          <w:b/>
          <w:bCs/>
          <w:sz w:val="24"/>
          <w:szCs w:val="24"/>
        </w:rPr>
        <w:t>71.783,35</w:t>
      </w:r>
      <w:r w:rsidR="00C21506" w:rsidRPr="00D579B5">
        <w:rPr>
          <w:b/>
          <w:bCs/>
          <w:sz w:val="24"/>
          <w:szCs w:val="24"/>
        </w:rPr>
        <w:t xml:space="preserve"> </w:t>
      </w:r>
      <w:r w:rsidR="00C21506" w:rsidRPr="00D025A5">
        <w:rPr>
          <w:b/>
          <w:bCs/>
          <w:sz w:val="24"/>
          <w:szCs w:val="24"/>
        </w:rPr>
        <w:t>kuna</w:t>
      </w:r>
      <w:r w:rsidR="00C21506" w:rsidRPr="00D579B5">
        <w:rPr>
          <w:b/>
          <w:bCs/>
          <w:sz w:val="24"/>
          <w:szCs w:val="24"/>
        </w:rPr>
        <w:t xml:space="preserve"> iz Proračuna Grada Ivanca za 202</w:t>
      </w:r>
      <w:r w:rsidR="00B511E8">
        <w:rPr>
          <w:b/>
          <w:bCs/>
          <w:sz w:val="24"/>
          <w:szCs w:val="24"/>
        </w:rPr>
        <w:t>2</w:t>
      </w:r>
      <w:r w:rsidR="00C21506" w:rsidRPr="00D579B5">
        <w:rPr>
          <w:b/>
          <w:bCs/>
          <w:sz w:val="24"/>
          <w:szCs w:val="24"/>
        </w:rPr>
        <w:t>. godinu.</w:t>
      </w:r>
      <w:r w:rsidR="009A3E4C" w:rsidRPr="009A3E4C">
        <w:rPr>
          <w:sz w:val="24"/>
          <w:szCs w:val="24"/>
        </w:rPr>
        <w:t xml:space="preserve"> </w:t>
      </w:r>
    </w:p>
    <w:p w14:paraId="79F1E541" w14:textId="47B6CBC0" w:rsidR="007B6812" w:rsidRPr="00D579B5" w:rsidRDefault="009A3E4C" w:rsidP="007A3CC7">
      <w:pPr>
        <w:tabs>
          <w:tab w:val="left" w:pos="900"/>
        </w:tabs>
        <w:jc w:val="both"/>
        <w:rPr>
          <w:b/>
          <w:bCs/>
          <w:sz w:val="24"/>
          <w:szCs w:val="24"/>
        </w:rPr>
      </w:pPr>
      <w:r w:rsidRPr="00096DA9">
        <w:rPr>
          <w:sz w:val="24"/>
          <w:szCs w:val="24"/>
        </w:rPr>
        <w:t xml:space="preserve">Od početka primjene Programa mjera iz </w:t>
      </w:r>
      <w:r w:rsidR="00C05244">
        <w:rPr>
          <w:sz w:val="24"/>
          <w:szCs w:val="24"/>
        </w:rPr>
        <w:t>P</w:t>
      </w:r>
      <w:r w:rsidRPr="00096DA9">
        <w:rPr>
          <w:sz w:val="24"/>
          <w:szCs w:val="24"/>
        </w:rPr>
        <w:t xml:space="preserve">roračuna Grada Ivanca </w:t>
      </w:r>
      <w:r w:rsidR="00372500">
        <w:rPr>
          <w:sz w:val="24"/>
          <w:szCs w:val="24"/>
        </w:rPr>
        <w:t xml:space="preserve">na ovu mjeru </w:t>
      </w:r>
      <w:r w:rsidRPr="00096DA9">
        <w:rPr>
          <w:sz w:val="24"/>
          <w:szCs w:val="24"/>
        </w:rPr>
        <w:t xml:space="preserve">utrošeno je </w:t>
      </w:r>
      <w:r w:rsidRPr="00096DA9">
        <w:rPr>
          <w:b/>
          <w:bCs/>
          <w:sz w:val="24"/>
          <w:szCs w:val="24"/>
        </w:rPr>
        <w:t>sveukupno</w:t>
      </w:r>
      <w:r w:rsidRPr="001C35F4">
        <w:rPr>
          <w:b/>
          <w:bCs/>
          <w:sz w:val="24"/>
          <w:szCs w:val="24"/>
          <w:u w:val="single"/>
        </w:rPr>
        <w:t xml:space="preserve"> </w:t>
      </w:r>
      <w:r w:rsidR="003B4188" w:rsidRPr="001C35F4">
        <w:rPr>
          <w:b/>
          <w:bCs/>
          <w:sz w:val="24"/>
          <w:szCs w:val="24"/>
          <w:u w:val="single"/>
        </w:rPr>
        <w:t xml:space="preserve">27.943,37 EUR/210.539,35 </w:t>
      </w:r>
      <w:r w:rsidRPr="001C35F4">
        <w:rPr>
          <w:b/>
          <w:bCs/>
          <w:sz w:val="24"/>
          <w:szCs w:val="24"/>
          <w:u w:val="single"/>
        </w:rPr>
        <w:t>kuna.</w:t>
      </w:r>
    </w:p>
    <w:bookmarkEnd w:id="1"/>
    <w:p w14:paraId="1026EEA6" w14:textId="49AD0571" w:rsidR="007B6812" w:rsidRDefault="007B6812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0DB68B95" w14:textId="77777777" w:rsidR="00264EF3" w:rsidRPr="00264EF3" w:rsidRDefault="00264EF3" w:rsidP="007A3CC7">
      <w:pPr>
        <w:tabs>
          <w:tab w:val="left" w:pos="900"/>
        </w:tabs>
        <w:jc w:val="both"/>
        <w:rPr>
          <w:sz w:val="24"/>
          <w:szCs w:val="24"/>
          <w:u w:val="single"/>
        </w:rPr>
      </w:pPr>
    </w:p>
    <w:p w14:paraId="63738A7B" w14:textId="53040E6A" w:rsidR="007B6812" w:rsidRPr="00264EF3" w:rsidRDefault="007B6812" w:rsidP="00264EF3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bookmarkStart w:id="2" w:name="_Hlk149642444"/>
      <w:r w:rsidRPr="00264EF3">
        <w:rPr>
          <w:b/>
          <w:bCs/>
          <w:sz w:val="24"/>
          <w:szCs w:val="24"/>
          <w:u w:val="single"/>
        </w:rPr>
        <w:t>Mjera 2. -oslobođenje od plaćanja komunalne naknade prvih 5 godina od dana početka korištenja</w:t>
      </w:r>
    </w:p>
    <w:p w14:paraId="5DA9DA83" w14:textId="77777777" w:rsidR="00264EF3" w:rsidRPr="00264EF3" w:rsidRDefault="00264EF3" w:rsidP="00264EF3">
      <w:pPr>
        <w:tabs>
          <w:tab w:val="left" w:pos="900"/>
        </w:tabs>
        <w:jc w:val="center"/>
        <w:rPr>
          <w:b/>
          <w:bCs/>
          <w:sz w:val="24"/>
          <w:szCs w:val="24"/>
        </w:rPr>
      </w:pPr>
    </w:p>
    <w:p w14:paraId="6E7663A5" w14:textId="0C2DB76E" w:rsidR="00E70914" w:rsidRPr="00BF210B" w:rsidRDefault="007B6812" w:rsidP="007A3CC7">
      <w:pPr>
        <w:tabs>
          <w:tab w:val="left" w:pos="900"/>
        </w:tabs>
        <w:jc w:val="both"/>
        <w:rPr>
          <w:sz w:val="24"/>
          <w:szCs w:val="24"/>
        </w:rPr>
      </w:pPr>
      <w:r w:rsidRPr="00BF210B">
        <w:rPr>
          <w:sz w:val="24"/>
          <w:szCs w:val="24"/>
        </w:rPr>
        <w:t>U 202</w:t>
      </w:r>
      <w:r w:rsidR="00B511E8" w:rsidRPr="00BF210B">
        <w:rPr>
          <w:sz w:val="24"/>
          <w:szCs w:val="24"/>
        </w:rPr>
        <w:t>2</w:t>
      </w:r>
      <w:r w:rsidRPr="00BF210B">
        <w:rPr>
          <w:sz w:val="24"/>
          <w:szCs w:val="24"/>
        </w:rPr>
        <w:t>. godini</w:t>
      </w:r>
      <w:r w:rsidR="0056349F">
        <w:rPr>
          <w:sz w:val="24"/>
          <w:szCs w:val="24"/>
        </w:rPr>
        <w:t xml:space="preserve"> u</w:t>
      </w:r>
      <w:r w:rsidRPr="00BF210B">
        <w:rPr>
          <w:sz w:val="24"/>
          <w:szCs w:val="24"/>
        </w:rPr>
        <w:t>kupno je</w:t>
      </w:r>
      <w:r w:rsidR="00A62D34" w:rsidRPr="00BF210B">
        <w:rPr>
          <w:sz w:val="24"/>
          <w:szCs w:val="24"/>
        </w:rPr>
        <w:t xml:space="preserve"> na ovu mjeru </w:t>
      </w:r>
      <w:r w:rsidRPr="002F002D">
        <w:rPr>
          <w:sz w:val="24"/>
          <w:szCs w:val="24"/>
        </w:rPr>
        <w:t>utrošeno</w:t>
      </w:r>
      <w:r w:rsidR="002F002D" w:rsidRPr="002F002D">
        <w:rPr>
          <w:sz w:val="24"/>
          <w:szCs w:val="24"/>
        </w:rPr>
        <w:t xml:space="preserve"> </w:t>
      </w:r>
      <w:r w:rsidR="002F002D" w:rsidRPr="002F002D">
        <w:rPr>
          <w:b/>
          <w:bCs/>
          <w:sz w:val="24"/>
          <w:szCs w:val="24"/>
        </w:rPr>
        <w:t>689,03</w:t>
      </w:r>
      <w:r w:rsidRPr="00BF210B">
        <w:rPr>
          <w:sz w:val="24"/>
          <w:szCs w:val="24"/>
        </w:rPr>
        <w:t xml:space="preserve"> </w:t>
      </w:r>
      <w:r w:rsidR="00BF210B" w:rsidRPr="00BF210B">
        <w:rPr>
          <w:b/>
          <w:bCs/>
          <w:sz w:val="24"/>
          <w:szCs w:val="24"/>
        </w:rPr>
        <w:t>EUR/5.191,5</w:t>
      </w:r>
      <w:r w:rsidR="002F002D">
        <w:rPr>
          <w:b/>
          <w:bCs/>
          <w:sz w:val="24"/>
          <w:szCs w:val="24"/>
        </w:rPr>
        <w:t>0</w:t>
      </w:r>
      <w:r w:rsidRPr="00BF210B">
        <w:rPr>
          <w:b/>
          <w:bCs/>
          <w:sz w:val="24"/>
          <w:szCs w:val="24"/>
        </w:rPr>
        <w:t xml:space="preserve"> kuna</w:t>
      </w:r>
      <w:r w:rsidRPr="00BF210B">
        <w:rPr>
          <w:sz w:val="24"/>
          <w:szCs w:val="24"/>
        </w:rPr>
        <w:t xml:space="preserve"> </w:t>
      </w:r>
      <w:r w:rsidRPr="00BF210B">
        <w:rPr>
          <w:b/>
          <w:bCs/>
          <w:sz w:val="24"/>
          <w:szCs w:val="24"/>
        </w:rPr>
        <w:t xml:space="preserve">iz </w:t>
      </w:r>
      <w:r w:rsidR="00C05244" w:rsidRPr="00BF210B">
        <w:rPr>
          <w:b/>
          <w:bCs/>
          <w:sz w:val="24"/>
          <w:szCs w:val="24"/>
        </w:rPr>
        <w:t>P</w:t>
      </w:r>
      <w:r w:rsidR="0043387F" w:rsidRPr="00BF210B">
        <w:rPr>
          <w:b/>
          <w:bCs/>
          <w:sz w:val="24"/>
          <w:szCs w:val="24"/>
        </w:rPr>
        <w:t>roračuna Grada Ivanca za 202</w:t>
      </w:r>
      <w:r w:rsidR="00B511E8" w:rsidRPr="00BF210B">
        <w:rPr>
          <w:b/>
          <w:bCs/>
          <w:sz w:val="24"/>
          <w:szCs w:val="24"/>
        </w:rPr>
        <w:t>2</w:t>
      </w:r>
      <w:r w:rsidR="0043387F" w:rsidRPr="00BF210B">
        <w:rPr>
          <w:b/>
          <w:bCs/>
          <w:sz w:val="24"/>
          <w:szCs w:val="24"/>
        </w:rPr>
        <w:t>. godinu</w:t>
      </w:r>
      <w:r w:rsidR="0043387F" w:rsidRPr="00BF210B">
        <w:rPr>
          <w:sz w:val="24"/>
          <w:szCs w:val="24"/>
        </w:rPr>
        <w:t>.</w:t>
      </w:r>
      <w:r w:rsidR="0032397A" w:rsidRPr="00BF210B">
        <w:rPr>
          <w:sz w:val="24"/>
          <w:szCs w:val="24"/>
        </w:rPr>
        <w:t xml:space="preserve"> </w:t>
      </w:r>
    </w:p>
    <w:p w14:paraId="61D87FD5" w14:textId="77777777" w:rsidR="00264EF3" w:rsidRPr="00BF210B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73B20072" w14:textId="04BC62D1" w:rsidR="00A62D34" w:rsidRDefault="0032397A" w:rsidP="007A3CC7">
      <w:pPr>
        <w:tabs>
          <w:tab w:val="left" w:pos="900"/>
        </w:tabs>
        <w:jc w:val="both"/>
        <w:rPr>
          <w:sz w:val="24"/>
          <w:szCs w:val="24"/>
        </w:rPr>
      </w:pPr>
      <w:r w:rsidRPr="00BF210B">
        <w:rPr>
          <w:sz w:val="24"/>
          <w:szCs w:val="24"/>
        </w:rPr>
        <w:t>Od početka primjene Programa mjera</w:t>
      </w:r>
      <w:r w:rsidR="009A3E4C" w:rsidRPr="00BF210B">
        <w:rPr>
          <w:sz w:val="24"/>
          <w:szCs w:val="24"/>
        </w:rPr>
        <w:t xml:space="preserve"> iz </w:t>
      </w:r>
      <w:r w:rsidR="00C05244" w:rsidRPr="00BF210B">
        <w:rPr>
          <w:sz w:val="24"/>
          <w:szCs w:val="24"/>
        </w:rPr>
        <w:t>P</w:t>
      </w:r>
      <w:r w:rsidR="009A3E4C" w:rsidRPr="00BF210B">
        <w:rPr>
          <w:sz w:val="24"/>
          <w:szCs w:val="24"/>
        </w:rPr>
        <w:t>roračuna Grada Ivanca</w:t>
      </w:r>
      <w:r w:rsidR="00E70914" w:rsidRPr="00BF210B">
        <w:rPr>
          <w:sz w:val="24"/>
          <w:szCs w:val="24"/>
        </w:rPr>
        <w:t xml:space="preserve"> na ovu mjeru</w:t>
      </w:r>
      <w:r w:rsidRPr="00BF210B">
        <w:rPr>
          <w:sz w:val="24"/>
          <w:szCs w:val="24"/>
        </w:rPr>
        <w:t xml:space="preserve"> utrošeno je </w:t>
      </w:r>
      <w:r w:rsidRPr="00BF210B">
        <w:rPr>
          <w:b/>
          <w:bCs/>
          <w:sz w:val="24"/>
          <w:szCs w:val="24"/>
        </w:rPr>
        <w:t>sveukupno</w:t>
      </w:r>
      <w:r w:rsidRPr="00BF210B">
        <w:rPr>
          <w:sz w:val="24"/>
          <w:szCs w:val="24"/>
        </w:rPr>
        <w:t xml:space="preserve"> </w:t>
      </w:r>
      <w:r w:rsidR="00BF210B" w:rsidRPr="001C35F4">
        <w:rPr>
          <w:b/>
          <w:bCs/>
          <w:sz w:val="24"/>
          <w:szCs w:val="24"/>
          <w:u w:val="single"/>
        </w:rPr>
        <w:t>3.265,49 EUR/24.603,80</w:t>
      </w:r>
      <w:r w:rsidRPr="001C35F4">
        <w:rPr>
          <w:b/>
          <w:bCs/>
          <w:sz w:val="24"/>
          <w:szCs w:val="24"/>
          <w:u w:val="single"/>
        </w:rPr>
        <w:t xml:space="preserve"> kuna</w:t>
      </w:r>
      <w:r w:rsidRPr="001C35F4">
        <w:rPr>
          <w:sz w:val="24"/>
          <w:szCs w:val="24"/>
          <w:u w:val="single"/>
        </w:rPr>
        <w:t>.</w:t>
      </w:r>
    </w:p>
    <w:bookmarkEnd w:id="2"/>
    <w:p w14:paraId="6863B3C5" w14:textId="77777777" w:rsidR="00264EF3" w:rsidRPr="005770BA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28DBCF39" w14:textId="77777777" w:rsidR="00A62D34" w:rsidRPr="00264EF3" w:rsidRDefault="00A62D34" w:rsidP="007A3CC7">
      <w:pPr>
        <w:tabs>
          <w:tab w:val="left" w:pos="900"/>
        </w:tabs>
        <w:jc w:val="both"/>
        <w:rPr>
          <w:sz w:val="24"/>
          <w:szCs w:val="24"/>
          <w:u w:val="single"/>
        </w:rPr>
      </w:pPr>
    </w:p>
    <w:p w14:paraId="0F6A0768" w14:textId="2A4AFFFB" w:rsidR="00CE5183" w:rsidRPr="00264EF3" w:rsidRDefault="00A62D34" w:rsidP="00264EF3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264EF3">
        <w:rPr>
          <w:b/>
          <w:bCs/>
          <w:sz w:val="24"/>
          <w:szCs w:val="24"/>
          <w:u w:val="single"/>
        </w:rPr>
        <w:t xml:space="preserve">Mjera 3.- </w:t>
      </w:r>
      <w:r w:rsidR="0043387F" w:rsidRPr="00264EF3">
        <w:rPr>
          <w:b/>
          <w:bCs/>
          <w:sz w:val="24"/>
          <w:szCs w:val="24"/>
          <w:u w:val="single"/>
        </w:rPr>
        <w:t>sufinanciranje rate kredita za vrijeme trajanja subvencija</w:t>
      </w:r>
    </w:p>
    <w:p w14:paraId="66D1FE5C" w14:textId="77777777" w:rsidR="00264EF3" w:rsidRPr="00264EF3" w:rsidRDefault="00264EF3" w:rsidP="00264EF3">
      <w:pPr>
        <w:tabs>
          <w:tab w:val="left" w:pos="900"/>
        </w:tabs>
        <w:jc w:val="center"/>
        <w:rPr>
          <w:b/>
          <w:bCs/>
          <w:sz w:val="24"/>
          <w:szCs w:val="24"/>
        </w:rPr>
      </w:pPr>
    </w:p>
    <w:p w14:paraId="2EA9F203" w14:textId="675CBF0C" w:rsidR="00264EF3" w:rsidRDefault="00B12EEB" w:rsidP="007A3CC7">
      <w:pPr>
        <w:tabs>
          <w:tab w:val="left" w:pos="900"/>
        </w:tabs>
        <w:jc w:val="both"/>
        <w:rPr>
          <w:sz w:val="24"/>
          <w:szCs w:val="24"/>
        </w:rPr>
      </w:pPr>
      <w:r w:rsidRPr="005770BA">
        <w:rPr>
          <w:sz w:val="24"/>
          <w:szCs w:val="24"/>
        </w:rPr>
        <w:t>Temeljem</w:t>
      </w:r>
      <w:r w:rsidR="00A208FE" w:rsidRPr="005770BA">
        <w:rPr>
          <w:sz w:val="24"/>
          <w:szCs w:val="24"/>
        </w:rPr>
        <w:t xml:space="preserve"> </w:t>
      </w:r>
      <w:r w:rsidRPr="005770BA">
        <w:rPr>
          <w:sz w:val="24"/>
          <w:szCs w:val="24"/>
        </w:rPr>
        <w:t xml:space="preserve">članka </w:t>
      </w:r>
      <w:r w:rsidR="00A208FE" w:rsidRPr="005770BA">
        <w:rPr>
          <w:sz w:val="24"/>
          <w:szCs w:val="24"/>
        </w:rPr>
        <w:t>3.</w:t>
      </w:r>
      <w:r w:rsidRPr="005770BA">
        <w:rPr>
          <w:sz w:val="24"/>
          <w:szCs w:val="24"/>
        </w:rPr>
        <w:t xml:space="preserve"> točke 3.1.b Ugovora o dodjeli bespovratnih sredstava prema Programu</w:t>
      </w:r>
      <w:r w:rsidR="0013718E" w:rsidRPr="005770BA">
        <w:rPr>
          <w:sz w:val="24"/>
          <w:szCs w:val="24"/>
        </w:rPr>
        <w:t xml:space="preserve"> </w:t>
      </w:r>
      <w:r w:rsidRPr="005770BA">
        <w:rPr>
          <w:sz w:val="24"/>
          <w:szCs w:val="24"/>
        </w:rPr>
        <w:t>mjera za poticanje rješavanja stambenog pitanja na području Grada Ivanca</w:t>
      </w:r>
      <w:r w:rsidR="0013718E" w:rsidRPr="005770BA">
        <w:rPr>
          <w:sz w:val="24"/>
          <w:szCs w:val="24"/>
        </w:rPr>
        <w:t>,</w:t>
      </w:r>
      <w:r w:rsidR="00A208FE" w:rsidRPr="005770BA">
        <w:rPr>
          <w:sz w:val="24"/>
          <w:szCs w:val="24"/>
        </w:rPr>
        <w:t xml:space="preserve"> pravo na sufinanciranje rate kredita za vrijeme trajanja subvencija </w:t>
      </w:r>
      <w:r w:rsidR="00F259FC" w:rsidRPr="005770BA">
        <w:rPr>
          <w:sz w:val="24"/>
          <w:szCs w:val="24"/>
        </w:rPr>
        <w:t xml:space="preserve">na </w:t>
      </w:r>
      <w:r w:rsidR="00A208FE" w:rsidRPr="005770BA">
        <w:rPr>
          <w:sz w:val="24"/>
          <w:szCs w:val="24"/>
        </w:rPr>
        <w:t>razdoblje od 5 godina (+1 godina za svako maloljetno dijete</w:t>
      </w:r>
      <w:r w:rsidR="003F5F43" w:rsidRPr="005770BA">
        <w:rPr>
          <w:sz w:val="24"/>
          <w:szCs w:val="24"/>
        </w:rPr>
        <w:t>, odnosno 2 godine za svako novorođeno dijete, u vremenu trajanja subvencije)</w:t>
      </w:r>
      <w:r w:rsidR="00A208FE" w:rsidRPr="005770BA">
        <w:rPr>
          <w:sz w:val="24"/>
          <w:szCs w:val="24"/>
        </w:rPr>
        <w:t xml:space="preserve"> u iznosu od 10% rate stambenog kredita </w:t>
      </w:r>
      <w:r w:rsidR="00F259FC" w:rsidRPr="005770BA">
        <w:rPr>
          <w:sz w:val="24"/>
          <w:szCs w:val="24"/>
        </w:rPr>
        <w:t xml:space="preserve">ima </w:t>
      </w:r>
      <w:r w:rsidR="00A208FE" w:rsidRPr="005770BA">
        <w:rPr>
          <w:sz w:val="24"/>
          <w:szCs w:val="24"/>
        </w:rPr>
        <w:t xml:space="preserve">korisnik </w:t>
      </w:r>
      <w:r w:rsidR="00F259FC" w:rsidRPr="005770BA">
        <w:rPr>
          <w:sz w:val="24"/>
          <w:szCs w:val="24"/>
        </w:rPr>
        <w:t xml:space="preserve">koji </w:t>
      </w:r>
      <w:r w:rsidR="00A208FE" w:rsidRPr="005770BA">
        <w:rPr>
          <w:sz w:val="24"/>
          <w:szCs w:val="24"/>
        </w:rPr>
        <w:t>dosta</w:t>
      </w:r>
      <w:r w:rsidR="00F259FC" w:rsidRPr="005770BA">
        <w:rPr>
          <w:sz w:val="24"/>
          <w:szCs w:val="24"/>
        </w:rPr>
        <w:t>vi</w:t>
      </w:r>
      <w:r w:rsidR="00A208FE" w:rsidRPr="005770BA">
        <w:rPr>
          <w:sz w:val="24"/>
          <w:szCs w:val="24"/>
        </w:rPr>
        <w:t xml:space="preserve"> valjani dokument banke iz kojeg je vidljiva visina mjesečne rate kredita.</w:t>
      </w:r>
      <w:bookmarkStart w:id="3" w:name="_Hlk88481909"/>
      <w:r w:rsidR="003F5F43" w:rsidRPr="005770BA">
        <w:rPr>
          <w:sz w:val="24"/>
          <w:szCs w:val="24"/>
        </w:rPr>
        <w:t xml:space="preserve"> </w:t>
      </w:r>
    </w:p>
    <w:p w14:paraId="0EAE796F" w14:textId="77777777" w:rsidR="00264EF3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6CAC6D2D" w14:textId="562A9EE5" w:rsidR="00264EF3" w:rsidRDefault="003F5F43" w:rsidP="007A3CC7">
      <w:pPr>
        <w:tabs>
          <w:tab w:val="left" w:pos="900"/>
        </w:tabs>
        <w:jc w:val="both"/>
        <w:rPr>
          <w:sz w:val="24"/>
          <w:szCs w:val="24"/>
        </w:rPr>
      </w:pPr>
      <w:r w:rsidRPr="00EC4375">
        <w:rPr>
          <w:sz w:val="24"/>
          <w:szCs w:val="24"/>
        </w:rPr>
        <w:t>Iz Proračuna Grada Ivanca na navedenu mjeru utrošeno je</w:t>
      </w:r>
      <w:r w:rsidR="00D579B5" w:rsidRPr="00EC4375">
        <w:rPr>
          <w:sz w:val="24"/>
          <w:szCs w:val="24"/>
        </w:rPr>
        <w:t xml:space="preserve"> ukupno</w:t>
      </w:r>
      <w:r w:rsidRPr="00EC4375">
        <w:rPr>
          <w:sz w:val="24"/>
          <w:szCs w:val="24"/>
        </w:rPr>
        <w:t xml:space="preserve"> </w:t>
      </w:r>
      <w:r w:rsidR="00EC4375" w:rsidRPr="00EC4375">
        <w:rPr>
          <w:b/>
          <w:bCs/>
          <w:sz w:val="24"/>
          <w:szCs w:val="24"/>
        </w:rPr>
        <w:t>25.485,40 EUR/192.019,75</w:t>
      </w:r>
      <w:r w:rsidRPr="00EC4375">
        <w:rPr>
          <w:b/>
          <w:bCs/>
          <w:sz w:val="24"/>
          <w:szCs w:val="24"/>
        </w:rPr>
        <w:t xml:space="preserve"> kuna</w:t>
      </w:r>
      <w:r w:rsidR="00D579B5" w:rsidRPr="00EC4375">
        <w:rPr>
          <w:b/>
          <w:bCs/>
          <w:sz w:val="24"/>
          <w:szCs w:val="24"/>
        </w:rPr>
        <w:t xml:space="preserve"> za 202</w:t>
      </w:r>
      <w:r w:rsidR="00B511E8" w:rsidRPr="00EC4375">
        <w:rPr>
          <w:b/>
          <w:bCs/>
          <w:sz w:val="24"/>
          <w:szCs w:val="24"/>
        </w:rPr>
        <w:t>2</w:t>
      </w:r>
      <w:r w:rsidR="00D579B5" w:rsidRPr="00EC4375">
        <w:rPr>
          <w:b/>
          <w:bCs/>
          <w:sz w:val="24"/>
          <w:szCs w:val="24"/>
        </w:rPr>
        <w:t>. godinu</w:t>
      </w:r>
      <w:r w:rsidRPr="00EC4375">
        <w:rPr>
          <w:sz w:val="24"/>
          <w:szCs w:val="24"/>
        </w:rPr>
        <w:t>.</w:t>
      </w:r>
      <w:r w:rsidR="009A3E4C" w:rsidRPr="009A3E4C">
        <w:rPr>
          <w:sz w:val="24"/>
          <w:szCs w:val="24"/>
        </w:rPr>
        <w:t xml:space="preserve"> </w:t>
      </w:r>
    </w:p>
    <w:p w14:paraId="517C580E" w14:textId="77777777" w:rsidR="00264EF3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74C6B250" w14:textId="0444CB9A" w:rsidR="007B6812" w:rsidRPr="00D579B5" w:rsidRDefault="009A3E4C" w:rsidP="007A3CC7">
      <w:pPr>
        <w:tabs>
          <w:tab w:val="left" w:pos="900"/>
        </w:tabs>
        <w:jc w:val="both"/>
        <w:rPr>
          <w:b/>
          <w:bCs/>
          <w:sz w:val="24"/>
          <w:szCs w:val="24"/>
        </w:rPr>
      </w:pPr>
      <w:r w:rsidRPr="00C8381B">
        <w:rPr>
          <w:sz w:val="24"/>
          <w:szCs w:val="24"/>
        </w:rPr>
        <w:t xml:space="preserve">Od početka primjene Programa mjera iz </w:t>
      </w:r>
      <w:r w:rsidR="00C05244">
        <w:rPr>
          <w:sz w:val="24"/>
          <w:szCs w:val="24"/>
        </w:rPr>
        <w:t>P</w:t>
      </w:r>
      <w:r w:rsidRPr="00C8381B">
        <w:rPr>
          <w:sz w:val="24"/>
          <w:szCs w:val="24"/>
        </w:rPr>
        <w:t>roračuna Grada Ivanca</w:t>
      </w:r>
      <w:r w:rsidR="006F5493">
        <w:rPr>
          <w:sz w:val="24"/>
          <w:szCs w:val="24"/>
        </w:rPr>
        <w:t xml:space="preserve"> na ovu mjeru</w:t>
      </w:r>
      <w:r w:rsidRPr="00C8381B">
        <w:rPr>
          <w:sz w:val="24"/>
          <w:szCs w:val="24"/>
        </w:rPr>
        <w:t xml:space="preserve"> utrošeno je </w:t>
      </w:r>
      <w:r w:rsidRPr="00EC4375">
        <w:rPr>
          <w:b/>
          <w:bCs/>
          <w:sz w:val="24"/>
          <w:szCs w:val="24"/>
        </w:rPr>
        <w:t>sveukupno</w:t>
      </w:r>
      <w:r w:rsidRPr="00EC4375">
        <w:rPr>
          <w:sz w:val="24"/>
          <w:szCs w:val="24"/>
        </w:rPr>
        <w:t xml:space="preserve"> </w:t>
      </w:r>
      <w:r w:rsidR="00D24048" w:rsidRPr="001C35F4">
        <w:rPr>
          <w:b/>
          <w:bCs/>
          <w:sz w:val="24"/>
          <w:szCs w:val="24"/>
          <w:u w:val="single"/>
        </w:rPr>
        <w:t>42.338,81 EUR/</w:t>
      </w:r>
      <w:r w:rsidR="00EC4375" w:rsidRPr="001C35F4">
        <w:rPr>
          <w:b/>
          <w:bCs/>
          <w:sz w:val="24"/>
          <w:szCs w:val="24"/>
          <w:u w:val="single"/>
        </w:rPr>
        <w:t>319.001,75</w:t>
      </w:r>
      <w:r w:rsidRPr="001C35F4">
        <w:rPr>
          <w:b/>
          <w:bCs/>
          <w:sz w:val="24"/>
          <w:szCs w:val="24"/>
          <w:u w:val="single"/>
        </w:rPr>
        <w:t xml:space="preserve"> kuna.</w:t>
      </w:r>
    </w:p>
    <w:bookmarkEnd w:id="3"/>
    <w:p w14:paraId="45C2A6E2" w14:textId="77777777" w:rsidR="001C35F4" w:rsidRDefault="001C35F4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3E59C45D" w14:textId="77777777" w:rsidR="001C35F4" w:rsidRDefault="001C35F4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42D81995" w14:textId="77777777" w:rsidR="00351854" w:rsidRDefault="00351854" w:rsidP="003E308E">
      <w:pPr>
        <w:tabs>
          <w:tab w:val="left" w:pos="900"/>
        </w:tabs>
        <w:rPr>
          <w:sz w:val="24"/>
          <w:szCs w:val="24"/>
        </w:rPr>
      </w:pPr>
    </w:p>
    <w:p w14:paraId="09897111" w14:textId="053811E2" w:rsidR="00A71C9A" w:rsidRPr="005770BA" w:rsidRDefault="00A71C9A" w:rsidP="00170827">
      <w:pPr>
        <w:tabs>
          <w:tab w:val="left" w:pos="900"/>
        </w:tabs>
        <w:rPr>
          <w:sz w:val="24"/>
          <w:szCs w:val="24"/>
        </w:rPr>
      </w:pPr>
    </w:p>
    <w:p w14:paraId="78C35B56" w14:textId="77777777" w:rsidR="00A264BE" w:rsidRPr="005770BA" w:rsidRDefault="00A264BE" w:rsidP="00170827">
      <w:pPr>
        <w:tabs>
          <w:tab w:val="left" w:pos="900"/>
        </w:tabs>
        <w:rPr>
          <w:sz w:val="24"/>
          <w:szCs w:val="24"/>
        </w:rPr>
      </w:pPr>
    </w:p>
    <w:p w14:paraId="7A20D391" w14:textId="370411F8" w:rsidR="008D0CC4" w:rsidRPr="005770BA" w:rsidRDefault="00CE5183" w:rsidP="00CE5183">
      <w:pPr>
        <w:tabs>
          <w:tab w:val="left" w:pos="7560"/>
        </w:tabs>
        <w:rPr>
          <w:sz w:val="24"/>
          <w:szCs w:val="24"/>
        </w:rPr>
      </w:pPr>
      <w:r w:rsidRPr="005770BA">
        <w:rPr>
          <w:sz w:val="24"/>
          <w:szCs w:val="24"/>
        </w:rPr>
        <w:t xml:space="preserve">                                                </w:t>
      </w:r>
      <w:r w:rsidR="00F27D70" w:rsidRPr="005770BA">
        <w:rPr>
          <w:sz w:val="24"/>
          <w:szCs w:val="24"/>
        </w:rPr>
        <w:t xml:space="preserve">                                                        GRADONAČELNIK</w:t>
      </w:r>
    </w:p>
    <w:p w14:paraId="32323607" w14:textId="4F12A13A" w:rsidR="00F27D70" w:rsidRPr="005770BA" w:rsidRDefault="00F27D70" w:rsidP="00F27D70">
      <w:pPr>
        <w:tabs>
          <w:tab w:val="left" w:pos="7560"/>
        </w:tabs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                                                                                                            Milorad Batinić</w:t>
      </w:r>
    </w:p>
    <w:p w14:paraId="586151C4" w14:textId="77777777" w:rsidR="008D0CC4" w:rsidRPr="005770BA" w:rsidRDefault="008D0CC4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288AC238" w14:textId="77777777" w:rsidR="008D0CC4" w:rsidRPr="005770BA" w:rsidRDefault="008D0CC4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6E49950A" w14:textId="77777777" w:rsidR="007B034A" w:rsidRPr="005770BA" w:rsidRDefault="007B034A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17E79167" w14:textId="77777777" w:rsidR="007B034A" w:rsidRPr="005770BA" w:rsidRDefault="007B034A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29C1DE22" w14:textId="77777777" w:rsidR="007B034A" w:rsidRPr="005770BA" w:rsidRDefault="007B034A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0D737D4B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229A6FE7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19C3B99A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04B403C5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4A31895E" w14:textId="77777777" w:rsidR="009F36CA" w:rsidRPr="00CE61AB" w:rsidRDefault="009F36CA" w:rsidP="007B5439">
      <w:pPr>
        <w:tabs>
          <w:tab w:val="left" w:pos="7560"/>
        </w:tabs>
        <w:rPr>
          <w:rFonts w:ascii="Arial" w:hAnsi="Arial" w:cs="Arial"/>
          <w:szCs w:val="22"/>
        </w:rPr>
      </w:pPr>
    </w:p>
    <w:sectPr w:rsidR="009F36CA" w:rsidRPr="00CE61AB" w:rsidSect="00603D7C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10605" w14:textId="77777777" w:rsidR="00603D7C" w:rsidRDefault="00603D7C" w:rsidP="00BB3440">
      <w:r>
        <w:separator/>
      </w:r>
    </w:p>
  </w:endnote>
  <w:endnote w:type="continuationSeparator" w:id="0">
    <w:p w14:paraId="15F40981" w14:textId="77777777" w:rsidR="00603D7C" w:rsidRDefault="00603D7C" w:rsidP="00BB3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464DB" w14:textId="77777777" w:rsidR="0042012F" w:rsidRDefault="0042012F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41BF2">
      <w:rPr>
        <w:noProof/>
      </w:rPr>
      <w:t>1</w:t>
    </w:r>
    <w:r>
      <w:fldChar w:fldCharType="end"/>
    </w:r>
  </w:p>
  <w:p w14:paraId="378DE22D" w14:textId="77777777" w:rsidR="00BB3440" w:rsidRDefault="00BB344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DF6A6" w14:textId="77777777" w:rsidR="00603D7C" w:rsidRDefault="00603D7C" w:rsidP="00BB3440">
      <w:r>
        <w:separator/>
      </w:r>
    </w:p>
  </w:footnote>
  <w:footnote w:type="continuationSeparator" w:id="0">
    <w:p w14:paraId="15B09D15" w14:textId="77777777" w:rsidR="00603D7C" w:rsidRDefault="00603D7C" w:rsidP="00BB34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5233AD0"/>
    <w:multiLevelType w:val="hybridMultilevel"/>
    <w:tmpl w:val="F71CA20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6520A"/>
    <w:multiLevelType w:val="hybridMultilevel"/>
    <w:tmpl w:val="D452EB2C"/>
    <w:lvl w:ilvl="0" w:tplc="70608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E150C"/>
    <w:multiLevelType w:val="hybridMultilevel"/>
    <w:tmpl w:val="3188956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5186E"/>
    <w:multiLevelType w:val="hybridMultilevel"/>
    <w:tmpl w:val="E034B57E"/>
    <w:lvl w:ilvl="0" w:tplc="041A0013">
      <w:start w:val="1"/>
      <w:numFmt w:val="upperRoman"/>
      <w:lvlText w:val="%1."/>
      <w:lvlJc w:val="right"/>
      <w:pPr>
        <w:ind w:left="761" w:hanging="360"/>
      </w:pPr>
    </w:lvl>
    <w:lvl w:ilvl="1" w:tplc="041A0019" w:tentative="1">
      <w:start w:val="1"/>
      <w:numFmt w:val="lowerLetter"/>
      <w:lvlText w:val="%2."/>
      <w:lvlJc w:val="left"/>
      <w:pPr>
        <w:ind w:left="1481" w:hanging="360"/>
      </w:pPr>
    </w:lvl>
    <w:lvl w:ilvl="2" w:tplc="041A001B" w:tentative="1">
      <w:start w:val="1"/>
      <w:numFmt w:val="lowerRoman"/>
      <w:lvlText w:val="%3."/>
      <w:lvlJc w:val="right"/>
      <w:pPr>
        <w:ind w:left="2201" w:hanging="180"/>
      </w:pPr>
    </w:lvl>
    <w:lvl w:ilvl="3" w:tplc="041A000F" w:tentative="1">
      <w:start w:val="1"/>
      <w:numFmt w:val="decimal"/>
      <w:lvlText w:val="%4."/>
      <w:lvlJc w:val="left"/>
      <w:pPr>
        <w:ind w:left="2921" w:hanging="360"/>
      </w:pPr>
    </w:lvl>
    <w:lvl w:ilvl="4" w:tplc="041A0019" w:tentative="1">
      <w:start w:val="1"/>
      <w:numFmt w:val="lowerLetter"/>
      <w:lvlText w:val="%5."/>
      <w:lvlJc w:val="left"/>
      <w:pPr>
        <w:ind w:left="3641" w:hanging="360"/>
      </w:pPr>
    </w:lvl>
    <w:lvl w:ilvl="5" w:tplc="041A001B" w:tentative="1">
      <w:start w:val="1"/>
      <w:numFmt w:val="lowerRoman"/>
      <w:lvlText w:val="%6."/>
      <w:lvlJc w:val="right"/>
      <w:pPr>
        <w:ind w:left="4361" w:hanging="180"/>
      </w:pPr>
    </w:lvl>
    <w:lvl w:ilvl="6" w:tplc="041A000F" w:tentative="1">
      <w:start w:val="1"/>
      <w:numFmt w:val="decimal"/>
      <w:lvlText w:val="%7."/>
      <w:lvlJc w:val="left"/>
      <w:pPr>
        <w:ind w:left="5081" w:hanging="360"/>
      </w:pPr>
    </w:lvl>
    <w:lvl w:ilvl="7" w:tplc="041A0019" w:tentative="1">
      <w:start w:val="1"/>
      <w:numFmt w:val="lowerLetter"/>
      <w:lvlText w:val="%8."/>
      <w:lvlJc w:val="left"/>
      <w:pPr>
        <w:ind w:left="5801" w:hanging="360"/>
      </w:pPr>
    </w:lvl>
    <w:lvl w:ilvl="8" w:tplc="041A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5" w15:restartNumberingAfterBreak="0">
    <w:nsid w:val="19FB70A2"/>
    <w:multiLevelType w:val="hybridMultilevel"/>
    <w:tmpl w:val="9E7C91B2"/>
    <w:lvl w:ilvl="0" w:tplc="7EE6C70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D3F47"/>
    <w:multiLevelType w:val="hybridMultilevel"/>
    <w:tmpl w:val="8BF0D7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5142D"/>
    <w:multiLevelType w:val="hybridMultilevel"/>
    <w:tmpl w:val="5A585DB0"/>
    <w:lvl w:ilvl="0" w:tplc="42FC4134"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11676"/>
    <w:multiLevelType w:val="hybridMultilevel"/>
    <w:tmpl w:val="E5580E44"/>
    <w:lvl w:ilvl="0" w:tplc="845C6138">
      <w:start w:val="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F758EE"/>
    <w:multiLevelType w:val="hybridMultilevel"/>
    <w:tmpl w:val="41860902"/>
    <w:lvl w:ilvl="0" w:tplc="D5302352">
      <w:start w:val="35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7B68B7"/>
    <w:multiLevelType w:val="hybridMultilevel"/>
    <w:tmpl w:val="0832CA60"/>
    <w:lvl w:ilvl="0" w:tplc="CF102D54">
      <w:start w:val="6"/>
      <w:numFmt w:val="bullet"/>
      <w:lvlText w:val=" 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BC4959"/>
    <w:multiLevelType w:val="hybridMultilevel"/>
    <w:tmpl w:val="36A6E53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455805CE"/>
    <w:multiLevelType w:val="hybridMultilevel"/>
    <w:tmpl w:val="A88EE326"/>
    <w:lvl w:ilvl="0" w:tplc="AAE49B3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DAF6BCE"/>
    <w:multiLevelType w:val="hybridMultilevel"/>
    <w:tmpl w:val="CA5CBDFA"/>
    <w:lvl w:ilvl="0" w:tplc="50320E6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27C2289"/>
    <w:multiLevelType w:val="hybridMultilevel"/>
    <w:tmpl w:val="33BAE3D4"/>
    <w:lvl w:ilvl="0" w:tplc="AAE49B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621ED9"/>
    <w:multiLevelType w:val="hybridMultilevel"/>
    <w:tmpl w:val="4ED6E94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C732C8"/>
    <w:multiLevelType w:val="hybridMultilevel"/>
    <w:tmpl w:val="AE403C3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4E6B35"/>
    <w:multiLevelType w:val="hybridMultilevel"/>
    <w:tmpl w:val="455E8832"/>
    <w:lvl w:ilvl="0" w:tplc="7EE6C70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85A07"/>
    <w:multiLevelType w:val="hybridMultilevel"/>
    <w:tmpl w:val="16342056"/>
    <w:lvl w:ilvl="0" w:tplc="931649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692629"/>
    <w:multiLevelType w:val="hybridMultilevel"/>
    <w:tmpl w:val="F11A35F6"/>
    <w:lvl w:ilvl="0" w:tplc="6A5A720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744676E7"/>
    <w:multiLevelType w:val="hybridMultilevel"/>
    <w:tmpl w:val="049076FE"/>
    <w:lvl w:ilvl="0" w:tplc="7EE6C70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0371163">
    <w:abstractNumId w:val="13"/>
  </w:num>
  <w:num w:numId="2" w16cid:durableId="1176306500">
    <w:abstractNumId w:val="9"/>
  </w:num>
  <w:num w:numId="3" w16cid:durableId="633173192">
    <w:abstractNumId w:val="10"/>
  </w:num>
  <w:num w:numId="4" w16cid:durableId="1547525414">
    <w:abstractNumId w:val="20"/>
  </w:num>
  <w:num w:numId="5" w16cid:durableId="1583177538">
    <w:abstractNumId w:val="7"/>
  </w:num>
  <w:num w:numId="6" w16cid:durableId="2033148399">
    <w:abstractNumId w:val="8"/>
  </w:num>
  <w:num w:numId="7" w16cid:durableId="648635461">
    <w:abstractNumId w:val="11"/>
  </w:num>
  <w:num w:numId="8" w16cid:durableId="965282853">
    <w:abstractNumId w:val="15"/>
  </w:num>
  <w:num w:numId="9" w16cid:durableId="1709255116">
    <w:abstractNumId w:val="22"/>
  </w:num>
  <w:num w:numId="10" w16cid:durableId="1201286643">
    <w:abstractNumId w:val="5"/>
  </w:num>
  <w:num w:numId="11" w16cid:durableId="1291131048">
    <w:abstractNumId w:val="19"/>
  </w:num>
  <w:num w:numId="12" w16cid:durableId="2047101908">
    <w:abstractNumId w:val="6"/>
  </w:num>
  <w:num w:numId="13" w16cid:durableId="1078669462">
    <w:abstractNumId w:val="2"/>
  </w:num>
  <w:num w:numId="14" w16cid:durableId="51082704">
    <w:abstractNumId w:val="14"/>
  </w:num>
  <w:num w:numId="15" w16cid:durableId="1255701404">
    <w:abstractNumId w:val="16"/>
  </w:num>
  <w:num w:numId="16" w16cid:durableId="616909293">
    <w:abstractNumId w:val="17"/>
  </w:num>
  <w:num w:numId="17" w16cid:durableId="1079640407">
    <w:abstractNumId w:val="1"/>
  </w:num>
  <w:num w:numId="18" w16cid:durableId="1507283860">
    <w:abstractNumId w:val="4"/>
  </w:num>
  <w:num w:numId="19" w16cid:durableId="720666314">
    <w:abstractNumId w:val="3"/>
  </w:num>
  <w:num w:numId="20" w16cid:durableId="83310910">
    <w:abstractNumId w:val="12"/>
  </w:num>
  <w:num w:numId="21" w16cid:durableId="1521703560">
    <w:abstractNumId w:val="18"/>
  </w:num>
  <w:num w:numId="22" w16cid:durableId="645818545">
    <w:abstractNumId w:val="0"/>
  </w:num>
  <w:num w:numId="23" w16cid:durableId="163174619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827"/>
    <w:rsid w:val="000012A5"/>
    <w:rsid w:val="00004080"/>
    <w:rsid w:val="00005E49"/>
    <w:rsid w:val="00022F3D"/>
    <w:rsid w:val="00041BFD"/>
    <w:rsid w:val="000644FD"/>
    <w:rsid w:val="00096744"/>
    <w:rsid w:val="00096DA9"/>
    <w:rsid w:val="000B00B4"/>
    <w:rsid w:val="000B0E22"/>
    <w:rsid w:val="000B22A4"/>
    <w:rsid w:val="000C2631"/>
    <w:rsid w:val="000D2552"/>
    <w:rsid w:val="000D346E"/>
    <w:rsid w:val="000D496E"/>
    <w:rsid w:val="000D6F5C"/>
    <w:rsid w:val="000F4CAE"/>
    <w:rsid w:val="00102149"/>
    <w:rsid w:val="0010295F"/>
    <w:rsid w:val="00116A8F"/>
    <w:rsid w:val="00120571"/>
    <w:rsid w:val="0012535A"/>
    <w:rsid w:val="00135C4D"/>
    <w:rsid w:val="0013718E"/>
    <w:rsid w:val="001378F6"/>
    <w:rsid w:val="0014071E"/>
    <w:rsid w:val="00147955"/>
    <w:rsid w:val="00157047"/>
    <w:rsid w:val="0016068B"/>
    <w:rsid w:val="00170827"/>
    <w:rsid w:val="001708A1"/>
    <w:rsid w:val="001733E9"/>
    <w:rsid w:val="001A3FCE"/>
    <w:rsid w:val="001C14E4"/>
    <w:rsid w:val="001C35F4"/>
    <w:rsid w:val="001C68B5"/>
    <w:rsid w:val="001D5B74"/>
    <w:rsid w:val="00261788"/>
    <w:rsid w:val="002627C5"/>
    <w:rsid w:val="00264EF3"/>
    <w:rsid w:val="0026668E"/>
    <w:rsid w:val="00295F3E"/>
    <w:rsid w:val="002B0284"/>
    <w:rsid w:val="002C4CE9"/>
    <w:rsid w:val="002C7E66"/>
    <w:rsid w:val="002D798A"/>
    <w:rsid w:val="002F002D"/>
    <w:rsid w:val="002F27F7"/>
    <w:rsid w:val="002F4AD8"/>
    <w:rsid w:val="00300638"/>
    <w:rsid w:val="00306285"/>
    <w:rsid w:val="00314E56"/>
    <w:rsid w:val="0032397A"/>
    <w:rsid w:val="00332F58"/>
    <w:rsid w:val="00336998"/>
    <w:rsid w:val="00345B68"/>
    <w:rsid w:val="00351854"/>
    <w:rsid w:val="003530B0"/>
    <w:rsid w:val="003537F9"/>
    <w:rsid w:val="00372500"/>
    <w:rsid w:val="00374C1F"/>
    <w:rsid w:val="00374FCC"/>
    <w:rsid w:val="00391265"/>
    <w:rsid w:val="00392618"/>
    <w:rsid w:val="003B4188"/>
    <w:rsid w:val="003C5861"/>
    <w:rsid w:val="003D173B"/>
    <w:rsid w:val="003E308E"/>
    <w:rsid w:val="003F5F43"/>
    <w:rsid w:val="004001E0"/>
    <w:rsid w:val="00405925"/>
    <w:rsid w:val="00406EFE"/>
    <w:rsid w:val="0042012F"/>
    <w:rsid w:val="0043387F"/>
    <w:rsid w:val="00450EB5"/>
    <w:rsid w:val="00460348"/>
    <w:rsid w:val="004635A2"/>
    <w:rsid w:val="00464F34"/>
    <w:rsid w:val="00475365"/>
    <w:rsid w:val="004763C8"/>
    <w:rsid w:val="0049473C"/>
    <w:rsid w:val="0049503C"/>
    <w:rsid w:val="00496854"/>
    <w:rsid w:val="004A1CB7"/>
    <w:rsid w:val="004E14F4"/>
    <w:rsid w:val="00503A68"/>
    <w:rsid w:val="00506023"/>
    <w:rsid w:val="0051392C"/>
    <w:rsid w:val="005146D6"/>
    <w:rsid w:val="00523633"/>
    <w:rsid w:val="005240A9"/>
    <w:rsid w:val="00532301"/>
    <w:rsid w:val="00532643"/>
    <w:rsid w:val="00533DA2"/>
    <w:rsid w:val="00555B06"/>
    <w:rsid w:val="0056349F"/>
    <w:rsid w:val="005770BA"/>
    <w:rsid w:val="005B533F"/>
    <w:rsid w:val="005C0763"/>
    <w:rsid w:val="005C31FA"/>
    <w:rsid w:val="005C3C21"/>
    <w:rsid w:val="005D64CD"/>
    <w:rsid w:val="005D6792"/>
    <w:rsid w:val="005E2162"/>
    <w:rsid w:val="005E2523"/>
    <w:rsid w:val="005F0E75"/>
    <w:rsid w:val="00603BDA"/>
    <w:rsid w:val="00603D7C"/>
    <w:rsid w:val="0062292F"/>
    <w:rsid w:val="00627C0E"/>
    <w:rsid w:val="00632CF7"/>
    <w:rsid w:val="00644F6E"/>
    <w:rsid w:val="0064557A"/>
    <w:rsid w:val="00646EC3"/>
    <w:rsid w:val="006510A7"/>
    <w:rsid w:val="0065293A"/>
    <w:rsid w:val="0066525A"/>
    <w:rsid w:val="00690176"/>
    <w:rsid w:val="00697B70"/>
    <w:rsid w:val="006C1B80"/>
    <w:rsid w:val="006C4527"/>
    <w:rsid w:val="006C7A37"/>
    <w:rsid w:val="006D050A"/>
    <w:rsid w:val="006D23BA"/>
    <w:rsid w:val="006F5493"/>
    <w:rsid w:val="00724B81"/>
    <w:rsid w:val="0072513C"/>
    <w:rsid w:val="00731BCA"/>
    <w:rsid w:val="00741186"/>
    <w:rsid w:val="00741EEC"/>
    <w:rsid w:val="007709CC"/>
    <w:rsid w:val="00775A52"/>
    <w:rsid w:val="00787233"/>
    <w:rsid w:val="007901C4"/>
    <w:rsid w:val="007A3CC7"/>
    <w:rsid w:val="007A579D"/>
    <w:rsid w:val="007B0033"/>
    <w:rsid w:val="007B034A"/>
    <w:rsid w:val="007B0508"/>
    <w:rsid w:val="007B5439"/>
    <w:rsid w:val="007B6812"/>
    <w:rsid w:val="007D3F71"/>
    <w:rsid w:val="0080219C"/>
    <w:rsid w:val="00814102"/>
    <w:rsid w:val="00817972"/>
    <w:rsid w:val="00831258"/>
    <w:rsid w:val="00836E72"/>
    <w:rsid w:val="00840A7C"/>
    <w:rsid w:val="0084736F"/>
    <w:rsid w:val="00850FC8"/>
    <w:rsid w:val="00854ED0"/>
    <w:rsid w:val="008562E6"/>
    <w:rsid w:val="00866A78"/>
    <w:rsid w:val="0087295A"/>
    <w:rsid w:val="0088187E"/>
    <w:rsid w:val="008A1C2A"/>
    <w:rsid w:val="008A7F4D"/>
    <w:rsid w:val="008B4E7C"/>
    <w:rsid w:val="008C3923"/>
    <w:rsid w:val="008D0CC4"/>
    <w:rsid w:val="008E174E"/>
    <w:rsid w:val="008E5151"/>
    <w:rsid w:val="008E5F02"/>
    <w:rsid w:val="00920509"/>
    <w:rsid w:val="0093174A"/>
    <w:rsid w:val="0093295A"/>
    <w:rsid w:val="00942B37"/>
    <w:rsid w:val="00956D9F"/>
    <w:rsid w:val="00961B1E"/>
    <w:rsid w:val="0099235F"/>
    <w:rsid w:val="00993D60"/>
    <w:rsid w:val="009A3E4C"/>
    <w:rsid w:val="009B6BE5"/>
    <w:rsid w:val="009D2503"/>
    <w:rsid w:val="009E1E38"/>
    <w:rsid w:val="009E3267"/>
    <w:rsid w:val="009E5460"/>
    <w:rsid w:val="009F36CA"/>
    <w:rsid w:val="00A104AD"/>
    <w:rsid w:val="00A141BB"/>
    <w:rsid w:val="00A16468"/>
    <w:rsid w:val="00A208FE"/>
    <w:rsid w:val="00A22E39"/>
    <w:rsid w:val="00A264BE"/>
    <w:rsid w:val="00A470E4"/>
    <w:rsid w:val="00A47D6E"/>
    <w:rsid w:val="00A62D34"/>
    <w:rsid w:val="00A63EC3"/>
    <w:rsid w:val="00A673D3"/>
    <w:rsid w:val="00A71BC0"/>
    <w:rsid w:val="00A71C9A"/>
    <w:rsid w:val="00AD1268"/>
    <w:rsid w:val="00AD244D"/>
    <w:rsid w:val="00AE432B"/>
    <w:rsid w:val="00B05118"/>
    <w:rsid w:val="00B108F6"/>
    <w:rsid w:val="00B119BD"/>
    <w:rsid w:val="00B12EEB"/>
    <w:rsid w:val="00B426F9"/>
    <w:rsid w:val="00B510C1"/>
    <w:rsid w:val="00B511E8"/>
    <w:rsid w:val="00B514C9"/>
    <w:rsid w:val="00B7008F"/>
    <w:rsid w:val="00B83301"/>
    <w:rsid w:val="00B86614"/>
    <w:rsid w:val="00B946DD"/>
    <w:rsid w:val="00B9770E"/>
    <w:rsid w:val="00BA12BE"/>
    <w:rsid w:val="00BB3440"/>
    <w:rsid w:val="00BB482C"/>
    <w:rsid w:val="00BB727A"/>
    <w:rsid w:val="00BC1C40"/>
    <w:rsid w:val="00BD0A1B"/>
    <w:rsid w:val="00BF210B"/>
    <w:rsid w:val="00BF76D3"/>
    <w:rsid w:val="00C05244"/>
    <w:rsid w:val="00C1526D"/>
    <w:rsid w:val="00C15704"/>
    <w:rsid w:val="00C21506"/>
    <w:rsid w:val="00C232E8"/>
    <w:rsid w:val="00C53133"/>
    <w:rsid w:val="00C733B4"/>
    <w:rsid w:val="00C8177D"/>
    <w:rsid w:val="00C8381B"/>
    <w:rsid w:val="00CB3BEC"/>
    <w:rsid w:val="00CB4BEB"/>
    <w:rsid w:val="00CC096D"/>
    <w:rsid w:val="00CC3863"/>
    <w:rsid w:val="00CD6331"/>
    <w:rsid w:val="00CE5183"/>
    <w:rsid w:val="00CE61AB"/>
    <w:rsid w:val="00D025A5"/>
    <w:rsid w:val="00D0486D"/>
    <w:rsid w:val="00D24048"/>
    <w:rsid w:val="00D413AE"/>
    <w:rsid w:val="00D449D8"/>
    <w:rsid w:val="00D44D48"/>
    <w:rsid w:val="00D579B5"/>
    <w:rsid w:val="00D6057E"/>
    <w:rsid w:val="00D84016"/>
    <w:rsid w:val="00D91024"/>
    <w:rsid w:val="00DB17A9"/>
    <w:rsid w:val="00DC3F73"/>
    <w:rsid w:val="00DC77F3"/>
    <w:rsid w:val="00DD7BE6"/>
    <w:rsid w:val="00DF17EB"/>
    <w:rsid w:val="00E10EB6"/>
    <w:rsid w:val="00E13AB0"/>
    <w:rsid w:val="00E14549"/>
    <w:rsid w:val="00E2258A"/>
    <w:rsid w:val="00E35091"/>
    <w:rsid w:val="00E40E3D"/>
    <w:rsid w:val="00E41BF2"/>
    <w:rsid w:val="00E4356E"/>
    <w:rsid w:val="00E50723"/>
    <w:rsid w:val="00E549C3"/>
    <w:rsid w:val="00E70914"/>
    <w:rsid w:val="00E7158C"/>
    <w:rsid w:val="00EB2960"/>
    <w:rsid w:val="00EB483B"/>
    <w:rsid w:val="00EB5CE8"/>
    <w:rsid w:val="00EB6B58"/>
    <w:rsid w:val="00EC0998"/>
    <w:rsid w:val="00EC4375"/>
    <w:rsid w:val="00ED0494"/>
    <w:rsid w:val="00EF1CEF"/>
    <w:rsid w:val="00EF77AD"/>
    <w:rsid w:val="00F16BA0"/>
    <w:rsid w:val="00F24080"/>
    <w:rsid w:val="00F259FC"/>
    <w:rsid w:val="00F27D70"/>
    <w:rsid w:val="00F32FF3"/>
    <w:rsid w:val="00F44124"/>
    <w:rsid w:val="00F45E42"/>
    <w:rsid w:val="00F72DCB"/>
    <w:rsid w:val="00F805A3"/>
    <w:rsid w:val="00F87045"/>
    <w:rsid w:val="00F95AE1"/>
    <w:rsid w:val="00FA551D"/>
    <w:rsid w:val="00FB632E"/>
    <w:rsid w:val="00FB727C"/>
    <w:rsid w:val="00FC6A58"/>
    <w:rsid w:val="00FD13A7"/>
    <w:rsid w:val="00FE1439"/>
    <w:rsid w:val="00FE6EC7"/>
    <w:rsid w:val="00FF1569"/>
    <w:rsid w:val="00FF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BC110"/>
  <w15:chartTrackingRefBased/>
  <w15:docId w15:val="{E711292A-895B-44FA-886C-ADD6E567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827"/>
    <w:rPr>
      <w:rFonts w:ascii="Times New Roman" w:eastAsia="Times New Roman" w:hAnsi="Times New Roman"/>
      <w:sz w:val="22"/>
    </w:rPr>
  </w:style>
  <w:style w:type="paragraph" w:styleId="Naslov1">
    <w:name w:val="heading 1"/>
    <w:basedOn w:val="Normal"/>
    <w:next w:val="Normal"/>
    <w:link w:val="Naslov1Char"/>
    <w:uiPriority w:val="9"/>
    <w:qFormat/>
    <w:rsid w:val="00632CF7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color w:val="622423"/>
      <w:szCs w:val="2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32CF7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color w:val="943634"/>
      <w:szCs w:val="2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32CF7"/>
    <w:pPr>
      <w:pBdr>
        <w:left w:val="single" w:sz="48" w:space="2" w:color="C0504D"/>
        <w:bottom w:val="single" w:sz="4" w:space="0" w:color="C0504D"/>
      </w:pBdr>
      <w:spacing w:before="200" w:after="100"/>
      <w:ind w:left="144"/>
      <w:contextualSpacing/>
      <w:outlineLvl w:val="2"/>
    </w:pPr>
    <w:rPr>
      <w:rFonts w:ascii="Cambria" w:hAnsi="Cambria"/>
      <w:b/>
      <w:bCs/>
      <w:color w:val="943634"/>
      <w:szCs w:val="22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32CF7"/>
    <w:pPr>
      <w:pBdr>
        <w:left w:val="single" w:sz="4" w:space="2" w:color="C0504D"/>
        <w:bottom w:val="single" w:sz="4" w:space="2" w:color="C0504D"/>
      </w:pBdr>
      <w:spacing w:before="200" w:after="100"/>
      <w:ind w:left="86"/>
      <w:contextualSpacing/>
      <w:outlineLvl w:val="3"/>
    </w:pPr>
    <w:rPr>
      <w:rFonts w:ascii="Cambria" w:hAnsi="Cambria"/>
      <w:b/>
      <w:bCs/>
      <w:color w:val="943634"/>
      <w:szCs w:val="22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32CF7"/>
    <w:pPr>
      <w:pBdr>
        <w:left w:val="dotted" w:sz="4" w:space="2" w:color="C0504D"/>
        <w:bottom w:val="dotted" w:sz="4" w:space="2" w:color="C0504D"/>
      </w:pBdr>
      <w:spacing w:before="200" w:after="100"/>
      <w:ind w:left="86"/>
      <w:contextualSpacing/>
      <w:outlineLvl w:val="4"/>
    </w:pPr>
    <w:rPr>
      <w:rFonts w:ascii="Cambria" w:hAnsi="Cambria"/>
      <w:b/>
      <w:bCs/>
      <w:color w:val="943634"/>
      <w:szCs w:val="22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32CF7"/>
    <w:pPr>
      <w:pBdr>
        <w:bottom w:val="single" w:sz="4" w:space="2" w:color="E5B8B7"/>
      </w:pBdr>
      <w:spacing w:before="200" w:after="100"/>
      <w:contextualSpacing/>
      <w:outlineLvl w:val="5"/>
    </w:pPr>
    <w:rPr>
      <w:rFonts w:ascii="Cambria" w:hAnsi="Cambria"/>
      <w:color w:val="943634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32CF7"/>
    <w:pPr>
      <w:pBdr>
        <w:bottom w:val="dotted" w:sz="4" w:space="2" w:color="D99594"/>
      </w:pBdr>
      <w:spacing w:before="200" w:after="100"/>
      <w:contextualSpacing/>
      <w:outlineLvl w:val="6"/>
    </w:pPr>
    <w:rPr>
      <w:rFonts w:ascii="Cambria" w:hAnsi="Cambria"/>
      <w:color w:val="943634"/>
      <w:szCs w:val="22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32CF7"/>
    <w:pPr>
      <w:spacing w:before="200" w:after="100"/>
      <w:contextualSpacing/>
      <w:outlineLvl w:val="7"/>
    </w:pPr>
    <w:rPr>
      <w:rFonts w:ascii="Cambria" w:hAnsi="Cambria"/>
      <w:color w:val="C0504D"/>
      <w:szCs w:val="22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32CF7"/>
    <w:pPr>
      <w:spacing w:before="200" w:after="100"/>
      <w:contextualSpacing/>
      <w:outlineLvl w:val="8"/>
    </w:pPr>
    <w:rPr>
      <w:rFonts w:ascii="Cambria" w:hAnsi="Cambria"/>
      <w:color w:val="C0504D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sid w:val="00632CF7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Naslov2Char">
    <w:name w:val="Naslov 2 Char"/>
    <w:link w:val="Naslov2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3Char">
    <w:name w:val="Naslov 3 Char"/>
    <w:link w:val="Naslov3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4Char">
    <w:name w:val="Naslov 4 Char"/>
    <w:link w:val="Naslov4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5Char">
    <w:name w:val="Naslov 5 Char"/>
    <w:link w:val="Naslov5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6Char">
    <w:name w:val="Naslov 6 Char"/>
    <w:link w:val="Naslov6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7Char">
    <w:name w:val="Naslov 7 Char"/>
    <w:link w:val="Naslov7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8Char">
    <w:name w:val="Naslov 8 Char"/>
    <w:link w:val="Naslov8"/>
    <w:uiPriority w:val="9"/>
    <w:semiHidden/>
    <w:rsid w:val="00632CF7"/>
    <w:rPr>
      <w:rFonts w:ascii="Cambria" w:eastAsia="Times New Roman" w:hAnsi="Cambria" w:cs="Times New Roman"/>
      <w:i/>
      <w:iCs/>
      <w:color w:val="C0504D"/>
    </w:rPr>
  </w:style>
  <w:style w:type="character" w:customStyle="1" w:styleId="Naslov9Char">
    <w:name w:val="Naslov 9 Char"/>
    <w:link w:val="Naslov9"/>
    <w:uiPriority w:val="9"/>
    <w:semiHidden/>
    <w:rsid w:val="00632CF7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632CF7"/>
    <w:rPr>
      <w:b/>
      <w:bCs/>
      <w:color w:val="943634"/>
      <w:sz w:val="18"/>
      <w:szCs w:val="18"/>
    </w:rPr>
  </w:style>
  <w:style w:type="paragraph" w:styleId="Naslov">
    <w:name w:val="Title"/>
    <w:basedOn w:val="Normal"/>
    <w:next w:val="Normal"/>
    <w:link w:val="NaslovChar"/>
    <w:uiPriority w:val="10"/>
    <w:qFormat/>
    <w:rsid w:val="00632CF7"/>
    <w:pPr>
      <w:pBdr>
        <w:top w:val="single" w:sz="48" w:space="0" w:color="C0504D"/>
        <w:bottom w:val="single" w:sz="48" w:space="0" w:color="C0504D"/>
      </w:pBdr>
      <w:shd w:val="clear" w:color="auto" w:fill="C0504D"/>
      <w:jc w:val="center"/>
    </w:pPr>
    <w:rPr>
      <w:rFonts w:ascii="Cambria" w:hAnsi="Cambria"/>
      <w:color w:val="FFFFFF"/>
      <w:spacing w:val="10"/>
      <w:sz w:val="48"/>
      <w:szCs w:val="48"/>
    </w:rPr>
  </w:style>
  <w:style w:type="character" w:customStyle="1" w:styleId="NaslovChar">
    <w:name w:val="Naslov Char"/>
    <w:link w:val="Naslov"/>
    <w:uiPriority w:val="10"/>
    <w:rsid w:val="00632CF7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32CF7"/>
    <w:pPr>
      <w:pBdr>
        <w:bottom w:val="dotted" w:sz="8" w:space="10" w:color="C0504D"/>
      </w:pBdr>
      <w:spacing w:before="200" w:after="900"/>
      <w:jc w:val="center"/>
    </w:pPr>
    <w:rPr>
      <w:rFonts w:ascii="Cambria" w:hAnsi="Cambria"/>
      <w:color w:val="622423"/>
      <w:sz w:val="24"/>
      <w:szCs w:val="24"/>
    </w:rPr>
  </w:style>
  <w:style w:type="character" w:customStyle="1" w:styleId="PodnaslovChar">
    <w:name w:val="Podnaslov Char"/>
    <w:link w:val="Podnaslov"/>
    <w:uiPriority w:val="11"/>
    <w:rsid w:val="00632CF7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Naglaeno">
    <w:name w:val="Strong"/>
    <w:uiPriority w:val="22"/>
    <w:qFormat/>
    <w:rsid w:val="00632CF7"/>
    <w:rPr>
      <w:b/>
      <w:bCs/>
      <w:spacing w:val="0"/>
    </w:rPr>
  </w:style>
  <w:style w:type="character" w:styleId="Istaknuto">
    <w:name w:val="Emphasis"/>
    <w:uiPriority w:val="20"/>
    <w:qFormat/>
    <w:rsid w:val="00632CF7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Bezproreda">
    <w:name w:val="No Spacing"/>
    <w:basedOn w:val="Normal"/>
    <w:uiPriority w:val="1"/>
    <w:qFormat/>
    <w:rsid w:val="00632CF7"/>
  </w:style>
  <w:style w:type="paragraph" w:styleId="Odlomakpopisa">
    <w:name w:val="List Paragraph"/>
    <w:basedOn w:val="Normal"/>
    <w:uiPriority w:val="34"/>
    <w:qFormat/>
    <w:rsid w:val="00632CF7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632CF7"/>
    <w:rPr>
      <w:color w:val="943634"/>
    </w:rPr>
  </w:style>
  <w:style w:type="character" w:customStyle="1" w:styleId="CitatChar">
    <w:name w:val="Citat Char"/>
    <w:link w:val="Citat"/>
    <w:uiPriority w:val="29"/>
    <w:rsid w:val="00632CF7"/>
    <w:rPr>
      <w:color w:val="943634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32CF7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color w:val="C0504D"/>
    </w:rPr>
  </w:style>
  <w:style w:type="character" w:customStyle="1" w:styleId="NaglaencitatChar">
    <w:name w:val="Naglašen citat Char"/>
    <w:link w:val="Naglaencitat"/>
    <w:uiPriority w:val="30"/>
    <w:rsid w:val="00632CF7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Neupadljivoisticanje">
    <w:name w:val="Subtle Emphasis"/>
    <w:uiPriority w:val="19"/>
    <w:qFormat/>
    <w:rsid w:val="00632CF7"/>
    <w:rPr>
      <w:rFonts w:ascii="Cambria" w:eastAsia="Times New Roman" w:hAnsi="Cambria" w:cs="Times New Roman"/>
      <w:i/>
      <w:iCs/>
      <w:color w:val="C0504D"/>
    </w:rPr>
  </w:style>
  <w:style w:type="character" w:styleId="Jakoisticanje">
    <w:name w:val="Intense Emphasis"/>
    <w:uiPriority w:val="21"/>
    <w:qFormat/>
    <w:rsid w:val="00632CF7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Neupadljivareferenca">
    <w:name w:val="Subtle Reference"/>
    <w:uiPriority w:val="31"/>
    <w:qFormat/>
    <w:rsid w:val="00632CF7"/>
    <w:rPr>
      <w:i/>
      <w:iCs/>
      <w:smallCaps/>
      <w:color w:val="C0504D"/>
      <w:u w:color="C0504D"/>
    </w:rPr>
  </w:style>
  <w:style w:type="character" w:styleId="Istaknutareferenca">
    <w:name w:val="Intense Reference"/>
    <w:uiPriority w:val="32"/>
    <w:qFormat/>
    <w:rsid w:val="00632CF7"/>
    <w:rPr>
      <w:b/>
      <w:bCs/>
      <w:i/>
      <w:iCs/>
      <w:smallCaps/>
      <w:color w:val="C0504D"/>
      <w:u w:color="C0504D"/>
    </w:rPr>
  </w:style>
  <w:style w:type="character" w:styleId="Naslovknjige">
    <w:name w:val="Book Title"/>
    <w:uiPriority w:val="33"/>
    <w:qFormat/>
    <w:rsid w:val="00632CF7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632CF7"/>
    <w:pPr>
      <w:outlineLvl w:val="9"/>
    </w:pPr>
  </w:style>
  <w:style w:type="paragraph" w:styleId="Zaglavlje">
    <w:name w:val="header"/>
    <w:basedOn w:val="Normal"/>
    <w:link w:val="ZaglavljeChar"/>
    <w:rsid w:val="00170827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link w:val="Zaglavlje"/>
    <w:rsid w:val="00170827"/>
    <w:rPr>
      <w:rFonts w:ascii="Times New Roman" w:eastAsia="Times New Roman" w:hAnsi="Times New Roman" w:cs="Times New Roman"/>
      <w:szCs w:val="20"/>
      <w:lang w:val="hr-HR" w:eastAsia="hr-HR" w:bidi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7082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170827"/>
    <w:rPr>
      <w:rFonts w:ascii="Tahoma" w:eastAsia="Times New Roman" w:hAnsi="Tahoma" w:cs="Tahoma"/>
      <w:sz w:val="16"/>
      <w:szCs w:val="16"/>
      <w:lang w:val="hr-HR" w:eastAsia="hr-HR" w:bidi="ar-SA"/>
    </w:rPr>
  </w:style>
  <w:style w:type="table" w:styleId="Reetkatablice">
    <w:name w:val="Table Grid"/>
    <w:basedOn w:val="Obinatablica"/>
    <w:uiPriority w:val="59"/>
    <w:rsid w:val="00A264B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Zadanifontodlomka"/>
    <w:rsid w:val="006510A7"/>
  </w:style>
  <w:style w:type="paragraph" w:styleId="Podnoje">
    <w:name w:val="footer"/>
    <w:basedOn w:val="Normal"/>
    <w:link w:val="PodnojeChar"/>
    <w:uiPriority w:val="99"/>
    <w:unhideWhenUsed/>
    <w:rsid w:val="00BB344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BB3440"/>
    <w:rPr>
      <w:rFonts w:ascii="Times New Roman" w:eastAsia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23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A8D71-037A-415F-8DE6-0E55FF78A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cp:lastModifiedBy>Grad Ivanec</cp:lastModifiedBy>
  <cp:revision>39</cp:revision>
  <cp:lastPrinted>2022-11-08T12:04:00Z</cp:lastPrinted>
  <dcterms:created xsi:type="dcterms:W3CDTF">2022-11-23T08:12:00Z</dcterms:created>
  <dcterms:modified xsi:type="dcterms:W3CDTF">2024-02-06T13:45:00Z</dcterms:modified>
</cp:coreProperties>
</file>