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5E4A6" w14:textId="05FFB030" w:rsidR="0023653E" w:rsidRPr="0093282E" w:rsidRDefault="001D5442" w:rsidP="001D5442">
      <w:pPr>
        <w:jc w:val="center"/>
        <w:rPr>
          <w:rFonts w:ascii="Arial" w:hAnsi="Arial" w:cs="Arial"/>
          <w:b/>
          <w:bCs/>
        </w:rPr>
      </w:pPr>
      <w:r w:rsidRPr="0093282E">
        <w:rPr>
          <w:rFonts w:ascii="Arial" w:hAnsi="Arial" w:cs="Arial"/>
          <w:b/>
          <w:bCs/>
        </w:rPr>
        <w:t>O b r a z l  o ž e n j e</w:t>
      </w:r>
    </w:p>
    <w:p w14:paraId="7ED21989" w14:textId="2771CBAF" w:rsidR="0093282E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uz prijedlog </w:t>
      </w:r>
      <w:r w:rsidR="00F13B85">
        <w:rPr>
          <w:rFonts w:ascii="Arial" w:hAnsi="Arial" w:cs="Arial"/>
        </w:rPr>
        <w:t>I</w:t>
      </w:r>
      <w:r w:rsidR="000E5AB2">
        <w:rPr>
          <w:rFonts w:ascii="Arial" w:hAnsi="Arial" w:cs="Arial"/>
        </w:rPr>
        <w:t>I</w:t>
      </w:r>
      <w:r w:rsidRPr="0093282E">
        <w:rPr>
          <w:rFonts w:ascii="Arial" w:hAnsi="Arial" w:cs="Arial"/>
        </w:rPr>
        <w:t>. Izmjen</w:t>
      </w:r>
      <w:r w:rsidR="00F13B85">
        <w:rPr>
          <w:rFonts w:ascii="Arial" w:hAnsi="Arial" w:cs="Arial"/>
        </w:rPr>
        <w:t>a</w:t>
      </w:r>
      <w:r w:rsidR="00567ABB">
        <w:rPr>
          <w:rFonts w:ascii="Arial" w:hAnsi="Arial" w:cs="Arial"/>
        </w:rPr>
        <w:t xml:space="preserve"> </w:t>
      </w:r>
    </w:p>
    <w:p w14:paraId="585FF189" w14:textId="19D80FC9" w:rsidR="001D5442" w:rsidRDefault="001D5442" w:rsidP="0093282E">
      <w:pPr>
        <w:jc w:val="center"/>
        <w:rPr>
          <w:rFonts w:ascii="Arial" w:hAnsi="Arial" w:cs="Arial"/>
        </w:rPr>
      </w:pPr>
      <w:r w:rsidRPr="0093282E">
        <w:rPr>
          <w:rFonts w:ascii="Arial" w:hAnsi="Arial" w:cs="Arial"/>
        </w:rPr>
        <w:t xml:space="preserve">Programa javnih potreba </w:t>
      </w:r>
      <w:r w:rsidR="00D17882">
        <w:rPr>
          <w:rFonts w:ascii="Arial" w:hAnsi="Arial" w:cs="Arial"/>
        </w:rPr>
        <w:t>u kulturi</w:t>
      </w:r>
      <w:r w:rsidRPr="0093282E">
        <w:rPr>
          <w:rFonts w:ascii="Arial" w:hAnsi="Arial" w:cs="Arial"/>
        </w:rPr>
        <w:t xml:space="preserve"> Grad</w:t>
      </w:r>
      <w:r w:rsidR="00D17882">
        <w:rPr>
          <w:rFonts w:ascii="Arial" w:hAnsi="Arial" w:cs="Arial"/>
        </w:rPr>
        <w:t>a</w:t>
      </w:r>
      <w:r w:rsidRPr="0093282E">
        <w:rPr>
          <w:rFonts w:ascii="Arial" w:hAnsi="Arial" w:cs="Arial"/>
        </w:rPr>
        <w:t xml:space="preserve"> Ivan</w:t>
      </w:r>
      <w:r w:rsidR="00D17882">
        <w:rPr>
          <w:rFonts w:ascii="Arial" w:hAnsi="Arial" w:cs="Arial"/>
        </w:rPr>
        <w:t>ca</w:t>
      </w:r>
      <w:r w:rsidRPr="0093282E">
        <w:rPr>
          <w:rFonts w:ascii="Arial" w:hAnsi="Arial" w:cs="Arial"/>
        </w:rPr>
        <w:t xml:space="preserve"> </w:t>
      </w:r>
      <w:r w:rsidR="00D17882">
        <w:rPr>
          <w:rFonts w:ascii="Arial" w:hAnsi="Arial" w:cs="Arial"/>
        </w:rPr>
        <w:t>za</w:t>
      </w:r>
      <w:r w:rsidRPr="0093282E">
        <w:rPr>
          <w:rFonts w:ascii="Arial" w:hAnsi="Arial" w:cs="Arial"/>
        </w:rPr>
        <w:t xml:space="preserve"> 202</w:t>
      </w:r>
      <w:r w:rsidR="00567ABB">
        <w:rPr>
          <w:rFonts w:ascii="Arial" w:hAnsi="Arial" w:cs="Arial"/>
        </w:rPr>
        <w:t>2</w:t>
      </w:r>
      <w:r w:rsidRPr="0093282E">
        <w:rPr>
          <w:rFonts w:ascii="Arial" w:hAnsi="Arial" w:cs="Arial"/>
        </w:rPr>
        <w:t>. godin</w:t>
      </w:r>
      <w:r w:rsidR="00D17882">
        <w:rPr>
          <w:rFonts w:ascii="Arial" w:hAnsi="Arial" w:cs="Arial"/>
        </w:rPr>
        <w:t>u</w:t>
      </w:r>
    </w:p>
    <w:p w14:paraId="300D5080" w14:textId="09D61233" w:rsidR="00F13B85" w:rsidRDefault="00F13B85" w:rsidP="0093282E">
      <w:pPr>
        <w:jc w:val="center"/>
        <w:rPr>
          <w:rFonts w:ascii="Arial" w:hAnsi="Arial" w:cs="Arial"/>
        </w:rPr>
      </w:pPr>
    </w:p>
    <w:p w14:paraId="651B609C" w14:textId="1E94B449" w:rsidR="008E3C42" w:rsidRDefault="00F13B85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8E3C42">
        <w:rPr>
          <w:rFonts w:ascii="Arial" w:hAnsi="Arial" w:cs="Arial"/>
        </w:rPr>
        <w:t xml:space="preserve"> </w:t>
      </w:r>
    </w:p>
    <w:p w14:paraId="49D50F0A" w14:textId="135CAD28" w:rsidR="008E3C42" w:rsidRDefault="008E3C42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Prijedlogom I</w:t>
      </w:r>
      <w:r w:rsidR="000E5AB2">
        <w:rPr>
          <w:rFonts w:ascii="Arial" w:hAnsi="Arial" w:cs="Arial"/>
        </w:rPr>
        <w:t>I</w:t>
      </w:r>
      <w:r>
        <w:rPr>
          <w:rFonts w:ascii="Arial" w:hAnsi="Arial" w:cs="Arial"/>
        </w:rPr>
        <w:t>. Izmjena Programa javnih potreba u</w:t>
      </w:r>
      <w:r w:rsidR="00A2630E">
        <w:rPr>
          <w:rFonts w:ascii="Arial" w:hAnsi="Arial" w:cs="Arial"/>
        </w:rPr>
        <w:t xml:space="preserve"> kulturi Grada Ivanca za 2022. godinu </w:t>
      </w:r>
      <w:r w:rsidR="00E172EA">
        <w:rPr>
          <w:rFonts w:ascii="Arial" w:hAnsi="Arial" w:cs="Arial"/>
        </w:rPr>
        <w:t>predlaže se:</w:t>
      </w:r>
    </w:p>
    <w:p w14:paraId="6C4F3632" w14:textId="392EC1D5" w:rsidR="00E172EA" w:rsidRPr="0072319C" w:rsidRDefault="00E172EA" w:rsidP="00F13B85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 w:rsidRPr="0072319C">
        <w:rPr>
          <w:rFonts w:ascii="Arial" w:hAnsi="Arial" w:cs="Arial"/>
        </w:rPr>
        <w:t xml:space="preserve">- povećanje financijskih sredstava za Gradsku knjižnicu i čitaonicu „Gustav Krklec“ Ivanec u iznosu </w:t>
      </w:r>
      <w:r w:rsidR="000E5AB2" w:rsidRPr="0072319C">
        <w:rPr>
          <w:rFonts w:ascii="Arial" w:hAnsi="Arial" w:cs="Arial"/>
        </w:rPr>
        <w:t>9.408,50 kuna na ime</w:t>
      </w:r>
      <w:r w:rsidR="000165CC" w:rsidRPr="0072319C">
        <w:rPr>
          <w:rFonts w:ascii="Arial" w:hAnsi="Arial" w:cs="Arial"/>
        </w:rPr>
        <w:t xml:space="preserve"> povećanja osnovice od 4% što daje iznos od 6.286,29 kuna za izračun plaće zaposlenika knjižnice, te povećanje u iznosu od 1.000,00 kuna na ime pristiglih novčanih donacija</w:t>
      </w:r>
      <w:r w:rsidR="00F35333" w:rsidRPr="0072319C">
        <w:rPr>
          <w:rFonts w:ascii="Arial" w:hAnsi="Arial" w:cs="Arial"/>
        </w:rPr>
        <w:t>,</w:t>
      </w:r>
      <w:r w:rsidR="000165CC" w:rsidRPr="0072319C">
        <w:rPr>
          <w:rFonts w:ascii="Arial" w:hAnsi="Arial" w:cs="Arial"/>
        </w:rPr>
        <w:t xml:space="preserve"> a </w:t>
      </w:r>
      <w:r w:rsidR="00C315B2" w:rsidRPr="0072319C">
        <w:rPr>
          <w:rFonts w:ascii="Arial" w:hAnsi="Arial" w:cs="Arial"/>
        </w:rPr>
        <w:t>koji iznos</w:t>
      </w:r>
      <w:r w:rsidR="000165CC" w:rsidRPr="0072319C">
        <w:rPr>
          <w:rFonts w:ascii="Arial" w:hAnsi="Arial" w:cs="Arial"/>
        </w:rPr>
        <w:t>i su</w:t>
      </w:r>
      <w:r w:rsidR="00C315B2" w:rsidRPr="0072319C">
        <w:rPr>
          <w:rFonts w:ascii="Arial" w:hAnsi="Arial" w:cs="Arial"/>
        </w:rPr>
        <w:t xml:space="preserve"> </w:t>
      </w:r>
      <w:r w:rsidR="000165CC" w:rsidRPr="0072319C">
        <w:rPr>
          <w:rFonts w:ascii="Arial" w:hAnsi="Arial" w:cs="Arial"/>
        </w:rPr>
        <w:t>s</w:t>
      </w:r>
      <w:r w:rsidR="00C315B2" w:rsidRPr="0072319C">
        <w:rPr>
          <w:rFonts w:ascii="Arial" w:hAnsi="Arial" w:cs="Arial"/>
        </w:rPr>
        <w:t xml:space="preserve">astavni dio Financijskog plana Gradske knjižnice i čitaonice te </w:t>
      </w:r>
      <w:r w:rsidR="000165CC" w:rsidRPr="0072319C">
        <w:rPr>
          <w:rFonts w:ascii="Arial" w:hAnsi="Arial" w:cs="Arial"/>
        </w:rPr>
        <w:t xml:space="preserve">su </w:t>
      </w:r>
      <w:r w:rsidR="00C315B2" w:rsidRPr="0072319C">
        <w:rPr>
          <w:rFonts w:ascii="Arial" w:hAnsi="Arial" w:cs="Arial"/>
        </w:rPr>
        <w:t>isti ugrađen</w:t>
      </w:r>
      <w:r w:rsidR="000165CC" w:rsidRPr="0072319C">
        <w:rPr>
          <w:rFonts w:ascii="Arial" w:hAnsi="Arial" w:cs="Arial"/>
        </w:rPr>
        <w:t>i</w:t>
      </w:r>
      <w:r w:rsidR="00C315B2" w:rsidRPr="0072319C">
        <w:rPr>
          <w:rFonts w:ascii="Arial" w:hAnsi="Arial" w:cs="Arial"/>
        </w:rPr>
        <w:t xml:space="preserve"> u </w:t>
      </w:r>
      <w:r w:rsidR="00996DA5">
        <w:rPr>
          <w:rFonts w:ascii="Arial" w:hAnsi="Arial" w:cs="Arial"/>
        </w:rPr>
        <w:t xml:space="preserve">III. </w:t>
      </w:r>
      <w:r w:rsidR="000165CC" w:rsidRPr="0072319C">
        <w:rPr>
          <w:rFonts w:ascii="Arial" w:hAnsi="Arial" w:cs="Arial"/>
        </w:rPr>
        <w:t xml:space="preserve">Rebalans </w:t>
      </w:r>
      <w:r w:rsidR="00C315B2" w:rsidRPr="0072319C">
        <w:rPr>
          <w:rFonts w:ascii="Arial" w:hAnsi="Arial" w:cs="Arial"/>
        </w:rPr>
        <w:t>Proračun</w:t>
      </w:r>
      <w:r w:rsidR="000165CC" w:rsidRPr="0072319C">
        <w:rPr>
          <w:rFonts w:ascii="Arial" w:hAnsi="Arial" w:cs="Arial"/>
        </w:rPr>
        <w:t>a Grada Ivanca</w:t>
      </w:r>
      <w:r w:rsidR="00C315B2" w:rsidRPr="0072319C">
        <w:rPr>
          <w:rFonts w:ascii="Arial" w:hAnsi="Arial" w:cs="Arial"/>
        </w:rPr>
        <w:t>, pa tako i u predložene Izmjene Programa javnih potreba</w:t>
      </w:r>
      <w:r w:rsidR="000165CC" w:rsidRPr="0072319C">
        <w:rPr>
          <w:rFonts w:ascii="Arial" w:hAnsi="Arial" w:cs="Arial"/>
        </w:rPr>
        <w:t xml:space="preserve"> u kulturi Grada Ivanca </w:t>
      </w:r>
      <w:r w:rsidR="0072319C" w:rsidRPr="0072319C">
        <w:rPr>
          <w:rFonts w:ascii="Arial" w:hAnsi="Arial" w:cs="Arial"/>
        </w:rPr>
        <w:t>za 2022. godinu</w:t>
      </w:r>
      <w:r w:rsidR="00C315B2" w:rsidRPr="0072319C">
        <w:rPr>
          <w:rFonts w:ascii="Arial" w:hAnsi="Arial" w:cs="Arial"/>
        </w:rPr>
        <w:t>,</w:t>
      </w:r>
    </w:p>
    <w:p w14:paraId="5EE1E40D" w14:textId="6C27A19A" w:rsidR="0072319C" w:rsidRDefault="00F35333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95E58">
        <w:rPr>
          <w:rFonts w:ascii="Arial" w:hAnsi="Arial" w:cs="Arial"/>
        </w:rPr>
        <w:t xml:space="preserve">povećanje </w:t>
      </w:r>
      <w:r w:rsidR="00AF1FB4">
        <w:rPr>
          <w:rFonts w:ascii="Arial" w:hAnsi="Arial" w:cs="Arial"/>
        </w:rPr>
        <w:t xml:space="preserve">financijskih </w:t>
      </w:r>
      <w:r w:rsidR="00495E58">
        <w:rPr>
          <w:rFonts w:ascii="Arial" w:hAnsi="Arial" w:cs="Arial"/>
        </w:rPr>
        <w:t>sredstava za</w:t>
      </w:r>
      <w:r w:rsidR="0072319C">
        <w:rPr>
          <w:rFonts w:ascii="Arial" w:hAnsi="Arial" w:cs="Arial"/>
        </w:rPr>
        <w:t xml:space="preserve"> </w:t>
      </w:r>
      <w:r w:rsidR="004B7638">
        <w:rPr>
          <w:rFonts w:ascii="Arial" w:hAnsi="Arial" w:cs="Arial"/>
        </w:rPr>
        <w:t>K</w:t>
      </w:r>
      <w:r w:rsidR="0072319C">
        <w:rPr>
          <w:rFonts w:ascii="Arial" w:hAnsi="Arial" w:cs="Arial"/>
        </w:rPr>
        <w:t xml:space="preserve">njiževne i kulturne manifestacije, odnosno </w:t>
      </w:r>
      <w:r w:rsidR="004B7638">
        <w:rPr>
          <w:rFonts w:ascii="Arial" w:hAnsi="Arial" w:cs="Arial"/>
        </w:rPr>
        <w:t>O</w:t>
      </w:r>
      <w:r w:rsidR="0072319C">
        <w:rPr>
          <w:rFonts w:ascii="Arial" w:hAnsi="Arial" w:cs="Arial"/>
        </w:rPr>
        <w:t>bilježavanje blagdana i održavanje kulturno zabavnih manifestacija, i to za</w:t>
      </w:r>
      <w:r w:rsidR="004B7638">
        <w:rPr>
          <w:rFonts w:ascii="Arial" w:hAnsi="Arial" w:cs="Arial"/>
        </w:rPr>
        <w:t xml:space="preserve"> </w:t>
      </w:r>
      <w:r w:rsidR="0072319C">
        <w:rPr>
          <w:rFonts w:ascii="Arial" w:hAnsi="Arial" w:cs="Arial"/>
        </w:rPr>
        <w:t>Obilježavanje Dana Grada povećanje u iznosu od 210.000,00 kuna</w:t>
      </w:r>
      <w:r w:rsidR="00A7456F">
        <w:rPr>
          <w:rFonts w:ascii="Arial" w:hAnsi="Arial" w:cs="Arial"/>
        </w:rPr>
        <w:t>, što je rezultat relaksirajućih mjera donesenih po Stožeru civilne zaštite RH, odnosno prestanku važenja nužnih epidemioloških mjera kojima se</w:t>
      </w:r>
      <w:r w:rsidR="00FF3624">
        <w:rPr>
          <w:rFonts w:ascii="Arial" w:hAnsi="Arial" w:cs="Arial"/>
        </w:rPr>
        <w:t xml:space="preserve"> ograničavaju okupljanja i uvode druge nužne epidemiološke mjere i preporuke radi sprečavanja prijenosa bolesti COVID-19 putem okupljanja. Time su se stekli uvjeti da se pristupi</w:t>
      </w:r>
      <w:r w:rsidR="004B7638">
        <w:rPr>
          <w:rFonts w:ascii="Arial" w:hAnsi="Arial" w:cs="Arial"/>
        </w:rPr>
        <w:t xml:space="preserve"> organizacijskim aktivnostima za period obilježavanja Dana Grada te da se programom proslave obuhvate raznolike manifestacije i događanja. Ujedno, predloženo povećanje od 7.000,00 kuna na stavci Obilježavanje blagdana i održavanja kulturno zabavnih manifestacija odnosi se na nabavu</w:t>
      </w:r>
      <w:r w:rsidR="00DD5378">
        <w:rPr>
          <w:rFonts w:ascii="Arial" w:hAnsi="Arial" w:cs="Arial"/>
        </w:rPr>
        <w:t xml:space="preserve"> dodatnih tehničkih komponenti za</w:t>
      </w:r>
      <w:r w:rsidR="00C75D00">
        <w:rPr>
          <w:rFonts w:ascii="Arial" w:hAnsi="Arial" w:cs="Arial"/>
        </w:rPr>
        <w:t xml:space="preserve"> razglas</w:t>
      </w:r>
      <w:r w:rsidR="00DD5378">
        <w:rPr>
          <w:rFonts w:ascii="Arial" w:hAnsi="Arial" w:cs="Arial"/>
        </w:rPr>
        <w:t xml:space="preserve"> (ozvučenje)</w:t>
      </w:r>
      <w:r w:rsidR="00C75D00">
        <w:rPr>
          <w:rFonts w:ascii="Arial" w:hAnsi="Arial" w:cs="Arial"/>
        </w:rPr>
        <w:t xml:space="preserve"> za potrebe održavanja kulturno zabavnih manifestacija u organizaciji Grada i udruga s područja grada Ivanca. Budući da organizacija kulturno zabavnih manifestacija tijekom godine, što od strane Grada, što od strane udruga s područja grada, uvijek zahtijeva najam razglasa, nabavom </w:t>
      </w:r>
      <w:r w:rsidR="00DD5378">
        <w:rPr>
          <w:rFonts w:ascii="Arial" w:hAnsi="Arial" w:cs="Arial"/>
        </w:rPr>
        <w:t xml:space="preserve">dodatnih tehničkih komponenti za razglas (ozvučenje) </w:t>
      </w:r>
      <w:r w:rsidR="00C75D00">
        <w:rPr>
          <w:rFonts w:ascii="Arial" w:hAnsi="Arial" w:cs="Arial"/>
        </w:rPr>
        <w:t>omoguć</w:t>
      </w:r>
      <w:r w:rsidR="00DD5378">
        <w:rPr>
          <w:rFonts w:ascii="Arial" w:hAnsi="Arial" w:cs="Arial"/>
        </w:rPr>
        <w:t>uju</w:t>
      </w:r>
      <w:r w:rsidR="00C75D00">
        <w:rPr>
          <w:rFonts w:ascii="Arial" w:hAnsi="Arial" w:cs="Arial"/>
        </w:rPr>
        <w:t xml:space="preserve"> se svim udrugama, kulturno-umjetničkim društvima</w:t>
      </w:r>
      <w:r w:rsidR="0094314A">
        <w:rPr>
          <w:rFonts w:ascii="Arial" w:hAnsi="Arial" w:cs="Arial"/>
        </w:rPr>
        <w:t>, i sl. da za potrebe održavanja manifestacija koriste predmetni razglas</w:t>
      </w:r>
      <w:r w:rsidR="003927FD">
        <w:rPr>
          <w:rFonts w:ascii="Arial" w:hAnsi="Arial" w:cs="Arial"/>
        </w:rPr>
        <w:t xml:space="preserve"> sa svim potrebnim tehničkim komponentama</w:t>
      </w:r>
      <w:r w:rsidR="0094314A">
        <w:rPr>
          <w:rFonts w:ascii="Arial" w:hAnsi="Arial" w:cs="Arial"/>
        </w:rPr>
        <w:t>,</w:t>
      </w:r>
    </w:p>
    <w:p w14:paraId="505AD768" w14:textId="05B89353" w:rsidR="0094314A" w:rsidRDefault="0094314A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smanjenje financijskih sredstava u visini od 30.000,00 kuna na ime izvora financiranja Ministarstva kulture za izložbu „Gospodari Ivanščice“</w:t>
      </w:r>
      <w:r w:rsidR="00AD4620">
        <w:rPr>
          <w:rFonts w:ascii="Arial" w:hAnsi="Arial" w:cs="Arial"/>
        </w:rPr>
        <w:t xml:space="preserve"> obzirom da predmetni program, prijavljen na </w:t>
      </w:r>
      <w:r w:rsidR="00996DA5">
        <w:rPr>
          <w:rFonts w:ascii="Arial" w:hAnsi="Arial" w:cs="Arial"/>
        </w:rPr>
        <w:t>J</w:t>
      </w:r>
      <w:r w:rsidR="00AD4620">
        <w:rPr>
          <w:rFonts w:ascii="Arial" w:hAnsi="Arial" w:cs="Arial"/>
        </w:rPr>
        <w:t>avni poziv programa vizualnih umjetnosti raspisan od Ministarstva kulture i medija, nije odobren,</w:t>
      </w:r>
    </w:p>
    <w:p w14:paraId="2F2822A6" w14:textId="626D3AD6" w:rsidR="00AA73E9" w:rsidRDefault="003927FD" w:rsidP="0091211D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povećanje financijskih sredstava za 235.000,00 kuna na ime Adventa u Ivancu, </w:t>
      </w:r>
      <w:r w:rsidR="00386D32">
        <w:rPr>
          <w:rFonts w:ascii="Arial" w:hAnsi="Arial" w:cs="Arial"/>
        </w:rPr>
        <w:t>obzirom da je</w:t>
      </w:r>
      <w:r w:rsidR="009317FB">
        <w:rPr>
          <w:rFonts w:ascii="Arial" w:hAnsi="Arial" w:cs="Arial"/>
        </w:rPr>
        <w:t xml:space="preserve"> financijska obveza na ime organizacije Adventa u proračunskoj 2021. godini prešla u proračunsku godinu 2022. godinu s iznosom od 150.000,00 kuna. Preostali iznos od 100.000,00 kuna nije dostatan za organizaciju manifestacije Adventa budući da </w:t>
      </w:r>
      <w:r w:rsidR="00AA73E9">
        <w:rPr>
          <w:rFonts w:ascii="Arial" w:hAnsi="Arial" w:cs="Arial"/>
        </w:rPr>
        <w:t>je došlo do povećanja cijena usluga, kao i poskupljenja sirovin</w:t>
      </w:r>
      <w:r w:rsidR="00996DA5">
        <w:rPr>
          <w:rFonts w:ascii="Arial" w:hAnsi="Arial" w:cs="Arial"/>
        </w:rPr>
        <w:t xml:space="preserve">a, </w:t>
      </w:r>
      <w:r w:rsidR="00EA51EC">
        <w:rPr>
          <w:rFonts w:ascii="Arial" w:hAnsi="Arial" w:cs="Arial"/>
        </w:rPr>
        <w:t xml:space="preserve"> </w:t>
      </w:r>
    </w:p>
    <w:p w14:paraId="40EF73CD" w14:textId="5F674E12" w:rsidR="006E7661" w:rsidRDefault="00B32FA0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910537">
        <w:rPr>
          <w:rFonts w:ascii="Arial" w:hAnsi="Arial" w:cs="Arial"/>
        </w:rPr>
        <w:t xml:space="preserve">osiguranje financijskih sredstava za </w:t>
      </w:r>
      <w:r w:rsidR="00EC2E2D">
        <w:rPr>
          <w:rFonts w:ascii="Arial" w:hAnsi="Arial" w:cs="Arial"/>
        </w:rPr>
        <w:t xml:space="preserve">provedbu </w:t>
      </w:r>
      <w:r w:rsidRPr="00910537">
        <w:rPr>
          <w:rFonts w:ascii="Arial" w:hAnsi="Arial" w:cs="Arial"/>
        </w:rPr>
        <w:t>projekt</w:t>
      </w:r>
      <w:r w:rsidR="00EC2E2D">
        <w:rPr>
          <w:rFonts w:ascii="Arial" w:hAnsi="Arial" w:cs="Arial"/>
        </w:rPr>
        <w:t xml:space="preserve">a Centra za posjetitelje –„Energetska obnova zgrade u arheološkom parku Ivanec“, ukupne investicije </w:t>
      </w:r>
      <w:r w:rsidR="002F4750">
        <w:rPr>
          <w:rFonts w:ascii="Arial" w:hAnsi="Arial" w:cs="Arial"/>
        </w:rPr>
        <w:t>u iznosu od</w:t>
      </w:r>
      <w:r w:rsidR="00EC2E2D">
        <w:rPr>
          <w:rFonts w:ascii="Arial" w:hAnsi="Arial" w:cs="Arial"/>
        </w:rPr>
        <w:t xml:space="preserve"> 1.500.350,00 kuna s PDV-om, odobren od strane Fonda za zaštitu okoliša i energetsku učinkovitost</w:t>
      </w:r>
      <w:r w:rsidR="002F4750">
        <w:rPr>
          <w:rFonts w:ascii="Arial" w:hAnsi="Arial" w:cs="Arial"/>
        </w:rPr>
        <w:t xml:space="preserve">, a po izvršenoj prijavi na Javni natječaj za energetsku obnovu </w:t>
      </w:r>
      <w:r w:rsidR="002F4750">
        <w:rPr>
          <w:rFonts w:ascii="Arial" w:hAnsi="Arial" w:cs="Arial"/>
        </w:rPr>
        <w:lastRenderedPageBreak/>
        <w:t>kulturne baštine.</w:t>
      </w:r>
      <w:r w:rsidR="00EC2E2D">
        <w:rPr>
          <w:rFonts w:ascii="Arial" w:hAnsi="Arial" w:cs="Arial"/>
        </w:rPr>
        <w:t xml:space="preserve"> Od ukupno opravdanih troškova, Fond za zaštitu okoliša sudjeluje u iznosu od </w:t>
      </w:r>
      <w:r w:rsidR="002F4750">
        <w:rPr>
          <w:rFonts w:ascii="Arial" w:hAnsi="Arial" w:cs="Arial"/>
        </w:rPr>
        <w:t xml:space="preserve">585.335,00 kn s PDV-om u provedbi predmetnog projekta. Preostali iznos od </w:t>
      </w:r>
      <w:r w:rsidR="00B95A8D" w:rsidRPr="00B95A8D">
        <w:rPr>
          <w:rFonts w:ascii="Arial" w:hAnsi="Arial" w:cs="Arial"/>
        </w:rPr>
        <w:t>915.015,00</w:t>
      </w:r>
      <w:r w:rsidR="002F4750" w:rsidRPr="00B95A8D">
        <w:rPr>
          <w:rFonts w:ascii="Arial" w:hAnsi="Arial" w:cs="Arial"/>
        </w:rPr>
        <w:t xml:space="preserve"> </w:t>
      </w:r>
      <w:r w:rsidR="002F4750">
        <w:rPr>
          <w:rFonts w:ascii="Arial" w:hAnsi="Arial" w:cs="Arial"/>
        </w:rPr>
        <w:t>kn s PDV-om izvor je financiranja Proračun Grada Ivanca. Procjena troškova za provedbu projekta prema gore navedenoj ukupnoj investiciji uključuje građevinsko obrtničke radove, instalacije grijanja, hlađenja i ventilacije te elektroinstalacije.</w:t>
      </w:r>
      <w:r w:rsidR="00B95A8D">
        <w:rPr>
          <w:rFonts w:ascii="Arial" w:hAnsi="Arial" w:cs="Arial"/>
        </w:rPr>
        <w:t xml:space="preserve"> Dodatne troškove koji se odnose na izradu projektne dokumentacije u</w:t>
      </w:r>
      <w:r w:rsidR="008C010A">
        <w:rPr>
          <w:rFonts w:ascii="Arial" w:hAnsi="Arial" w:cs="Arial"/>
        </w:rPr>
        <w:t xml:space="preserve"> iznosu od 24.750,00 s PDV-om te troškove nadzornog inženjera osigurava Grad Ivanec.</w:t>
      </w:r>
      <w:r w:rsidR="00370B4D">
        <w:rPr>
          <w:rFonts w:ascii="Arial" w:hAnsi="Arial" w:cs="Arial"/>
        </w:rPr>
        <w:t xml:space="preserve"> Obzirom da je važećim I. Izmjenama i dopunama Programa javnih potreba u kulturi Grada Ivanca za 2022. godinu osigurano 924.960,00 kuna</w:t>
      </w:r>
      <w:r w:rsidR="00CB6A5F">
        <w:rPr>
          <w:rFonts w:ascii="Arial" w:hAnsi="Arial" w:cs="Arial"/>
        </w:rPr>
        <w:t xml:space="preserve"> (iznos koji uključuje predviđeni maksimalni udio Grada Ivanca prema uvjetima natječaja i troškove izrade projektne dokumentacije)</w:t>
      </w:r>
      <w:r w:rsidR="00370B4D">
        <w:rPr>
          <w:rFonts w:ascii="Arial" w:hAnsi="Arial" w:cs="Arial"/>
        </w:rPr>
        <w:t>, sukladno izvršenoj prijavi na gore navedeni javni natječaj, potrebno je dodatno osigurati iznos od 676.350,00 kuna.</w:t>
      </w:r>
    </w:p>
    <w:p w14:paraId="1AF74032" w14:textId="1CC15BE7" w:rsidR="00E01EC6" w:rsidRDefault="00346EF7" w:rsidP="006E7661">
      <w:pPr>
        <w:tabs>
          <w:tab w:val="left" w:pos="567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5FE97FE7" w14:textId="78030E15" w:rsidR="00487D71" w:rsidRDefault="00060E93" w:rsidP="007A3299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Sukladno iznijetom, u</w:t>
      </w:r>
      <w:r w:rsidR="00F217CD">
        <w:rPr>
          <w:rFonts w:ascii="Arial" w:hAnsi="Arial" w:cs="Arial"/>
        </w:rPr>
        <w:t xml:space="preserve"> nastavku dajemo pregled izmjena </w:t>
      </w:r>
      <w:r w:rsidR="00B04FC0">
        <w:rPr>
          <w:rFonts w:ascii="Arial" w:hAnsi="Arial" w:cs="Arial"/>
        </w:rPr>
        <w:t xml:space="preserve">i dopuna </w:t>
      </w:r>
      <w:r w:rsidR="00F217CD">
        <w:rPr>
          <w:rFonts w:ascii="Arial" w:hAnsi="Arial" w:cs="Arial"/>
        </w:rPr>
        <w:t>u Programu:</w:t>
      </w:r>
    </w:p>
    <w:p w14:paraId="7B999A15" w14:textId="77777777" w:rsidR="00487D71" w:rsidRDefault="00487D71" w:rsidP="007A3299">
      <w:pPr>
        <w:spacing w:line="276" w:lineRule="auto"/>
        <w:jc w:val="both"/>
        <w:rPr>
          <w:rFonts w:ascii="Arial" w:hAnsi="Arial" w:cs="Arial"/>
        </w:rPr>
      </w:pPr>
    </w:p>
    <w:tbl>
      <w:tblPr>
        <w:tblW w:w="9854" w:type="dxa"/>
        <w:tblInd w:w="-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8"/>
        <w:gridCol w:w="3403"/>
        <w:gridCol w:w="1984"/>
        <w:gridCol w:w="1843"/>
        <w:gridCol w:w="2126"/>
      </w:tblGrid>
      <w:tr w:rsidR="002D0A76" w:rsidRPr="002D0A76" w14:paraId="58405450" w14:textId="7A52A143" w:rsidTr="002D0A76">
        <w:trPr>
          <w:trHeight w:val="293"/>
        </w:trPr>
        <w:tc>
          <w:tcPr>
            <w:tcW w:w="498" w:type="dxa"/>
            <w:shd w:val="clear" w:color="auto" w:fill="auto"/>
          </w:tcPr>
          <w:p w14:paraId="599EDE68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shd w:val="clear" w:color="auto" w:fill="auto"/>
          </w:tcPr>
          <w:p w14:paraId="3EC71120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5E8CE31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shd w:val="clear" w:color="auto" w:fill="auto"/>
          </w:tcPr>
          <w:p w14:paraId="191F139E" w14:textId="0C97641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PLAN SREDSTVA 202</w:t>
            </w:r>
            <w:r w:rsidR="00BC50B7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 (kn)</w:t>
            </w:r>
          </w:p>
        </w:tc>
        <w:tc>
          <w:tcPr>
            <w:tcW w:w="1843" w:type="dxa"/>
          </w:tcPr>
          <w:p w14:paraId="5020A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NOVI PLAN SREDSTVA </w:t>
            </w:r>
          </w:p>
          <w:p w14:paraId="3AF42258" w14:textId="1BEB930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202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 (kn)</w:t>
            </w:r>
          </w:p>
        </w:tc>
        <w:tc>
          <w:tcPr>
            <w:tcW w:w="2126" w:type="dxa"/>
          </w:tcPr>
          <w:p w14:paraId="1F06C0AD" w14:textId="0120AB8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RAZLIKA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(kn)</w:t>
            </w:r>
          </w:p>
          <w:p w14:paraId="4F017C27" w14:textId="72C65F36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+/-</w:t>
            </w:r>
          </w:p>
        </w:tc>
      </w:tr>
      <w:tr w:rsidR="002D0A76" w:rsidRPr="002D0A76" w14:paraId="4205C3D4" w14:textId="0704C4E7" w:rsidTr="002D0A76">
        <w:tc>
          <w:tcPr>
            <w:tcW w:w="498" w:type="dxa"/>
            <w:shd w:val="clear" w:color="auto" w:fill="auto"/>
          </w:tcPr>
          <w:p w14:paraId="36EF5894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</w:t>
            </w:r>
          </w:p>
        </w:tc>
        <w:tc>
          <w:tcPr>
            <w:tcW w:w="3403" w:type="dxa"/>
            <w:shd w:val="clear" w:color="auto" w:fill="auto"/>
          </w:tcPr>
          <w:p w14:paraId="1726059A" w14:textId="77777777" w:rsidR="002D0A76" w:rsidRPr="00487D71" w:rsidRDefault="002D0A76" w:rsidP="002D0A76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DJELATNOST USTANOVA U KULTURI 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ab/>
            </w:r>
          </w:p>
        </w:tc>
        <w:tc>
          <w:tcPr>
            <w:tcW w:w="1984" w:type="dxa"/>
            <w:shd w:val="clear" w:color="auto" w:fill="auto"/>
          </w:tcPr>
          <w:p w14:paraId="28B1A4A3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</w:tcPr>
          <w:p w14:paraId="331F2C2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</w:tcPr>
          <w:p w14:paraId="5D02988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2D0A76" w:rsidRPr="002D0A76" w14:paraId="7D9B6DDB" w14:textId="47A14463" w:rsidTr="00996872">
        <w:trPr>
          <w:trHeight w:val="757"/>
        </w:trPr>
        <w:tc>
          <w:tcPr>
            <w:tcW w:w="498" w:type="dxa"/>
            <w:shd w:val="clear" w:color="auto" w:fill="auto"/>
          </w:tcPr>
          <w:p w14:paraId="723661D9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</w:tc>
        <w:tc>
          <w:tcPr>
            <w:tcW w:w="3403" w:type="dxa"/>
          </w:tcPr>
          <w:p w14:paraId="56909B45" w14:textId="77777777" w:rsidR="002D0A76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Gradska knjižnica i čitaonica „Gustav Krklec“ Ivanec</w:t>
            </w:r>
          </w:p>
          <w:p w14:paraId="2B54A6C3" w14:textId="111B1210" w:rsidR="00AD5F30" w:rsidRPr="00487D71" w:rsidRDefault="00AD5F30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</w:tcPr>
          <w:p w14:paraId="698E541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</w:t>
            </w:r>
          </w:p>
          <w:p w14:paraId="143CDA9D" w14:textId="239D2A17" w:rsidR="002D0A76" w:rsidRPr="00487D71" w:rsidRDefault="006E7661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740.177,80</w:t>
            </w:r>
          </w:p>
        </w:tc>
        <w:tc>
          <w:tcPr>
            <w:tcW w:w="1843" w:type="dxa"/>
          </w:tcPr>
          <w:p w14:paraId="2EFDC2A4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6329733" w14:textId="51C565FD" w:rsidR="00AD5F30" w:rsidRPr="00487D71" w:rsidRDefault="006E7661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750.586,30</w:t>
            </w:r>
          </w:p>
        </w:tc>
        <w:tc>
          <w:tcPr>
            <w:tcW w:w="2126" w:type="dxa"/>
          </w:tcPr>
          <w:p w14:paraId="59FFBE3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0C9544C" w14:textId="3E1DF137" w:rsidR="00F217CD" w:rsidRPr="00257C53" w:rsidRDefault="00257C53" w:rsidP="00257C5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6E7661" w:rsidRP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10.408,50</w:t>
            </w:r>
          </w:p>
        </w:tc>
      </w:tr>
      <w:tr w:rsidR="002D0A76" w:rsidRPr="002D0A76" w14:paraId="16AEB173" w14:textId="402A44A7" w:rsidTr="008E5C44">
        <w:trPr>
          <w:trHeight w:val="50"/>
        </w:trPr>
        <w:tc>
          <w:tcPr>
            <w:tcW w:w="498" w:type="dxa"/>
            <w:shd w:val="clear" w:color="auto" w:fill="auto"/>
          </w:tcPr>
          <w:p w14:paraId="65301256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</w:tcPr>
          <w:p w14:paraId="003C679B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Tekuće i kapitalne donacije – Pučko otvoreno učilište  „Đuro Arnold“ Ivanec  </w:t>
            </w:r>
          </w:p>
          <w:p w14:paraId="285F4A2D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audio-vizualna i kulturna djelatnost-tekuća donacija</w:t>
            </w:r>
          </w:p>
          <w:p w14:paraId="6AAD61E9" w14:textId="737BEA65" w:rsidR="002D0A76" w:rsidRPr="00487D71" w:rsidRDefault="002D0A76" w:rsidP="002D0A76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 rekonstrukcija kino dvorane-kapitalna donacija</w:t>
            </w:r>
          </w:p>
        </w:tc>
        <w:tc>
          <w:tcPr>
            <w:tcW w:w="1984" w:type="dxa"/>
          </w:tcPr>
          <w:p w14:paraId="18920D6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3618CF28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</w:t>
            </w:r>
          </w:p>
          <w:p w14:paraId="70D007D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C9F342" w14:textId="74ADD998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19862CAE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B6CD2DF" w14:textId="21EEC5D0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60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  </w:t>
            </w:r>
          </w:p>
          <w:p w14:paraId="28E28FA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</w:t>
            </w:r>
          </w:p>
        </w:tc>
        <w:tc>
          <w:tcPr>
            <w:tcW w:w="1843" w:type="dxa"/>
          </w:tcPr>
          <w:p w14:paraId="14CEDAC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050D826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4BE2D6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9CC2A7" w14:textId="691826B8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8E5C44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2901D47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7F2E61" w14:textId="25E66AE2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60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</w:tcPr>
          <w:p w14:paraId="5BE11FBC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908AF5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E4BAD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0FEE30A" w14:textId="5A7C7264" w:rsidR="002D0A76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55D1E637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98867F" w14:textId="7079BFE4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5784D357" w14:textId="13951C3A" w:rsidTr="00CB4F8D">
        <w:trPr>
          <w:trHeight w:val="1746"/>
        </w:trPr>
        <w:tc>
          <w:tcPr>
            <w:tcW w:w="498" w:type="dxa"/>
            <w:shd w:val="clear" w:color="auto" w:fill="auto"/>
          </w:tcPr>
          <w:p w14:paraId="772A5D3B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2.</w:t>
            </w:r>
          </w:p>
        </w:tc>
        <w:tc>
          <w:tcPr>
            <w:tcW w:w="3403" w:type="dxa"/>
            <w:shd w:val="clear" w:color="auto" w:fill="auto"/>
          </w:tcPr>
          <w:p w14:paraId="2F479972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KULTURNO-UMJETNIČKI AMATERIZAM   </w:t>
            </w:r>
          </w:p>
          <w:p w14:paraId="68D66B6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Javni poziv za dodjelu sredstava za programe udruga u kulturi     </w:t>
            </w:r>
          </w:p>
          <w:p w14:paraId="04E22E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Izravna dodjela                                 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ab/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74140D3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404B958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EB52042" w14:textId="77E46434" w:rsidR="002D0A76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209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75A35C3D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168F51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1843" w:type="dxa"/>
          </w:tcPr>
          <w:p w14:paraId="505E5D69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C69C496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2DDD603B" w14:textId="0324BD51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09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CC6BDE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5042EC" w14:textId="47961033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10.000,00</w:t>
            </w:r>
          </w:p>
        </w:tc>
        <w:tc>
          <w:tcPr>
            <w:tcW w:w="2126" w:type="dxa"/>
          </w:tcPr>
          <w:p w14:paraId="6939D0F5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6D2FCC0" w14:textId="77777777" w:rsidR="00257C53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C95F892" w14:textId="74DABEB4" w:rsidR="00F217CD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  <w:p w14:paraId="394C837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A6888E7" w14:textId="475C324A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2D0A76" w:rsidRPr="002D0A76" w14:paraId="1F7AAF39" w14:textId="2E2179BB" w:rsidTr="002D0A76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8912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27B90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KNJIŽEVNE I KULTURNE MANIFESTACIJE</w:t>
            </w:r>
            <w:r w:rsidRPr="00487D71">
              <w:rPr>
                <w:rFonts w:ascii="Arial" w:eastAsia="Times New Roman" w:hAnsi="Arial" w:cs="Arial"/>
                <w:i/>
                <w:sz w:val="20"/>
                <w:szCs w:val="20"/>
                <w:lang w:eastAsia="hr-HR"/>
              </w:rPr>
              <w:t xml:space="preserve"> 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                        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1F4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C200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B53A" w14:textId="77777777" w:rsidR="002D0A76" w:rsidRPr="00487D71" w:rsidRDefault="002D0A76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</w:tr>
      <w:tr w:rsidR="00F217CD" w:rsidRPr="002D0A76" w14:paraId="5BE65DC4" w14:textId="3B00580C" w:rsidTr="00EB580D">
        <w:trPr>
          <w:trHeight w:val="235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D06F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0B09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  <w:p w14:paraId="7CD95ADE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Dana Grada</w:t>
            </w:r>
          </w:p>
          <w:p w14:paraId="397FE791" w14:textId="77777777" w:rsidR="00F217CD" w:rsidRPr="00487D71" w:rsidRDefault="00F217CD" w:rsidP="002D0A76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Obilježavanje blagdana i održavanje kulturno zabavnih manifestacija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3755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</w:t>
            </w:r>
          </w:p>
          <w:p w14:paraId="0318CE3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       </w:t>
            </w:r>
          </w:p>
          <w:p w14:paraId="037AEDFD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9ABDE88" w14:textId="33633B21" w:rsidR="00F217CD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150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0184FD5A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5F80610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70D7FA2" w14:textId="318353A0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15</w:t>
            </w:r>
            <w:r w:rsid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8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.000,00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BB549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299B1E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741BF971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0706570" w14:textId="1D994D82" w:rsidR="00F217CD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360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  <w:p w14:paraId="360C72E2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8DD45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A994673" w14:textId="4FA7904F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</w:t>
            </w:r>
            <w:r w:rsidR="00257C53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65</w:t>
            </w: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D19B93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6DCC93D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09B865F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3818D27" w14:textId="6082FE3D" w:rsidR="00F217CD" w:rsidRPr="00487D71" w:rsidRDefault="00996DA5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+210.000,00</w:t>
            </w:r>
          </w:p>
          <w:p w14:paraId="4B37D565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0ADBAD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73EA65E" w14:textId="1731DE38" w:rsidR="00F217CD" w:rsidRPr="00487D71" w:rsidRDefault="00C315B2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="00996DA5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</w:t>
            </w:r>
            <w:r w:rsidR="00AD5F30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</w:tr>
      <w:tr w:rsidR="00F217CD" w:rsidRPr="002D0A76" w14:paraId="0FCD2920" w14:textId="658550B2" w:rsidTr="00060E93">
        <w:trPr>
          <w:trHeight w:val="87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3066AD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lastRenderedPageBreak/>
              <w:t>4.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BA6387" w14:textId="77777777" w:rsidR="00F217CD" w:rsidRDefault="00F217CD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MUZEJ PLANINARSTVA IVANEC</w:t>
            </w:r>
          </w:p>
          <w:p w14:paraId="71EB3036" w14:textId="77777777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536B51A" w14:textId="18A4F03B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</w:t>
            </w:r>
          </w:p>
          <w:p w14:paraId="0AA0D5BD" w14:textId="77777777" w:rsidR="00AD5F30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BDFED31" w14:textId="1DBBAB31" w:rsidR="00AD5F30" w:rsidRPr="00487D71" w:rsidRDefault="00AD5F30" w:rsidP="002D0A76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732E1" w14:textId="77777777" w:rsidR="007D1987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F137C76" w14:textId="77777777" w:rsidR="007D1987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59CEFD0" w14:textId="3629B4F9" w:rsidR="00AD5F30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555.200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  <w:p w14:paraId="67B99FB9" w14:textId="77777777" w:rsidR="00AD5F30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3DF7D0C" w14:textId="43A332F8" w:rsidR="00AD5F30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386F4C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03357F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5CF9225" w14:textId="77777777" w:rsidR="00996DA5" w:rsidRDefault="00996DA5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138DD17A" w14:textId="1C604F51" w:rsidR="00F217CD" w:rsidRPr="00487D71" w:rsidRDefault="00AD5F30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555.200,00</w:t>
            </w:r>
          </w:p>
          <w:p w14:paraId="6A9B11AC" w14:textId="77777777" w:rsidR="00F217CD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514C00E0" w14:textId="66E72876" w:rsidR="007D1987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75AE8E" w14:textId="055B11F0" w:rsidR="00060E93" w:rsidRPr="00487D71" w:rsidRDefault="00257C53" w:rsidP="00060E93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/</w:t>
            </w:r>
          </w:p>
        </w:tc>
      </w:tr>
      <w:tr w:rsidR="00F217CD" w:rsidRPr="002D0A76" w14:paraId="0230345C" w14:textId="4F118535" w:rsidTr="008A0DEE">
        <w:trPr>
          <w:trHeight w:val="8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FFD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3021F7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DD6A" w14:textId="77777777" w:rsidR="00F217CD" w:rsidRPr="00487D71" w:rsidRDefault="00F217CD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AA21FCC" w14:textId="062B1295" w:rsidR="00F217CD" w:rsidRPr="00487D71" w:rsidRDefault="007D1987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Izložba „Gospodari Ivanščice“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AB59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67C782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50.000,00</w:t>
            </w:r>
          </w:p>
          <w:p w14:paraId="13E57A72" w14:textId="77777777" w:rsidR="00257C53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Grad Ivanec: 20.000,00 </w:t>
            </w:r>
          </w:p>
          <w:p w14:paraId="1B4DE18C" w14:textId="77777777" w:rsidR="00257C53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Ministarstvo kulture i medija: </w:t>
            </w:r>
          </w:p>
          <w:p w14:paraId="301A7611" w14:textId="392E7588" w:rsidR="00257C53" w:rsidRPr="00487D71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E4BC57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13E74A3" w14:textId="058FA887" w:rsidR="00F217CD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  <w:p w14:paraId="5FBADCC5" w14:textId="77777777" w:rsidR="003C6E8D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41B1439E" w14:textId="77777777" w:rsidR="00257C53" w:rsidRDefault="00257C53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</w:t>
            </w:r>
            <w:r w:rsidR="003C6E8D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:</w:t>
            </w:r>
          </w:p>
          <w:p w14:paraId="34D2BE3D" w14:textId="0C586D2F" w:rsidR="003C6E8D" w:rsidRPr="00487D71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7DA68" w14:textId="77777777" w:rsidR="00F217CD" w:rsidRPr="00487D71" w:rsidRDefault="00F217C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6E302276" w14:textId="535CB742" w:rsidR="00F217CD" w:rsidRPr="003C6E8D" w:rsidRDefault="003C6E8D" w:rsidP="003C6E8D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3C6E8D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  <w:r w:rsidRPr="003C6E8D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30.000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,00</w:t>
            </w:r>
          </w:p>
        </w:tc>
      </w:tr>
      <w:tr w:rsidR="002D0A76" w:rsidRPr="002D0A76" w14:paraId="7A414B3E" w14:textId="09F4F76C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4B391" w14:textId="395C5781" w:rsidR="002D0A76" w:rsidRPr="00487D71" w:rsidRDefault="007D1987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. 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94DA" w14:textId="77777777" w:rsidR="002D0A76" w:rsidRPr="00487D71" w:rsidRDefault="002D0A76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Advent u Ivancu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01423" w14:textId="7148E794" w:rsidR="002D0A76" w:rsidRPr="00487D71" w:rsidRDefault="007D1987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25</w:t>
            </w:r>
            <w:r w:rsidR="002D0A76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1601" w14:textId="06D2FC9F" w:rsidR="002D0A76" w:rsidRPr="00487D71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485</w:t>
            </w:r>
            <w:r w:rsidR="00F217CD" w:rsidRPr="00487D71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9552" w14:textId="595D95BE" w:rsidR="002D0A76" w:rsidRPr="00487D71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+ 235.000,00</w:t>
            </w:r>
          </w:p>
        </w:tc>
      </w:tr>
      <w:tr w:rsidR="0071235C" w:rsidRPr="002D0A76" w14:paraId="50B8B997" w14:textId="77777777" w:rsidTr="002D0A76">
        <w:trPr>
          <w:trHeight w:val="39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7149" w14:textId="053DA066" w:rsidR="0071235C" w:rsidRDefault="0071235C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7.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B4D0" w14:textId="355300B7" w:rsidR="0071235C" w:rsidRPr="00487D71" w:rsidRDefault="0071235C" w:rsidP="002D0A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Centar za posjetitelje – </w:t>
            </w:r>
            <w:r w:rsidR="003C6E8D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„E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nergetska obnova zgrade u Arheološkom parku Ivanec</w:t>
            </w:r>
            <w:r w:rsidR="003C6E8D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“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91B7" w14:textId="1CFF1FD6" w:rsidR="0071235C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924.960,00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7CFE" w14:textId="167C5EB1" w:rsidR="0071235C" w:rsidRDefault="003C6E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1.601.310,00</w:t>
            </w:r>
            <w:r w:rsidR="0071235C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 </w:t>
            </w:r>
          </w:p>
          <w:p w14:paraId="3C4978BA" w14:textId="77777777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351200EA" w14:textId="77777777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Fond za zaštitu okoliša: </w:t>
            </w:r>
          </w:p>
          <w:p w14:paraId="3B8C754A" w14:textId="69A95BE6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585.335,00</w:t>
            </w:r>
          </w:p>
          <w:p w14:paraId="213768B7" w14:textId="65B8E602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  <w:p w14:paraId="015CB70B" w14:textId="374B5E5E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Grad Ivanec:</w:t>
            </w:r>
          </w:p>
          <w:p w14:paraId="617014DD" w14:textId="7CFC222C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1.015.975,00</w:t>
            </w:r>
          </w:p>
          <w:p w14:paraId="79DFE096" w14:textId="41A394B3" w:rsidR="00B95A8D" w:rsidRDefault="00B95A8D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7C2CB" w14:textId="5BFE3B45" w:rsidR="0071235C" w:rsidRPr="00487D71" w:rsidRDefault="0071235C" w:rsidP="002D0A76">
            <w:pPr>
              <w:spacing w:after="0" w:line="276" w:lineRule="auto"/>
              <w:rPr>
                <w:rFonts w:ascii="Arial" w:eastAsia="Times New Roman" w:hAnsi="Arial" w:cs="Arial"/>
                <w:sz w:val="20"/>
                <w:szCs w:val="20"/>
                <w:lang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 xml:space="preserve">+ </w:t>
            </w:r>
            <w:r w:rsidR="00B95A8D"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676.35</w:t>
            </w:r>
            <w:r>
              <w:rPr>
                <w:rFonts w:ascii="Arial" w:eastAsia="Times New Roman" w:hAnsi="Arial" w:cs="Arial"/>
                <w:sz w:val="20"/>
                <w:szCs w:val="20"/>
                <w:lang w:eastAsia="hr-HR"/>
              </w:rPr>
              <w:t>0,00</w:t>
            </w:r>
          </w:p>
        </w:tc>
      </w:tr>
    </w:tbl>
    <w:p w14:paraId="37FF1A99" w14:textId="77777777" w:rsidR="00487D71" w:rsidRDefault="00487D71" w:rsidP="00487D71">
      <w:pPr>
        <w:tabs>
          <w:tab w:val="left" w:pos="851"/>
        </w:tabs>
        <w:spacing w:after="200" w:line="276" w:lineRule="auto"/>
        <w:jc w:val="both"/>
        <w:rPr>
          <w:rFonts w:ascii="Arial" w:eastAsia="Calibri" w:hAnsi="Arial" w:cs="Arial"/>
        </w:rPr>
      </w:pPr>
      <w:r w:rsidRPr="00487D71">
        <w:rPr>
          <w:rFonts w:ascii="Arial" w:eastAsia="Calibri" w:hAnsi="Arial" w:cs="Arial"/>
        </w:rPr>
        <w:t xml:space="preserve">               </w:t>
      </w:r>
    </w:p>
    <w:p w14:paraId="032459E8" w14:textId="42DE2E02" w:rsidR="00060E93" w:rsidRDefault="00487D71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</w:t>
      </w:r>
      <w:r w:rsidRPr="00487D71">
        <w:rPr>
          <w:rFonts w:ascii="Arial" w:eastAsia="Calibri" w:hAnsi="Arial" w:cs="Arial"/>
        </w:rPr>
        <w:t xml:space="preserve">  Sukladno iznijetom, predlaže se Gradskom vijeću Grada Ivanca donošenje predloženih I</w:t>
      </w:r>
      <w:r w:rsidR="008C010A">
        <w:rPr>
          <w:rFonts w:ascii="Arial" w:eastAsia="Calibri" w:hAnsi="Arial" w:cs="Arial"/>
        </w:rPr>
        <w:t>I</w:t>
      </w:r>
      <w:r w:rsidRPr="00487D71">
        <w:rPr>
          <w:rFonts w:ascii="Arial" w:eastAsia="Calibri" w:hAnsi="Arial" w:cs="Arial"/>
        </w:rPr>
        <w:t>. Izmjena</w:t>
      </w:r>
      <w:r w:rsidR="008C010A">
        <w:rPr>
          <w:rFonts w:ascii="Arial" w:eastAsia="Calibri" w:hAnsi="Arial" w:cs="Arial"/>
        </w:rPr>
        <w:t xml:space="preserve"> </w:t>
      </w:r>
      <w:r w:rsidRPr="00487D71">
        <w:rPr>
          <w:rFonts w:ascii="Arial" w:eastAsia="Calibri" w:hAnsi="Arial" w:cs="Arial"/>
        </w:rPr>
        <w:t xml:space="preserve">Programa javnih potreba u </w:t>
      </w:r>
      <w:r>
        <w:rPr>
          <w:rFonts w:ascii="Arial" w:eastAsia="Calibri" w:hAnsi="Arial" w:cs="Arial"/>
        </w:rPr>
        <w:t>kulturi</w:t>
      </w:r>
      <w:r w:rsidRPr="00487D71">
        <w:rPr>
          <w:rFonts w:ascii="Arial" w:eastAsia="Calibri" w:hAnsi="Arial" w:cs="Arial"/>
        </w:rPr>
        <w:t xml:space="preserve"> Grada Ivanca za 202</w:t>
      </w:r>
      <w:r w:rsidR="00BC50B7">
        <w:rPr>
          <w:rFonts w:ascii="Arial" w:eastAsia="Calibri" w:hAnsi="Arial" w:cs="Arial"/>
        </w:rPr>
        <w:t>2</w:t>
      </w:r>
      <w:r w:rsidRPr="00487D71">
        <w:rPr>
          <w:rFonts w:ascii="Arial" w:eastAsia="Calibri" w:hAnsi="Arial" w:cs="Arial"/>
        </w:rPr>
        <w:t>. godinu</w:t>
      </w:r>
      <w:r>
        <w:rPr>
          <w:rFonts w:ascii="Arial" w:eastAsia="Calibri" w:hAnsi="Arial" w:cs="Arial"/>
        </w:rPr>
        <w:t>.</w:t>
      </w:r>
    </w:p>
    <w:p w14:paraId="4EB14533" w14:textId="049A34C5" w:rsidR="00CD4FCB" w:rsidRDefault="00CD4FCB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2AE71AF2" w14:textId="77777777" w:rsidR="00BC50B7" w:rsidRPr="00487D71" w:rsidRDefault="00BC50B7" w:rsidP="00487D71">
      <w:pPr>
        <w:tabs>
          <w:tab w:val="left" w:pos="851"/>
        </w:tabs>
        <w:spacing w:after="0" w:line="276" w:lineRule="auto"/>
        <w:jc w:val="both"/>
        <w:rPr>
          <w:rFonts w:ascii="Arial" w:eastAsia="Calibri" w:hAnsi="Arial" w:cs="Arial"/>
        </w:rPr>
      </w:pPr>
    </w:p>
    <w:p w14:paraId="4690D918" w14:textId="4620AF84" w:rsidR="00C542F1" w:rsidRPr="008C010A" w:rsidRDefault="00BC50B7" w:rsidP="008C01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Upravni odjel za lokalnu samoupravu</w:t>
      </w:r>
      <w:r w:rsidR="008C010A">
        <w:rPr>
          <w:rFonts w:ascii="Arial" w:hAnsi="Arial" w:cs="Arial"/>
        </w:rPr>
        <w:t xml:space="preserve"> i </w:t>
      </w:r>
      <w:r>
        <w:rPr>
          <w:rFonts w:ascii="Arial" w:hAnsi="Arial" w:cs="Arial"/>
        </w:rPr>
        <w:t>imovinu</w:t>
      </w:r>
    </w:p>
    <w:sectPr w:rsidR="00C542F1" w:rsidRPr="008C010A" w:rsidSect="00060E93"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A3DB7"/>
    <w:multiLevelType w:val="hybridMultilevel"/>
    <w:tmpl w:val="6984785C"/>
    <w:lvl w:ilvl="0" w:tplc="28E6698A">
      <w:start w:val="67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DE6A68"/>
    <w:multiLevelType w:val="hybridMultilevel"/>
    <w:tmpl w:val="6C7C47D6"/>
    <w:lvl w:ilvl="0" w:tplc="83BAEBEC">
      <w:start w:val="7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340CF"/>
    <w:multiLevelType w:val="hybridMultilevel"/>
    <w:tmpl w:val="61A80274"/>
    <w:lvl w:ilvl="0" w:tplc="DB1A2978">
      <w:start w:val="75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47CD3CF8"/>
    <w:multiLevelType w:val="hybridMultilevel"/>
    <w:tmpl w:val="4CDAB6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686459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050462">
    <w:abstractNumId w:val="3"/>
  </w:num>
  <w:num w:numId="3" w16cid:durableId="86704985">
    <w:abstractNumId w:val="0"/>
  </w:num>
  <w:num w:numId="4" w16cid:durableId="668095564">
    <w:abstractNumId w:val="1"/>
  </w:num>
  <w:num w:numId="5" w16cid:durableId="663050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442"/>
    <w:rsid w:val="00012327"/>
    <w:rsid w:val="000165CC"/>
    <w:rsid w:val="00060E93"/>
    <w:rsid w:val="0007447B"/>
    <w:rsid w:val="000C1D2A"/>
    <w:rsid w:val="000E5AB2"/>
    <w:rsid w:val="00101207"/>
    <w:rsid w:val="00173B72"/>
    <w:rsid w:val="001C52FE"/>
    <w:rsid w:val="001D5442"/>
    <w:rsid w:val="001F0EF0"/>
    <w:rsid w:val="0023653E"/>
    <w:rsid w:val="00257C53"/>
    <w:rsid w:val="002D0A76"/>
    <w:rsid w:val="002F4750"/>
    <w:rsid w:val="00346EF7"/>
    <w:rsid w:val="00370B4D"/>
    <w:rsid w:val="00386D32"/>
    <w:rsid w:val="003927FD"/>
    <w:rsid w:val="003C534C"/>
    <w:rsid w:val="003C6E8D"/>
    <w:rsid w:val="003F1DE3"/>
    <w:rsid w:val="00487D71"/>
    <w:rsid w:val="00493501"/>
    <w:rsid w:val="00495E58"/>
    <w:rsid w:val="004A005E"/>
    <w:rsid w:val="004B7638"/>
    <w:rsid w:val="004C56CA"/>
    <w:rsid w:val="00567ABB"/>
    <w:rsid w:val="006E7661"/>
    <w:rsid w:val="0071235C"/>
    <w:rsid w:val="0072319C"/>
    <w:rsid w:val="00763872"/>
    <w:rsid w:val="00776E5F"/>
    <w:rsid w:val="007A3299"/>
    <w:rsid w:val="007D1987"/>
    <w:rsid w:val="008A5F8B"/>
    <w:rsid w:val="008C010A"/>
    <w:rsid w:val="008E3C42"/>
    <w:rsid w:val="008E5C44"/>
    <w:rsid w:val="00910537"/>
    <w:rsid w:val="0091211D"/>
    <w:rsid w:val="009317FB"/>
    <w:rsid w:val="0093282E"/>
    <w:rsid w:val="0094314A"/>
    <w:rsid w:val="00996DA5"/>
    <w:rsid w:val="00A2630E"/>
    <w:rsid w:val="00A7456F"/>
    <w:rsid w:val="00AA73E9"/>
    <w:rsid w:val="00AB1A6D"/>
    <w:rsid w:val="00AD2668"/>
    <w:rsid w:val="00AD4620"/>
    <w:rsid w:val="00AD5F30"/>
    <w:rsid w:val="00AF1FB4"/>
    <w:rsid w:val="00B04FC0"/>
    <w:rsid w:val="00B32FA0"/>
    <w:rsid w:val="00B95A8D"/>
    <w:rsid w:val="00BA4745"/>
    <w:rsid w:val="00BC50B7"/>
    <w:rsid w:val="00C315B2"/>
    <w:rsid w:val="00C542F1"/>
    <w:rsid w:val="00C75D00"/>
    <w:rsid w:val="00CB4F86"/>
    <w:rsid w:val="00CB6A5F"/>
    <w:rsid w:val="00CD4FCB"/>
    <w:rsid w:val="00D17882"/>
    <w:rsid w:val="00D5120B"/>
    <w:rsid w:val="00DD5378"/>
    <w:rsid w:val="00E01EC6"/>
    <w:rsid w:val="00E172EA"/>
    <w:rsid w:val="00EA51EC"/>
    <w:rsid w:val="00EB580D"/>
    <w:rsid w:val="00EC2E2D"/>
    <w:rsid w:val="00ED6F7E"/>
    <w:rsid w:val="00F13B85"/>
    <w:rsid w:val="00F217CD"/>
    <w:rsid w:val="00F35333"/>
    <w:rsid w:val="00F830FE"/>
    <w:rsid w:val="00FF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FA79"/>
  <w15:chartTrackingRefBased/>
  <w15:docId w15:val="{6A47BA9C-3836-417E-BD0D-48B486DD5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D5442"/>
    <w:pPr>
      <w:ind w:left="720"/>
      <w:contextualSpacing/>
    </w:pPr>
  </w:style>
  <w:style w:type="character" w:styleId="Hiperveza">
    <w:name w:val="Hyperlink"/>
    <w:basedOn w:val="Zadanifontodlomka"/>
    <w:uiPriority w:val="99"/>
    <w:semiHidden/>
    <w:unhideWhenUsed/>
    <w:rsid w:val="004A00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Irena Romanić</cp:lastModifiedBy>
  <cp:revision>6</cp:revision>
  <cp:lastPrinted>2022-07-05T05:55:00Z</cp:lastPrinted>
  <dcterms:created xsi:type="dcterms:W3CDTF">2022-06-30T09:26:00Z</dcterms:created>
  <dcterms:modified xsi:type="dcterms:W3CDTF">2022-07-05T05:58:00Z</dcterms:modified>
</cp:coreProperties>
</file>