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0C81" w14:textId="7A971CFF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E54331">
        <w:rPr>
          <w:b/>
        </w:rPr>
        <w:t>I</w:t>
      </w:r>
      <w:r w:rsidR="00C91820">
        <w:rPr>
          <w:b/>
        </w:rPr>
        <w:t>I</w:t>
      </w:r>
      <w:r w:rsidR="003A2DD3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22D1BFF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D40EA0">
        <w:rPr>
          <w:b/>
        </w:rPr>
        <w:t>2</w:t>
      </w:r>
      <w:r w:rsidR="003E3769">
        <w:rPr>
          <w:b/>
        </w:rPr>
        <w:t>1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2F88665E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F13366">
        <w:t>1</w:t>
      </w:r>
      <w:r w:rsidRPr="009143F9">
        <w:t xml:space="preserve">. godinu ukupno planirani rashodi i izdaci za izvršenje Programa </w:t>
      </w:r>
      <w:r w:rsidR="00C91820">
        <w:t>smanjuju</w:t>
      </w:r>
      <w:r w:rsidRPr="009143F9">
        <w:t xml:space="preserve"> za iznos od </w:t>
      </w:r>
      <w:r w:rsidR="00223602">
        <w:rPr>
          <w:b/>
          <w:bCs/>
        </w:rPr>
        <w:t>9</w:t>
      </w:r>
      <w:r w:rsidR="00C91820">
        <w:rPr>
          <w:b/>
          <w:bCs/>
        </w:rPr>
        <w:t>8</w:t>
      </w:r>
      <w:r w:rsidR="00557B3B">
        <w:rPr>
          <w:b/>
          <w:bCs/>
        </w:rPr>
        <w:t>0</w:t>
      </w:r>
      <w:r w:rsidR="00F13366">
        <w:rPr>
          <w:b/>
          <w:bCs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223602">
        <w:rPr>
          <w:b/>
        </w:rPr>
        <w:t>3</w:t>
      </w:r>
      <w:r w:rsidR="004B1543" w:rsidRPr="009143F9">
        <w:rPr>
          <w:b/>
        </w:rPr>
        <w:t>.</w:t>
      </w:r>
      <w:r w:rsidR="00223602">
        <w:rPr>
          <w:b/>
        </w:rPr>
        <w:t>0</w:t>
      </w:r>
      <w:r w:rsidR="00557B3B">
        <w:rPr>
          <w:b/>
        </w:rPr>
        <w:t>20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77777777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063345F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780F9075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3C5F3AC3" w14:textId="0E29E457" w:rsidR="00124A66" w:rsidRDefault="00124A66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1.2. Uređenje dječjih igrališta na području Grada Ivanca – oprema: stavka se </w:t>
      </w:r>
      <w:r w:rsidR="003A2DD3">
        <w:rPr>
          <w:rFonts w:eastAsiaTheme="minorEastAsia"/>
        </w:rPr>
        <w:t>umanjuje</w:t>
      </w:r>
      <w:r>
        <w:rPr>
          <w:rFonts w:eastAsiaTheme="minorEastAsia"/>
        </w:rPr>
        <w:t xml:space="preserve"> na iznos </w:t>
      </w:r>
      <w:r w:rsidR="003A2DD3">
        <w:rPr>
          <w:rFonts w:eastAsiaTheme="minorEastAsia"/>
        </w:rPr>
        <w:t>realiziranih</w:t>
      </w:r>
      <w:r>
        <w:rPr>
          <w:rFonts w:eastAsiaTheme="minorEastAsia"/>
        </w:rPr>
        <w:t xml:space="preserve"> troškova nabave i ugradnje opreme na dječjim igralištima</w:t>
      </w:r>
      <w:r w:rsidR="00127300">
        <w:rPr>
          <w:rFonts w:eastAsiaTheme="minorEastAsia"/>
        </w:rPr>
        <w:t>.</w:t>
      </w:r>
    </w:p>
    <w:p w14:paraId="6C5A25C2" w14:textId="230E6294" w:rsidR="003A2DD3" w:rsidRDefault="003A2D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C91820">
        <w:rPr>
          <w:rFonts w:eastAsiaTheme="minorEastAsia"/>
        </w:rPr>
        <w:t>3</w:t>
      </w:r>
      <w:r>
        <w:rPr>
          <w:rFonts w:eastAsiaTheme="minorEastAsia"/>
        </w:rPr>
        <w:t xml:space="preserve">. </w:t>
      </w:r>
      <w:r w:rsidR="00C91820">
        <w:rPr>
          <w:rFonts w:eastAsiaTheme="minorEastAsia"/>
        </w:rPr>
        <w:t>Biciklistički poligon u Ivancu</w:t>
      </w:r>
      <w:r>
        <w:rPr>
          <w:rFonts w:eastAsiaTheme="minorEastAsia"/>
        </w:rPr>
        <w:t xml:space="preserve">: stavka se </w:t>
      </w:r>
      <w:r w:rsidR="00C91820">
        <w:rPr>
          <w:rFonts w:eastAsiaTheme="minorEastAsia"/>
        </w:rPr>
        <w:t>smanjuje na iznos izrade projektne dokumentacije</w:t>
      </w:r>
      <w:r w:rsidR="00127300">
        <w:rPr>
          <w:rFonts w:eastAsiaTheme="minorEastAsia"/>
        </w:rPr>
        <w:t>.</w:t>
      </w:r>
    </w:p>
    <w:p w14:paraId="79E8849B" w14:textId="0325F4FA" w:rsidR="00C91820" w:rsidRDefault="00C9182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2.4. Trg u </w:t>
      </w:r>
      <w:proofErr w:type="spellStart"/>
      <w:r>
        <w:rPr>
          <w:rFonts w:eastAsiaTheme="minorEastAsia"/>
        </w:rPr>
        <w:t>Margečanu</w:t>
      </w:r>
      <w:proofErr w:type="spellEnd"/>
      <w:r>
        <w:rPr>
          <w:rFonts w:eastAsiaTheme="minorEastAsia"/>
        </w:rPr>
        <w:t>: stavka se povećava na iznos troškova potrebnih za dovršetak uređenja trga.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50/12),</w:t>
      </w:r>
    </w:p>
    <w:p w14:paraId="77DB1ABE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99/02),</w:t>
      </w:r>
    </w:p>
    <w:p w14:paraId="2B9DE54F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</w:t>
      </w:r>
      <w:r w:rsidRPr="009143F9">
        <w:t>),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2E8338E6" w14:textId="212EEAB9" w:rsidR="000472D3" w:rsidRDefault="000472D3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 stavka se smanjuje na iznos troškova izrade projektne dokumentacije i procijenjenih troškova otkupa zemljišta, potrebnog za proširenje groblja.</w:t>
      </w:r>
    </w:p>
    <w:p w14:paraId="7B2AAC16" w14:textId="715E2F6E" w:rsidR="000472D3" w:rsidRDefault="000472D3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Gradnja i uređenje groblja Radovan,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 xml:space="preserve"> – </w:t>
      </w:r>
      <w:r w:rsidR="009007EC">
        <w:rPr>
          <w:rFonts w:eastAsiaTheme="minorEastAsia"/>
        </w:rPr>
        <w:t xml:space="preserve">zbog uređenja oborinske odvodnje i izgradnje parkirališta kod groblja </w:t>
      </w:r>
      <w:proofErr w:type="spellStart"/>
      <w:r w:rsidR="009007EC">
        <w:rPr>
          <w:rFonts w:eastAsiaTheme="minorEastAsia"/>
        </w:rPr>
        <w:t>Margečan</w:t>
      </w:r>
      <w:proofErr w:type="spellEnd"/>
      <w:r w:rsidR="009007EC">
        <w:rPr>
          <w:rFonts w:eastAsiaTheme="minorEastAsia"/>
        </w:rPr>
        <w:t>, privremeno se odustaje od stavke uređenja groblja, te će se planirani radovi izvesti u narednoj godini.</w:t>
      </w:r>
    </w:p>
    <w:p w14:paraId="0A1DE28C" w14:textId="3788C351" w:rsidR="000472D3" w:rsidRDefault="000472D3" w:rsidP="000472D3">
      <w:pPr>
        <w:autoSpaceDE w:val="0"/>
        <w:autoSpaceDN w:val="0"/>
        <w:adjustRightInd w:val="0"/>
        <w:jc w:val="both"/>
        <w:rPr>
          <w:rFonts w:eastAsiaTheme="minorEastAsia"/>
        </w:rPr>
      </w:pPr>
    </w:p>
    <w:p w14:paraId="14B9C595" w14:textId="35DD9FB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24557B3" w14:textId="77777777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27A53B08" w14:textId="77777777" w:rsidR="007B4ABA" w:rsidRDefault="007B4ABA" w:rsidP="006C40D8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696AAEC6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3CBFE308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28758279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 i 92/14),</w:t>
      </w:r>
    </w:p>
    <w:p w14:paraId="3F1B2A42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6D2815">
        <w:t>68/18</w:t>
      </w:r>
      <w:r w:rsidRPr="009143F9">
        <w:t>),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70DCFB2E" w14:textId="689CFA5C" w:rsidR="009007EC" w:rsidRDefault="009007EC" w:rsidP="00171466"/>
    <w:p w14:paraId="693D95ED" w14:textId="6708CEE0" w:rsidR="009007EC" w:rsidRPr="009007EC" w:rsidRDefault="009007EC" w:rsidP="002B5B97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9007EC">
        <w:rPr>
          <w:rFonts w:eastAsiaTheme="minorEastAsia"/>
        </w:rPr>
        <w:t xml:space="preserve">1.1. </w:t>
      </w:r>
      <w:r>
        <w:rPr>
          <w:rFonts w:eastAsiaTheme="minorEastAsia"/>
        </w:rPr>
        <w:t xml:space="preserve">Uređenje lokalnih cesta: stavka kapitalne donacije ŽUC-u umanjuje se na vrijednost zaključenih sporazuma, te se uvodi nova stavka </w:t>
      </w:r>
      <w:r w:rsidR="002B5B97">
        <w:rPr>
          <w:rFonts w:eastAsiaTheme="minorEastAsia"/>
        </w:rPr>
        <w:t xml:space="preserve">odvodnje i uređenje parkirališta uz županijsku cestu kod groblja </w:t>
      </w:r>
      <w:proofErr w:type="spellStart"/>
      <w:r w:rsidR="002B5B97">
        <w:rPr>
          <w:rFonts w:eastAsiaTheme="minorEastAsia"/>
        </w:rPr>
        <w:t>Margečan</w:t>
      </w:r>
      <w:proofErr w:type="spellEnd"/>
      <w:r w:rsidR="002B5B97">
        <w:rPr>
          <w:rFonts w:eastAsiaTheme="minorEastAsia"/>
        </w:rPr>
        <w:t>, a koji radove je nužno izvesti prije planiranog uređenja staza i ograde na groblju.</w:t>
      </w:r>
    </w:p>
    <w:p w14:paraId="0FCCF3CC" w14:textId="2898F9D7" w:rsidR="003A2DD3" w:rsidRPr="003A2DD3" w:rsidRDefault="003A2DD3" w:rsidP="003A2DD3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1.2. Sanacija klizišta uz nerazvrstane ceste - stavka </w:t>
      </w:r>
      <w:r w:rsidR="002B5B97">
        <w:rPr>
          <w:rFonts w:eastAsiaTheme="minorEastAsia"/>
        </w:rPr>
        <w:t xml:space="preserve">se smanjuje na iznos realiziranih troškova </w:t>
      </w:r>
      <w:r>
        <w:rPr>
          <w:rFonts w:eastAsiaTheme="minorEastAsia"/>
        </w:rPr>
        <w:t>sanacij</w:t>
      </w:r>
      <w:r w:rsidR="002B5B97">
        <w:rPr>
          <w:rFonts w:eastAsiaTheme="minorEastAsia"/>
        </w:rPr>
        <w:t>e</w:t>
      </w:r>
      <w:r>
        <w:rPr>
          <w:rFonts w:eastAsiaTheme="minorEastAsia"/>
        </w:rPr>
        <w:t xml:space="preserve"> klizišta u Knapiću</w:t>
      </w:r>
      <w:r w:rsidR="002B5B97">
        <w:rPr>
          <w:rFonts w:eastAsiaTheme="minorEastAsia"/>
        </w:rPr>
        <w:t xml:space="preserve"> te izrade projektne dokumentacije</w:t>
      </w:r>
      <w:r w:rsidR="002D752A">
        <w:rPr>
          <w:rFonts w:eastAsiaTheme="minorEastAsia"/>
        </w:rPr>
        <w:t>.</w:t>
      </w:r>
    </w:p>
    <w:p w14:paraId="7E8938BF" w14:textId="753E4EE3" w:rsidR="002D752A" w:rsidRDefault="00A90BA0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2B5B97">
        <w:rPr>
          <w:rFonts w:eastAsiaTheme="minorEastAsia"/>
        </w:rPr>
        <w:t>5</w:t>
      </w:r>
      <w:r>
        <w:rPr>
          <w:rFonts w:eastAsiaTheme="minorEastAsia"/>
        </w:rPr>
        <w:t xml:space="preserve">. Uređenje ul. </w:t>
      </w:r>
      <w:r w:rsidR="002B5B97">
        <w:rPr>
          <w:rFonts w:eastAsiaTheme="minorEastAsia"/>
        </w:rPr>
        <w:t>A</w:t>
      </w:r>
      <w:r>
        <w:rPr>
          <w:rFonts w:eastAsiaTheme="minorEastAsia"/>
        </w:rPr>
        <w:t xml:space="preserve">. </w:t>
      </w:r>
      <w:proofErr w:type="spellStart"/>
      <w:r w:rsidR="002B5B97">
        <w:rPr>
          <w:rFonts w:eastAsiaTheme="minorEastAsia"/>
        </w:rPr>
        <w:t>Georgijevića</w:t>
      </w:r>
      <w:proofErr w:type="spellEnd"/>
      <w:r w:rsidR="002D752A">
        <w:rPr>
          <w:rFonts w:eastAsiaTheme="minorEastAsia"/>
        </w:rPr>
        <w:t xml:space="preserve"> -</w:t>
      </w:r>
      <w:r>
        <w:rPr>
          <w:rFonts w:eastAsiaTheme="minorEastAsia"/>
        </w:rPr>
        <w:t xml:space="preserve"> stavka </w:t>
      </w:r>
      <w:r w:rsidR="003A2DD3">
        <w:rPr>
          <w:rFonts w:eastAsiaTheme="minorEastAsia"/>
        </w:rPr>
        <w:t xml:space="preserve">se umanjuje na vrijednost </w:t>
      </w:r>
      <w:r w:rsidR="002D752A">
        <w:rPr>
          <w:rFonts w:eastAsiaTheme="minorEastAsia"/>
        </w:rPr>
        <w:t xml:space="preserve">realiziranih troškova uređenja </w:t>
      </w:r>
      <w:r w:rsidR="002B5B97">
        <w:rPr>
          <w:rFonts w:eastAsiaTheme="minorEastAsia"/>
        </w:rPr>
        <w:t>prometnice</w:t>
      </w:r>
      <w:r w:rsidR="002D752A">
        <w:rPr>
          <w:rFonts w:eastAsiaTheme="minorEastAsia"/>
        </w:rPr>
        <w:t>.</w:t>
      </w:r>
    </w:p>
    <w:p w14:paraId="72653EDE" w14:textId="60C69B77" w:rsidR="002B5B97" w:rsidRDefault="002B5B97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1.7. Nova prometnica u zoni u Ivanečkom Naselju – od stavke se odustaje jer će investitor planiranog poslovnog objekta u sklopu uređenja svojih prometnih površina rješavati i novo raskrižje sa državnom cestom, koje će ujedno biti i dio nerazvrstane ceste za neizgrađenu zonu južno od državne ceste u Ivanečkom Naselju.</w:t>
      </w:r>
    </w:p>
    <w:p w14:paraId="19908078" w14:textId="00B707DB" w:rsidR="002D752A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1.10. Uređenje prijelaza na potoku Željeznica  - stavka se umanjuje samo na vrijednost </w:t>
      </w:r>
      <w:r w:rsidR="00A52A3A">
        <w:rPr>
          <w:rFonts w:eastAsiaTheme="minorEastAsia"/>
        </w:rPr>
        <w:t>realiziranih</w:t>
      </w:r>
      <w:r>
        <w:rPr>
          <w:rFonts w:eastAsiaTheme="minorEastAsia"/>
        </w:rPr>
        <w:t xml:space="preserve"> troškova izrade projektne dokumentacije.</w:t>
      </w:r>
    </w:p>
    <w:p w14:paraId="08B516A2" w14:textId="2444CDA7" w:rsidR="00520DAD" w:rsidRDefault="00520DAD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1.11. </w:t>
      </w:r>
      <w:r w:rsidRPr="00520DAD">
        <w:rPr>
          <w:rFonts w:eastAsiaTheme="minorEastAsia"/>
        </w:rPr>
        <w:t>Rekonstrukcija raskrižja DC-35 – ul. A. Mihanovića</w:t>
      </w:r>
      <w:r>
        <w:rPr>
          <w:rFonts w:eastAsiaTheme="minorEastAsia"/>
        </w:rPr>
        <w:t xml:space="preserve"> – privremeno se odustaje od stavke, ista je planirana </w:t>
      </w:r>
      <w:r w:rsidR="00E361E0">
        <w:rPr>
          <w:rFonts w:eastAsiaTheme="minorEastAsia"/>
        </w:rPr>
        <w:t xml:space="preserve">za </w:t>
      </w:r>
      <w:r>
        <w:rPr>
          <w:rFonts w:eastAsiaTheme="minorEastAsia"/>
        </w:rPr>
        <w:t>2022. godin</w:t>
      </w:r>
      <w:r w:rsidR="00E361E0">
        <w:rPr>
          <w:rFonts w:eastAsiaTheme="minorEastAsia"/>
        </w:rPr>
        <w:t>u</w:t>
      </w:r>
      <w:r>
        <w:rPr>
          <w:rFonts w:eastAsiaTheme="minorEastAsia"/>
        </w:rPr>
        <w:t>.</w:t>
      </w:r>
    </w:p>
    <w:p w14:paraId="421FD924" w14:textId="0F9CEA07" w:rsidR="002D752A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1.18.</w:t>
      </w:r>
      <w:r w:rsidR="00A52A3A">
        <w:rPr>
          <w:rFonts w:eastAsiaTheme="minorEastAsia"/>
        </w:rPr>
        <w:t xml:space="preserve"> </w:t>
      </w:r>
      <w:r>
        <w:rPr>
          <w:rFonts w:eastAsiaTheme="minorEastAsia"/>
        </w:rPr>
        <w:t xml:space="preserve">Prometna infrastruktura zone Gmajna u Ivancu – </w:t>
      </w:r>
      <w:r w:rsidR="00A52A3A">
        <w:rPr>
          <w:rFonts w:eastAsiaTheme="minorEastAsia"/>
        </w:rPr>
        <w:t>stavka se umanjuje na vrijednost ugovorenih troškova izrade projektne dokumentacije, dok će se parcelacijski elaborati izrađivati naredne godine</w:t>
      </w:r>
      <w:r w:rsidR="008314F4">
        <w:rPr>
          <w:rFonts w:eastAsiaTheme="minorEastAsia"/>
        </w:rPr>
        <w:t>.</w:t>
      </w:r>
    </w:p>
    <w:p w14:paraId="11CACDA3" w14:textId="03A847A2" w:rsidR="00D12567" w:rsidRDefault="00D12567" w:rsidP="00D12567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1.19. Uvodi se nova stavka, </w:t>
      </w:r>
      <w:r w:rsidR="00A7647F">
        <w:rPr>
          <w:rFonts w:eastAsiaTheme="minorEastAsia"/>
        </w:rPr>
        <w:t>Odvojak III. ul. Petra Preradovića u Ivancu – zbog kandidiranja na javni poziv za sufinanciranje</w:t>
      </w:r>
      <w:r>
        <w:rPr>
          <w:rFonts w:eastAsiaTheme="minorEastAsia"/>
        </w:rPr>
        <w:t xml:space="preserve"> </w:t>
      </w:r>
      <w:r w:rsidR="00A7647F">
        <w:rPr>
          <w:rFonts w:eastAsiaTheme="minorEastAsia"/>
        </w:rPr>
        <w:t>projekata sigurnosti u prometu, potrebno je izraditi projektnu dokumentaciju.</w:t>
      </w:r>
    </w:p>
    <w:p w14:paraId="5472D2EA" w14:textId="3CFBBF52" w:rsidR="008314F4" w:rsidRDefault="00FE3ED0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 Modernizacija nerazvrstanih cesta: stavka se </w:t>
      </w:r>
      <w:r w:rsidR="00A7647F">
        <w:rPr>
          <w:rFonts w:eastAsiaTheme="minorEastAsia"/>
        </w:rPr>
        <w:t>umanjuje na vrijednost izvedenih radova na</w:t>
      </w:r>
      <w:r w:rsidR="00D06AA8">
        <w:rPr>
          <w:rFonts w:eastAsiaTheme="minorEastAsia"/>
        </w:rPr>
        <w:t xml:space="preserve"> </w:t>
      </w:r>
      <w:r>
        <w:rPr>
          <w:rFonts w:eastAsiaTheme="minorEastAsia"/>
        </w:rPr>
        <w:t>modernizaciji nerazvrstanih cesta</w:t>
      </w:r>
      <w:r w:rsidR="00A7647F">
        <w:rPr>
          <w:rFonts w:eastAsiaTheme="minorEastAsia"/>
        </w:rPr>
        <w:t xml:space="preserve"> i </w:t>
      </w:r>
      <w:r w:rsidR="008314F4">
        <w:rPr>
          <w:rFonts w:eastAsiaTheme="minorEastAsia"/>
        </w:rPr>
        <w:t>dodatnih radova na strmim dionicama nerazvrstanih cesta.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78/15),</w:t>
      </w:r>
    </w:p>
    <w:p w14:paraId="4E55546E" w14:textId="27E948F5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),</w:t>
      </w:r>
    </w:p>
    <w:p w14:paraId="3A94F12E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</w:t>
      </w:r>
      <w:r w:rsidR="00661D74">
        <w:t xml:space="preserve"> o komunalnom gospodarstvu (NN 68/18</w:t>
      </w:r>
      <w:r w:rsidRPr="009143F9">
        <w:t>),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043F5B8" w14:textId="77777777" w:rsidR="00271BCB" w:rsidRDefault="00271BCB"/>
    <w:p w14:paraId="5F2E1764" w14:textId="77777777" w:rsidR="005C06C5" w:rsidRDefault="005C06C5">
      <w:r>
        <w:br w:type="page"/>
      </w:r>
    </w:p>
    <w:p w14:paraId="6A3663F1" w14:textId="6C7853A7" w:rsidR="00D11350" w:rsidRDefault="00D11350" w:rsidP="00D11350">
      <w:r>
        <w:lastRenderedPageBreak/>
        <w:t>Izmjene:</w:t>
      </w:r>
    </w:p>
    <w:p w14:paraId="6E46F319" w14:textId="72D28A88" w:rsidR="00A7647F" w:rsidRDefault="00A7647F" w:rsidP="00A7647F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 </w:t>
      </w:r>
      <w:r w:rsidRPr="00A7647F">
        <w:rPr>
          <w:rFonts w:eastAsiaTheme="minorEastAsia"/>
        </w:rPr>
        <w:t>Dopuna javne rasvjete na području Grada Ivanca – stavka se umanjuje na vrijednost realiziranih troškova dopune javne rasvjete.</w:t>
      </w:r>
    </w:p>
    <w:p w14:paraId="12196989" w14:textId="5E1F09D5" w:rsidR="00A7647F" w:rsidRPr="00A7647F" w:rsidRDefault="00A7647F" w:rsidP="00A7647F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5. Javna rasvjeta trga u </w:t>
      </w:r>
      <w:proofErr w:type="spellStart"/>
      <w:r>
        <w:rPr>
          <w:rFonts w:eastAsiaTheme="minorEastAsia"/>
        </w:rPr>
        <w:t>Margečanu</w:t>
      </w:r>
      <w:proofErr w:type="spellEnd"/>
      <w:r>
        <w:rPr>
          <w:rFonts w:eastAsiaTheme="minorEastAsia"/>
        </w:rPr>
        <w:t xml:space="preserve"> – uvodi se nova stavka, zbog dovršetka i stavljanja u funkciju cjelokupnog projekta </w:t>
      </w:r>
      <w:r w:rsidR="009F7D88">
        <w:rPr>
          <w:rFonts w:eastAsiaTheme="minorEastAsia"/>
        </w:rPr>
        <w:t>uređenja trga.</w:t>
      </w:r>
    </w:p>
    <w:p w14:paraId="7B6C1BC0" w14:textId="004D9C3F" w:rsidR="002F753A" w:rsidRDefault="009F7D88" w:rsidP="00E07619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6</w:t>
      </w:r>
      <w:r w:rsidR="002F753A">
        <w:rPr>
          <w:rFonts w:eastAsiaTheme="minorEastAsia"/>
        </w:rPr>
        <w:t xml:space="preserve">. </w:t>
      </w:r>
      <w:r>
        <w:rPr>
          <w:rFonts w:eastAsiaTheme="minorEastAsia"/>
        </w:rPr>
        <w:t>Uvodi se nova stavka, javna rasvjeta u Ivanečkom Vrhovcu – zbog potrebe kvalitetnije javne rasvjete u zoni samostana, planiraju se sredstva</w:t>
      </w:r>
      <w:r w:rsidR="002F753A">
        <w:rPr>
          <w:rFonts w:eastAsiaTheme="minorEastAsia"/>
        </w:rPr>
        <w:t>.</w:t>
      </w:r>
    </w:p>
    <w:p w14:paraId="374AD022" w14:textId="350E2E64" w:rsidR="00FF1449" w:rsidRDefault="00FF1449" w:rsidP="000F1BD0">
      <w:pPr>
        <w:jc w:val="both"/>
      </w:pPr>
    </w:p>
    <w:p w14:paraId="2E26BB38" w14:textId="77777777" w:rsidR="009F7D88" w:rsidRPr="00FF1449" w:rsidRDefault="009F7D88" w:rsidP="009F7D8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1EE914FC" w14:textId="77777777" w:rsidR="009F7D88" w:rsidRDefault="009F7D88" w:rsidP="009F7D88">
      <w:pPr>
        <w:pStyle w:val="Odlomakpopisa"/>
        <w:ind w:left="360"/>
        <w:rPr>
          <w:b/>
        </w:rPr>
      </w:pPr>
    </w:p>
    <w:p w14:paraId="6ED6BF84" w14:textId="77777777" w:rsidR="009F7D88" w:rsidRPr="00CE40A7" w:rsidRDefault="009F7D88" w:rsidP="009F7D88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3F7E1F18" w14:textId="77777777" w:rsidR="009F7D88" w:rsidRDefault="009F7D88" w:rsidP="009F7D88">
      <w:pPr>
        <w:pStyle w:val="Odlomakpopisa"/>
        <w:ind w:left="360"/>
      </w:pPr>
    </w:p>
    <w:p w14:paraId="647BA42C" w14:textId="77777777" w:rsidR="009F7D88" w:rsidRPr="00B213C9" w:rsidRDefault="009F7D88" w:rsidP="009F7D88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76561E9F" w14:textId="77777777" w:rsidR="009F7D88" w:rsidRPr="00B213C9" w:rsidRDefault="009F7D88" w:rsidP="009F7D88">
      <w:pPr>
        <w:pStyle w:val="Odlomakpopisa"/>
        <w:ind w:left="360"/>
      </w:pPr>
      <w:r w:rsidRPr="00B213C9">
        <w:t>Zakonska osnova</w:t>
      </w:r>
    </w:p>
    <w:p w14:paraId="60E1B68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4E23D06D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8" w:tgtFrame="_blank" w:history="1">
        <w:r w:rsidRPr="00826010">
          <w:t>80/13</w:t>
        </w:r>
      </w:hyperlink>
      <w:r w:rsidRPr="00826010">
        <w:t>, </w:t>
      </w:r>
      <w:hyperlink r:id="rId9" w:tgtFrame="_blank" w:history="1">
        <w:r w:rsidRPr="00826010">
          <w:t>15/18</w:t>
        </w:r>
      </w:hyperlink>
      <w:r w:rsidRPr="00826010">
        <w:t>, </w:t>
      </w:r>
      <w:hyperlink r:id="rId10" w:tgtFrame="_blank" w:history="1">
        <w:r w:rsidRPr="00826010">
          <w:t>14/19</w:t>
        </w:r>
      </w:hyperlink>
      <w:r w:rsidRPr="00826010">
        <w:t>, </w:t>
      </w:r>
      <w:hyperlink r:id="rId11" w:history="1">
        <w:r w:rsidRPr="00826010">
          <w:t>127/19</w:t>
        </w:r>
      </w:hyperlink>
      <w:r w:rsidRPr="00B213C9">
        <w:t>),</w:t>
      </w:r>
    </w:p>
    <w:p w14:paraId="4EFFC3B5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 w:rsidRPr="00BC2F91">
        <w:t>Zakon o održivom gospodarenju otpadom</w:t>
      </w:r>
      <w:r w:rsidRPr="00B213C9">
        <w:t xml:space="preserve"> (NN. </w:t>
      </w:r>
      <w:r>
        <w:t xml:space="preserve">94/13, </w:t>
      </w:r>
      <w:hyperlink r:id="rId12" w:tgtFrame="_blank" w:history="1">
        <w:r w:rsidRPr="00826010">
          <w:t>73/17</w:t>
        </w:r>
      </w:hyperlink>
      <w:r w:rsidRPr="00826010">
        <w:t>, </w:t>
      </w:r>
      <w:hyperlink r:id="rId13" w:tgtFrame="_blank" w:history="1">
        <w:r w:rsidRPr="00826010">
          <w:t>14/19</w:t>
        </w:r>
      </w:hyperlink>
      <w:r w:rsidRPr="00826010">
        <w:t>, </w:t>
      </w:r>
      <w:hyperlink r:id="rId14" w:tgtFrame="_blank" w:history="1">
        <w:r w:rsidRPr="00826010">
          <w:t>98/19</w:t>
        </w:r>
      </w:hyperlink>
      <w:r w:rsidRPr="00B213C9">
        <w:t>),</w:t>
      </w:r>
    </w:p>
    <w:p w14:paraId="4503D5FD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14:paraId="3F351F9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4095458" w14:textId="77777777" w:rsidR="009F7D88" w:rsidRDefault="009F7D88" w:rsidP="009F7D88">
      <w:pPr>
        <w:pStyle w:val="Odlomakpopisa"/>
        <w:ind w:left="360"/>
        <w:jc w:val="both"/>
      </w:pPr>
    </w:p>
    <w:p w14:paraId="24F59D2C" w14:textId="34DBE8B3" w:rsidR="009F7D88" w:rsidRDefault="009F7D88" w:rsidP="009F7D88">
      <w:r>
        <w:t>Izmjene:</w:t>
      </w:r>
    </w:p>
    <w:p w14:paraId="737AFA42" w14:textId="5352943D" w:rsidR="00106F7A" w:rsidRDefault="00106F7A" w:rsidP="00106F7A">
      <w:pPr>
        <w:pStyle w:val="Odlomakpopisa"/>
        <w:numPr>
          <w:ilvl w:val="0"/>
          <w:numId w:val="19"/>
        </w:numPr>
      </w:pPr>
      <w:r>
        <w:t>Odlagalište komunalnog otpada „</w:t>
      </w:r>
      <w:proofErr w:type="spellStart"/>
      <w:r>
        <w:t>Jerovec</w:t>
      </w:r>
      <w:proofErr w:type="spellEnd"/>
      <w:r>
        <w:t>“ – stavka se povećava na iznos realiziranih troškova monitoringa i procijenjenih troškova do kraja godine</w:t>
      </w:r>
    </w:p>
    <w:p w14:paraId="5711D946" w14:textId="6A952551" w:rsidR="009F7D88" w:rsidRDefault="009F7D88" w:rsidP="00106F7A">
      <w:pPr>
        <w:pStyle w:val="Odlomakpopisa"/>
        <w:numPr>
          <w:ilvl w:val="0"/>
          <w:numId w:val="19"/>
        </w:numPr>
        <w:jc w:val="both"/>
      </w:pPr>
      <w:r>
        <w:t xml:space="preserve">Objekti za gospodarenje otpadom - </w:t>
      </w:r>
      <w:proofErr w:type="spellStart"/>
      <w:r>
        <w:t>reciklažno</w:t>
      </w:r>
      <w:proofErr w:type="spellEnd"/>
      <w:r>
        <w:t xml:space="preserve"> dvorište građevinskog otpada - </w:t>
      </w:r>
      <w:r w:rsidR="00A12A75">
        <w:t>privremeno se odustaje od stavke, a aktivnosti će se nastaviti u narednoj godini.</w:t>
      </w:r>
    </w:p>
    <w:p w14:paraId="7D9B555B" w14:textId="19F6003D" w:rsidR="009F7D88" w:rsidRDefault="00A12A75" w:rsidP="00106F7A">
      <w:pPr>
        <w:pStyle w:val="Odlomakpopisa"/>
        <w:numPr>
          <w:ilvl w:val="0"/>
          <w:numId w:val="19"/>
        </w:numPr>
        <w:jc w:val="both"/>
      </w:pPr>
      <w:proofErr w:type="spellStart"/>
      <w:r>
        <w:t>Reciklažno</w:t>
      </w:r>
      <w:proofErr w:type="spellEnd"/>
      <w:r>
        <w:t xml:space="preserve"> dvorište </w:t>
      </w:r>
      <w:r w:rsidR="009F7D88">
        <w:t xml:space="preserve">u Ivancu </w:t>
      </w:r>
      <w:r>
        <w:t xml:space="preserve"> - stavka se smanjuje na iznos troškova izmjene projektne dokumentacije.</w:t>
      </w:r>
    </w:p>
    <w:p w14:paraId="7C16924F" w14:textId="08F7D4B1" w:rsidR="009F7D88" w:rsidRDefault="009F7D88" w:rsidP="000F1BD0">
      <w:pPr>
        <w:jc w:val="both"/>
      </w:pPr>
    </w:p>
    <w:p w14:paraId="4EDC7214" w14:textId="77777777" w:rsidR="006857B0" w:rsidRPr="00FF1449" w:rsidRDefault="006857B0" w:rsidP="006857B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A11589B" w14:textId="77777777" w:rsidR="006857B0" w:rsidRDefault="006857B0" w:rsidP="006857B0">
      <w:pPr>
        <w:pStyle w:val="Odlomakpopisa"/>
        <w:ind w:left="360"/>
        <w:jc w:val="both"/>
      </w:pPr>
    </w:p>
    <w:p w14:paraId="06812F5E" w14:textId="77777777" w:rsidR="006857B0" w:rsidRPr="004609BC" w:rsidRDefault="006857B0" w:rsidP="006857B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2502E2C5" w14:textId="77777777" w:rsidR="006857B0" w:rsidRDefault="006857B0" w:rsidP="006857B0"/>
    <w:p w14:paraId="7AC26D30" w14:textId="77777777" w:rsidR="006857B0" w:rsidRDefault="006857B0" w:rsidP="006857B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0FE3D189" w14:textId="77777777" w:rsidR="006857B0" w:rsidRDefault="006857B0" w:rsidP="006857B0">
      <w:r w:rsidRPr="00B213C9">
        <w:t>Zakonska osnova</w:t>
      </w:r>
    </w:p>
    <w:p w14:paraId="31EA3B6E" w14:textId="77777777" w:rsidR="006857B0" w:rsidRDefault="006857B0" w:rsidP="006857B0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14:paraId="01F6A975" w14:textId="77777777" w:rsidR="006857B0" w:rsidRPr="00B213C9" w:rsidRDefault="006857B0" w:rsidP="006857B0">
      <w:pPr>
        <w:autoSpaceDE w:val="0"/>
        <w:autoSpaceDN w:val="0"/>
        <w:adjustRightInd w:val="0"/>
      </w:pPr>
      <w:r>
        <w:t>- Zakon o vodama (NN 66/19),</w:t>
      </w:r>
    </w:p>
    <w:p w14:paraId="6ECF8D59" w14:textId="77777777" w:rsidR="006857B0" w:rsidRPr="00B213C9" w:rsidRDefault="006857B0" w:rsidP="006857B0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2B6E70BE" w14:textId="77777777" w:rsidR="006857B0" w:rsidRPr="00B213C9" w:rsidRDefault="006857B0" w:rsidP="006857B0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5" w:tgtFrame="_blank" w:history="1">
        <w:r w:rsidRPr="00826010">
          <w:t>80/13</w:t>
        </w:r>
      </w:hyperlink>
      <w:r w:rsidRPr="00826010">
        <w:t>, </w:t>
      </w:r>
      <w:hyperlink r:id="rId16" w:tgtFrame="_blank" w:history="1">
        <w:r w:rsidRPr="00826010">
          <w:t>15/18</w:t>
        </w:r>
      </w:hyperlink>
      <w:r w:rsidRPr="00826010">
        <w:t>, </w:t>
      </w:r>
      <w:hyperlink r:id="rId17" w:tgtFrame="_blank" w:history="1">
        <w:r w:rsidRPr="00826010">
          <w:t>14/19</w:t>
        </w:r>
      </w:hyperlink>
      <w:r w:rsidRPr="00826010">
        <w:t>, </w:t>
      </w:r>
      <w:hyperlink r:id="rId18" w:history="1">
        <w:r w:rsidRPr="00826010">
          <w:t>127/19</w:t>
        </w:r>
      </w:hyperlink>
      <w:r w:rsidRPr="00B213C9">
        <w:t>),</w:t>
      </w:r>
    </w:p>
    <w:p w14:paraId="46E7F8AC" w14:textId="77777777" w:rsidR="006857B0" w:rsidRDefault="006857B0" w:rsidP="006857B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C3BBB8B" w14:textId="77777777" w:rsidR="006857B0" w:rsidRDefault="006857B0" w:rsidP="006857B0"/>
    <w:p w14:paraId="26A744AC" w14:textId="72D3B972" w:rsidR="009F7D88" w:rsidRDefault="006857B0" w:rsidP="0097782B">
      <w:pPr>
        <w:pStyle w:val="Odlomakpopisa"/>
        <w:numPr>
          <w:ilvl w:val="0"/>
          <w:numId w:val="15"/>
        </w:numPr>
        <w:jc w:val="both"/>
      </w:pPr>
      <w:r w:rsidRPr="006857B0">
        <w:rPr>
          <w:rFonts w:eastAsiaTheme="minorEastAsia"/>
        </w:rPr>
        <w:t>Oborinska odvodnja – stavka se umanjuje na iznose realiziranih troškova uređenja sustava oborinske odvodnje na najkritičnijim lokacijama te procijenjenim troškovima zahvata koji će se dovršiti do kraja godine</w:t>
      </w:r>
      <w:r>
        <w:rPr>
          <w:rFonts w:eastAsiaTheme="minorEastAsia"/>
        </w:rPr>
        <w:t>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0956B1DC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D06AA8">
        <w:t>1</w:t>
      </w:r>
      <w:r w:rsidRPr="009143F9">
        <w:t xml:space="preserve">. godinu </w:t>
      </w:r>
      <w:r w:rsidR="006857B0">
        <w:t>smanjuje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223602">
        <w:t>3</w:t>
      </w:r>
      <w:r w:rsidRPr="009143F9">
        <w:t>.</w:t>
      </w:r>
      <w:r w:rsidR="00223602">
        <w:t>0</w:t>
      </w:r>
      <w:r w:rsidR="00557B3B">
        <w:t>20</w:t>
      </w:r>
      <w:r w:rsidR="00386C46">
        <w:t>.</w:t>
      </w:r>
      <w:r w:rsidR="00ED38F0">
        <w:t>0</w:t>
      </w:r>
      <w:r w:rsidRPr="009143F9">
        <w:t>00,00 kn,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DA6DCA">
      <w:footerReference w:type="even" r:id="rId19"/>
      <w:footerReference w:type="default" r:id="rId20"/>
      <w:footerReference w:type="first" r:id="rId21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E8ED2" w14:textId="77777777" w:rsidR="002714FD" w:rsidRDefault="002714FD">
      <w:r>
        <w:separator/>
      </w:r>
    </w:p>
  </w:endnote>
  <w:endnote w:type="continuationSeparator" w:id="0">
    <w:p w14:paraId="42C83A85" w14:textId="77777777" w:rsidR="002714FD" w:rsidRDefault="0027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604366"/>
      <w:docPartObj>
        <w:docPartGallery w:val="Page Numbers (Bottom of Page)"/>
        <w:docPartUnique/>
      </w:docPartObj>
    </w:sdtPr>
    <w:sdtEndPr/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8D95B" w14:textId="77777777" w:rsidR="002714FD" w:rsidRDefault="002714FD">
      <w:r>
        <w:separator/>
      </w:r>
    </w:p>
  </w:footnote>
  <w:footnote w:type="continuationSeparator" w:id="0">
    <w:p w14:paraId="1F67B005" w14:textId="77777777" w:rsidR="002714FD" w:rsidRDefault="00271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4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8"/>
  </w:num>
  <w:num w:numId="2">
    <w:abstractNumId w:val="4"/>
  </w:num>
  <w:num w:numId="3">
    <w:abstractNumId w:val="0"/>
  </w:num>
  <w:num w:numId="4">
    <w:abstractNumId w:val="2"/>
  </w:num>
  <w:num w:numId="5">
    <w:abstractNumId w:val="10"/>
  </w:num>
  <w:num w:numId="6">
    <w:abstractNumId w:val="1"/>
  </w:num>
  <w:num w:numId="7">
    <w:abstractNumId w:val="9"/>
  </w:num>
  <w:num w:numId="8">
    <w:abstractNumId w:val="13"/>
  </w:num>
  <w:num w:numId="9">
    <w:abstractNumId w:val="12"/>
  </w:num>
  <w:num w:numId="10">
    <w:abstractNumId w:val="14"/>
  </w:num>
  <w:num w:numId="11">
    <w:abstractNumId w:val="8"/>
  </w:num>
  <w:num w:numId="12">
    <w:abstractNumId w:val="11"/>
  </w:num>
  <w:num w:numId="13">
    <w:abstractNumId w:val="6"/>
  </w:num>
  <w:num w:numId="14">
    <w:abstractNumId w:val="3"/>
  </w:num>
  <w:num w:numId="15">
    <w:abstractNumId w:val="7"/>
  </w:num>
  <w:num w:numId="16">
    <w:abstractNumId w:val="15"/>
  </w:num>
  <w:num w:numId="17">
    <w:abstractNumId w:val="17"/>
  </w:num>
  <w:num w:numId="18">
    <w:abstractNumId w:val="5"/>
  </w:num>
  <w:num w:numId="1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6F7A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5B97"/>
    <w:rsid w:val="002B616F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47C5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56A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259"/>
    <w:rsid w:val="00815F50"/>
    <w:rsid w:val="00816122"/>
    <w:rsid w:val="0081699B"/>
    <w:rsid w:val="0082175F"/>
    <w:rsid w:val="00822111"/>
    <w:rsid w:val="008222A9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6F4E"/>
    <w:rsid w:val="00841801"/>
    <w:rsid w:val="00841A94"/>
    <w:rsid w:val="00842E3D"/>
    <w:rsid w:val="008436DF"/>
    <w:rsid w:val="00844027"/>
    <w:rsid w:val="0084647D"/>
    <w:rsid w:val="00846E69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2C67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1159"/>
    <w:rsid w:val="00C41C47"/>
    <w:rsid w:val="00C42214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7460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465"/>
    <w:rsid w:val="00E42D65"/>
    <w:rsid w:val="00E43199"/>
    <w:rsid w:val="00E43657"/>
    <w:rsid w:val="00E437A6"/>
    <w:rsid w:val="00E458D3"/>
    <w:rsid w:val="00E45B42"/>
    <w:rsid w:val="00E464B2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CA3"/>
    <w:rsid w:val="00E85002"/>
    <w:rsid w:val="00E85DCF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7247" TargetMode="External"/><Relationship Id="rId13" Type="http://schemas.openxmlformats.org/officeDocument/2006/relationships/hyperlink" Target="https://www.zakon.hr/cms.htm?id=38735" TargetMode="External"/><Relationship Id="rId18" Type="http://schemas.openxmlformats.org/officeDocument/2006/relationships/hyperlink" Target="https://www.zakon.hr/cms.htm?id=42511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18825" TargetMode="External"/><Relationship Id="rId17" Type="http://schemas.openxmlformats.org/officeDocument/2006/relationships/hyperlink" Target="https://www.zakon.hr/cms.htm?id=3873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27249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425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2724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zakon.hr/cms.htm?id=38733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7249" TargetMode="External"/><Relationship Id="rId14" Type="http://schemas.openxmlformats.org/officeDocument/2006/relationships/hyperlink" Target="https://www.zakon.hr/cms.htm?id=4082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3</Pages>
  <Words>1444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160</cp:revision>
  <cp:lastPrinted>2018-11-09T12:54:00Z</cp:lastPrinted>
  <dcterms:created xsi:type="dcterms:W3CDTF">2019-05-09T06:02:00Z</dcterms:created>
  <dcterms:modified xsi:type="dcterms:W3CDTF">2021-12-07T06:23:00Z</dcterms:modified>
</cp:coreProperties>
</file>