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634F0F08" w:rsidR="0000653B" w:rsidRPr="00F9050D" w:rsidRDefault="0000653B" w:rsidP="00B87A35">
            <w:pPr>
              <w:jc w:val="both"/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AA10C6">
              <w:rPr>
                <w:b/>
                <w:sz w:val="22"/>
                <w:szCs w:val="22"/>
                <w:u w:val="single"/>
              </w:rPr>
              <w:t xml:space="preserve">ODLUKE O </w:t>
            </w:r>
            <w:r w:rsidR="009B4C8B">
              <w:rPr>
                <w:b/>
                <w:sz w:val="22"/>
                <w:szCs w:val="22"/>
                <w:u w:val="single"/>
              </w:rPr>
              <w:t xml:space="preserve">IZMJENAMA I </w:t>
            </w:r>
            <w:r w:rsidR="00AA10C6">
              <w:rPr>
                <w:b/>
                <w:sz w:val="22"/>
                <w:szCs w:val="22"/>
                <w:u w:val="single"/>
              </w:rPr>
              <w:t>DOPUN</w:t>
            </w:r>
            <w:r w:rsidR="009B4C8B">
              <w:rPr>
                <w:b/>
                <w:sz w:val="22"/>
                <w:szCs w:val="22"/>
                <w:u w:val="single"/>
              </w:rPr>
              <w:t>AMA</w:t>
            </w:r>
            <w:r w:rsidR="00AA10C6">
              <w:rPr>
                <w:b/>
                <w:sz w:val="22"/>
                <w:szCs w:val="22"/>
                <w:u w:val="single"/>
              </w:rPr>
              <w:t xml:space="preserve"> ODLUKE O KOMUNALNO</w:t>
            </w:r>
            <w:r w:rsidR="009B4C8B">
              <w:rPr>
                <w:b/>
                <w:sz w:val="22"/>
                <w:szCs w:val="22"/>
                <w:u w:val="single"/>
              </w:rPr>
              <w:t>M DOPRINOSU</w:t>
            </w: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3F59816A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DE1FB4">
              <w:t xml:space="preserve"> </w:t>
            </w:r>
            <w:r w:rsidR="00AA10C6">
              <w:t>7</w:t>
            </w:r>
            <w:r w:rsidR="00DE1FB4">
              <w:t xml:space="preserve">. </w:t>
            </w:r>
            <w:r w:rsidR="00AA10C6">
              <w:t>lipnja</w:t>
            </w:r>
            <w:r w:rsidR="00DE1FB4">
              <w:t xml:space="preserve"> do </w:t>
            </w:r>
            <w:r w:rsidR="00AA10C6">
              <w:t>26. lipnja</w:t>
            </w:r>
            <w:r w:rsidR="00DE1FB4" w:rsidRPr="003F3A7F">
              <w:t xml:space="preserve"> 20</w:t>
            </w:r>
            <w:r w:rsidR="00DE1FB4">
              <w:t>21</w:t>
            </w:r>
            <w:r w:rsidR="00DE1FB4" w:rsidRPr="003F3A7F">
              <w:t>. godine</w:t>
            </w:r>
            <w:r w:rsidR="00A8049A" w:rsidRPr="00CB7E2D">
              <w:t>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2C9BEE24" w:rsidR="0000653B" w:rsidRPr="00F9050D" w:rsidRDefault="004513B6" w:rsidP="00601F2B">
            <w:pPr>
              <w:jc w:val="both"/>
            </w:pPr>
            <w:r w:rsidRPr="003F3A7F">
              <w:t>Cilj provođenja savjetovanja sa zainteresiranom javnošću je upozna</w:t>
            </w:r>
            <w:r>
              <w:t>vanje javnosti s</w:t>
            </w:r>
            <w:r w:rsidR="00E17769">
              <w:t>a</w:t>
            </w:r>
            <w:r>
              <w:t xml:space="preserve"> </w:t>
            </w:r>
            <w:r w:rsidR="00513D0A" w:rsidRPr="00513D0A">
              <w:rPr>
                <w:b/>
              </w:rPr>
              <w:t>N</w:t>
            </w:r>
            <w:r w:rsidR="00BC428A" w:rsidRPr="00513D0A">
              <w:rPr>
                <w:b/>
              </w:rPr>
              <w:t>acrtom</w:t>
            </w:r>
            <w:r w:rsidR="00BC428A" w:rsidRPr="006979F2">
              <w:rPr>
                <w:b/>
              </w:rPr>
              <w:t xml:space="preserve"> </w:t>
            </w:r>
            <w:r w:rsidR="00D53A6F">
              <w:rPr>
                <w:b/>
              </w:rPr>
              <w:t>prijedloga</w:t>
            </w:r>
            <w:r w:rsidR="006979F2" w:rsidRPr="006979F2">
              <w:rPr>
                <w:b/>
              </w:rPr>
              <w:t xml:space="preserve"> </w:t>
            </w:r>
            <w:r w:rsidR="00AA10C6">
              <w:rPr>
                <w:b/>
              </w:rPr>
              <w:t>Odluke o</w:t>
            </w:r>
            <w:r w:rsidR="009B4C8B">
              <w:rPr>
                <w:b/>
              </w:rPr>
              <w:t xml:space="preserve"> izmjenama i</w:t>
            </w:r>
            <w:r w:rsidR="00AA10C6">
              <w:rPr>
                <w:b/>
              </w:rPr>
              <w:t xml:space="preserve"> dopun</w:t>
            </w:r>
            <w:r w:rsidR="009B4C8B">
              <w:rPr>
                <w:b/>
              </w:rPr>
              <w:t>ama</w:t>
            </w:r>
            <w:r w:rsidR="00AA10C6">
              <w:rPr>
                <w:b/>
              </w:rPr>
              <w:t xml:space="preserve"> Odluke o komunalno</w:t>
            </w:r>
            <w:r w:rsidR="009B4C8B">
              <w:rPr>
                <w:b/>
              </w:rPr>
              <w:t>m</w:t>
            </w:r>
            <w:r w:rsidR="00AA10C6">
              <w:rPr>
                <w:b/>
              </w:rPr>
              <w:t xml:space="preserve"> </w:t>
            </w:r>
            <w:r w:rsidR="009B4C8B">
              <w:rPr>
                <w:b/>
              </w:rPr>
              <w:t>doprinosu</w:t>
            </w:r>
            <w:r w:rsidR="00FA40BB">
              <w:t xml:space="preserve">, </w:t>
            </w:r>
            <w:r w:rsidR="00FA40BB" w:rsidRPr="003F3A7F">
              <w:t>te dobivanja mišljenja, primjedbi i prijedloga te eventualno prihvaćanje zakonitih i stručno utemeljenih mi</w:t>
            </w:r>
            <w:r w:rsidR="00FA40BB">
              <w:t>šljenja, primjedbi i prijedloga</w:t>
            </w:r>
            <w:r w:rsidRPr="003F3A7F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14:paraId="6554354F" w14:textId="77777777" w:rsidTr="00A2130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556E33">
        <w:trPr>
          <w:trHeight w:val="1577"/>
        </w:trPr>
        <w:tc>
          <w:tcPr>
            <w:tcW w:w="568" w:type="dxa"/>
          </w:tcPr>
          <w:p w14:paraId="6A8DFAFA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63E23C82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79383272" w14:textId="77777777" w:rsidR="00556E33" w:rsidRPr="00F9050D" w:rsidRDefault="00556E33" w:rsidP="008B7B3A"/>
        </w:tc>
        <w:tc>
          <w:tcPr>
            <w:tcW w:w="3119" w:type="dxa"/>
          </w:tcPr>
          <w:p w14:paraId="7BF43CD7" w14:textId="77777777" w:rsidR="00556E33" w:rsidRDefault="00556E33" w:rsidP="00556E33">
            <w:pPr>
              <w:jc w:val="both"/>
            </w:pPr>
          </w:p>
          <w:p w14:paraId="63CF0701" w14:textId="77777777" w:rsidR="00556E33" w:rsidRPr="00F9050D" w:rsidRDefault="00556E33" w:rsidP="00556E33">
            <w:pPr>
              <w:jc w:val="both"/>
            </w:pPr>
            <w: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F9050D" w:rsidRDefault="00556E33" w:rsidP="00A2130A">
            <w:pPr>
              <w:jc w:val="both"/>
            </w:pP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376E" w14:textId="77777777" w:rsidR="00BC5583" w:rsidRDefault="00BC5583">
      <w:r>
        <w:separator/>
      </w:r>
    </w:p>
  </w:endnote>
  <w:endnote w:type="continuationSeparator" w:id="0">
    <w:p w14:paraId="40E54C7E" w14:textId="77777777" w:rsidR="00BC5583" w:rsidRDefault="00B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331B" w14:textId="77777777" w:rsidR="00BC5583" w:rsidRDefault="00BC5583">
      <w:r>
        <w:separator/>
      </w:r>
    </w:p>
  </w:footnote>
  <w:footnote w:type="continuationSeparator" w:id="0">
    <w:p w14:paraId="1EDE3BBE" w14:textId="77777777" w:rsidR="00BC5583" w:rsidRDefault="00BC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64A15"/>
    <w:rsid w:val="00364A53"/>
    <w:rsid w:val="0036670E"/>
    <w:rsid w:val="003C26B6"/>
    <w:rsid w:val="003F4621"/>
    <w:rsid w:val="00410707"/>
    <w:rsid w:val="004513B6"/>
    <w:rsid w:val="00464ED2"/>
    <w:rsid w:val="00475BBB"/>
    <w:rsid w:val="004834A8"/>
    <w:rsid w:val="004A67C3"/>
    <w:rsid w:val="004B3851"/>
    <w:rsid w:val="004B3E5F"/>
    <w:rsid w:val="004E536B"/>
    <w:rsid w:val="004F38CC"/>
    <w:rsid w:val="00513D0A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B4689"/>
    <w:rsid w:val="006C5556"/>
    <w:rsid w:val="006C788A"/>
    <w:rsid w:val="006D2AC1"/>
    <w:rsid w:val="007347C3"/>
    <w:rsid w:val="007602F9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9B4C8B"/>
    <w:rsid w:val="00A127EF"/>
    <w:rsid w:val="00A134F2"/>
    <w:rsid w:val="00A2130A"/>
    <w:rsid w:val="00A60A0D"/>
    <w:rsid w:val="00A8049A"/>
    <w:rsid w:val="00AA10C6"/>
    <w:rsid w:val="00AB0268"/>
    <w:rsid w:val="00AB41DB"/>
    <w:rsid w:val="00AB60FF"/>
    <w:rsid w:val="00AC1F87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5583"/>
    <w:rsid w:val="00BC6C67"/>
    <w:rsid w:val="00BF1D62"/>
    <w:rsid w:val="00BF66BA"/>
    <w:rsid w:val="00C23C28"/>
    <w:rsid w:val="00C53561"/>
    <w:rsid w:val="00C622CA"/>
    <w:rsid w:val="00CA58A7"/>
    <w:rsid w:val="00CD04D4"/>
    <w:rsid w:val="00CF14E1"/>
    <w:rsid w:val="00D1545D"/>
    <w:rsid w:val="00D30820"/>
    <w:rsid w:val="00D53A6F"/>
    <w:rsid w:val="00D85817"/>
    <w:rsid w:val="00DB0CA0"/>
    <w:rsid w:val="00DB223B"/>
    <w:rsid w:val="00DC7F47"/>
    <w:rsid w:val="00DE1FB4"/>
    <w:rsid w:val="00DE359C"/>
    <w:rsid w:val="00E17769"/>
    <w:rsid w:val="00E24896"/>
    <w:rsid w:val="00E84A3C"/>
    <w:rsid w:val="00E95DDD"/>
    <w:rsid w:val="00EA3F58"/>
    <w:rsid w:val="00F00E22"/>
    <w:rsid w:val="00F11236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Jelena Cukovic</cp:lastModifiedBy>
  <cp:revision>2</cp:revision>
  <cp:lastPrinted>2019-05-15T09:56:00Z</cp:lastPrinted>
  <dcterms:created xsi:type="dcterms:W3CDTF">2021-06-29T08:33:00Z</dcterms:created>
  <dcterms:modified xsi:type="dcterms:W3CDTF">2021-06-29T08:33:00Z</dcterms:modified>
</cp:coreProperties>
</file>