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90" w:rsidRPr="0053407C" w:rsidRDefault="004D3A90" w:rsidP="004D3A9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53407C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0292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07C">
        <w:rPr>
          <w:rFonts w:ascii="Arial" w:hAnsi="Arial" w:cs="Arial"/>
          <w:sz w:val="22"/>
          <w:szCs w:val="22"/>
        </w:rPr>
        <w:t xml:space="preserve"> </w:t>
      </w:r>
    </w:p>
    <w:p w:rsidR="004D3A90" w:rsidRPr="0053407C" w:rsidRDefault="004D3A90" w:rsidP="004D3A90">
      <w:pPr>
        <w:jc w:val="both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>REPUBLIKA HRVATSKA</w:t>
      </w:r>
    </w:p>
    <w:p w:rsidR="004D3A90" w:rsidRPr="0053407C" w:rsidRDefault="004D3A90" w:rsidP="004D3A90">
      <w:pPr>
        <w:jc w:val="both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VARAŽDINSKA ŽUPANIJA </w:t>
      </w:r>
    </w:p>
    <w:p w:rsidR="004D3A90" w:rsidRPr="0053407C" w:rsidRDefault="004D3A90" w:rsidP="004D3A90">
      <w:pPr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        GRAD IVANEC</w:t>
      </w:r>
    </w:p>
    <w:p w:rsidR="004D3A90" w:rsidRPr="0053407C" w:rsidRDefault="004D3A90" w:rsidP="004D3A90">
      <w:pPr>
        <w:rPr>
          <w:rFonts w:ascii="Arial" w:hAnsi="Arial" w:cs="Arial"/>
          <w:sz w:val="22"/>
          <w:szCs w:val="22"/>
        </w:rPr>
      </w:pPr>
    </w:p>
    <w:p w:rsidR="004D3A90" w:rsidRPr="0053407C" w:rsidRDefault="004D3A90" w:rsidP="004D3A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GRADSKO VIJEĆE</w:t>
      </w:r>
    </w:p>
    <w:p w:rsidR="004D3A90" w:rsidRPr="0053407C" w:rsidRDefault="004D3A90" w:rsidP="004D3A90">
      <w:pPr>
        <w:rPr>
          <w:rFonts w:ascii="Arial" w:hAnsi="Arial" w:cs="Arial"/>
          <w:sz w:val="22"/>
          <w:szCs w:val="22"/>
        </w:rPr>
      </w:pPr>
    </w:p>
    <w:p w:rsidR="004D3A90" w:rsidRPr="0053407C" w:rsidRDefault="004D3A90" w:rsidP="004D3A90">
      <w:pPr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>363-01/14-01/107</w:t>
      </w:r>
      <w:r w:rsidRPr="0053407C">
        <w:rPr>
          <w:rFonts w:ascii="Arial" w:hAnsi="Arial" w:cs="Arial"/>
          <w:sz w:val="22"/>
          <w:szCs w:val="22"/>
        </w:rPr>
        <w:t xml:space="preserve"> </w:t>
      </w:r>
    </w:p>
    <w:p w:rsidR="004D3A90" w:rsidRPr="0053407C" w:rsidRDefault="004D3A90" w:rsidP="004D3A90">
      <w:pPr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>URBROJ: 2186/12-03/</w:t>
      </w:r>
      <w:r>
        <w:rPr>
          <w:rFonts w:ascii="Arial" w:hAnsi="Arial" w:cs="Arial"/>
          <w:sz w:val="22"/>
          <w:szCs w:val="22"/>
        </w:rPr>
        <w:t>01</w:t>
      </w:r>
      <w:r w:rsidRPr="0053407C">
        <w:rPr>
          <w:rFonts w:ascii="Arial" w:hAnsi="Arial" w:cs="Arial"/>
          <w:sz w:val="22"/>
          <w:szCs w:val="22"/>
        </w:rPr>
        <w:t>-1</w:t>
      </w:r>
      <w:r>
        <w:rPr>
          <w:rFonts w:ascii="Arial" w:hAnsi="Arial" w:cs="Arial"/>
          <w:sz w:val="22"/>
          <w:szCs w:val="22"/>
        </w:rPr>
        <w:t>4</w:t>
      </w:r>
      <w:r w:rsidRPr="0053407C">
        <w:rPr>
          <w:rFonts w:ascii="Arial" w:hAnsi="Arial" w:cs="Arial"/>
          <w:sz w:val="22"/>
          <w:szCs w:val="22"/>
        </w:rPr>
        <w:t>-</w:t>
      </w:r>
      <w:r w:rsidR="00ED06E6">
        <w:rPr>
          <w:rFonts w:ascii="Arial" w:hAnsi="Arial" w:cs="Arial"/>
          <w:sz w:val="22"/>
          <w:szCs w:val="22"/>
        </w:rPr>
        <w:t>2</w:t>
      </w:r>
    </w:p>
    <w:p w:rsidR="004D3A90" w:rsidRPr="0053407C" w:rsidRDefault="004D3A90" w:rsidP="004D3A90">
      <w:pPr>
        <w:rPr>
          <w:rFonts w:ascii="Arial" w:hAnsi="Arial" w:cs="Arial"/>
          <w:sz w:val="22"/>
          <w:szCs w:val="22"/>
        </w:rPr>
      </w:pPr>
    </w:p>
    <w:p w:rsidR="004D3A90" w:rsidRPr="0053407C" w:rsidRDefault="004D3A90" w:rsidP="004D3A90">
      <w:pPr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Ivanec,  </w:t>
      </w:r>
      <w:r w:rsidR="008216EC">
        <w:rPr>
          <w:rFonts w:ascii="Arial" w:hAnsi="Arial" w:cs="Arial"/>
          <w:sz w:val="22"/>
          <w:szCs w:val="22"/>
        </w:rPr>
        <w:t>22</w:t>
      </w:r>
      <w:r w:rsidRPr="0053407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srpnja</w:t>
      </w:r>
      <w:r w:rsidRPr="0053407C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4</w:t>
      </w:r>
      <w:r w:rsidRPr="0053407C">
        <w:rPr>
          <w:rFonts w:ascii="Arial" w:hAnsi="Arial" w:cs="Arial"/>
          <w:sz w:val="22"/>
          <w:szCs w:val="22"/>
        </w:rPr>
        <w:t>.</w:t>
      </w:r>
    </w:p>
    <w:p w:rsidR="004D3A90" w:rsidRPr="0053407C" w:rsidRDefault="004D3A90" w:rsidP="004D3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3A90" w:rsidRPr="0053407C" w:rsidRDefault="004D3A90" w:rsidP="004D3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3A90" w:rsidRPr="0053407C" w:rsidRDefault="004D3A90" w:rsidP="004D3A9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Na temelju članka </w:t>
      </w:r>
      <w:r>
        <w:rPr>
          <w:rFonts w:ascii="Arial" w:hAnsi="Arial" w:cs="Arial"/>
          <w:sz w:val="22"/>
          <w:szCs w:val="22"/>
        </w:rPr>
        <w:t>35</w:t>
      </w:r>
      <w:r w:rsidRPr="0053407C">
        <w:rPr>
          <w:rFonts w:ascii="Arial" w:hAnsi="Arial" w:cs="Arial"/>
          <w:sz w:val="22"/>
          <w:szCs w:val="22"/>
        </w:rPr>
        <w:t>. Statuta Grada Ivanca („Službeni vjesnik Varaždinske županije“ br. 21/09</w:t>
      </w:r>
      <w:r>
        <w:rPr>
          <w:rFonts w:ascii="Arial" w:hAnsi="Arial" w:cs="Arial"/>
          <w:sz w:val="22"/>
          <w:szCs w:val="22"/>
        </w:rPr>
        <w:t>, 12/13, 23/13 – pročišćeni tekst</w:t>
      </w:r>
      <w:r w:rsidRPr="0053407C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>Gradsko vijeće</w:t>
      </w:r>
      <w:r w:rsidRPr="0053407C">
        <w:rPr>
          <w:rFonts w:ascii="Arial" w:hAnsi="Arial" w:cs="Arial"/>
          <w:sz w:val="22"/>
          <w:szCs w:val="22"/>
        </w:rPr>
        <w:t xml:space="preserve"> Grada Ivanca, </w:t>
      </w:r>
      <w:r>
        <w:rPr>
          <w:rFonts w:ascii="Arial" w:hAnsi="Arial" w:cs="Arial"/>
          <w:sz w:val="22"/>
          <w:szCs w:val="22"/>
        </w:rPr>
        <w:t xml:space="preserve">na </w:t>
      </w:r>
      <w:r w:rsidR="008216EC">
        <w:rPr>
          <w:rFonts w:ascii="Arial" w:hAnsi="Arial" w:cs="Arial"/>
          <w:sz w:val="22"/>
          <w:szCs w:val="22"/>
        </w:rPr>
        <w:t xml:space="preserve">9. </w:t>
      </w:r>
      <w:r>
        <w:rPr>
          <w:rFonts w:ascii="Arial" w:hAnsi="Arial" w:cs="Arial"/>
          <w:sz w:val="22"/>
          <w:szCs w:val="22"/>
        </w:rPr>
        <w:t xml:space="preserve">sjednici, održanoj </w:t>
      </w:r>
      <w:r w:rsidR="00E15BCE">
        <w:rPr>
          <w:rFonts w:ascii="Arial" w:hAnsi="Arial" w:cs="Arial"/>
          <w:sz w:val="22"/>
          <w:szCs w:val="22"/>
        </w:rPr>
        <w:t xml:space="preserve">22. srpnja </w:t>
      </w:r>
      <w:r>
        <w:rPr>
          <w:rFonts w:ascii="Arial" w:hAnsi="Arial" w:cs="Arial"/>
          <w:sz w:val="22"/>
          <w:szCs w:val="22"/>
        </w:rPr>
        <w:t xml:space="preserve">2014. godine, </w:t>
      </w:r>
      <w:r w:rsidRPr="0053407C">
        <w:rPr>
          <w:rFonts w:ascii="Arial" w:hAnsi="Arial" w:cs="Arial"/>
          <w:sz w:val="22"/>
          <w:szCs w:val="22"/>
        </w:rPr>
        <w:t>donosi</w:t>
      </w:r>
    </w:p>
    <w:bookmarkEnd w:id="0"/>
    <w:p w:rsidR="004D3A90" w:rsidRPr="0053407C" w:rsidRDefault="004D3A90" w:rsidP="004D3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3A90" w:rsidRPr="0053407C" w:rsidRDefault="004D3A90" w:rsidP="004D3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3A90" w:rsidRPr="00E15BCE" w:rsidRDefault="004D3A90" w:rsidP="004D3A9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15BCE">
        <w:rPr>
          <w:rFonts w:ascii="Arial" w:hAnsi="Arial" w:cs="Arial"/>
          <w:b/>
        </w:rPr>
        <w:t>Z A K L J U Č A K</w:t>
      </w:r>
    </w:p>
    <w:p w:rsidR="004D3A90" w:rsidRPr="0053407C" w:rsidRDefault="004D3A90" w:rsidP="004D3A9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D3A90" w:rsidRPr="0053407C" w:rsidRDefault="004D3A90" w:rsidP="004D3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3A90" w:rsidRPr="004D3A90" w:rsidRDefault="004D3A90" w:rsidP="004D3A90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D3A90">
        <w:rPr>
          <w:rFonts w:ascii="Arial" w:hAnsi="Arial" w:cs="Arial"/>
          <w:sz w:val="22"/>
          <w:szCs w:val="22"/>
        </w:rPr>
        <w:t xml:space="preserve">Odobrava se financiranje i dinamika radova na investicijskom održavanju groblja u Radovanu i Margečanu, na način kako je utvrđeno Pismom namjere, </w:t>
      </w:r>
      <w:r w:rsidR="00E15BCE" w:rsidRPr="004D3A90">
        <w:rPr>
          <w:rFonts w:ascii="Arial" w:hAnsi="Arial" w:cs="Arial"/>
          <w:sz w:val="22"/>
          <w:szCs w:val="22"/>
        </w:rPr>
        <w:t>KLASA</w:t>
      </w:r>
      <w:r w:rsidR="00200C93">
        <w:rPr>
          <w:rFonts w:ascii="Arial" w:hAnsi="Arial" w:cs="Arial"/>
          <w:sz w:val="22"/>
          <w:szCs w:val="22"/>
        </w:rPr>
        <w:t>: 363-01/14-01/98</w:t>
      </w:r>
      <w:r w:rsidR="00200C93" w:rsidRPr="004D3A90">
        <w:rPr>
          <w:rFonts w:ascii="Arial" w:hAnsi="Arial" w:cs="Arial"/>
          <w:sz w:val="22"/>
          <w:szCs w:val="22"/>
        </w:rPr>
        <w:t xml:space="preserve">, </w:t>
      </w:r>
      <w:r w:rsidR="00E15BCE" w:rsidRPr="004D3A90">
        <w:rPr>
          <w:rFonts w:ascii="Arial" w:hAnsi="Arial" w:cs="Arial"/>
          <w:sz w:val="22"/>
          <w:szCs w:val="22"/>
        </w:rPr>
        <w:t>URBROJ</w:t>
      </w:r>
      <w:r w:rsidR="00200C93" w:rsidRPr="004D3A90">
        <w:rPr>
          <w:rFonts w:ascii="Arial" w:hAnsi="Arial" w:cs="Arial"/>
          <w:sz w:val="22"/>
          <w:szCs w:val="22"/>
        </w:rPr>
        <w:t>:</w:t>
      </w:r>
      <w:r w:rsidR="00200C93">
        <w:rPr>
          <w:rFonts w:ascii="Arial" w:hAnsi="Arial" w:cs="Arial"/>
          <w:sz w:val="22"/>
          <w:szCs w:val="22"/>
        </w:rPr>
        <w:t xml:space="preserve"> 2186/12-03/01-14-8</w:t>
      </w:r>
      <w:r w:rsidRPr="004D3A90">
        <w:rPr>
          <w:rFonts w:ascii="Arial" w:hAnsi="Arial" w:cs="Arial"/>
          <w:sz w:val="22"/>
          <w:szCs w:val="22"/>
        </w:rPr>
        <w:t>, od 17. srpnja 2014</w:t>
      </w:r>
      <w:r w:rsidR="00200C93">
        <w:rPr>
          <w:rFonts w:ascii="Arial" w:hAnsi="Arial" w:cs="Arial"/>
          <w:sz w:val="22"/>
          <w:szCs w:val="22"/>
        </w:rPr>
        <w:t>.</w:t>
      </w:r>
      <w:r w:rsidR="00E15BCE">
        <w:rPr>
          <w:rFonts w:ascii="Arial" w:hAnsi="Arial" w:cs="Arial"/>
          <w:sz w:val="22"/>
          <w:szCs w:val="22"/>
        </w:rPr>
        <w:t xml:space="preserve"> </w:t>
      </w:r>
      <w:r w:rsidR="00200C93">
        <w:rPr>
          <w:rFonts w:ascii="Arial" w:hAnsi="Arial" w:cs="Arial"/>
          <w:sz w:val="22"/>
          <w:szCs w:val="22"/>
        </w:rPr>
        <w:t>g</w:t>
      </w:r>
      <w:r w:rsidR="00E15BCE">
        <w:rPr>
          <w:rFonts w:ascii="Arial" w:hAnsi="Arial" w:cs="Arial"/>
          <w:sz w:val="22"/>
          <w:szCs w:val="22"/>
        </w:rPr>
        <w:t>odine</w:t>
      </w:r>
      <w:r w:rsidR="00200C93">
        <w:rPr>
          <w:rFonts w:ascii="Arial" w:hAnsi="Arial" w:cs="Arial"/>
          <w:sz w:val="22"/>
          <w:szCs w:val="22"/>
        </w:rPr>
        <w:t>,</w:t>
      </w:r>
      <w:r w:rsidRPr="004D3A90">
        <w:rPr>
          <w:rFonts w:ascii="Arial" w:hAnsi="Arial" w:cs="Arial"/>
          <w:sz w:val="22"/>
          <w:szCs w:val="22"/>
        </w:rPr>
        <w:t xml:space="preserve"> i Pismom namjere, </w:t>
      </w:r>
      <w:r w:rsidR="00E15BCE" w:rsidRPr="004D3A90">
        <w:rPr>
          <w:rFonts w:ascii="Arial" w:hAnsi="Arial" w:cs="Arial"/>
          <w:sz w:val="22"/>
          <w:szCs w:val="22"/>
        </w:rPr>
        <w:t>KLASA</w:t>
      </w:r>
      <w:r w:rsidR="00200C93">
        <w:rPr>
          <w:rFonts w:ascii="Arial" w:hAnsi="Arial" w:cs="Arial"/>
          <w:sz w:val="22"/>
          <w:szCs w:val="22"/>
        </w:rPr>
        <w:t>: 363-01/14-01/99</w:t>
      </w:r>
      <w:r w:rsidRPr="004D3A90">
        <w:rPr>
          <w:rFonts w:ascii="Arial" w:hAnsi="Arial" w:cs="Arial"/>
          <w:sz w:val="22"/>
          <w:szCs w:val="22"/>
        </w:rPr>
        <w:t xml:space="preserve">, </w:t>
      </w:r>
      <w:r w:rsidR="00E15BCE" w:rsidRPr="004D3A90">
        <w:rPr>
          <w:rFonts w:ascii="Arial" w:hAnsi="Arial" w:cs="Arial"/>
          <w:sz w:val="22"/>
          <w:szCs w:val="22"/>
        </w:rPr>
        <w:t>URBROJ</w:t>
      </w:r>
      <w:r w:rsidRPr="004D3A90">
        <w:rPr>
          <w:rFonts w:ascii="Arial" w:hAnsi="Arial" w:cs="Arial"/>
          <w:sz w:val="22"/>
          <w:szCs w:val="22"/>
        </w:rPr>
        <w:t>:</w:t>
      </w:r>
      <w:r w:rsidR="00200C93">
        <w:rPr>
          <w:rFonts w:ascii="Arial" w:hAnsi="Arial" w:cs="Arial"/>
          <w:sz w:val="22"/>
          <w:szCs w:val="22"/>
        </w:rPr>
        <w:t xml:space="preserve"> 2186/12-03/01-14-8</w:t>
      </w:r>
      <w:r w:rsidRPr="004D3A90">
        <w:rPr>
          <w:rFonts w:ascii="Arial" w:hAnsi="Arial" w:cs="Arial"/>
          <w:sz w:val="22"/>
          <w:szCs w:val="22"/>
        </w:rPr>
        <w:t>,</w:t>
      </w:r>
      <w:r w:rsidR="00200C93">
        <w:rPr>
          <w:rFonts w:ascii="Arial" w:hAnsi="Arial" w:cs="Arial"/>
          <w:sz w:val="22"/>
          <w:szCs w:val="22"/>
        </w:rPr>
        <w:t xml:space="preserve"> </w:t>
      </w:r>
      <w:r w:rsidRPr="004D3A90">
        <w:rPr>
          <w:rFonts w:ascii="Arial" w:hAnsi="Arial" w:cs="Arial"/>
          <w:sz w:val="22"/>
          <w:szCs w:val="22"/>
        </w:rPr>
        <w:t>od 17. srpnja 2014.</w:t>
      </w:r>
      <w:r w:rsidR="00E15BCE">
        <w:rPr>
          <w:rFonts w:ascii="Arial" w:hAnsi="Arial" w:cs="Arial"/>
          <w:sz w:val="22"/>
          <w:szCs w:val="22"/>
        </w:rPr>
        <w:t xml:space="preserve"> godine </w:t>
      </w:r>
      <w:r w:rsidRPr="004D3A90">
        <w:rPr>
          <w:rFonts w:ascii="Arial" w:hAnsi="Arial" w:cs="Arial"/>
          <w:sz w:val="22"/>
          <w:szCs w:val="22"/>
        </w:rPr>
        <w:t xml:space="preserve"> Predmetna Pisma namjere, sastavni su dio ovo Zaključka. </w:t>
      </w:r>
    </w:p>
    <w:p w:rsidR="004D3A90" w:rsidRDefault="004D3A90" w:rsidP="004D3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3A90" w:rsidRPr="004D3A90" w:rsidRDefault="004D3A90" w:rsidP="004D3A90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4D3A90">
        <w:rPr>
          <w:rFonts w:ascii="Arial" w:hAnsi="Arial" w:cs="Arial"/>
          <w:sz w:val="22"/>
          <w:szCs w:val="22"/>
        </w:rPr>
        <w:t>Ovlašćuje se Gradonačelnik za zaključenje sporazuma u smislu točke 1. ovog Zaključka.</w:t>
      </w:r>
    </w:p>
    <w:p w:rsidR="004D3A90" w:rsidRPr="0053407C" w:rsidRDefault="004D3A90" w:rsidP="004D3A90">
      <w:pPr>
        <w:jc w:val="both"/>
        <w:rPr>
          <w:rFonts w:ascii="Arial" w:hAnsi="Arial" w:cs="Arial"/>
          <w:sz w:val="22"/>
          <w:szCs w:val="22"/>
        </w:rPr>
      </w:pPr>
    </w:p>
    <w:p w:rsidR="004D3A90" w:rsidRPr="0053407C" w:rsidRDefault="004D3A90" w:rsidP="004D3A90">
      <w:pPr>
        <w:jc w:val="both"/>
        <w:rPr>
          <w:rFonts w:ascii="Arial" w:hAnsi="Arial" w:cs="Arial"/>
          <w:sz w:val="22"/>
          <w:szCs w:val="22"/>
        </w:rPr>
      </w:pPr>
    </w:p>
    <w:p w:rsidR="00DB01DC" w:rsidRDefault="004D3A90" w:rsidP="004D3A9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PREDSJEDNIK GRADSKOG </w:t>
      </w:r>
    </w:p>
    <w:p w:rsidR="004D3A90" w:rsidRPr="0053407C" w:rsidRDefault="004D3A90" w:rsidP="004D3A9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VIJEĆA </w:t>
      </w:r>
      <w:r w:rsidR="00DB01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GRADA IVANCA</w:t>
      </w:r>
      <w:r w:rsidRPr="0053407C">
        <w:rPr>
          <w:rFonts w:ascii="Arial" w:hAnsi="Arial" w:cs="Arial"/>
          <w:sz w:val="22"/>
          <w:szCs w:val="22"/>
        </w:rPr>
        <w:t>:</w:t>
      </w:r>
    </w:p>
    <w:p w:rsidR="004D3A90" w:rsidRPr="0053407C" w:rsidRDefault="004D3A90" w:rsidP="004D3A9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Edo Rajh, dipl.oec.</w:t>
      </w:r>
    </w:p>
    <w:p w:rsidR="004D3A90" w:rsidRPr="0053407C" w:rsidRDefault="004D3A90" w:rsidP="004D3A90">
      <w:pPr>
        <w:jc w:val="right"/>
        <w:rPr>
          <w:rFonts w:ascii="Arial" w:hAnsi="Arial" w:cs="Arial"/>
          <w:sz w:val="22"/>
          <w:szCs w:val="22"/>
        </w:rPr>
      </w:pPr>
    </w:p>
    <w:p w:rsidR="004D3A90" w:rsidRPr="0053407C" w:rsidRDefault="004D3A90" w:rsidP="004D3A90">
      <w:pPr>
        <w:jc w:val="right"/>
        <w:rPr>
          <w:rFonts w:ascii="Arial" w:hAnsi="Arial" w:cs="Arial"/>
          <w:sz w:val="22"/>
          <w:szCs w:val="22"/>
        </w:rPr>
      </w:pPr>
    </w:p>
    <w:p w:rsidR="004D3A90" w:rsidRPr="0053407C" w:rsidRDefault="004D3A90" w:rsidP="004D3A90">
      <w:pPr>
        <w:jc w:val="both"/>
        <w:rPr>
          <w:rFonts w:ascii="Arial" w:hAnsi="Arial" w:cs="Arial"/>
          <w:sz w:val="22"/>
          <w:szCs w:val="22"/>
        </w:rPr>
      </w:pPr>
    </w:p>
    <w:p w:rsidR="004D3A90" w:rsidRDefault="004D3A90" w:rsidP="004D3A90">
      <w:pPr>
        <w:jc w:val="both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>DOSTAVA:</w:t>
      </w:r>
    </w:p>
    <w:p w:rsidR="00E15BCE" w:rsidRPr="0053407C" w:rsidRDefault="00E15BCE" w:rsidP="004D3A90">
      <w:pPr>
        <w:jc w:val="both"/>
        <w:rPr>
          <w:rFonts w:ascii="Arial" w:hAnsi="Arial" w:cs="Arial"/>
          <w:sz w:val="22"/>
          <w:szCs w:val="22"/>
        </w:rPr>
      </w:pPr>
    </w:p>
    <w:p w:rsidR="004D3A90" w:rsidRDefault="004D3A90" w:rsidP="004D3A9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 Novi Marof;</w:t>
      </w:r>
    </w:p>
    <w:p w:rsidR="004D3A90" w:rsidRDefault="004D3A90" w:rsidP="004D3A9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Općina </w:t>
      </w:r>
      <w:proofErr w:type="spellStart"/>
      <w:r>
        <w:rPr>
          <w:rFonts w:ascii="Arial" w:hAnsi="Arial" w:cs="Arial"/>
          <w:sz w:val="22"/>
          <w:szCs w:val="22"/>
        </w:rPr>
        <w:t>Vidovec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4D3A90" w:rsidRDefault="004D3A90" w:rsidP="004D3A9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Ivkom d.d. Ivanec;</w:t>
      </w:r>
    </w:p>
    <w:p w:rsidR="004D3A90" w:rsidRDefault="004D3A90" w:rsidP="004D3A9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odjel za urbanizam, komunalne poslove i zaštitu okoliša, ovdje;</w:t>
      </w:r>
    </w:p>
    <w:p w:rsidR="008515DC" w:rsidRDefault="004D3A90" w:rsidP="004D3A9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D3A90">
        <w:rPr>
          <w:rFonts w:ascii="Arial" w:hAnsi="Arial" w:cs="Arial"/>
          <w:sz w:val="22"/>
          <w:szCs w:val="22"/>
        </w:rPr>
        <w:t>Upravni odjel za proračun, financije i gospodarstvo, ovdje</w:t>
      </w:r>
      <w:r w:rsidR="008515DC">
        <w:rPr>
          <w:rFonts w:ascii="Arial" w:hAnsi="Arial" w:cs="Arial"/>
          <w:sz w:val="22"/>
          <w:szCs w:val="22"/>
        </w:rPr>
        <w:t>;</w:t>
      </w:r>
    </w:p>
    <w:p w:rsidR="004D3A90" w:rsidRPr="004D3A90" w:rsidRDefault="004D3A90" w:rsidP="004D3A9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D3A90">
        <w:rPr>
          <w:rFonts w:ascii="Arial" w:hAnsi="Arial" w:cs="Arial"/>
          <w:sz w:val="22"/>
          <w:szCs w:val="22"/>
        </w:rPr>
        <w:t>Pismohrana, ovdje</w:t>
      </w:r>
      <w:r>
        <w:rPr>
          <w:rFonts w:ascii="Arial" w:hAnsi="Arial" w:cs="Arial"/>
          <w:sz w:val="22"/>
          <w:szCs w:val="22"/>
        </w:rPr>
        <w:t>;</w:t>
      </w:r>
    </w:p>
    <w:p w:rsidR="004D3A90" w:rsidRPr="0053407C" w:rsidRDefault="004D3A90" w:rsidP="004D3A90">
      <w:pPr>
        <w:rPr>
          <w:rFonts w:ascii="Arial" w:hAnsi="Arial" w:cs="Arial"/>
        </w:rPr>
      </w:pPr>
    </w:p>
    <w:p w:rsidR="004D3A90" w:rsidRPr="0053407C" w:rsidRDefault="004D3A90" w:rsidP="004D3A90">
      <w:pPr>
        <w:rPr>
          <w:rFonts w:ascii="Arial" w:hAnsi="Arial" w:cs="Arial"/>
        </w:rPr>
      </w:pPr>
    </w:p>
    <w:p w:rsidR="0016372E" w:rsidRDefault="0016372E"/>
    <w:sectPr w:rsidR="0016372E" w:rsidSect="00E9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908"/>
    <w:multiLevelType w:val="hybridMultilevel"/>
    <w:tmpl w:val="FAAC46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07F37"/>
    <w:multiLevelType w:val="hybridMultilevel"/>
    <w:tmpl w:val="7236E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90"/>
    <w:rsid w:val="0016372E"/>
    <w:rsid w:val="00200C93"/>
    <w:rsid w:val="002E2125"/>
    <w:rsid w:val="004D3A90"/>
    <w:rsid w:val="00647267"/>
    <w:rsid w:val="006E6E13"/>
    <w:rsid w:val="008216EC"/>
    <w:rsid w:val="008515DC"/>
    <w:rsid w:val="00DB01DC"/>
    <w:rsid w:val="00E15BCE"/>
    <w:rsid w:val="00ED06E6"/>
    <w:rsid w:val="00FD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4D3A9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3A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3A9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4D3A9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3A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3A9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stankor</dc:creator>
  <cp:lastModifiedBy>Snježana Canjuga</cp:lastModifiedBy>
  <cp:revision>3</cp:revision>
  <cp:lastPrinted>2014-07-23T07:23:00Z</cp:lastPrinted>
  <dcterms:created xsi:type="dcterms:W3CDTF">2014-07-23T06:54:00Z</dcterms:created>
  <dcterms:modified xsi:type="dcterms:W3CDTF">2014-07-23T11:05:00Z</dcterms:modified>
</cp:coreProperties>
</file>