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18ECCF" w14:textId="5331B95F" w:rsidR="00E266E7" w:rsidRPr="00B02A85" w:rsidRDefault="00DF100C" w:rsidP="00E266E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32324D">
        <w:rPr>
          <w:sz w:val="24"/>
          <w:szCs w:val="24"/>
        </w:rPr>
        <w:t xml:space="preserve">   </w:t>
      </w:r>
      <w:r w:rsidR="00CD344C">
        <w:rPr>
          <w:sz w:val="24"/>
          <w:szCs w:val="24"/>
        </w:rPr>
        <w:t xml:space="preserve">  </w:t>
      </w:r>
      <w:r w:rsidR="0032324D">
        <w:rPr>
          <w:sz w:val="24"/>
          <w:szCs w:val="24"/>
        </w:rPr>
        <w:t xml:space="preserve"> </w:t>
      </w:r>
      <w:r w:rsidR="00621181" w:rsidRPr="00B02A85">
        <w:rPr>
          <w:noProof/>
          <w:sz w:val="24"/>
          <w:szCs w:val="24"/>
        </w:rPr>
        <w:drawing>
          <wp:inline distT="0" distB="0" distL="0" distR="0" wp14:anchorId="228EAF41" wp14:editId="461C9FF8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41AE26" w14:textId="77777777" w:rsidR="00E266E7" w:rsidRPr="00B02A85" w:rsidRDefault="007E4CDE" w:rsidP="00E266E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266E7" w:rsidRPr="00B02A85">
        <w:rPr>
          <w:sz w:val="24"/>
          <w:szCs w:val="24"/>
        </w:rPr>
        <w:t>REPUBLIKA HRVATSKA</w:t>
      </w:r>
    </w:p>
    <w:p w14:paraId="14C29F54" w14:textId="77777777" w:rsidR="00E266E7" w:rsidRPr="00B02A85" w:rsidRDefault="00E266E7" w:rsidP="00E266E7">
      <w:pPr>
        <w:jc w:val="both"/>
        <w:rPr>
          <w:sz w:val="24"/>
          <w:szCs w:val="24"/>
        </w:rPr>
      </w:pPr>
      <w:r w:rsidRPr="00B02A85">
        <w:rPr>
          <w:sz w:val="24"/>
          <w:szCs w:val="24"/>
        </w:rPr>
        <w:t>VARAŽDINSKA ŽUPANIJA</w:t>
      </w:r>
    </w:p>
    <w:p w14:paraId="096723D9" w14:textId="69CBA2CD" w:rsidR="0032324D" w:rsidRDefault="007E4CDE" w:rsidP="00E266E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E266E7" w:rsidRPr="00B02A85">
        <w:rPr>
          <w:sz w:val="24"/>
          <w:szCs w:val="24"/>
        </w:rPr>
        <w:t xml:space="preserve">GRAD IVANEC </w:t>
      </w:r>
    </w:p>
    <w:p w14:paraId="44317886" w14:textId="77777777" w:rsidR="00621181" w:rsidRPr="00D94539" w:rsidRDefault="00621181" w:rsidP="00E266E7">
      <w:pPr>
        <w:jc w:val="both"/>
        <w:rPr>
          <w:sz w:val="24"/>
          <w:szCs w:val="24"/>
        </w:rPr>
      </w:pPr>
    </w:p>
    <w:p w14:paraId="54D6F680" w14:textId="38E995A8" w:rsidR="0032324D" w:rsidRDefault="007E4CDE" w:rsidP="00E266E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E266E7" w:rsidRPr="00B02A85">
        <w:rPr>
          <w:sz w:val="24"/>
          <w:szCs w:val="24"/>
        </w:rPr>
        <w:t>GRAD</w:t>
      </w:r>
      <w:r w:rsidR="00621181">
        <w:rPr>
          <w:sz w:val="24"/>
          <w:szCs w:val="24"/>
        </w:rPr>
        <w:t>SKO VIJEĆE</w:t>
      </w:r>
    </w:p>
    <w:p w14:paraId="741F13DD" w14:textId="77777777" w:rsidR="00621181" w:rsidRPr="00D94539" w:rsidRDefault="00621181" w:rsidP="00E266E7">
      <w:pPr>
        <w:jc w:val="both"/>
        <w:rPr>
          <w:sz w:val="24"/>
          <w:szCs w:val="24"/>
        </w:rPr>
      </w:pPr>
    </w:p>
    <w:p w14:paraId="55BB6EF4" w14:textId="522774B0" w:rsidR="00910CA6" w:rsidRPr="00B02A85" w:rsidRDefault="00EE400A" w:rsidP="00910CA6">
      <w:pPr>
        <w:jc w:val="both"/>
        <w:rPr>
          <w:sz w:val="24"/>
          <w:szCs w:val="24"/>
        </w:rPr>
      </w:pPr>
      <w:r>
        <w:rPr>
          <w:sz w:val="24"/>
          <w:szCs w:val="24"/>
        </w:rPr>
        <w:t>KLASA: 943-01</w:t>
      </w:r>
      <w:r w:rsidR="004839A0">
        <w:rPr>
          <w:sz w:val="24"/>
          <w:szCs w:val="24"/>
        </w:rPr>
        <w:t>/</w:t>
      </w:r>
      <w:r w:rsidR="00161716">
        <w:rPr>
          <w:sz w:val="24"/>
          <w:szCs w:val="24"/>
        </w:rPr>
        <w:t>20</w:t>
      </w:r>
      <w:r w:rsidR="00FA21E5">
        <w:rPr>
          <w:sz w:val="24"/>
          <w:szCs w:val="24"/>
        </w:rPr>
        <w:t>-01/</w:t>
      </w:r>
      <w:r w:rsidR="00C65E10">
        <w:rPr>
          <w:sz w:val="24"/>
          <w:szCs w:val="24"/>
        </w:rPr>
        <w:t>73</w:t>
      </w:r>
      <w:r w:rsidR="00A71DA9">
        <w:rPr>
          <w:sz w:val="24"/>
          <w:szCs w:val="24"/>
        </w:rPr>
        <w:t xml:space="preserve">                                                                  </w:t>
      </w:r>
    </w:p>
    <w:p w14:paraId="129C7A68" w14:textId="6749EA36" w:rsidR="00910CA6" w:rsidRDefault="00735FCE" w:rsidP="00E266E7">
      <w:pPr>
        <w:jc w:val="both"/>
        <w:rPr>
          <w:sz w:val="24"/>
          <w:szCs w:val="24"/>
        </w:rPr>
      </w:pPr>
      <w:r>
        <w:rPr>
          <w:sz w:val="24"/>
          <w:szCs w:val="24"/>
        </w:rPr>
        <w:t>URBROJ: 2186/012-02/32-</w:t>
      </w:r>
      <w:r w:rsidR="00161716">
        <w:rPr>
          <w:sz w:val="24"/>
          <w:szCs w:val="24"/>
        </w:rPr>
        <w:t>20</w:t>
      </w:r>
      <w:r w:rsidR="00FA21E5">
        <w:rPr>
          <w:sz w:val="24"/>
          <w:szCs w:val="24"/>
        </w:rPr>
        <w:t>-</w:t>
      </w:r>
      <w:r w:rsidR="00621181">
        <w:rPr>
          <w:sz w:val="24"/>
          <w:szCs w:val="24"/>
        </w:rPr>
        <w:t>11</w:t>
      </w:r>
    </w:p>
    <w:p w14:paraId="19AB0D3C" w14:textId="77777777" w:rsidR="00621181" w:rsidRPr="00D94539" w:rsidRDefault="00621181" w:rsidP="00E266E7">
      <w:pPr>
        <w:jc w:val="both"/>
        <w:rPr>
          <w:sz w:val="24"/>
          <w:szCs w:val="24"/>
        </w:rPr>
      </w:pPr>
    </w:p>
    <w:p w14:paraId="1810B39D" w14:textId="3B04E576" w:rsidR="00310EB4" w:rsidRPr="00B02A85" w:rsidRDefault="0032324D" w:rsidP="00310EB4">
      <w:pPr>
        <w:rPr>
          <w:sz w:val="24"/>
          <w:szCs w:val="24"/>
        </w:rPr>
      </w:pPr>
      <w:r>
        <w:rPr>
          <w:sz w:val="24"/>
          <w:szCs w:val="24"/>
        </w:rPr>
        <w:t xml:space="preserve">Ivanec,  </w:t>
      </w:r>
      <w:r w:rsidR="00621181">
        <w:rPr>
          <w:sz w:val="24"/>
          <w:szCs w:val="24"/>
        </w:rPr>
        <w:t xml:space="preserve">9. listopada </w:t>
      </w:r>
      <w:r w:rsidR="00757B86">
        <w:rPr>
          <w:sz w:val="24"/>
          <w:szCs w:val="24"/>
        </w:rPr>
        <w:t>2020</w:t>
      </w:r>
      <w:r w:rsidR="00D94539">
        <w:rPr>
          <w:sz w:val="24"/>
          <w:szCs w:val="24"/>
        </w:rPr>
        <w:t>.</w:t>
      </w:r>
      <w:r w:rsidR="00310EB4" w:rsidRPr="00B02A85">
        <w:rPr>
          <w:sz w:val="24"/>
          <w:szCs w:val="24"/>
        </w:rPr>
        <w:t xml:space="preserve">           </w:t>
      </w:r>
    </w:p>
    <w:p w14:paraId="53C73A9E" w14:textId="77777777" w:rsidR="00937455" w:rsidRDefault="00937455" w:rsidP="00937455">
      <w:pPr>
        <w:jc w:val="both"/>
        <w:rPr>
          <w:sz w:val="24"/>
          <w:szCs w:val="24"/>
        </w:rPr>
      </w:pPr>
    </w:p>
    <w:p w14:paraId="1D209C2A" w14:textId="77777777" w:rsidR="0032324D" w:rsidRPr="00B02A85" w:rsidRDefault="0032324D" w:rsidP="00937455">
      <w:pPr>
        <w:jc w:val="both"/>
        <w:rPr>
          <w:sz w:val="24"/>
          <w:szCs w:val="24"/>
        </w:rPr>
      </w:pPr>
    </w:p>
    <w:p w14:paraId="0713A5CB" w14:textId="27600E0D" w:rsidR="00310EB4" w:rsidRDefault="00310EB4" w:rsidP="000763ED">
      <w:pPr>
        <w:jc w:val="both"/>
        <w:rPr>
          <w:sz w:val="24"/>
          <w:szCs w:val="24"/>
        </w:rPr>
      </w:pPr>
      <w:r w:rsidRPr="00B02A85">
        <w:rPr>
          <w:sz w:val="24"/>
          <w:szCs w:val="24"/>
        </w:rPr>
        <w:t xml:space="preserve">                </w:t>
      </w:r>
      <w:r w:rsidR="000763ED" w:rsidRPr="005B25F5">
        <w:rPr>
          <w:sz w:val="24"/>
          <w:szCs w:val="24"/>
        </w:rPr>
        <w:t xml:space="preserve">Na temelju članka </w:t>
      </w:r>
      <w:r w:rsidR="000763ED">
        <w:rPr>
          <w:sz w:val="24"/>
          <w:szCs w:val="24"/>
        </w:rPr>
        <w:t xml:space="preserve">391. Zakona o vlasništvu i drugim stvarnim pravima (Narodne novine“ br. </w:t>
      </w:r>
      <w:r w:rsidR="000763ED" w:rsidRPr="00EC2084">
        <w:rPr>
          <w:sz w:val="24"/>
          <w:szCs w:val="24"/>
        </w:rPr>
        <w:t xml:space="preserve">br. 91/96, 73/00, 114/01, 79/06, 141/06, </w:t>
      </w:r>
      <w:r w:rsidR="000763ED">
        <w:rPr>
          <w:sz w:val="24"/>
          <w:szCs w:val="24"/>
        </w:rPr>
        <w:t xml:space="preserve">146/08, 38/09, 153/09, 143/12, </w:t>
      </w:r>
      <w:r w:rsidR="000763ED" w:rsidRPr="00EC2084">
        <w:rPr>
          <w:sz w:val="24"/>
          <w:szCs w:val="24"/>
        </w:rPr>
        <w:t>152/14</w:t>
      </w:r>
      <w:r w:rsidR="000763ED">
        <w:rPr>
          <w:sz w:val="24"/>
          <w:szCs w:val="24"/>
        </w:rPr>
        <w:t xml:space="preserve"> i 81/15 – pročišćeni tekst</w:t>
      </w:r>
      <w:r w:rsidR="00A63DA8">
        <w:rPr>
          <w:sz w:val="24"/>
          <w:szCs w:val="24"/>
        </w:rPr>
        <w:t xml:space="preserve">), </w:t>
      </w:r>
      <w:r w:rsidR="0032324D">
        <w:rPr>
          <w:sz w:val="24"/>
          <w:szCs w:val="24"/>
        </w:rPr>
        <w:t xml:space="preserve">članka </w:t>
      </w:r>
      <w:r w:rsidR="000763ED">
        <w:rPr>
          <w:sz w:val="24"/>
          <w:szCs w:val="24"/>
        </w:rPr>
        <w:t>35</w:t>
      </w:r>
      <w:r w:rsidR="0032324D">
        <w:rPr>
          <w:sz w:val="24"/>
          <w:szCs w:val="24"/>
        </w:rPr>
        <w:t xml:space="preserve">. Zakona o lokalnoj i područnoj (regionalnoj) samoupravi („Narodne novine“ </w:t>
      </w:r>
      <w:r w:rsidR="0032324D" w:rsidRPr="0027529C">
        <w:rPr>
          <w:sz w:val="24"/>
          <w:szCs w:val="24"/>
        </w:rPr>
        <w:t xml:space="preserve">br. </w:t>
      </w:r>
      <w:r w:rsidR="0032324D" w:rsidRPr="00791B55">
        <w:rPr>
          <w:rFonts w:cs="Arial"/>
          <w:sz w:val="24"/>
          <w:szCs w:val="24"/>
        </w:rPr>
        <w:t>33/01,</w:t>
      </w:r>
      <w:r w:rsidR="0032324D">
        <w:rPr>
          <w:rFonts w:cs="Arial"/>
          <w:sz w:val="24"/>
          <w:szCs w:val="24"/>
        </w:rPr>
        <w:t xml:space="preserve"> 60/01 - vjerodostojno tumačenje</w:t>
      </w:r>
      <w:r w:rsidR="0032324D" w:rsidRPr="00791B55">
        <w:rPr>
          <w:rFonts w:cs="Arial"/>
          <w:sz w:val="24"/>
          <w:szCs w:val="24"/>
        </w:rPr>
        <w:t>,</w:t>
      </w:r>
      <w:r w:rsidR="0032324D">
        <w:rPr>
          <w:rFonts w:cs="Arial"/>
          <w:sz w:val="24"/>
          <w:szCs w:val="24"/>
        </w:rPr>
        <w:t xml:space="preserve"> </w:t>
      </w:r>
      <w:r w:rsidR="0032324D" w:rsidRPr="00791B55">
        <w:rPr>
          <w:rFonts w:cs="Arial"/>
          <w:sz w:val="24"/>
          <w:szCs w:val="24"/>
        </w:rPr>
        <w:t>129/05,</w:t>
      </w:r>
      <w:r w:rsidR="0032324D">
        <w:rPr>
          <w:rFonts w:cs="Arial"/>
          <w:sz w:val="24"/>
          <w:szCs w:val="24"/>
        </w:rPr>
        <w:t xml:space="preserve"> 109/07, </w:t>
      </w:r>
      <w:r w:rsidR="0075132C">
        <w:rPr>
          <w:rFonts w:cs="Arial"/>
          <w:sz w:val="24"/>
          <w:szCs w:val="24"/>
        </w:rPr>
        <w:t xml:space="preserve">125/08, 36/09, 150/11, 144/12, </w:t>
      </w:r>
      <w:r w:rsidR="0032324D">
        <w:rPr>
          <w:rFonts w:cs="Arial"/>
          <w:sz w:val="24"/>
          <w:szCs w:val="24"/>
        </w:rPr>
        <w:t>19/13 – pročišćeni tekst</w:t>
      </w:r>
      <w:r w:rsidR="00735FCE">
        <w:rPr>
          <w:rFonts w:cs="Arial"/>
          <w:sz w:val="24"/>
          <w:szCs w:val="24"/>
        </w:rPr>
        <w:t xml:space="preserve">, </w:t>
      </w:r>
      <w:r w:rsidR="0075132C">
        <w:rPr>
          <w:rFonts w:cs="Arial"/>
          <w:sz w:val="24"/>
          <w:szCs w:val="24"/>
        </w:rPr>
        <w:t xml:space="preserve">37/15 </w:t>
      </w:r>
      <w:r w:rsidR="00735FCE">
        <w:rPr>
          <w:rFonts w:cs="Arial"/>
          <w:sz w:val="24"/>
          <w:szCs w:val="24"/>
        </w:rPr>
        <w:t>–</w:t>
      </w:r>
      <w:r w:rsidR="0075132C">
        <w:rPr>
          <w:rFonts w:cs="Arial"/>
          <w:sz w:val="24"/>
          <w:szCs w:val="24"/>
        </w:rPr>
        <w:t xml:space="preserve"> ispravak</w:t>
      </w:r>
      <w:r w:rsidR="00735FCE">
        <w:rPr>
          <w:rFonts w:cs="Arial"/>
          <w:sz w:val="24"/>
          <w:szCs w:val="24"/>
        </w:rPr>
        <w:t>, 123/17</w:t>
      </w:r>
      <w:r w:rsidR="00161716">
        <w:rPr>
          <w:rFonts w:cs="Arial"/>
          <w:sz w:val="24"/>
          <w:szCs w:val="24"/>
        </w:rPr>
        <w:t>, 98/19</w:t>
      </w:r>
      <w:r w:rsidR="0032324D">
        <w:rPr>
          <w:sz w:val="24"/>
          <w:szCs w:val="24"/>
        </w:rPr>
        <w:t xml:space="preserve">), </w:t>
      </w:r>
      <w:r w:rsidR="00805BFD" w:rsidRPr="00B02A85">
        <w:rPr>
          <w:sz w:val="24"/>
          <w:szCs w:val="24"/>
        </w:rPr>
        <w:t xml:space="preserve">članka </w:t>
      </w:r>
      <w:r w:rsidR="000763ED">
        <w:rPr>
          <w:sz w:val="24"/>
          <w:szCs w:val="24"/>
        </w:rPr>
        <w:t>35</w:t>
      </w:r>
      <w:r w:rsidR="00937455" w:rsidRPr="00B02A85">
        <w:rPr>
          <w:sz w:val="24"/>
          <w:szCs w:val="24"/>
        </w:rPr>
        <w:t>. Statuta Grada Ivanca (“Službeni vjesnik Varaždin</w:t>
      </w:r>
      <w:r w:rsidR="0032324D">
        <w:rPr>
          <w:sz w:val="24"/>
          <w:szCs w:val="24"/>
        </w:rPr>
        <w:t xml:space="preserve">ske županije” br. </w:t>
      </w:r>
      <w:r w:rsidR="00910CA6" w:rsidRPr="00B02A85">
        <w:rPr>
          <w:sz w:val="24"/>
          <w:szCs w:val="24"/>
        </w:rPr>
        <w:t>21/09, 12/13</w:t>
      </w:r>
      <w:r w:rsidR="00161716">
        <w:rPr>
          <w:sz w:val="24"/>
          <w:szCs w:val="24"/>
        </w:rPr>
        <w:t xml:space="preserve">, </w:t>
      </w:r>
      <w:r w:rsidR="00910CA6" w:rsidRPr="00B02A85">
        <w:rPr>
          <w:sz w:val="24"/>
          <w:szCs w:val="24"/>
        </w:rPr>
        <w:t>23/13 – pročišćeni tekst</w:t>
      </w:r>
      <w:r w:rsidR="00161716">
        <w:rPr>
          <w:sz w:val="24"/>
          <w:szCs w:val="24"/>
        </w:rPr>
        <w:t>, 13/18</w:t>
      </w:r>
      <w:r w:rsidR="00910CA6" w:rsidRPr="00B02A85">
        <w:rPr>
          <w:sz w:val="24"/>
          <w:szCs w:val="24"/>
        </w:rPr>
        <w:t xml:space="preserve">) </w:t>
      </w:r>
      <w:r w:rsidR="00757B86">
        <w:rPr>
          <w:sz w:val="24"/>
          <w:szCs w:val="24"/>
        </w:rPr>
        <w:t>te</w:t>
      </w:r>
      <w:r w:rsidR="000C02DE">
        <w:rPr>
          <w:sz w:val="24"/>
          <w:szCs w:val="24"/>
        </w:rPr>
        <w:t xml:space="preserve"> član</w:t>
      </w:r>
      <w:r w:rsidR="00757B86">
        <w:rPr>
          <w:sz w:val="24"/>
          <w:szCs w:val="24"/>
        </w:rPr>
        <w:t>a</w:t>
      </w:r>
      <w:r w:rsidR="000C02DE">
        <w:rPr>
          <w:sz w:val="24"/>
          <w:szCs w:val="24"/>
        </w:rPr>
        <w:t>ka</w:t>
      </w:r>
      <w:r w:rsidR="00757B86">
        <w:rPr>
          <w:sz w:val="24"/>
          <w:szCs w:val="24"/>
        </w:rPr>
        <w:t xml:space="preserve"> 6. i</w:t>
      </w:r>
      <w:r w:rsidR="000C02DE">
        <w:rPr>
          <w:sz w:val="24"/>
          <w:szCs w:val="24"/>
        </w:rPr>
        <w:t xml:space="preserve"> </w:t>
      </w:r>
      <w:r w:rsidR="00757B86">
        <w:rPr>
          <w:sz w:val="24"/>
          <w:szCs w:val="24"/>
        </w:rPr>
        <w:t>18</w:t>
      </w:r>
      <w:r w:rsidR="005F2959" w:rsidRPr="00B02A85">
        <w:rPr>
          <w:sz w:val="24"/>
          <w:szCs w:val="24"/>
        </w:rPr>
        <w:t xml:space="preserve">. Odluke o </w:t>
      </w:r>
      <w:r w:rsidR="00A71BA9">
        <w:rPr>
          <w:sz w:val="24"/>
          <w:szCs w:val="24"/>
        </w:rPr>
        <w:t>uvjetima, načinu i postupku upravljanja nekretninama</w:t>
      </w:r>
      <w:r w:rsidR="00C75ECA">
        <w:rPr>
          <w:sz w:val="24"/>
          <w:szCs w:val="24"/>
        </w:rPr>
        <w:t xml:space="preserve"> u vlasništvu Grada Ivanca </w:t>
      </w:r>
      <w:r w:rsidR="00910CA6" w:rsidRPr="00B02A85">
        <w:rPr>
          <w:sz w:val="24"/>
          <w:szCs w:val="24"/>
        </w:rPr>
        <w:t>(</w:t>
      </w:r>
      <w:r w:rsidR="0032324D">
        <w:rPr>
          <w:sz w:val="24"/>
          <w:szCs w:val="24"/>
        </w:rPr>
        <w:t xml:space="preserve">„Službeni vjesnik </w:t>
      </w:r>
      <w:r w:rsidR="00910CA6" w:rsidRPr="00B02A85">
        <w:rPr>
          <w:sz w:val="24"/>
          <w:szCs w:val="24"/>
        </w:rPr>
        <w:t>Varaždinske županije</w:t>
      </w:r>
      <w:r w:rsidR="00C75ECA">
        <w:rPr>
          <w:sz w:val="24"/>
          <w:szCs w:val="24"/>
        </w:rPr>
        <w:t xml:space="preserve">“ br. </w:t>
      </w:r>
      <w:r w:rsidR="00A71BA9">
        <w:rPr>
          <w:sz w:val="24"/>
          <w:szCs w:val="24"/>
        </w:rPr>
        <w:t>44/15</w:t>
      </w:r>
      <w:r w:rsidR="0032324D">
        <w:rPr>
          <w:sz w:val="24"/>
          <w:szCs w:val="24"/>
        </w:rPr>
        <w:t>)</w:t>
      </w:r>
      <w:r w:rsidR="000763ED">
        <w:rPr>
          <w:sz w:val="24"/>
          <w:szCs w:val="24"/>
        </w:rPr>
        <w:t xml:space="preserve">, Gradsko vijeće Grada Ivanca na </w:t>
      </w:r>
      <w:r w:rsidR="00621181">
        <w:rPr>
          <w:sz w:val="24"/>
          <w:szCs w:val="24"/>
        </w:rPr>
        <w:t>39.</w:t>
      </w:r>
      <w:r w:rsidR="000763ED">
        <w:rPr>
          <w:sz w:val="24"/>
          <w:szCs w:val="24"/>
        </w:rPr>
        <w:t xml:space="preserve"> sjednici, održanoj                    </w:t>
      </w:r>
      <w:r w:rsidR="00621181">
        <w:rPr>
          <w:sz w:val="24"/>
          <w:szCs w:val="24"/>
        </w:rPr>
        <w:t xml:space="preserve">9. listopada </w:t>
      </w:r>
      <w:r w:rsidR="000763ED">
        <w:rPr>
          <w:sz w:val="24"/>
          <w:szCs w:val="24"/>
        </w:rPr>
        <w:t>2020. godine, donosi</w:t>
      </w:r>
    </w:p>
    <w:p w14:paraId="17CC0882" w14:textId="77777777" w:rsidR="000763ED" w:rsidRDefault="000763ED" w:rsidP="000763ED">
      <w:pPr>
        <w:jc w:val="both"/>
        <w:rPr>
          <w:sz w:val="24"/>
          <w:szCs w:val="24"/>
        </w:rPr>
      </w:pPr>
    </w:p>
    <w:p w14:paraId="096F19B4" w14:textId="77777777" w:rsidR="000763ED" w:rsidRPr="00B02A85" w:rsidRDefault="000763ED" w:rsidP="000763ED">
      <w:pPr>
        <w:jc w:val="both"/>
        <w:rPr>
          <w:sz w:val="24"/>
          <w:szCs w:val="24"/>
        </w:rPr>
      </w:pPr>
    </w:p>
    <w:p w14:paraId="0639C3E5" w14:textId="77777777" w:rsidR="00E266E7" w:rsidRPr="00757B86" w:rsidRDefault="000C02DE" w:rsidP="00E266E7">
      <w:pPr>
        <w:jc w:val="center"/>
        <w:rPr>
          <w:b/>
          <w:bCs/>
          <w:sz w:val="24"/>
          <w:szCs w:val="24"/>
        </w:rPr>
      </w:pPr>
      <w:r w:rsidRPr="00757B86">
        <w:rPr>
          <w:b/>
          <w:bCs/>
          <w:sz w:val="24"/>
          <w:szCs w:val="24"/>
        </w:rPr>
        <w:t xml:space="preserve">O D L U K U </w:t>
      </w:r>
    </w:p>
    <w:p w14:paraId="711CCFD3" w14:textId="77777777" w:rsidR="000C02DE" w:rsidRPr="00757B86" w:rsidRDefault="000C02DE" w:rsidP="00757B86">
      <w:pPr>
        <w:jc w:val="center"/>
        <w:rPr>
          <w:b/>
          <w:bCs/>
          <w:sz w:val="24"/>
          <w:szCs w:val="24"/>
        </w:rPr>
      </w:pPr>
      <w:r w:rsidRPr="00757B86">
        <w:rPr>
          <w:b/>
          <w:bCs/>
          <w:sz w:val="24"/>
          <w:szCs w:val="24"/>
        </w:rPr>
        <w:t xml:space="preserve">o </w:t>
      </w:r>
      <w:r w:rsidR="00757B86" w:rsidRPr="00757B86">
        <w:rPr>
          <w:b/>
          <w:bCs/>
          <w:sz w:val="24"/>
          <w:szCs w:val="24"/>
        </w:rPr>
        <w:t>prihvatu najpovoljnije ponude</w:t>
      </w:r>
    </w:p>
    <w:p w14:paraId="795DD539" w14:textId="77777777" w:rsidR="00794D67" w:rsidRPr="00B02A85" w:rsidRDefault="00794D67" w:rsidP="00E266E7">
      <w:pPr>
        <w:jc w:val="center"/>
        <w:rPr>
          <w:sz w:val="24"/>
          <w:szCs w:val="24"/>
        </w:rPr>
      </w:pPr>
    </w:p>
    <w:p w14:paraId="1FC9EA6A" w14:textId="77777777" w:rsidR="00310EB4" w:rsidRDefault="00310EB4" w:rsidP="00E266E7">
      <w:pPr>
        <w:jc w:val="center"/>
        <w:rPr>
          <w:sz w:val="24"/>
          <w:szCs w:val="24"/>
        </w:rPr>
      </w:pPr>
    </w:p>
    <w:p w14:paraId="20329DFB" w14:textId="77777777" w:rsidR="00757B86" w:rsidRDefault="00757B86" w:rsidP="00E266E7">
      <w:pPr>
        <w:jc w:val="center"/>
        <w:rPr>
          <w:b/>
          <w:bCs/>
          <w:sz w:val="24"/>
          <w:szCs w:val="24"/>
        </w:rPr>
      </w:pPr>
      <w:r w:rsidRPr="00757B86">
        <w:rPr>
          <w:b/>
          <w:bCs/>
          <w:sz w:val="24"/>
          <w:szCs w:val="24"/>
        </w:rPr>
        <w:t>I.</w:t>
      </w:r>
    </w:p>
    <w:p w14:paraId="50E365DF" w14:textId="77777777" w:rsidR="00757B86" w:rsidRDefault="00757B86" w:rsidP="00757B8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temelju provedenog javnog natječaja za prodaju nekretnina u vlasništvu Grada Ivanca, objavljenog dana </w:t>
      </w:r>
      <w:r w:rsidR="00C65E10">
        <w:rPr>
          <w:sz w:val="24"/>
          <w:szCs w:val="24"/>
        </w:rPr>
        <w:t>14.07</w:t>
      </w:r>
      <w:r>
        <w:rPr>
          <w:sz w:val="24"/>
          <w:szCs w:val="24"/>
        </w:rPr>
        <w:t>.2020. godine u Varaždinskim vijestima, oglasnoj ploči, te na službenim internet stranicama Grada Ivanca, utvrđuj</w:t>
      </w:r>
      <w:r w:rsidR="00C65E10">
        <w:rPr>
          <w:sz w:val="24"/>
          <w:szCs w:val="24"/>
        </w:rPr>
        <w:t>e</w:t>
      </w:r>
      <w:r>
        <w:rPr>
          <w:sz w:val="24"/>
          <w:szCs w:val="24"/>
        </w:rPr>
        <w:t xml:space="preserve"> se najpovoljniji ponuditelj s kojim će Grad Ivanec sklopiti ugovor o kupoprodaji nekretnine:</w:t>
      </w:r>
    </w:p>
    <w:p w14:paraId="3EC804FD" w14:textId="77777777" w:rsidR="004C6C50" w:rsidRDefault="004C6C50" w:rsidP="00757B86">
      <w:pPr>
        <w:jc w:val="both"/>
        <w:rPr>
          <w:sz w:val="24"/>
          <w:szCs w:val="24"/>
        </w:rPr>
      </w:pPr>
    </w:p>
    <w:p w14:paraId="1A7423BF" w14:textId="77777777" w:rsidR="00C65E10" w:rsidRDefault="00C65E10" w:rsidP="004C6C50">
      <w:pPr>
        <w:numPr>
          <w:ilvl w:val="0"/>
          <w:numId w:val="17"/>
        </w:numPr>
        <w:jc w:val="both"/>
        <w:rPr>
          <w:sz w:val="24"/>
          <w:szCs w:val="24"/>
        </w:rPr>
      </w:pPr>
      <w:r>
        <w:rPr>
          <w:sz w:val="24"/>
          <w:szCs w:val="24"/>
        </w:rPr>
        <w:t>JOSIP ČELIG, ZLOGONJE 140, 42250 LEPOGLAVA, OIB 00957900877</w:t>
      </w:r>
      <w:r w:rsidR="004236F7">
        <w:rPr>
          <w:sz w:val="24"/>
          <w:szCs w:val="24"/>
        </w:rPr>
        <w:t>, kojem će Grad Ivanec</w:t>
      </w:r>
      <w:r w:rsidR="004C6C50">
        <w:rPr>
          <w:sz w:val="24"/>
          <w:szCs w:val="24"/>
        </w:rPr>
        <w:t xml:space="preserve"> prodati</w:t>
      </w:r>
      <w:r>
        <w:rPr>
          <w:sz w:val="24"/>
          <w:szCs w:val="24"/>
        </w:rPr>
        <w:t>:</w:t>
      </w:r>
    </w:p>
    <w:p w14:paraId="748C14F3" w14:textId="77777777" w:rsidR="00C65E10" w:rsidRDefault="00C65E10" w:rsidP="00C65E10">
      <w:pPr>
        <w:ind w:left="720"/>
        <w:jc w:val="both"/>
        <w:rPr>
          <w:bCs/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- </w:t>
      </w:r>
      <w:r w:rsidRPr="008D51BA">
        <w:rPr>
          <w:b/>
          <w:sz w:val="24"/>
          <w:szCs w:val="24"/>
          <w:u w:val="single"/>
        </w:rPr>
        <w:t xml:space="preserve">jedan dvosoban stan u zgradi u Ivancu, Ulica Ljudevita Gaja 12, sagrađene na k.č.br. 527 k.o. Ivanec – ETAŽNO VLASNIŠTVO (E-4), </w:t>
      </w:r>
      <w:r w:rsidRPr="008D51BA">
        <w:rPr>
          <w:sz w:val="24"/>
          <w:szCs w:val="24"/>
        </w:rPr>
        <w:t xml:space="preserve">a koji stan se </w:t>
      </w:r>
      <w:r>
        <w:rPr>
          <w:sz w:val="24"/>
          <w:szCs w:val="24"/>
        </w:rPr>
        <w:t xml:space="preserve">nalazi na I. katu desno i </w:t>
      </w:r>
      <w:r w:rsidRPr="008D51BA">
        <w:rPr>
          <w:sz w:val="24"/>
          <w:szCs w:val="24"/>
        </w:rPr>
        <w:t>sastoji</w:t>
      </w:r>
      <w:r>
        <w:rPr>
          <w:sz w:val="24"/>
          <w:szCs w:val="24"/>
        </w:rPr>
        <w:t xml:space="preserve"> se</w:t>
      </w:r>
      <w:r w:rsidRPr="008D51BA">
        <w:rPr>
          <w:sz w:val="24"/>
          <w:szCs w:val="24"/>
        </w:rPr>
        <w:t xml:space="preserve"> od dvije sobe, kuhinje, kupaone, WC-a, hodnika, balkona i ostave, ukupne površine 54,99 m</w:t>
      </w:r>
      <w:r w:rsidRPr="008D51BA">
        <w:rPr>
          <w:sz w:val="24"/>
          <w:szCs w:val="24"/>
          <w:vertAlign w:val="superscript"/>
        </w:rPr>
        <w:t>2</w:t>
      </w:r>
      <w:r w:rsidRPr="008D51BA">
        <w:rPr>
          <w:sz w:val="24"/>
          <w:szCs w:val="24"/>
        </w:rPr>
        <w:t>, i drvarnice u podrumu</w:t>
      </w:r>
      <w:r>
        <w:rPr>
          <w:bCs/>
          <w:sz w:val="24"/>
          <w:szCs w:val="24"/>
        </w:rPr>
        <w:t>,</w:t>
      </w:r>
    </w:p>
    <w:p w14:paraId="3D0CA1D1" w14:textId="77777777" w:rsidR="00757B86" w:rsidRPr="00C65E10" w:rsidRDefault="004C6C50" w:rsidP="00C65E10">
      <w:pPr>
        <w:ind w:left="720"/>
        <w:jc w:val="both"/>
        <w:rPr>
          <w:sz w:val="24"/>
          <w:szCs w:val="24"/>
        </w:rPr>
      </w:pPr>
      <w:r w:rsidRPr="004C6C50">
        <w:rPr>
          <w:sz w:val="24"/>
          <w:szCs w:val="24"/>
        </w:rPr>
        <w:t xml:space="preserve">upisan u zemljišne knjige Općinskog suda u Varaždinu, Zemljišnoknjižni odjel Ivanec, u zemljišnoknjižni uložak broj </w:t>
      </w:r>
      <w:r w:rsidR="00C65E10">
        <w:rPr>
          <w:sz w:val="24"/>
          <w:szCs w:val="24"/>
        </w:rPr>
        <w:t>14414</w:t>
      </w:r>
      <w:r w:rsidRPr="004C6C50">
        <w:rPr>
          <w:sz w:val="24"/>
          <w:szCs w:val="24"/>
        </w:rPr>
        <w:t xml:space="preserve"> katastarske općine Ivanec,</w:t>
      </w:r>
    </w:p>
    <w:p w14:paraId="28A8AC5D" w14:textId="77777777" w:rsidR="004C6C50" w:rsidRDefault="004C6C50" w:rsidP="004C6C50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 kupoprodajnu cijenu </w:t>
      </w:r>
      <w:r w:rsidR="00684FEE">
        <w:rPr>
          <w:sz w:val="24"/>
          <w:szCs w:val="24"/>
        </w:rPr>
        <w:t xml:space="preserve">u iznosu </w:t>
      </w:r>
      <w:r>
        <w:rPr>
          <w:sz w:val="24"/>
          <w:szCs w:val="24"/>
        </w:rPr>
        <w:t>od</w:t>
      </w:r>
      <w:r w:rsidR="00DA3E8D">
        <w:rPr>
          <w:sz w:val="24"/>
          <w:szCs w:val="24"/>
        </w:rPr>
        <w:t xml:space="preserve"> </w:t>
      </w:r>
      <w:r w:rsidR="00C65E10">
        <w:rPr>
          <w:sz w:val="24"/>
          <w:szCs w:val="24"/>
        </w:rPr>
        <w:t>340.000,00</w:t>
      </w:r>
      <w:r w:rsidR="00DA3E8D">
        <w:rPr>
          <w:sz w:val="24"/>
          <w:szCs w:val="24"/>
        </w:rPr>
        <w:t xml:space="preserve"> </w:t>
      </w:r>
      <w:r w:rsidR="00DA3E8D" w:rsidRPr="00DA3E8D">
        <w:rPr>
          <w:sz w:val="24"/>
          <w:szCs w:val="24"/>
        </w:rPr>
        <w:t>kuna (slovima</w:t>
      </w:r>
      <w:r w:rsidR="00C65E10">
        <w:rPr>
          <w:sz w:val="24"/>
          <w:szCs w:val="24"/>
        </w:rPr>
        <w:t xml:space="preserve">: </w:t>
      </w:r>
      <w:r w:rsidR="000763ED">
        <w:rPr>
          <w:sz w:val="24"/>
          <w:szCs w:val="24"/>
        </w:rPr>
        <w:t>tristočetrdesettisućakuna</w:t>
      </w:r>
      <w:r w:rsidR="00DA3E8D" w:rsidRPr="00DA3E8D">
        <w:rPr>
          <w:sz w:val="24"/>
          <w:szCs w:val="24"/>
        </w:rPr>
        <w:t>/</w:t>
      </w:r>
      <w:r w:rsidR="00C65E10">
        <w:rPr>
          <w:sz w:val="24"/>
          <w:szCs w:val="24"/>
        </w:rPr>
        <w:t>nula</w:t>
      </w:r>
      <w:r w:rsidR="00DA3E8D" w:rsidRPr="00DA3E8D">
        <w:rPr>
          <w:sz w:val="24"/>
          <w:szCs w:val="24"/>
        </w:rPr>
        <w:t>lipa).</w:t>
      </w:r>
    </w:p>
    <w:p w14:paraId="69E932AA" w14:textId="2B07DE84" w:rsidR="002C6049" w:rsidRDefault="002C6049" w:rsidP="00DA3E8D">
      <w:pPr>
        <w:rPr>
          <w:sz w:val="24"/>
          <w:szCs w:val="24"/>
        </w:rPr>
      </w:pPr>
    </w:p>
    <w:p w14:paraId="67F046F7" w14:textId="77777777" w:rsidR="00621181" w:rsidRDefault="00621181" w:rsidP="00DA3E8D">
      <w:pPr>
        <w:rPr>
          <w:sz w:val="24"/>
          <w:szCs w:val="24"/>
        </w:rPr>
      </w:pPr>
    </w:p>
    <w:p w14:paraId="32499D84" w14:textId="77777777" w:rsidR="004C6C50" w:rsidRPr="004C6C50" w:rsidRDefault="004C6C50" w:rsidP="004C6C50">
      <w:pPr>
        <w:tabs>
          <w:tab w:val="left" w:pos="4253"/>
        </w:tabs>
        <w:ind w:left="106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                                                      </w:t>
      </w:r>
      <w:r w:rsidRPr="004C6C50">
        <w:rPr>
          <w:b/>
          <w:bCs/>
          <w:sz w:val="24"/>
          <w:szCs w:val="24"/>
        </w:rPr>
        <w:t>II.</w:t>
      </w:r>
    </w:p>
    <w:p w14:paraId="4D2CB129" w14:textId="77777777" w:rsidR="000763ED" w:rsidRDefault="004C6C50" w:rsidP="004C6C50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Ugovor o kupoprodaji nekretnine sklopit će u ime Grada Ivanca, kao prodavatelja, Gradonačelnik Grada Ivanca s najpovoljnijim ponuditeljem, kao kupcem, sukladno prethodnoj točki ove Odluke, a temeljem Odluke o uvjetima, načinu i postupku upravljanja nekretninama u vlasništvu Grada Ivanca i objavljenog natječaja.</w:t>
      </w:r>
    </w:p>
    <w:p w14:paraId="4695546D" w14:textId="77777777" w:rsidR="000763ED" w:rsidRDefault="000763ED" w:rsidP="004C6C50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</w:p>
    <w:p w14:paraId="69D4ADF7" w14:textId="77777777" w:rsidR="00DA3E8D" w:rsidRPr="00DA3E8D" w:rsidRDefault="00DA3E8D" w:rsidP="00DA3E8D">
      <w:pPr>
        <w:autoSpaceDE w:val="0"/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DA3E8D">
        <w:rPr>
          <w:rFonts w:eastAsia="Calibri"/>
          <w:b/>
          <w:bCs/>
          <w:sz w:val="24"/>
          <w:szCs w:val="24"/>
          <w:lang w:eastAsia="en-US"/>
        </w:rPr>
        <w:t>III.</w:t>
      </w:r>
    </w:p>
    <w:p w14:paraId="1F22CACD" w14:textId="77777777" w:rsidR="00310EB4" w:rsidRDefault="00DA3E8D" w:rsidP="00DA3E8D">
      <w:pPr>
        <w:jc w:val="both"/>
        <w:rPr>
          <w:sz w:val="24"/>
          <w:szCs w:val="24"/>
        </w:rPr>
      </w:pPr>
      <w:r>
        <w:rPr>
          <w:sz w:val="24"/>
          <w:szCs w:val="24"/>
        </w:rPr>
        <w:t>Ugovor o kupoprodaji nekretnin</w:t>
      </w:r>
      <w:r w:rsidR="000763ED">
        <w:rPr>
          <w:sz w:val="24"/>
          <w:szCs w:val="24"/>
        </w:rPr>
        <w:t>e</w:t>
      </w:r>
      <w:r>
        <w:rPr>
          <w:sz w:val="24"/>
          <w:szCs w:val="24"/>
        </w:rPr>
        <w:t xml:space="preserve"> iz ove Odluke sklopit će se u roku od 8 (osam) dana od dana donošenja ove Odluke.</w:t>
      </w:r>
    </w:p>
    <w:p w14:paraId="14CAEDCC" w14:textId="77777777" w:rsidR="004C6C50" w:rsidRDefault="004C6C50" w:rsidP="00C75ECA">
      <w:pPr>
        <w:rPr>
          <w:sz w:val="24"/>
          <w:szCs w:val="24"/>
        </w:rPr>
      </w:pPr>
    </w:p>
    <w:p w14:paraId="48115DFC" w14:textId="77777777" w:rsidR="004C6C50" w:rsidRPr="00DA3E8D" w:rsidRDefault="00DA3E8D" w:rsidP="00DA3E8D">
      <w:pPr>
        <w:jc w:val="center"/>
        <w:rPr>
          <w:b/>
          <w:bCs/>
          <w:sz w:val="24"/>
          <w:szCs w:val="24"/>
        </w:rPr>
      </w:pPr>
      <w:r w:rsidRPr="00DA3E8D">
        <w:rPr>
          <w:b/>
          <w:bCs/>
          <w:sz w:val="24"/>
          <w:szCs w:val="24"/>
        </w:rPr>
        <w:t>IV.</w:t>
      </w:r>
    </w:p>
    <w:p w14:paraId="5D4F7332" w14:textId="77777777" w:rsidR="004C6C50" w:rsidRDefault="00DA3E8D" w:rsidP="00DA3E8D">
      <w:pPr>
        <w:jc w:val="both"/>
        <w:rPr>
          <w:sz w:val="24"/>
          <w:szCs w:val="24"/>
        </w:rPr>
      </w:pPr>
      <w:r>
        <w:rPr>
          <w:sz w:val="24"/>
          <w:szCs w:val="24"/>
        </w:rPr>
        <w:t>Pravo vlasništva na kupljenoj nekretnini kupac stječe uknjižbom u zemljišnim knjigama nakon što je u potpunosti podmirio sve obveze prema Gradu Ivancu utvrđene pojedinačnim kupoprodajnim ugovorom, kojim se ugovara plaćanje kupoprodajne cijene nekretnine u roku od 30 dana od dana ovjere kod javnog bilježnika.</w:t>
      </w:r>
    </w:p>
    <w:p w14:paraId="4C033F86" w14:textId="77777777" w:rsidR="004C6C50" w:rsidRDefault="004C6C50" w:rsidP="00C75ECA">
      <w:pPr>
        <w:rPr>
          <w:sz w:val="24"/>
          <w:szCs w:val="24"/>
        </w:rPr>
      </w:pPr>
    </w:p>
    <w:p w14:paraId="33A8C2E9" w14:textId="77777777" w:rsidR="00DA3E8D" w:rsidRDefault="00DA3E8D" w:rsidP="00DA3E8D">
      <w:pPr>
        <w:jc w:val="center"/>
        <w:rPr>
          <w:b/>
          <w:bCs/>
          <w:sz w:val="24"/>
          <w:szCs w:val="24"/>
        </w:rPr>
      </w:pPr>
      <w:r w:rsidRPr="00DA3E8D">
        <w:rPr>
          <w:b/>
          <w:bCs/>
          <w:sz w:val="24"/>
          <w:szCs w:val="24"/>
        </w:rPr>
        <w:t>V.</w:t>
      </w:r>
    </w:p>
    <w:p w14:paraId="6C4A2634" w14:textId="77777777" w:rsidR="000763ED" w:rsidRPr="000763ED" w:rsidRDefault="000763ED" w:rsidP="000763ED">
      <w:pPr>
        <w:jc w:val="both"/>
        <w:rPr>
          <w:sz w:val="24"/>
          <w:szCs w:val="24"/>
        </w:rPr>
      </w:pPr>
      <w:r w:rsidRPr="000763ED">
        <w:rPr>
          <w:sz w:val="24"/>
          <w:szCs w:val="24"/>
        </w:rPr>
        <w:t>Ova Odluka stupa na snagu danom donošenja, a objavit će se u „Službenom vjesniku Varaždinske županije“.</w:t>
      </w:r>
    </w:p>
    <w:p w14:paraId="73A8969E" w14:textId="77777777" w:rsidR="00DA3E8D" w:rsidRPr="00DA3E8D" w:rsidRDefault="00DA3E8D" w:rsidP="00DA3E8D">
      <w:pPr>
        <w:jc w:val="both"/>
        <w:rPr>
          <w:sz w:val="24"/>
          <w:szCs w:val="24"/>
        </w:rPr>
      </w:pPr>
    </w:p>
    <w:p w14:paraId="25A723CF" w14:textId="77777777" w:rsidR="000763ED" w:rsidRPr="000763ED" w:rsidRDefault="000763ED" w:rsidP="000763ED">
      <w:pPr>
        <w:rPr>
          <w:sz w:val="24"/>
          <w:szCs w:val="24"/>
        </w:rPr>
      </w:pPr>
    </w:p>
    <w:p w14:paraId="18159225" w14:textId="77777777" w:rsidR="000763ED" w:rsidRPr="000763ED" w:rsidRDefault="000763ED" w:rsidP="000763ED">
      <w:pPr>
        <w:jc w:val="right"/>
        <w:rPr>
          <w:sz w:val="24"/>
          <w:szCs w:val="24"/>
        </w:rPr>
      </w:pPr>
      <w:r w:rsidRPr="000763ED">
        <w:rPr>
          <w:sz w:val="24"/>
          <w:szCs w:val="24"/>
        </w:rPr>
        <w:t>PREDSJEDNI</w:t>
      </w:r>
      <w:r>
        <w:rPr>
          <w:sz w:val="24"/>
          <w:szCs w:val="24"/>
        </w:rPr>
        <w:t>CA</w:t>
      </w:r>
      <w:r w:rsidRPr="000763ED">
        <w:rPr>
          <w:sz w:val="24"/>
          <w:szCs w:val="24"/>
        </w:rPr>
        <w:t xml:space="preserve"> GRADSKOG </w:t>
      </w:r>
    </w:p>
    <w:p w14:paraId="0E945608" w14:textId="77777777" w:rsidR="000763ED" w:rsidRPr="000763ED" w:rsidRDefault="000763ED" w:rsidP="000763ED">
      <w:pPr>
        <w:jc w:val="right"/>
        <w:rPr>
          <w:sz w:val="24"/>
          <w:szCs w:val="24"/>
        </w:rPr>
      </w:pPr>
      <w:r w:rsidRPr="000763ED">
        <w:rPr>
          <w:sz w:val="24"/>
          <w:szCs w:val="24"/>
        </w:rPr>
        <w:t>VIJEĆA GRADA IVANCA:</w:t>
      </w:r>
    </w:p>
    <w:p w14:paraId="6BB53A69" w14:textId="77777777" w:rsidR="00805BFD" w:rsidRPr="00B02A85" w:rsidRDefault="000763ED" w:rsidP="00E266E7">
      <w:pPr>
        <w:jc w:val="right"/>
        <w:rPr>
          <w:sz w:val="24"/>
          <w:szCs w:val="24"/>
        </w:rPr>
      </w:pPr>
      <w:r>
        <w:rPr>
          <w:sz w:val="24"/>
          <w:szCs w:val="24"/>
        </w:rPr>
        <w:t>Ksenija Sedlar Đunđek, mao.oec.</w:t>
      </w:r>
    </w:p>
    <w:sectPr w:rsidR="00805BFD" w:rsidRPr="00B02A85" w:rsidSect="004C6C50"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400B"/>
    <w:multiLevelType w:val="hybridMultilevel"/>
    <w:tmpl w:val="DE32CDE2"/>
    <w:lvl w:ilvl="0" w:tplc="52C24E2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A12AB"/>
    <w:multiLevelType w:val="hybridMultilevel"/>
    <w:tmpl w:val="F1FC142E"/>
    <w:lvl w:ilvl="0" w:tplc="7974BC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83D43"/>
    <w:multiLevelType w:val="hybridMultilevel"/>
    <w:tmpl w:val="EA2647CE"/>
    <w:lvl w:ilvl="0" w:tplc="A28C3D3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8F5D0C"/>
    <w:multiLevelType w:val="hybridMultilevel"/>
    <w:tmpl w:val="43A46252"/>
    <w:lvl w:ilvl="0" w:tplc="272C4E1E">
      <w:start w:val="3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 w15:restartNumberingAfterBreak="0">
    <w:nsid w:val="29E8749E"/>
    <w:multiLevelType w:val="hybridMultilevel"/>
    <w:tmpl w:val="389ADE60"/>
    <w:lvl w:ilvl="0" w:tplc="24645D64">
      <w:start w:val="4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5" w15:restartNumberingAfterBreak="0">
    <w:nsid w:val="2A94204F"/>
    <w:multiLevelType w:val="hybridMultilevel"/>
    <w:tmpl w:val="103E950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7">
      <w:start w:val="1"/>
      <w:numFmt w:val="lowerLetter"/>
      <w:lvlText w:val="%2)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DF7EFF"/>
    <w:multiLevelType w:val="hybridMultilevel"/>
    <w:tmpl w:val="63DEA508"/>
    <w:lvl w:ilvl="0" w:tplc="0AAAA0AC">
      <w:start w:val="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13B3B76"/>
    <w:multiLevelType w:val="hybridMultilevel"/>
    <w:tmpl w:val="A5C021C4"/>
    <w:lvl w:ilvl="0" w:tplc="310853D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3D0362"/>
    <w:multiLevelType w:val="hybridMultilevel"/>
    <w:tmpl w:val="2C24C540"/>
    <w:lvl w:ilvl="0" w:tplc="52145C62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7EA26A2"/>
    <w:multiLevelType w:val="hybridMultilevel"/>
    <w:tmpl w:val="BED0BA68"/>
    <w:lvl w:ilvl="0" w:tplc="041A0017">
      <w:start w:val="1"/>
      <w:numFmt w:val="lowerLetter"/>
      <w:lvlText w:val="%1)"/>
      <w:lvlJc w:val="left"/>
      <w:pPr>
        <w:ind w:left="2160" w:hanging="360"/>
      </w:p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4A33500A"/>
    <w:multiLevelType w:val="hybridMultilevel"/>
    <w:tmpl w:val="B05C708C"/>
    <w:lvl w:ilvl="0" w:tplc="5B36B2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AFC3485"/>
    <w:multiLevelType w:val="hybridMultilevel"/>
    <w:tmpl w:val="ED906EB6"/>
    <w:lvl w:ilvl="0" w:tplc="FE64D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ECE4DF0"/>
    <w:multiLevelType w:val="hybridMultilevel"/>
    <w:tmpl w:val="69B84C6A"/>
    <w:lvl w:ilvl="0" w:tplc="041A0017">
      <w:start w:val="1"/>
      <w:numFmt w:val="lowerLetter"/>
      <w:lvlText w:val="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2F9306B"/>
    <w:multiLevelType w:val="hybridMultilevel"/>
    <w:tmpl w:val="5E8A545A"/>
    <w:lvl w:ilvl="0" w:tplc="518002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7E9CF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79E767E"/>
    <w:multiLevelType w:val="hybridMultilevel"/>
    <w:tmpl w:val="2F10052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A91553"/>
    <w:multiLevelType w:val="hybridMultilevel"/>
    <w:tmpl w:val="11AE92BC"/>
    <w:lvl w:ilvl="0" w:tplc="041A0013">
      <w:start w:val="1"/>
      <w:numFmt w:val="upperRoman"/>
      <w:lvlText w:val="%1."/>
      <w:lvlJc w:val="righ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FCA40B3"/>
    <w:multiLevelType w:val="hybridMultilevel"/>
    <w:tmpl w:val="CA803ED0"/>
    <w:lvl w:ilvl="0" w:tplc="310853D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2"/>
  </w:num>
  <w:num w:numId="4">
    <w:abstractNumId w:val="10"/>
  </w:num>
  <w:num w:numId="5">
    <w:abstractNumId w:val="15"/>
  </w:num>
  <w:num w:numId="6">
    <w:abstractNumId w:val="16"/>
  </w:num>
  <w:num w:numId="7">
    <w:abstractNumId w:val="7"/>
  </w:num>
  <w:num w:numId="8">
    <w:abstractNumId w:val="5"/>
  </w:num>
  <w:num w:numId="9">
    <w:abstractNumId w:val="12"/>
  </w:num>
  <w:num w:numId="10">
    <w:abstractNumId w:val="9"/>
  </w:num>
  <w:num w:numId="11">
    <w:abstractNumId w:val="3"/>
  </w:num>
  <w:num w:numId="12">
    <w:abstractNumId w:val="4"/>
  </w:num>
  <w:num w:numId="13">
    <w:abstractNumId w:val="6"/>
  </w:num>
  <w:num w:numId="14">
    <w:abstractNumId w:val="0"/>
  </w:num>
  <w:num w:numId="15">
    <w:abstractNumId w:val="8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6E7"/>
    <w:rsid w:val="000407E1"/>
    <w:rsid w:val="00060621"/>
    <w:rsid w:val="000763ED"/>
    <w:rsid w:val="000C02DE"/>
    <w:rsid w:val="000C7577"/>
    <w:rsid w:val="00103CCD"/>
    <w:rsid w:val="0011266B"/>
    <w:rsid w:val="00161716"/>
    <w:rsid w:val="00166CAA"/>
    <w:rsid w:val="00171A78"/>
    <w:rsid w:val="001A6212"/>
    <w:rsid w:val="001B2EDE"/>
    <w:rsid w:val="00200D9B"/>
    <w:rsid w:val="0024177B"/>
    <w:rsid w:val="00252041"/>
    <w:rsid w:val="00292935"/>
    <w:rsid w:val="002B7AC2"/>
    <w:rsid w:val="002C6049"/>
    <w:rsid w:val="0030358C"/>
    <w:rsid w:val="0030376D"/>
    <w:rsid w:val="00310EB4"/>
    <w:rsid w:val="0032324D"/>
    <w:rsid w:val="00344B95"/>
    <w:rsid w:val="003B1754"/>
    <w:rsid w:val="003C23DE"/>
    <w:rsid w:val="003C2CCF"/>
    <w:rsid w:val="00403557"/>
    <w:rsid w:val="004236F7"/>
    <w:rsid w:val="00430FBD"/>
    <w:rsid w:val="0043289E"/>
    <w:rsid w:val="00454FA5"/>
    <w:rsid w:val="004738C5"/>
    <w:rsid w:val="004839A0"/>
    <w:rsid w:val="0049365F"/>
    <w:rsid w:val="00495422"/>
    <w:rsid w:val="004C4216"/>
    <w:rsid w:val="004C6C50"/>
    <w:rsid w:val="004D57E1"/>
    <w:rsid w:val="00533288"/>
    <w:rsid w:val="005828F1"/>
    <w:rsid w:val="005C7610"/>
    <w:rsid w:val="005F2959"/>
    <w:rsid w:val="00621181"/>
    <w:rsid w:val="00632BBF"/>
    <w:rsid w:val="00640BF3"/>
    <w:rsid w:val="00684FEE"/>
    <w:rsid w:val="00692E14"/>
    <w:rsid w:val="006E4866"/>
    <w:rsid w:val="00735FCE"/>
    <w:rsid w:val="0075132C"/>
    <w:rsid w:val="00757B86"/>
    <w:rsid w:val="00782361"/>
    <w:rsid w:val="00794D67"/>
    <w:rsid w:val="007A0958"/>
    <w:rsid w:val="007E4CDE"/>
    <w:rsid w:val="007F73C4"/>
    <w:rsid w:val="00805BFD"/>
    <w:rsid w:val="00833492"/>
    <w:rsid w:val="0084701D"/>
    <w:rsid w:val="00890756"/>
    <w:rsid w:val="008B2A74"/>
    <w:rsid w:val="008B7EC8"/>
    <w:rsid w:val="008C3FFB"/>
    <w:rsid w:val="008C5046"/>
    <w:rsid w:val="00910CA6"/>
    <w:rsid w:val="009167EA"/>
    <w:rsid w:val="00937455"/>
    <w:rsid w:val="00961042"/>
    <w:rsid w:val="00A37318"/>
    <w:rsid w:val="00A55F30"/>
    <w:rsid w:val="00A61566"/>
    <w:rsid w:val="00A63DA8"/>
    <w:rsid w:val="00A71BA9"/>
    <w:rsid w:val="00A71DA9"/>
    <w:rsid w:val="00A74E0D"/>
    <w:rsid w:val="00AA60D1"/>
    <w:rsid w:val="00AA7637"/>
    <w:rsid w:val="00AC1AE4"/>
    <w:rsid w:val="00B02A85"/>
    <w:rsid w:val="00B14EEF"/>
    <w:rsid w:val="00B322CE"/>
    <w:rsid w:val="00BD52B2"/>
    <w:rsid w:val="00C1003D"/>
    <w:rsid w:val="00C101EB"/>
    <w:rsid w:val="00C22601"/>
    <w:rsid w:val="00C328BC"/>
    <w:rsid w:val="00C35046"/>
    <w:rsid w:val="00C52473"/>
    <w:rsid w:val="00C65E10"/>
    <w:rsid w:val="00C75ECA"/>
    <w:rsid w:val="00CA2878"/>
    <w:rsid w:val="00CD344C"/>
    <w:rsid w:val="00D245B0"/>
    <w:rsid w:val="00D359E2"/>
    <w:rsid w:val="00D45B0B"/>
    <w:rsid w:val="00D94539"/>
    <w:rsid w:val="00DA3E8D"/>
    <w:rsid w:val="00DB6239"/>
    <w:rsid w:val="00DF100C"/>
    <w:rsid w:val="00DF2A56"/>
    <w:rsid w:val="00E00C03"/>
    <w:rsid w:val="00E17925"/>
    <w:rsid w:val="00E266E7"/>
    <w:rsid w:val="00E378B0"/>
    <w:rsid w:val="00E56B53"/>
    <w:rsid w:val="00E71A8E"/>
    <w:rsid w:val="00E90235"/>
    <w:rsid w:val="00EA2DE1"/>
    <w:rsid w:val="00EB499F"/>
    <w:rsid w:val="00EE400A"/>
    <w:rsid w:val="00EE65CF"/>
    <w:rsid w:val="00F0284E"/>
    <w:rsid w:val="00F53665"/>
    <w:rsid w:val="00F56AAD"/>
    <w:rsid w:val="00FA21E5"/>
    <w:rsid w:val="00FD4F84"/>
    <w:rsid w:val="00FD4F8A"/>
    <w:rsid w:val="00FD5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8D9D20"/>
  <w15:chartTrackingRefBased/>
  <w15:docId w15:val="{AA39F666-1F62-4735-B7FA-F1EE2BF4A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66E7"/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Stil1">
    <w:name w:val="Stil1"/>
    <w:basedOn w:val="Normal"/>
    <w:rsid w:val="00171A78"/>
  </w:style>
  <w:style w:type="character" w:styleId="Hiperveza">
    <w:name w:val="Hyperlink"/>
    <w:uiPriority w:val="99"/>
    <w:unhideWhenUsed/>
    <w:rsid w:val="00910CA6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C101EB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C101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90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B9512B-03B7-4CA6-A19D-B58776888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</vt:lpstr>
    </vt:vector>
  </TitlesOfParts>
  <Company>Grad Ivanec</Company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Snježana Canjuga</cp:lastModifiedBy>
  <cp:revision>2</cp:revision>
  <cp:lastPrinted>2020-10-12T10:16:00Z</cp:lastPrinted>
  <dcterms:created xsi:type="dcterms:W3CDTF">2020-10-12T10:17:00Z</dcterms:created>
  <dcterms:modified xsi:type="dcterms:W3CDTF">2020-10-12T10:17:00Z</dcterms:modified>
</cp:coreProperties>
</file>