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   </w:t>
      </w:r>
      <w:r w:rsidRPr="000721C0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REPUBLIKA HRVATSKA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VARAŽDINSKA ŽUPANIJA</w:t>
      </w:r>
    </w:p>
    <w:p w:rsidR="0007176F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GRAD IVANEC </w:t>
      </w:r>
    </w:p>
    <w:p w:rsidR="00A239B8" w:rsidRPr="000721C0" w:rsidRDefault="00A239B8" w:rsidP="0007176F">
      <w:pPr>
        <w:jc w:val="both"/>
        <w:rPr>
          <w:sz w:val="22"/>
          <w:szCs w:val="22"/>
        </w:rPr>
      </w:pPr>
    </w:p>
    <w:p w:rsidR="0007176F" w:rsidRDefault="00F67710" w:rsidP="0007176F">
      <w:pPr>
        <w:jc w:val="both"/>
        <w:rPr>
          <w:sz w:val="22"/>
          <w:szCs w:val="22"/>
        </w:rPr>
      </w:pPr>
      <w:r w:rsidRPr="00A239B8">
        <w:rPr>
          <w:sz w:val="22"/>
          <w:szCs w:val="22"/>
        </w:rPr>
        <w:t xml:space="preserve">  </w:t>
      </w:r>
      <w:r w:rsidR="00A239B8">
        <w:rPr>
          <w:sz w:val="22"/>
          <w:szCs w:val="22"/>
        </w:rPr>
        <w:t xml:space="preserve">  </w:t>
      </w:r>
      <w:r w:rsidRPr="00A239B8">
        <w:rPr>
          <w:sz w:val="22"/>
          <w:szCs w:val="22"/>
        </w:rPr>
        <w:t xml:space="preserve"> </w:t>
      </w:r>
      <w:r w:rsidR="00E73682" w:rsidRPr="00A239B8">
        <w:rPr>
          <w:sz w:val="22"/>
          <w:szCs w:val="22"/>
        </w:rPr>
        <w:t>GRADSKO VIJEĆE</w:t>
      </w:r>
    </w:p>
    <w:p w:rsidR="00A239B8" w:rsidRPr="00A239B8" w:rsidRDefault="00A239B8" w:rsidP="0007176F">
      <w:pPr>
        <w:jc w:val="both"/>
        <w:rPr>
          <w:sz w:val="22"/>
          <w:szCs w:val="22"/>
        </w:rPr>
      </w:pPr>
    </w:p>
    <w:p w:rsidR="0007176F" w:rsidRPr="000721C0" w:rsidRDefault="009A3E38" w:rsidP="0007176F">
      <w:pPr>
        <w:jc w:val="both"/>
        <w:rPr>
          <w:sz w:val="22"/>
          <w:szCs w:val="22"/>
        </w:rPr>
      </w:pPr>
      <w:r>
        <w:rPr>
          <w:sz w:val="22"/>
          <w:szCs w:val="22"/>
        </w:rPr>
        <w:t>KLASA</w:t>
      </w:r>
      <w:r w:rsidR="00184963">
        <w:rPr>
          <w:sz w:val="22"/>
          <w:szCs w:val="22"/>
        </w:rPr>
        <w:t>: 943-03/14-01/07</w:t>
      </w:r>
    </w:p>
    <w:p w:rsidR="0007176F" w:rsidRPr="000721C0" w:rsidRDefault="009A3E38" w:rsidP="0007176F">
      <w:pPr>
        <w:jc w:val="both"/>
        <w:rPr>
          <w:sz w:val="22"/>
          <w:szCs w:val="22"/>
        </w:rPr>
      </w:pPr>
      <w:r>
        <w:rPr>
          <w:sz w:val="22"/>
          <w:szCs w:val="22"/>
        </w:rPr>
        <w:t>URBROJ</w:t>
      </w:r>
      <w:r w:rsidR="00184963">
        <w:rPr>
          <w:sz w:val="22"/>
          <w:szCs w:val="22"/>
        </w:rPr>
        <w:t>: 2186/012-02/</w:t>
      </w:r>
      <w:proofErr w:type="spellStart"/>
      <w:r w:rsidR="00184963">
        <w:rPr>
          <w:sz w:val="22"/>
          <w:szCs w:val="22"/>
        </w:rPr>
        <w:t>02</w:t>
      </w:r>
      <w:proofErr w:type="spellEnd"/>
      <w:r w:rsidR="00184963">
        <w:rPr>
          <w:sz w:val="22"/>
          <w:szCs w:val="22"/>
        </w:rPr>
        <w:t>-14</w:t>
      </w:r>
      <w:r w:rsidR="00874F38">
        <w:rPr>
          <w:sz w:val="22"/>
          <w:szCs w:val="22"/>
        </w:rPr>
        <w:t>-4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</w:p>
    <w:p w:rsidR="0007176F" w:rsidRPr="000721C0" w:rsidRDefault="00E73682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Ivanec,  </w:t>
      </w:r>
      <w:r w:rsidR="00A239B8">
        <w:rPr>
          <w:sz w:val="22"/>
          <w:szCs w:val="22"/>
        </w:rPr>
        <w:t>24. travnja</w:t>
      </w:r>
      <w:r w:rsidRPr="000721C0">
        <w:rPr>
          <w:sz w:val="22"/>
          <w:szCs w:val="22"/>
        </w:rPr>
        <w:t xml:space="preserve"> </w:t>
      </w:r>
      <w:r w:rsidR="00184963">
        <w:rPr>
          <w:sz w:val="22"/>
          <w:szCs w:val="22"/>
        </w:rPr>
        <w:t>2014</w:t>
      </w:r>
      <w:r w:rsidR="0007176F" w:rsidRPr="000721C0">
        <w:rPr>
          <w:sz w:val="22"/>
          <w:szCs w:val="22"/>
        </w:rPr>
        <w:t>.</w:t>
      </w:r>
    </w:p>
    <w:p w:rsidR="0071678A" w:rsidRPr="000721C0" w:rsidRDefault="0071678A">
      <w:pPr>
        <w:rPr>
          <w:sz w:val="22"/>
          <w:szCs w:val="22"/>
        </w:rPr>
      </w:pPr>
    </w:p>
    <w:p w:rsidR="0007176F" w:rsidRPr="000721C0" w:rsidRDefault="0007176F">
      <w:pPr>
        <w:rPr>
          <w:sz w:val="22"/>
          <w:szCs w:val="22"/>
        </w:rPr>
      </w:pPr>
    </w:p>
    <w:p w:rsidR="0007176F" w:rsidRPr="000721C0" w:rsidRDefault="0007176F" w:rsidP="00A239B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članka 391. Zakona o vlasništvu i drugim stvarnim pravima ("Narodne novine" broj 91/96, 68/98, 137/99, 22/00, 73/00,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114/01, 79/06, 141/06, 146/08, </w:t>
      </w:r>
      <w:r w:rsidRPr="000721C0">
        <w:rPr>
          <w:rFonts w:ascii="Times New Roman" w:hAnsi="Times New Roman" w:cs="Times New Roman"/>
          <w:sz w:val="22"/>
          <w:szCs w:val="22"/>
        </w:rPr>
        <w:t>38/09</w:t>
      </w:r>
      <w:r w:rsidR="00F67710" w:rsidRPr="000721C0">
        <w:rPr>
          <w:rFonts w:ascii="Times New Roman" w:hAnsi="Times New Roman" w:cs="Times New Roman"/>
          <w:sz w:val="22"/>
          <w:szCs w:val="22"/>
        </w:rPr>
        <w:t>, 153/09, 143/12</w:t>
      </w:r>
      <w:r w:rsidRPr="000721C0">
        <w:rPr>
          <w:rFonts w:ascii="Times New Roman" w:hAnsi="Times New Roman" w:cs="Times New Roman"/>
          <w:sz w:val="22"/>
          <w:szCs w:val="22"/>
        </w:rPr>
        <w:t xml:space="preserve">), članka </w:t>
      </w:r>
      <w:r w:rsidR="0033774F">
        <w:rPr>
          <w:rFonts w:ascii="Times New Roman" w:hAnsi="Times New Roman" w:cs="Times New Roman"/>
          <w:sz w:val="22"/>
          <w:szCs w:val="22"/>
        </w:rPr>
        <w:t xml:space="preserve">35. i </w:t>
      </w:r>
      <w:r w:rsidRPr="000721C0">
        <w:rPr>
          <w:rFonts w:ascii="Times New Roman" w:hAnsi="Times New Roman" w:cs="Times New Roman"/>
          <w:sz w:val="22"/>
          <w:szCs w:val="22"/>
        </w:rPr>
        <w:t xml:space="preserve">48. stavka 2. Zakona o lokalnoj i područnoj (regionalnoj) samoupravi ("Narodne novine" broj 33/01,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60/01, 129/05, 109/07, 125/08, </w:t>
      </w:r>
      <w:r w:rsidRPr="000721C0">
        <w:rPr>
          <w:rFonts w:ascii="Times New Roman" w:hAnsi="Times New Roman" w:cs="Times New Roman"/>
          <w:sz w:val="22"/>
          <w:szCs w:val="22"/>
        </w:rPr>
        <w:t>36/09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, </w:t>
      </w:r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> </w:t>
      </w:r>
      <w:hyperlink r:id="rId7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150/11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hyperlink r:id="rId8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144/12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 i </w:t>
      </w:r>
      <w:hyperlink r:id="rId9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19/13</w:t>
        </w:r>
      </w:hyperlink>
      <w:r w:rsidRPr="000721C0">
        <w:rPr>
          <w:rFonts w:ascii="Times New Roman" w:hAnsi="Times New Roman" w:cs="Times New Roman"/>
          <w:sz w:val="22"/>
          <w:szCs w:val="22"/>
        </w:rPr>
        <w:t>)</w:t>
      </w:r>
      <w:r w:rsidR="00A239B8">
        <w:rPr>
          <w:rFonts w:ascii="Times New Roman" w:hAnsi="Times New Roman" w:cs="Times New Roman"/>
          <w:sz w:val="22"/>
          <w:szCs w:val="22"/>
        </w:rPr>
        <w:t>,</w:t>
      </w:r>
      <w:r w:rsidRPr="000721C0">
        <w:rPr>
          <w:rFonts w:ascii="Times New Roman" w:hAnsi="Times New Roman" w:cs="Times New Roman"/>
          <w:sz w:val="22"/>
          <w:szCs w:val="22"/>
        </w:rPr>
        <w:t xml:space="preserve"> članka 35. Statuta Grada Ivanca ("Službeni vjes</w:t>
      </w:r>
      <w:r w:rsidR="00F67710" w:rsidRPr="000721C0">
        <w:rPr>
          <w:rFonts w:ascii="Times New Roman" w:hAnsi="Times New Roman" w:cs="Times New Roman"/>
          <w:sz w:val="22"/>
          <w:szCs w:val="22"/>
        </w:rPr>
        <w:t>nik Varaždinske županije broj 21/09, , 12/13 i 23/13 – pročišćeni tekst</w:t>
      </w:r>
      <w:r w:rsidR="009843B0" w:rsidRPr="000721C0">
        <w:rPr>
          <w:rFonts w:ascii="Times New Roman" w:hAnsi="Times New Roman" w:cs="Times New Roman"/>
          <w:sz w:val="22"/>
          <w:szCs w:val="22"/>
        </w:rPr>
        <w:t>) i članka 25. Odluke o raspolaganju nekretninama u vlasništvu Grada Ivanca (</w:t>
      </w:r>
      <w:r w:rsidR="00A239B8">
        <w:rPr>
          <w:rFonts w:ascii="Times New Roman" w:hAnsi="Times New Roman" w:cs="Times New Roman"/>
          <w:sz w:val="22"/>
          <w:szCs w:val="22"/>
        </w:rPr>
        <w:t>„</w:t>
      </w:r>
      <w:r w:rsidR="009843B0" w:rsidRPr="000721C0">
        <w:rPr>
          <w:rFonts w:ascii="Times New Roman" w:hAnsi="Times New Roman" w:cs="Times New Roman"/>
          <w:sz w:val="22"/>
          <w:szCs w:val="22"/>
        </w:rPr>
        <w:t>Službeni vjesnik Varaždinske županije</w:t>
      </w:r>
      <w:r w:rsidR="00A239B8">
        <w:rPr>
          <w:rFonts w:ascii="Times New Roman" w:hAnsi="Times New Roman" w:cs="Times New Roman"/>
          <w:sz w:val="22"/>
          <w:szCs w:val="22"/>
        </w:rPr>
        <w:t>“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 br. 9/10)</w:t>
      </w:r>
      <w:r w:rsidR="001F13BA">
        <w:rPr>
          <w:rFonts w:ascii="Times New Roman" w:hAnsi="Times New Roman" w:cs="Times New Roman"/>
          <w:sz w:val="22"/>
          <w:szCs w:val="22"/>
        </w:rPr>
        <w:t>,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 xml:space="preserve"> Gradsko vijeće Grada Ivanca na </w:t>
      </w:r>
      <w:r w:rsidR="00A239B8">
        <w:rPr>
          <w:rFonts w:ascii="Times New Roman" w:hAnsi="Times New Roman" w:cs="Times New Roman"/>
          <w:sz w:val="22"/>
          <w:szCs w:val="22"/>
        </w:rPr>
        <w:t>7.</w:t>
      </w:r>
      <w:r w:rsidRPr="000721C0">
        <w:rPr>
          <w:rFonts w:ascii="Times New Roman" w:hAnsi="Times New Roman" w:cs="Times New Roman"/>
          <w:sz w:val="22"/>
          <w:szCs w:val="22"/>
        </w:rPr>
        <w:t xml:space="preserve"> sjednici održanoj </w:t>
      </w:r>
      <w:r w:rsidR="00A239B8">
        <w:rPr>
          <w:rFonts w:ascii="Times New Roman" w:hAnsi="Times New Roman" w:cs="Times New Roman"/>
          <w:sz w:val="22"/>
          <w:szCs w:val="22"/>
        </w:rPr>
        <w:t xml:space="preserve">24. travnja </w:t>
      </w:r>
      <w:r w:rsidR="009A3E38">
        <w:rPr>
          <w:rFonts w:ascii="Times New Roman" w:hAnsi="Times New Roman" w:cs="Times New Roman"/>
          <w:sz w:val="22"/>
          <w:szCs w:val="22"/>
        </w:rPr>
        <w:t xml:space="preserve"> 2014</w:t>
      </w:r>
      <w:r w:rsidRPr="000721C0">
        <w:rPr>
          <w:rFonts w:ascii="Times New Roman" w:hAnsi="Times New Roman" w:cs="Times New Roman"/>
          <w:sz w:val="22"/>
          <w:szCs w:val="22"/>
        </w:rPr>
        <w:t xml:space="preserve">. </w:t>
      </w:r>
      <w:r w:rsidR="00A239B8">
        <w:rPr>
          <w:rFonts w:ascii="Times New Roman" w:hAnsi="Times New Roman" w:cs="Times New Roman"/>
          <w:sz w:val="22"/>
          <w:szCs w:val="22"/>
        </w:rPr>
        <w:t>godine, donosi</w:t>
      </w:r>
      <w:r w:rsidRPr="000721C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7176F" w:rsidRPr="000721C0" w:rsidRDefault="0007176F" w:rsidP="0007176F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07176F" w:rsidRPr="00A239B8" w:rsidRDefault="0007176F" w:rsidP="0007176F">
      <w:pPr>
        <w:pStyle w:val="Default"/>
        <w:jc w:val="center"/>
        <w:rPr>
          <w:rFonts w:ascii="Times New Roman" w:hAnsi="Times New Roman" w:cs="Times New Roman"/>
        </w:rPr>
      </w:pPr>
      <w:r w:rsidRPr="00A239B8">
        <w:rPr>
          <w:rFonts w:ascii="Times New Roman" w:hAnsi="Times New Roman" w:cs="Times New Roman"/>
          <w:b/>
          <w:bCs/>
        </w:rPr>
        <w:t>Z A K LJ U Č A K</w:t>
      </w:r>
    </w:p>
    <w:p w:rsidR="0007176F" w:rsidRPr="00A239B8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239B8">
        <w:rPr>
          <w:rFonts w:ascii="Times New Roman" w:hAnsi="Times New Roman" w:cs="Times New Roman"/>
          <w:b/>
          <w:bCs/>
        </w:rPr>
        <w:t>o prodaji nekretnina u vlasništvu Grada Ivanca</w:t>
      </w:r>
    </w:p>
    <w:p w:rsidR="009A3E38" w:rsidRDefault="009A3E38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239B8" w:rsidRPr="000721C0" w:rsidRDefault="00A239B8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84963" w:rsidRPr="00184963" w:rsidRDefault="0007176F" w:rsidP="00184963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184963">
        <w:rPr>
          <w:sz w:val="22"/>
          <w:szCs w:val="22"/>
        </w:rPr>
        <w:t>Grad Ivanec prodati će nekretninu, u vlasništvu Grada Ivanca, označ</w:t>
      </w:r>
      <w:r w:rsidR="00FB4C9E" w:rsidRPr="00184963">
        <w:rPr>
          <w:sz w:val="22"/>
          <w:szCs w:val="22"/>
        </w:rPr>
        <w:t>eno kao</w:t>
      </w:r>
      <w:r w:rsidR="00A239B8">
        <w:rPr>
          <w:sz w:val="22"/>
          <w:szCs w:val="22"/>
        </w:rPr>
        <w:t xml:space="preserve"> </w:t>
      </w:r>
      <w:r w:rsidR="00184963" w:rsidRPr="00184963">
        <w:rPr>
          <w:sz w:val="24"/>
          <w:szCs w:val="24"/>
        </w:rPr>
        <w:t xml:space="preserve">- </w:t>
      </w:r>
      <w:r w:rsidR="00184963" w:rsidRPr="00184963">
        <w:rPr>
          <w:sz w:val="24"/>
          <w:szCs w:val="24"/>
          <w:u w:val="single"/>
        </w:rPr>
        <w:t>k.č.br. 1463/1</w:t>
      </w:r>
      <w:r w:rsidR="00184963" w:rsidRPr="00184963">
        <w:rPr>
          <w:sz w:val="24"/>
          <w:szCs w:val="24"/>
        </w:rPr>
        <w:t xml:space="preserve"> katastarske općine </w:t>
      </w:r>
      <w:proofErr w:type="spellStart"/>
      <w:r w:rsidR="00184963" w:rsidRPr="00184963">
        <w:rPr>
          <w:sz w:val="24"/>
          <w:szCs w:val="24"/>
        </w:rPr>
        <w:t>Kaniža</w:t>
      </w:r>
      <w:proofErr w:type="spellEnd"/>
      <w:r w:rsidR="00184963" w:rsidRPr="00184963">
        <w:rPr>
          <w:sz w:val="24"/>
          <w:szCs w:val="24"/>
        </w:rPr>
        <w:t xml:space="preserve">, livada kod Rudnika, upisana u z.k.ul. br. 3752 za katastarsku općinu </w:t>
      </w:r>
      <w:proofErr w:type="spellStart"/>
      <w:r w:rsidR="00184963" w:rsidRPr="00184963">
        <w:rPr>
          <w:sz w:val="24"/>
          <w:szCs w:val="24"/>
        </w:rPr>
        <w:t>Kaniža</w:t>
      </w:r>
      <w:proofErr w:type="spellEnd"/>
      <w:r w:rsidR="00184963" w:rsidRPr="00184963">
        <w:rPr>
          <w:sz w:val="24"/>
          <w:szCs w:val="24"/>
        </w:rPr>
        <w:t>, ukupne površine 3248 m²</w:t>
      </w:r>
    </w:p>
    <w:p w:rsidR="00FB4C9E" w:rsidRPr="000721C0" w:rsidRDefault="0007176F" w:rsidP="0018496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za kupoproda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jnu cijenu u ukupnom iznosu od </w:t>
      </w:r>
      <w:r w:rsidR="00184963">
        <w:rPr>
          <w:rFonts w:ascii="Times New Roman" w:hAnsi="Times New Roman" w:cs="Times New Roman"/>
          <w:sz w:val="22"/>
          <w:szCs w:val="22"/>
        </w:rPr>
        <w:t>298.000,00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kn.</w:t>
      </w:r>
    </w:p>
    <w:p w:rsidR="009843B0" w:rsidRPr="000721C0" w:rsidRDefault="009843B0" w:rsidP="009843B0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B971F3" w:rsidRDefault="0007176F" w:rsidP="00A239B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Najpovoljnijim ponuditeljem za kupoprodaju nekretnina iz toč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ke 1. ovog Zaključka </w:t>
      </w:r>
      <w:r w:rsidRPr="000721C0">
        <w:rPr>
          <w:rFonts w:ascii="Times New Roman" w:hAnsi="Times New Roman" w:cs="Times New Roman"/>
          <w:sz w:val="22"/>
          <w:szCs w:val="22"/>
        </w:rPr>
        <w:t xml:space="preserve">, na temelju provedenog javnog natječaja </w:t>
      </w:r>
      <w:r w:rsidR="009A3E38">
        <w:rPr>
          <w:rFonts w:ascii="Times New Roman" w:hAnsi="Times New Roman" w:cs="Times New Roman"/>
          <w:sz w:val="22"/>
          <w:szCs w:val="22"/>
        </w:rPr>
        <w:t>objavljenog dana 12.03.2014</w:t>
      </w:r>
      <w:r w:rsidR="009843B0" w:rsidRPr="000721C0">
        <w:rPr>
          <w:rFonts w:ascii="Times New Roman" w:hAnsi="Times New Roman" w:cs="Times New Roman"/>
          <w:sz w:val="22"/>
          <w:szCs w:val="22"/>
        </w:rPr>
        <w:t>.</w:t>
      </w:r>
      <w:r w:rsidRPr="000721C0">
        <w:rPr>
          <w:rFonts w:ascii="Times New Roman" w:hAnsi="Times New Roman" w:cs="Times New Roman"/>
          <w:sz w:val="22"/>
          <w:szCs w:val="22"/>
        </w:rPr>
        <w:t xml:space="preserve"> godine, utvrđ</w:t>
      </w:r>
      <w:r w:rsidR="009843B0" w:rsidRPr="000721C0">
        <w:rPr>
          <w:rFonts w:ascii="Times New Roman" w:hAnsi="Times New Roman" w:cs="Times New Roman"/>
          <w:sz w:val="22"/>
          <w:szCs w:val="22"/>
        </w:rPr>
        <w:t>uje se</w:t>
      </w:r>
      <w:r w:rsidR="00F67710" w:rsidRPr="000721C0">
        <w:rPr>
          <w:rFonts w:ascii="Times New Roman" w:hAnsi="Times New Roman" w:cs="Times New Roman"/>
          <w:sz w:val="22"/>
          <w:szCs w:val="22"/>
        </w:rPr>
        <w:t>;</w:t>
      </w:r>
    </w:p>
    <w:p w:rsidR="0007176F" w:rsidRPr="000721C0" w:rsidRDefault="009A3E38" w:rsidP="00B971F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Edita Bunić, Varaždin, Perice </w:t>
      </w:r>
      <w:proofErr w:type="spellStart"/>
      <w:r>
        <w:rPr>
          <w:rFonts w:ascii="Times New Roman" w:hAnsi="Times New Roman" w:cs="Times New Roman"/>
          <w:sz w:val="22"/>
          <w:szCs w:val="22"/>
        </w:rPr>
        <w:t>Bjelčića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7.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9843B0" w:rsidP="00A239B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>, Gradonač</w:t>
      </w:r>
      <w:r w:rsidRPr="000721C0">
        <w:rPr>
          <w:rFonts w:ascii="Times New Roman" w:hAnsi="Times New Roman" w:cs="Times New Roman"/>
          <w:sz w:val="22"/>
          <w:szCs w:val="22"/>
        </w:rPr>
        <w:t>elnik Grada Ivanca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 sklopit ć</w:t>
      </w:r>
      <w:r w:rsidRPr="000721C0">
        <w:rPr>
          <w:rFonts w:ascii="Times New Roman" w:hAnsi="Times New Roman" w:cs="Times New Roman"/>
          <w:sz w:val="22"/>
          <w:szCs w:val="22"/>
        </w:rPr>
        <w:t xml:space="preserve">e u ime Grada Ivanca kao prodavatelja, </w:t>
      </w:r>
      <w:r w:rsidR="0007176F" w:rsidRPr="000721C0">
        <w:rPr>
          <w:rFonts w:ascii="Times New Roman" w:hAnsi="Times New Roman" w:cs="Times New Roman"/>
          <w:sz w:val="22"/>
          <w:szCs w:val="22"/>
        </w:rPr>
        <w:t>ugovor o</w:t>
      </w:r>
      <w:r w:rsidRPr="000721C0">
        <w:rPr>
          <w:rFonts w:ascii="Times New Roman" w:hAnsi="Times New Roman" w:cs="Times New Roman"/>
          <w:sz w:val="22"/>
          <w:szCs w:val="22"/>
        </w:rPr>
        <w:t xml:space="preserve"> kupoprodaji nekretnina s najpovoljnijim ponuditeljem iz točke 2.ovog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, kao </w:t>
      </w:r>
      <w:r w:rsidRPr="000721C0">
        <w:rPr>
          <w:rFonts w:ascii="Times New Roman" w:hAnsi="Times New Roman" w:cs="Times New Roman"/>
          <w:sz w:val="22"/>
          <w:szCs w:val="22"/>
        </w:rPr>
        <w:t>kupcem, sukladno Odluci o raspolaganju nekretninama u vlasništvu Grada Ivanca i objavljenom natječaju.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07176F" w:rsidP="00A239B8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Ova</w:t>
      </w:r>
      <w:r w:rsidR="009843B0" w:rsidRPr="000721C0">
        <w:rPr>
          <w:sz w:val="22"/>
          <w:szCs w:val="22"/>
        </w:rPr>
        <w:t>j Zaključak</w:t>
      </w:r>
      <w:r w:rsidRPr="000721C0">
        <w:rPr>
          <w:sz w:val="22"/>
          <w:szCs w:val="22"/>
        </w:rPr>
        <w:t xml:space="preserve"> stupa na snagu danom donošenja, a objavit će se u Služben</w:t>
      </w:r>
      <w:r w:rsidR="009843B0" w:rsidRPr="000721C0">
        <w:rPr>
          <w:sz w:val="22"/>
          <w:szCs w:val="22"/>
        </w:rPr>
        <w:t>om vjesniku Varaždinske županije.</w:t>
      </w:r>
    </w:p>
    <w:p w:rsidR="009843B0" w:rsidRDefault="009843B0" w:rsidP="009843B0">
      <w:pPr>
        <w:pStyle w:val="Odlomakpopisa"/>
        <w:rPr>
          <w:sz w:val="22"/>
          <w:szCs w:val="22"/>
        </w:rPr>
      </w:pPr>
    </w:p>
    <w:p w:rsidR="00A239B8" w:rsidRPr="000721C0" w:rsidRDefault="00A239B8" w:rsidP="009843B0">
      <w:pPr>
        <w:pStyle w:val="Odlomakpopisa"/>
        <w:rPr>
          <w:sz w:val="22"/>
          <w:szCs w:val="22"/>
        </w:rPr>
      </w:pP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PREDSJEDNIK GRADSKOG</w:t>
      </w: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 xml:space="preserve">VIJEĆA </w:t>
      </w:r>
      <w:r w:rsidR="00A239B8">
        <w:rPr>
          <w:sz w:val="22"/>
          <w:szCs w:val="22"/>
        </w:rPr>
        <w:t xml:space="preserve">GRADA </w:t>
      </w:r>
      <w:r w:rsidRPr="000721C0">
        <w:rPr>
          <w:sz w:val="22"/>
          <w:szCs w:val="22"/>
        </w:rPr>
        <w:t>IVANC</w:t>
      </w:r>
      <w:r w:rsidR="00A239B8">
        <w:rPr>
          <w:sz w:val="22"/>
          <w:szCs w:val="22"/>
        </w:rPr>
        <w:t>A:</w:t>
      </w:r>
    </w:p>
    <w:p w:rsidR="009843B0" w:rsidRPr="000721C0" w:rsidRDefault="000721C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Edo Rajh</w:t>
      </w:r>
      <w:r w:rsidR="00B971F3">
        <w:rPr>
          <w:sz w:val="22"/>
          <w:szCs w:val="22"/>
        </w:rPr>
        <w:t>,dipl.oec.</w:t>
      </w:r>
    </w:p>
    <w:p w:rsidR="009843B0" w:rsidRPr="000721C0" w:rsidRDefault="009843B0" w:rsidP="009843B0">
      <w:pPr>
        <w:rPr>
          <w:sz w:val="22"/>
          <w:szCs w:val="22"/>
        </w:rPr>
      </w:pPr>
    </w:p>
    <w:sectPr w:rsidR="009843B0" w:rsidRPr="000721C0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7176F"/>
    <w:rsid w:val="000721C0"/>
    <w:rsid w:val="000C458E"/>
    <w:rsid w:val="00184963"/>
    <w:rsid w:val="001E023C"/>
    <w:rsid w:val="001F13BA"/>
    <w:rsid w:val="00206D0A"/>
    <w:rsid w:val="002D51B6"/>
    <w:rsid w:val="0033774F"/>
    <w:rsid w:val="00600497"/>
    <w:rsid w:val="006838D2"/>
    <w:rsid w:val="006E36BA"/>
    <w:rsid w:val="0071678A"/>
    <w:rsid w:val="00874F38"/>
    <w:rsid w:val="008951E9"/>
    <w:rsid w:val="00916125"/>
    <w:rsid w:val="009843B0"/>
    <w:rsid w:val="009A3E38"/>
    <w:rsid w:val="009B3E59"/>
    <w:rsid w:val="00A239B8"/>
    <w:rsid w:val="00A6462D"/>
    <w:rsid w:val="00B971F3"/>
    <w:rsid w:val="00BC5E4D"/>
    <w:rsid w:val="00D42B61"/>
    <w:rsid w:val="00E73682"/>
    <w:rsid w:val="00F67710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on.hr/cms.htm?id=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28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2014-04-09T12:54:00Z</cp:lastPrinted>
  <dcterms:created xsi:type="dcterms:W3CDTF">2014-04-28T08:17:00Z</dcterms:created>
  <dcterms:modified xsi:type="dcterms:W3CDTF">2014-04-28T08:17:00Z</dcterms:modified>
</cp:coreProperties>
</file>