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7" w:rsidRPr="00C231DA" w:rsidRDefault="00191637">
      <w:pPr>
        <w:rPr>
          <w:b/>
          <w:i/>
          <w:sz w:val="24"/>
          <w:szCs w:val="24"/>
        </w:rPr>
      </w:pPr>
      <w:r w:rsidRPr="0097273A">
        <w:t xml:space="preserve">              </w:t>
      </w:r>
      <w:r w:rsidR="000103CF">
        <w:rPr>
          <w:noProof/>
        </w:rPr>
        <w:drawing>
          <wp:inline distT="0" distB="0" distL="0" distR="0">
            <wp:extent cx="556260" cy="708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DA">
        <w:t xml:space="preserve">                                                                                        </w:t>
      </w:r>
    </w:p>
    <w:p w:rsidR="00191637" w:rsidRPr="0097273A" w:rsidRDefault="00191637">
      <w:pPr>
        <w:rPr>
          <w:sz w:val="22"/>
        </w:rPr>
      </w:pP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REPUBLIKA HRVATSKA</w:t>
      </w:r>
      <w:r w:rsidR="00C231DA">
        <w:rPr>
          <w:sz w:val="24"/>
          <w:szCs w:val="24"/>
        </w:rPr>
        <w:t xml:space="preserve">         </w:t>
      </w: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>VARAŽDINSKA ŽUPANIJA</w:t>
      </w:r>
    </w:p>
    <w:p w:rsidR="00191637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     GRAD IVANEC</w:t>
      </w:r>
    </w:p>
    <w:p w:rsidR="00356CBD" w:rsidRPr="00356CBD" w:rsidRDefault="00356CBD">
      <w:pPr>
        <w:rPr>
          <w:sz w:val="16"/>
          <w:szCs w:val="16"/>
        </w:rPr>
      </w:pPr>
    </w:p>
    <w:p w:rsidR="00191637" w:rsidRPr="00D76866" w:rsidRDefault="004F1C70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   </w:t>
      </w:r>
      <w:r w:rsidR="00C231DA">
        <w:rPr>
          <w:sz w:val="24"/>
          <w:szCs w:val="24"/>
        </w:rPr>
        <w:t xml:space="preserve">  GRADSKO VIJEĆE</w:t>
      </w:r>
    </w:p>
    <w:p w:rsidR="00191637" w:rsidRPr="00356CBD" w:rsidRDefault="00191637">
      <w:pPr>
        <w:rPr>
          <w:sz w:val="16"/>
          <w:szCs w:val="16"/>
        </w:rPr>
      </w:pPr>
    </w:p>
    <w:p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KLASA</w:t>
      </w:r>
      <w:r w:rsidR="00191637" w:rsidRPr="00D76866">
        <w:rPr>
          <w:sz w:val="24"/>
          <w:szCs w:val="24"/>
        </w:rPr>
        <w:t xml:space="preserve">: </w:t>
      </w:r>
      <w:r w:rsidR="007A35C9">
        <w:rPr>
          <w:sz w:val="24"/>
          <w:szCs w:val="24"/>
        </w:rPr>
        <w:t>302-01/12-01/07</w:t>
      </w:r>
    </w:p>
    <w:p w:rsidR="00191637" w:rsidRPr="00D76866" w:rsidRDefault="00461CB2">
      <w:pPr>
        <w:rPr>
          <w:sz w:val="24"/>
          <w:szCs w:val="24"/>
        </w:rPr>
      </w:pPr>
      <w:r w:rsidRPr="00D76866">
        <w:rPr>
          <w:sz w:val="24"/>
          <w:szCs w:val="24"/>
        </w:rPr>
        <w:t>URBROJ</w:t>
      </w:r>
      <w:r w:rsidR="004F1C70" w:rsidRPr="00D76866">
        <w:rPr>
          <w:sz w:val="24"/>
          <w:szCs w:val="24"/>
        </w:rPr>
        <w:t>: 2186/012-04/16</w:t>
      </w:r>
      <w:r w:rsidR="00BA1524" w:rsidRPr="00D76866">
        <w:rPr>
          <w:sz w:val="24"/>
          <w:szCs w:val="24"/>
        </w:rPr>
        <w:t>-</w:t>
      </w:r>
      <w:r w:rsidR="009E17D9" w:rsidRPr="00D76866">
        <w:rPr>
          <w:sz w:val="24"/>
          <w:szCs w:val="24"/>
        </w:rPr>
        <w:t>1</w:t>
      </w:r>
      <w:r w:rsidR="003C3DF5">
        <w:rPr>
          <w:sz w:val="24"/>
          <w:szCs w:val="24"/>
        </w:rPr>
        <w:t>4</w:t>
      </w:r>
      <w:r w:rsidR="00366E5A" w:rsidRPr="00D76866">
        <w:rPr>
          <w:sz w:val="24"/>
          <w:szCs w:val="24"/>
        </w:rPr>
        <w:t>/</w:t>
      </w:r>
      <w:r w:rsidR="00C231DA">
        <w:rPr>
          <w:sz w:val="24"/>
          <w:szCs w:val="24"/>
        </w:rPr>
        <w:t>3</w:t>
      </w:r>
      <w:r w:rsidR="006B0269">
        <w:rPr>
          <w:sz w:val="24"/>
          <w:szCs w:val="24"/>
        </w:rPr>
        <w:t>7</w:t>
      </w:r>
    </w:p>
    <w:p w:rsidR="00D76866" w:rsidRPr="00356CBD" w:rsidRDefault="00D76866">
      <w:pPr>
        <w:rPr>
          <w:sz w:val="16"/>
          <w:szCs w:val="16"/>
        </w:rPr>
      </w:pPr>
    </w:p>
    <w:p w:rsidR="00191637" w:rsidRPr="00D76866" w:rsidRDefault="00191637">
      <w:pPr>
        <w:rPr>
          <w:sz w:val="24"/>
          <w:szCs w:val="24"/>
        </w:rPr>
      </w:pPr>
      <w:r w:rsidRPr="00D76866">
        <w:rPr>
          <w:sz w:val="24"/>
          <w:szCs w:val="24"/>
        </w:rPr>
        <w:t xml:space="preserve">Ivanec, </w:t>
      </w:r>
      <w:r w:rsidR="00351158">
        <w:rPr>
          <w:sz w:val="24"/>
          <w:szCs w:val="24"/>
        </w:rPr>
        <w:t>24. travnja 2014.</w:t>
      </w:r>
    </w:p>
    <w:p w:rsidR="00191637" w:rsidRPr="00D76866" w:rsidRDefault="00191637">
      <w:pPr>
        <w:rPr>
          <w:sz w:val="24"/>
          <w:szCs w:val="24"/>
        </w:rPr>
      </w:pPr>
    </w:p>
    <w:p w:rsidR="00191637" w:rsidRDefault="00191637" w:rsidP="003138B9">
      <w:pPr>
        <w:pStyle w:val="Tijeloteksta"/>
        <w:rPr>
          <w:sz w:val="24"/>
          <w:szCs w:val="24"/>
        </w:rPr>
      </w:pPr>
      <w:r w:rsidRPr="00D76866">
        <w:rPr>
          <w:sz w:val="24"/>
          <w:szCs w:val="24"/>
        </w:rPr>
        <w:tab/>
      </w:r>
      <w:r w:rsidR="00945EE9" w:rsidRPr="00D76866">
        <w:rPr>
          <w:sz w:val="24"/>
          <w:szCs w:val="24"/>
        </w:rPr>
        <w:t xml:space="preserve"> Na temelju članka </w:t>
      </w:r>
      <w:r w:rsidR="00C231DA">
        <w:rPr>
          <w:sz w:val="24"/>
          <w:szCs w:val="24"/>
        </w:rPr>
        <w:t>35</w:t>
      </w:r>
      <w:r w:rsidR="003138B9" w:rsidRPr="00D76866">
        <w:rPr>
          <w:sz w:val="24"/>
          <w:szCs w:val="24"/>
        </w:rPr>
        <w:t>. Statuta Grada Ivanca (</w:t>
      </w:r>
      <w:r w:rsidR="00C7145E" w:rsidRPr="00D76866">
        <w:rPr>
          <w:sz w:val="24"/>
          <w:szCs w:val="24"/>
        </w:rPr>
        <w:t>"</w:t>
      </w:r>
      <w:r w:rsidR="003138B9" w:rsidRPr="00D76866">
        <w:rPr>
          <w:sz w:val="24"/>
          <w:szCs w:val="24"/>
        </w:rPr>
        <w:t>Službeni vjesnik Varažd</w:t>
      </w:r>
      <w:r w:rsidR="003853E1" w:rsidRPr="00D76866">
        <w:rPr>
          <w:sz w:val="24"/>
          <w:szCs w:val="24"/>
        </w:rPr>
        <w:t>inske županije</w:t>
      </w:r>
      <w:r w:rsidR="00C7145E" w:rsidRPr="00D76866">
        <w:rPr>
          <w:sz w:val="24"/>
          <w:szCs w:val="24"/>
        </w:rPr>
        <w:t>"</w:t>
      </w:r>
      <w:r w:rsidR="003853E1" w:rsidRPr="00D76866">
        <w:rPr>
          <w:sz w:val="24"/>
          <w:szCs w:val="24"/>
        </w:rPr>
        <w:t xml:space="preserve"> br. </w:t>
      </w:r>
      <w:r w:rsidR="002267EB" w:rsidRPr="00D76866">
        <w:rPr>
          <w:sz w:val="24"/>
          <w:szCs w:val="24"/>
        </w:rPr>
        <w:t>21/09</w:t>
      </w:r>
      <w:r w:rsidR="003C3DF5">
        <w:rPr>
          <w:sz w:val="24"/>
          <w:szCs w:val="24"/>
        </w:rPr>
        <w:t>, 12/13, 23/13- pročišćeni tekst</w:t>
      </w:r>
      <w:r w:rsidR="003138B9" w:rsidRPr="00D76866">
        <w:rPr>
          <w:sz w:val="24"/>
          <w:szCs w:val="24"/>
        </w:rPr>
        <w:t>)</w:t>
      </w:r>
      <w:r w:rsidR="005A2FC7">
        <w:rPr>
          <w:sz w:val="24"/>
          <w:szCs w:val="24"/>
        </w:rPr>
        <w:t>,</w:t>
      </w:r>
      <w:r w:rsidR="006B0269">
        <w:rPr>
          <w:sz w:val="24"/>
          <w:szCs w:val="24"/>
        </w:rPr>
        <w:t xml:space="preserve"> a u skladu sa Strategijom razvoja Grada Ivanca za razdoblje 2014.-2020. godine,</w:t>
      </w:r>
      <w:r w:rsidR="005A2FC7">
        <w:rPr>
          <w:sz w:val="24"/>
          <w:szCs w:val="24"/>
        </w:rPr>
        <w:t xml:space="preserve"> </w:t>
      </w:r>
      <w:r w:rsidR="00C231DA">
        <w:rPr>
          <w:sz w:val="24"/>
          <w:szCs w:val="24"/>
        </w:rPr>
        <w:t>Gradsko vijeće</w:t>
      </w:r>
      <w:r w:rsidR="00DF4D83" w:rsidRPr="00D76866">
        <w:rPr>
          <w:sz w:val="24"/>
          <w:szCs w:val="24"/>
        </w:rPr>
        <w:t xml:space="preserve"> Grada Ivanca</w:t>
      </w:r>
      <w:r w:rsidR="00C231DA">
        <w:rPr>
          <w:sz w:val="24"/>
          <w:szCs w:val="24"/>
        </w:rPr>
        <w:t xml:space="preserve"> na</w:t>
      </w:r>
      <w:r w:rsidR="00351158">
        <w:rPr>
          <w:sz w:val="24"/>
          <w:szCs w:val="24"/>
        </w:rPr>
        <w:t xml:space="preserve"> 7.</w:t>
      </w:r>
      <w:r w:rsidR="00C231DA">
        <w:rPr>
          <w:sz w:val="24"/>
          <w:szCs w:val="24"/>
        </w:rPr>
        <w:t xml:space="preserve">   sjednici održanoj</w:t>
      </w:r>
      <w:r w:rsidR="00351158">
        <w:rPr>
          <w:sz w:val="24"/>
          <w:szCs w:val="24"/>
        </w:rPr>
        <w:t xml:space="preserve"> 24. </w:t>
      </w:r>
      <w:r w:rsidR="00C231DA">
        <w:rPr>
          <w:sz w:val="24"/>
          <w:szCs w:val="24"/>
        </w:rPr>
        <w:t>travnja 2014. godine,</w:t>
      </w:r>
      <w:r w:rsidR="00DF4D83" w:rsidRPr="00D76866">
        <w:rPr>
          <w:sz w:val="24"/>
          <w:szCs w:val="24"/>
        </w:rPr>
        <w:t xml:space="preserve"> </w:t>
      </w:r>
      <w:r w:rsidR="00C231DA">
        <w:rPr>
          <w:sz w:val="24"/>
          <w:szCs w:val="24"/>
        </w:rPr>
        <w:t xml:space="preserve">donosi </w:t>
      </w:r>
    </w:p>
    <w:p w:rsidR="00FE4CA2" w:rsidRDefault="00FE4CA2" w:rsidP="003138B9">
      <w:pPr>
        <w:pStyle w:val="Tijeloteksta"/>
        <w:rPr>
          <w:sz w:val="24"/>
          <w:szCs w:val="24"/>
        </w:rPr>
      </w:pPr>
    </w:p>
    <w:p w:rsidR="007A35C9" w:rsidRPr="00D76866" w:rsidRDefault="007A35C9" w:rsidP="003138B9">
      <w:pPr>
        <w:pStyle w:val="Tijeloteksta"/>
        <w:rPr>
          <w:sz w:val="24"/>
          <w:szCs w:val="24"/>
        </w:rPr>
      </w:pPr>
    </w:p>
    <w:p w:rsidR="00191637" w:rsidRPr="00C231DA" w:rsidRDefault="00C231DA">
      <w:pPr>
        <w:pStyle w:val="Naslov1"/>
        <w:rPr>
          <w:szCs w:val="24"/>
        </w:rPr>
      </w:pPr>
      <w:r w:rsidRPr="00C231DA">
        <w:rPr>
          <w:szCs w:val="24"/>
        </w:rPr>
        <w:t>ODLUKU</w:t>
      </w:r>
    </w:p>
    <w:p w:rsidR="00C231DA" w:rsidRPr="00C231DA" w:rsidRDefault="00C231DA" w:rsidP="00C231DA">
      <w:pPr>
        <w:jc w:val="center"/>
        <w:rPr>
          <w:b/>
          <w:sz w:val="24"/>
          <w:szCs w:val="24"/>
        </w:rPr>
      </w:pPr>
      <w:r w:rsidRPr="00C231DA">
        <w:rPr>
          <w:b/>
          <w:sz w:val="24"/>
          <w:szCs w:val="24"/>
        </w:rPr>
        <w:t xml:space="preserve">o donošenju </w:t>
      </w:r>
      <w:r w:rsidR="006B0269">
        <w:rPr>
          <w:b/>
          <w:sz w:val="24"/>
          <w:szCs w:val="24"/>
        </w:rPr>
        <w:t>Akcijskog plana provođenja Strategije razvoja Grada Ivanca za razdoblje 2014.-2020. godine za 2014. godinu</w:t>
      </w:r>
    </w:p>
    <w:p w:rsidR="002428EB" w:rsidRPr="00D76866" w:rsidRDefault="002428EB" w:rsidP="00C231DA">
      <w:pPr>
        <w:pStyle w:val="Tijeloteksta"/>
        <w:jc w:val="center"/>
        <w:rPr>
          <w:sz w:val="24"/>
          <w:szCs w:val="24"/>
        </w:rPr>
      </w:pPr>
    </w:p>
    <w:p w:rsidR="00753D77" w:rsidRDefault="00C231DA" w:rsidP="00C231D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6B0269" w:rsidRDefault="006B0269" w:rsidP="00C231DA">
      <w:pPr>
        <w:jc w:val="center"/>
        <w:rPr>
          <w:sz w:val="24"/>
          <w:szCs w:val="24"/>
        </w:rPr>
      </w:pPr>
    </w:p>
    <w:p w:rsidR="006B0269" w:rsidRDefault="006B0269" w:rsidP="006B0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skladu sa </w:t>
      </w:r>
      <w:r w:rsidR="00312AAD">
        <w:rPr>
          <w:sz w:val="24"/>
          <w:szCs w:val="24"/>
        </w:rPr>
        <w:t>Odlukom o donošenju Strategije</w:t>
      </w:r>
      <w:r>
        <w:rPr>
          <w:sz w:val="24"/>
          <w:szCs w:val="24"/>
        </w:rPr>
        <w:t xml:space="preserve"> razvoja Grada Ivanca za razdoblje 2014.-2020. godine </w:t>
      </w:r>
      <w:r w:rsidR="009F5686">
        <w:rPr>
          <w:sz w:val="24"/>
          <w:szCs w:val="24"/>
        </w:rPr>
        <w:t xml:space="preserve">( u daljnjem tekstu: Strategija razvoja) </w:t>
      </w:r>
      <w:r>
        <w:rPr>
          <w:sz w:val="24"/>
          <w:szCs w:val="24"/>
        </w:rPr>
        <w:t>usvaja se Akcijski plan provođenja Strategije razvoja Grada Ivanca za raz</w:t>
      </w:r>
      <w:r w:rsidR="009F5686">
        <w:rPr>
          <w:sz w:val="24"/>
          <w:szCs w:val="24"/>
        </w:rPr>
        <w:t xml:space="preserve">doblje 2014.-2020. godine </w:t>
      </w:r>
      <w:r>
        <w:rPr>
          <w:sz w:val="24"/>
          <w:szCs w:val="24"/>
        </w:rPr>
        <w:t>za 2014. godinu</w:t>
      </w:r>
      <w:r w:rsidR="004677E8">
        <w:rPr>
          <w:sz w:val="24"/>
          <w:szCs w:val="24"/>
        </w:rPr>
        <w:t xml:space="preserve"> (u daljnjem tekstu: Akcijski plan)</w:t>
      </w:r>
      <w:r>
        <w:rPr>
          <w:sz w:val="24"/>
          <w:szCs w:val="24"/>
        </w:rPr>
        <w:t>.</w:t>
      </w:r>
    </w:p>
    <w:p w:rsidR="006B0269" w:rsidRDefault="006B0269" w:rsidP="006B0269">
      <w:pPr>
        <w:jc w:val="both"/>
        <w:rPr>
          <w:sz w:val="24"/>
          <w:szCs w:val="24"/>
        </w:rPr>
      </w:pPr>
    </w:p>
    <w:p w:rsidR="006B0269" w:rsidRDefault="006B0269" w:rsidP="006B0269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0E7CA2" w:rsidRDefault="000E7CA2" w:rsidP="006B0269">
      <w:pPr>
        <w:jc w:val="center"/>
        <w:rPr>
          <w:sz w:val="24"/>
          <w:szCs w:val="24"/>
        </w:rPr>
      </w:pPr>
    </w:p>
    <w:p w:rsidR="007A35C9" w:rsidRDefault="006B0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Akcijski plan provođenja </w:t>
      </w:r>
      <w:r w:rsidR="000E7CA2">
        <w:rPr>
          <w:sz w:val="24"/>
          <w:szCs w:val="24"/>
        </w:rPr>
        <w:t>Strategije razvoja za 2014. godinu definira projekte, aktivnosti na njihovom provođenju, vrijednost aktivnosti koje se planiraju provoditi, planirana sredstva u Proračunu grada Ivanca za provođenje tih aktivnosti, nositelje projekta, odnosno Upravne odjele grada Ivanca koji su uključeni, odnosno zaduženi za provođenje aktivnosti.</w:t>
      </w:r>
    </w:p>
    <w:p w:rsidR="000E7CA2" w:rsidRDefault="000E7CA2">
      <w:pPr>
        <w:jc w:val="both"/>
        <w:rPr>
          <w:sz w:val="24"/>
          <w:szCs w:val="24"/>
        </w:rPr>
      </w:pPr>
    </w:p>
    <w:p w:rsidR="000E7CA2" w:rsidRDefault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Tabelarni prikaz Akcijskog plan</w:t>
      </w:r>
      <w:r w:rsidR="004677E8">
        <w:rPr>
          <w:sz w:val="24"/>
          <w:szCs w:val="24"/>
        </w:rPr>
        <w:t xml:space="preserve">a </w:t>
      </w:r>
      <w:r>
        <w:rPr>
          <w:sz w:val="24"/>
          <w:szCs w:val="24"/>
        </w:rPr>
        <w:t>i tabelarni prikaz vremenskog plana realizacije aktivnosti kroz 2014. godinu sastavni je dio ove Odluke.</w:t>
      </w:r>
    </w:p>
    <w:p w:rsidR="004677E8" w:rsidRDefault="004677E8" w:rsidP="000E7CA2">
      <w:pPr>
        <w:jc w:val="center"/>
        <w:rPr>
          <w:sz w:val="24"/>
          <w:szCs w:val="24"/>
        </w:rPr>
      </w:pPr>
    </w:p>
    <w:p w:rsidR="000E7CA2" w:rsidRDefault="000E7CA2" w:rsidP="000E7CA2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0E7CA2" w:rsidRDefault="000E7CA2" w:rsidP="000E7CA2">
      <w:pPr>
        <w:jc w:val="center"/>
        <w:rPr>
          <w:sz w:val="24"/>
          <w:szCs w:val="24"/>
        </w:rPr>
      </w:pP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Povjerenstvo za praćenje i izvještavanje o provođenju Akcijskog plana čine:</w:t>
      </w:r>
    </w:p>
    <w:p w:rsidR="000E7CA2" w:rsidRDefault="000E7CA2" w:rsidP="000E7CA2">
      <w:pPr>
        <w:jc w:val="both"/>
        <w:rPr>
          <w:sz w:val="24"/>
          <w:szCs w:val="24"/>
        </w:rPr>
      </w:pP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1.Stjepan Vincek- Upravni odjel za urbanizam, komunalne poslove i zaštitu okoliša</w:t>
      </w:r>
    </w:p>
    <w:p w:rsidR="004677E8" w:rsidRDefault="004677E8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>2.Marina Držaić- Upravni odjel za opće poslove i društvene djelatnosti</w:t>
      </w: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>2.Maja Darabuš- Upravni odjel za proračun, financije i gospodarstvo</w:t>
      </w:r>
    </w:p>
    <w:p w:rsidR="000E7CA2" w:rsidRDefault="000E7CA2" w:rsidP="000E7CA2">
      <w:pPr>
        <w:jc w:val="both"/>
        <w:rPr>
          <w:sz w:val="24"/>
          <w:szCs w:val="24"/>
        </w:rPr>
      </w:pPr>
      <w:r>
        <w:rPr>
          <w:sz w:val="24"/>
          <w:szCs w:val="24"/>
        </w:rPr>
        <w:t>3.Lana Labaš- Poslovna zona Ivanec d.o.o.</w:t>
      </w:r>
      <w:r w:rsidR="00D6589C">
        <w:rPr>
          <w:sz w:val="24"/>
          <w:szCs w:val="24"/>
        </w:rPr>
        <w:t>.</w:t>
      </w:r>
    </w:p>
    <w:p w:rsidR="004677E8" w:rsidRDefault="004677E8" w:rsidP="000E7CA2">
      <w:pPr>
        <w:jc w:val="both"/>
        <w:rPr>
          <w:sz w:val="24"/>
          <w:szCs w:val="24"/>
        </w:rPr>
      </w:pPr>
    </w:p>
    <w:p w:rsidR="004677E8" w:rsidRDefault="004677E8" w:rsidP="004677E8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4677E8" w:rsidRDefault="004677E8" w:rsidP="004677E8">
      <w:pPr>
        <w:jc w:val="center"/>
        <w:rPr>
          <w:sz w:val="24"/>
          <w:szCs w:val="24"/>
        </w:rPr>
      </w:pPr>
    </w:p>
    <w:p w:rsidR="004677E8" w:rsidRDefault="004677E8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AAD">
        <w:rPr>
          <w:sz w:val="24"/>
          <w:szCs w:val="24"/>
        </w:rPr>
        <w:t>Zadaće Povjerenstva</w:t>
      </w:r>
      <w:r>
        <w:rPr>
          <w:sz w:val="24"/>
          <w:szCs w:val="24"/>
        </w:rPr>
        <w:t xml:space="preserve"> iz točke III. ove Odluke:</w:t>
      </w:r>
    </w:p>
    <w:p w:rsidR="00312AAD" w:rsidRDefault="00312AAD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>- pratiti provođenje aktivnosti iz Akcijskog plana</w:t>
      </w:r>
      <w:r w:rsidR="007204FC">
        <w:rPr>
          <w:sz w:val="24"/>
          <w:szCs w:val="24"/>
        </w:rPr>
        <w:t>,</w:t>
      </w:r>
    </w:p>
    <w:p w:rsidR="00312AAD" w:rsidRDefault="00312AAD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77E8">
        <w:rPr>
          <w:sz w:val="24"/>
          <w:szCs w:val="24"/>
        </w:rPr>
        <w:t>izraditi godišnje izvješće o provedenim</w:t>
      </w:r>
      <w:r>
        <w:rPr>
          <w:sz w:val="24"/>
          <w:szCs w:val="24"/>
        </w:rPr>
        <w:t xml:space="preserve"> aktivnostima </w:t>
      </w:r>
      <w:r w:rsidR="004677E8">
        <w:rPr>
          <w:sz w:val="24"/>
          <w:szCs w:val="24"/>
        </w:rPr>
        <w:t xml:space="preserve"> i dostaviti ga Grad</w:t>
      </w:r>
      <w:r>
        <w:rPr>
          <w:sz w:val="24"/>
          <w:szCs w:val="24"/>
        </w:rPr>
        <w:t>onačelniku,</w:t>
      </w:r>
    </w:p>
    <w:p w:rsidR="00312AAD" w:rsidRDefault="00312AAD" w:rsidP="00312AAD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organizirati javne rasprave Partnerskih odbora, n</w:t>
      </w:r>
      <w:r w:rsidR="007204FC">
        <w:rPr>
          <w:sz w:val="24"/>
          <w:szCs w:val="24"/>
        </w:rPr>
        <w:t xml:space="preserve">akon što Gradsko vijeće razmotri </w:t>
      </w:r>
      <w:r>
        <w:rPr>
          <w:sz w:val="24"/>
          <w:szCs w:val="24"/>
        </w:rPr>
        <w:t>godišnje izvješće  o provedenim aktivnostima.</w:t>
      </w:r>
    </w:p>
    <w:p w:rsidR="00D6589C" w:rsidRDefault="00D6589C" w:rsidP="004677E8">
      <w:pPr>
        <w:jc w:val="both"/>
        <w:rPr>
          <w:sz w:val="24"/>
          <w:szCs w:val="24"/>
        </w:rPr>
      </w:pPr>
    </w:p>
    <w:p w:rsidR="00D6589C" w:rsidRDefault="00D6589C" w:rsidP="00D6589C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D6589C" w:rsidRDefault="00D6589C" w:rsidP="00D6589C">
      <w:pPr>
        <w:jc w:val="center"/>
        <w:rPr>
          <w:sz w:val="24"/>
          <w:szCs w:val="24"/>
        </w:rPr>
      </w:pPr>
    </w:p>
    <w:p w:rsidR="004677E8" w:rsidRDefault="00D6589C" w:rsidP="0046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Akcijski plan provođenja projekata Strategije razvoja Grada Ivanca za razdoblje 2014.-2020. godine za 2014. godinu objaviti će se u Službenom vjesniku Varaždinske županije“.</w:t>
      </w:r>
      <w:r w:rsidR="004677E8">
        <w:rPr>
          <w:sz w:val="24"/>
          <w:szCs w:val="24"/>
        </w:rPr>
        <w:tab/>
      </w:r>
    </w:p>
    <w:p w:rsidR="000E6855" w:rsidRDefault="00C231DA" w:rsidP="006B0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6855" w:rsidRDefault="000E6855" w:rsidP="000E6855">
      <w:pPr>
        <w:jc w:val="center"/>
        <w:rPr>
          <w:sz w:val="24"/>
          <w:szCs w:val="24"/>
        </w:rPr>
      </w:pPr>
    </w:p>
    <w:p w:rsidR="001A6BD2" w:rsidRDefault="001A6BD2" w:rsidP="001A6B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3D77" w:rsidRPr="00D76866" w:rsidRDefault="00753D77">
      <w:pPr>
        <w:jc w:val="both"/>
        <w:rPr>
          <w:sz w:val="24"/>
          <w:szCs w:val="24"/>
        </w:rPr>
      </w:pPr>
    </w:p>
    <w:p w:rsidR="00C231DA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PREDSJEDNIK GRADSKOG </w:t>
      </w:r>
    </w:p>
    <w:p w:rsidR="00191637" w:rsidRPr="00D76866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>VIJEĆA GRADA IVANCA</w:t>
      </w:r>
      <w:r w:rsidR="00191637" w:rsidRPr="00D76866">
        <w:rPr>
          <w:sz w:val="24"/>
          <w:szCs w:val="24"/>
        </w:rPr>
        <w:t>:</w:t>
      </w:r>
    </w:p>
    <w:p w:rsidR="00191637" w:rsidRPr="00D76866" w:rsidRDefault="00C231DA">
      <w:pPr>
        <w:jc w:val="right"/>
        <w:rPr>
          <w:sz w:val="24"/>
          <w:szCs w:val="24"/>
        </w:rPr>
      </w:pPr>
      <w:r>
        <w:rPr>
          <w:sz w:val="24"/>
          <w:szCs w:val="24"/>
        </w:rPr>
        <w:t>Edo Rajh, dipl.oec.</w:t>
      </w:r>
    </w:p>
    <w:p w:rsidR="00D415EE" w:rsidRPr="00D76866" w:rsidRDefault="00D415EE" w:rsidP="00D415EE">
      <w:pPr>
        <w:jc w:val="right"/>
        <w:rPr>
          <w:sz w:val="24"/>
          <w:szCs w:val="24"/>
        </w:rPr>
      </w:pPr>
      <w:r w:rsidRPr="00D76866">
        <w:rPr>
          <w:sz w:val="24"/>
          <w:szCs w:val="24"/>
        </w:rPr>
        <w:tab/>
      </w:r>
    </w:p>
    <w:p w:rsidR="00DA6B3C" w:rsidRDefault="00356CBD" w:rsidP="00D415EE">
      <w:pPr>
        <w:tabs>
          <w:tab w:val="left" w:pos="193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753D77" w:rsidRDefault="00753D77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  <w:sectPr w:rsidR="000103CF">
          <w:pgSz w:w="12240" w:h="15840"/>
          <w:pgMar w:top="1440" w:right="1800" w:bottom="1440" w:left="1800" w:header="720" w:footer="720" w:gutter="0"/>
          <w:cols w:space="720"/>
        </w:sectPr>
      </w:pPr>
    </w:p>
    <w:p w:rsidR="000103CF" w:rsidRPr="00674C4A" w:rsidRDefault="000103CF" w:rsidP="000103CF">
      <w:pPr>
        <w:pStyle w:val="Odlomakpopisa"/>
        <w:numPr>
          <w:ilvl w:val="0"/>
          <w:numId w:val="3"/>
        </w:numPr>
        <w:contextualSpacing/>
      </w:pPr>
      <w:r w:rsidRPr="00674C4A">
        <w:lastRenderedPageBreak/>
        <w:t>TABELARNI PRIKAZ AKTIVNOSTI PLANIRANIH ZA PROVOĐENJE U 2014. GODINI</w:t>
      </w:r>
    </w:p>
    <w:p w:rsidR="000103CF" w:rsidRDefault="000103CF" w:rsidP="000103CF"/>
    <w:tbl>
      <w:tblPr>
        <w:tblStyle w:val="Reetkatablice"/>
        <w:tblW w:w="12753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88"/>
        <w:gridCol w:w="2097"/>
        <w:gridCol w:w="1701"/>
        <w:gridCol w:w="1446"/>
        <w:gridCol w:w="1418"/>
      </w:tblGrid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>PROJEKT</w:t>
            </w:r>
          </w:p>
          <w:p w:rsidR="000103CF" w:rsidRPr="00DD6501" w:rsidRDefault="000103CF" w:rsidP="006F3602"/>
        </w:tc>
        <w:tc>
          <w:tcPr>
            <w:tcW w:w="2127" w:type="dxa"/>
          </w:tcPr>
          <w:p w:rsidR="000103CF" w:rsidRPr="00DD6501" w:rsidRDefault="000103CF" w:rsidP="006F3602">
            <w:r w:rsidRPr="00DD6501">
              <w:t>AKTIVNOSTI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NOSITELJ</w:t>
            </w:r>
          </w:p>
          <w:p w:rsidR="000103CF" w:rsidRPr="00DD6501" w:rsidRDefault="000103CF" w:rsidP="006F3602">
            <w:r w:rsidRPr="00DD6501">
              <w:t>PROJEKTA/Upravni odjel zadužen za provedbu i praćenje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PLAN</w:t>
            </w:r>
            <w:r w:rsidRPr="00DD6501">
              <w:t xml:space="preserve"> 2014.</w:t>
            </w:r>
            <w:r>
              <w:t xml:space="preserve"> GODINA</w:t>
            </w:r>
            <w:r w:rsidRPr="00DD6501">
              <w:t xml:space="preserve"> </w:t>
            </w:r>
          </w:p>
        </w:tc>
        <w:tc>
          <w:tcPr>
            <w:tcW w:w="1701" w:type="dxa"/>
          </w:tcPr>
          <w:p w:rsidR="000103CF" w:rsidRPr="00DD6501" w:rsidRDefault="000103CF" w:rsidP="006F3602">
            <w:r w:rsidRPr="00DD6501">
              <w:t>PRORAČUN GRADA IVANCA-</w:t>
            </w:r>
            <w:r>
              <w:t>PLAN 2014. GODINA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NASTAVAK PROJEKTA U 2015.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MJERA IZ STRATEGIJE</w:t>
            </w:r>
          </w:p>
        </w:tc>
      </w:tr>
      <w:tr w:rsidR="000103CF" w:rsidRPr="00DD6501" w:rsidTr="006F3602">
        <w:trPr>
          <w:trHeight w:val="498"/>
        </w:trPr>
        <w:tc>
          <w:tcPr>
            <w:tcW w:w="2376" w:type="dxa"/>
          </w:tcPr>
          <w:p w:rsidR="000103CF" w:rsidRPr="00DD6501" w:rsidRDefault="000103CF" w:rsidP="006F3602">
            <w:pPr>
              <w:rPr>
                <w:b/>
                <w:i/>
              </w:rPr>
            </w:pPr>
            <w:r w:rsidRPr="00DD6501">
              <w:rPr>
                <w:b/>
                <w:i/>
              </w:rPr>
              <w:t>1.Komunalna , prometna i gospodarska infrastruktura</w:t>
            </w:r>
          </w:p>
        </w:tc>
        <w:tc>
          <w:tcPr>
            <w:tcW w:w="2127" w:type="dxa"/>
          </w:tcPr>
          <w:p w:rsidR="000103CF" w:rsidRPr="00DD6501" w:rsidRDefault="000103CF" w:rsidP="006F3602"/>
        </w:tc>
        <w:tc>
          <w:tcPr>
            <w:tcW w:w="1588" w:type="dxa"/>
          </w:tcPr>
          <w:p w:rsidR="000103CF" w:rsidRPr="00DD6501" w:rsidRDefault="000103CF" w:rsidP="006F3602"/>
        </w:tc>
        <w:tc>
          <w:tcPr>
            <w:tcW w:w="2097" w:type="dxa"/>
          </w:tcPr>
          <w:p w:rsidR="000103CF" w:rsidRPr="00B369D5" w:rsidRDefault="000103CF" w:rsidP="006F3602">
            <w:pPr>
              <w:rPr>
                <w:b/>
              </w:rPr>
            </w:pPr>
            <w:r w:rsidRPr="00B369D5">
              <w:rPr>
                <w:b/>
              </w:rPr>
              <w:t>3.191.000,00</w:t>
            </w:r>
          </w:p>
        </w:tc>
        <w:tc>
          <w:tcPr>
            <w:tcW w:w="1701" w:type="dxa"/>
          </w:tcPr>
          <w:p w:rsidR="000103CF" w:rsidRPr="00B369D5" w:rsidRDefault="000103CF" w:rsidP="006F3602">
            <w:pPr>
              <w:rPr>
                <w:b/>
              </w:rPr>
            </w:pPr>
            <w:r w:rsidRPr="00B369D5">
              <w:rPr>
                <w:b/>
              </w:rPr>
              <w:t>1.291.000,00</w:t>
            </w:r>
          </w:p>
        </w:tc>
        <w:tc>
          <w:tcPr>
            <w:tcW w:w="1446" w:type="dxa"/>
          </w:tcPr>
          <w:p w:rsidR="000103CF" w:rsidRPr="00DD6501" w:rsidRDefault="000103CF" w:rsidP="006F3602"/>
        </w:tc>
        <w:tc>
          <w:tcPr>
            <w:tcW w:w="1418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>
              <w:t>Prometna infrastruktura u zoni C-3 sa zatvaranjem prometa u centru grada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Radovi na sanacij i izgradnji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</w:t>
            </w:r>
            <w:r>
              <w:t>, Ivkom-vode d.o.o.</w:t>
            </w:r>
            <w:r w:rsidRPr="00DD6501">
              <w:t>/Upravni odjel za urbanizam, komunalne poslove i zaštitu okoliša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1.570.000,00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360.000,00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2.1.2.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 xml:space="preserve">Modernizacija županijskih cesta 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Radovi na sanaciji i izgradnji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 xml:space="preserve">Županijska uprava za ceste 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750.000,00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310.000,00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2.1.2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 xml:space="preserve">Modernizacija nerazvrstanih cesta u prigradskim naseljima 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Radovi na sanaciji i izgradnji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Ivanec/Upravni odjel za urbanizam, komunalne poslove i zaštitu okoliša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621</w:t>
            </w:r>
            <w:r w:rsidRPr="00DD6501">
              <w:t>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pPr>
              <w:rPr>
                <w:color w:val="FF0000"/>
              </w:rPr>
            </w:pPr>
            <w:r w:rsidRPr="00B369D5">
              <w:t>621.000,00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2.1.2.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>Izgradnja infrastrukture u Poslovnoj zoni –</w:t>
            </w:r>
          </w:p>
          <w:p w:rsidR="000103CF" w:rsidRPr="00DD6501" w:rsidRDefault="000103CF" w:rsidP="006F3602">
            <w:r w:rsidRPr="00DD6501">
              <w:t>V faza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-Odabir izvođača</w:t>
            </w:r>
          </w:p>
          <w:p w:rsidR="000103CF" w:rsidRPr="00DD6501" w:rsidRDefault="000103CF" w:rsidP="006F3602">
            <w:r w:rsidRPr="00DD6501">
              <w:t>-Radovi  na izgradnji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Poslovna zona Ivanec d.o.o./Upravni odjel za proračun, financije I gospodarstvo</w:t>
            </w:r>
          </w:p>
        </w:tc>
        <w:tc>
          <w:tcPr>
            <w:tcW w:w="2097" w:type="dxa"/>
          </w:tcPr>
          <w:p w:rsidR="000103CF" w:rsidRPr="00DD6501" w:rsidRDefault="000103CF" w:rsidP="006F3602">
            <w:r w:rsidRPr="00DD6501">
              <w:t>250.000</w:t>
            </w:r>
            <w:r>
              <w:t xml:space="preserve">,00 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 xml:space="preserve">0,00 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1.2.1.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994326" w:rsidRDefault="000103CF" w:rsidP="006F3602">
            <w:pPr>
              <w:jc w:val="both"/>
              <w:rPr>
                <w:b/>
              </w:rPr>
            </w:pPr>
            <w:r w:rsidRPr="00994326">
              <w:rPr>
                <w:b/>
              </w:rPr>
              <w:lastRenderedPageBreak/>
              <w:t>2.Energetika</w:t>
            </w:r>
          </w:p>
        </w:tc>
        <w:tc>
          <w:tcPr>
            <w:tcW w:w="2127" w:type="dxa"/>
          </w:tcPr>
          <w:p w:rsidR="000103CF" w:rsidRPr="00DD6501" w:rsidRDefault="000103CF" w:rsidP="006F3602"/>
        </w:tc>
        <w:tc>
          <w:tcPr>
            <w:tcW w:w="1588" w:type="dxa"/>
          </w:tcPr>
          <w:p w:rsidR="000103CF" w:rsidRPr="00DD6501" w:rsidRDefault="000103CF" w:rsidP="006F3602"/>
        </w:tc>
        <w:tc>
          <w:tcPr>
            <w:tcW w:w="2097" w:type="dxa"/>
          </w:tcPr>
          <w:p w:rsidR="000103CF" w:rsidRPr="00B369D5" w:rsidRDefault="000103CF" w:rsidP="006F3602">
            <w:pPr>
              <w:rPr>
                <w:b/>
              </w:rPr>
            </w:pPr>
            <w:r w:rsidRPr="00B369D5">
              <w:rPr>
                <w:b/>
              </w:rPr>
              <w:t>1.346.000,00</w:t>
            </w:r>
          </w:p>
        </w:tc>
        <w:tc>
          <w:tcPr>
            <w:tcW w:w="1701" w:type="dxa"/>
          </w:tcPr>
          <w:p w:rsidR="000103CF" w:rsidRPr="00B369D5" w:rsidRDefault="000103CF" w:rsidP="006F3602">
            <w:pPr>
              <w:rPr>
                <w:b/>
              </w:rPr>
            </w:pPr>
            <w:r w:rsidRPr="00B369D5">
              <w:rPr>
                <w:b/>
              </w:rPr>
              <w:t>1.346.000,00</w:t>
            </w:r>
          </w:p>
        </w:tc>
        <w:tc>
          <w:tcPr>
            <w:tcW w:w="1446" w:type="dxa"/>
          </w:tcPr>
          <w:p w:rsidR="000103CF" w:rsidRPr="00DD6501" w:rsidRDefault="000103CF" w:rsidP="006F3602"/>
        </w:tc>
        <w:tc>
          <w:tcPr>
            <w:tcW w:w="1418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 xml:space="preserve">Izgradnja energetski učinkovite i ekološke javne rasvjete 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Radovi izgradnje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Ivanec/Upravni odjel za urbanizam, komunalne poslove i zaštitu okoliša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1.346.000,00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1.346.000,00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NE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2.2.6.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994326" w:rsidRDefault="000103CF" w:rsidP="006F3602">
            <w:pPr>
              <w:rPr>
                <w:b/>
              </w:rPr>
            </w:pPr>
            <w:r w:rsidRPr="00994326">
              <w:rPr>
                <w:b/>
              </w:rPr>
              <w:t>3.Zaštita okoliša</w:t>
            </w:r>
          </w:p>
        </w:tc>
        <w:tc>
          <w:tcPr>
            <w:tcW w:w="2127" w:type="dxa"/>
          </w:tcPr>
          <w:p w:rsidR="000103CF" w:rsidRPr="00DD6501" w:rsidRDefault="000103CF" w:rsidP="006F3602"/>
        </w:tc>
        <w:tc>
          <w:tcPr>
            <w:tcW w:w="1588" w:type="dxa"/>
          </w:tcPr>
          <w:p w:rsidR="000103CF" w:rsidRPr="00DD6501" w:rsidRDefault="000103CF" w:rsidP="006F3602"/>
        </w:tc>
        <w:tc>
          <w:tcPr>
            <w:tcW w:w="2097" w:type="dxa"/>
          </w:tcPr>
          <w:p w:rsidR="000103CF" w:rsidRPr="00B369D5" w:rsidRDefault="000103CF" w:rsidP="006F3602">
            <w:pPr>
              <w:rPr>
                <w:b/>
              </w:rPr>
            </w:pPr>
            <w:r>
              <w:rPr>
                <w:b/>
              </w:rPr>
              <w:t>5.705.000,00</w:t>
            </w:r>
          </w:p>
        </w:tc>
        <w:tc>
          <w:tcPr>
            <w:tcW w:w="1701" w:type="dxa"/>
          </w:tcPr>
          <w:p w:rsidR="000103CF" w:rsidRPr="00B369D5" w:rsidRDefault="000103CF" w:rsidP="006F3602">
            <w:pPr>
              <w:rPr>
                <w:b/>
              </w:rPr>
            </w:pPr>
            <w:r>
              <w:rPr>
                <w:b/>
              </w:rPr>
              <w:t>3.3</w:t>
            </w:r>
            <w:r w:rsidRPr="00B369D5">
              <w:rPr>
                <w:b/>
              </w:rPr>
              <w:t>00.000,00</w:t>
            </w:r>
          </w:p>
        </w:tc>
        <w:tc>
          <w:tcPr>
            <w:tcW w:w="1446" w:type="dxa"/>
          </w:tcPr>
          <w:p w:rsidR="000103CF" w:rsidRPr="00DD6501" w:rsidRDefault="000103CF" w:rsidP="006F3602"/>
        </w:tc>
        <w:tc>
          <w:tcPr>
            <w:tcW w:w="1418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>Sanacija odlagališta Jerovec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Radovi izgradnje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Ivanec/Upravni odjel za urbanizam, komunalne poslove i zaštitu okoliša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2.9</w:t>
            </w:r>
            <w:r w:rsidRPr="00DD6501">
              <w:t>00.000,00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2.900.000,00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2.2.2.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>
              <w:t>Reciklažno dvorište komunalnog otpada</w:t>
            </w:r>
          </w:p>
        </w:tc>
        <w:tc>
          <w:tcPr>
            <w:tcW w:w="2127" w:type="dxa"/>
          </w:tcPr>
          <w:p w:rsidR="000103CF" w:rsidRPr="00DD6501" w:rsidRDefault="000103CF" w:rsidP="006F3602">
            <w:r>
              <w:t>Radovi izgradnje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</w:t>
            </w:r>
            <w:r>
              <w:t>, Ivkom d.d.</w:t>
            </w:r>
            <w:r w:rsidRPr="00DD6501">
              <w:t>/Upravni odjel za urbanizam, komunalne poslove i zaštitu okoliša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250.000,00</w:t>
            </w:r>
          </w:p>
        </w:tc>
        <w:tc>
          <w:tcPr>
            <w:tcW w:w="1701" w:type="dxa"/>
          </w:tcPr>
          <w:p w:rsidR="000103CF" w:rsidRDefault="000103CF" w:rsidP="006F3602">
            <w:r>
              <w:t>100.000,00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>
              <w:t>NE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2.2.2.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>
              <w:t>Reciklažno dvorište  građevinskog otpada</w:t>
            </w:r>
          </w:p>
        </w:tc>
        <w:tc>
          <w:tcPr>
            <w:tcW w:w="2127" w:type="dxa"/>
          </w:tcPr>
          <w:p w:rsidR="000103CF" w:rsidRDefault="000103CF" w:rsidP="006F3602">
            <w:r>
              <w:t>Priprema dokumentacije</w:t>
            </w:r>
          </w:p>
          <w:p w:rsidR="000103CF" w:rsidRDefault="000103CF" w:rsidP="006F3602">
            <w:r>
              <w:t>Odabir izvođača</w:t>
            </w:r>
          </w:p>
          <w:p w:rsidR="000103CF" w:rsidRPr="00DD6501" w:rsidRDefault="000103CF" w:rsidP="006F3602">
            <w:r>
              <w:t>Radovi izgradnje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</w:t>
            </w:r>
            <w:r>
              <w:t>, Ivkom d.d.</w:t>
            </w:r>
            <w:r w:rsidRPr="00DD6501">
              <w:t>/Upravni odjel za urbanizam, komunalne poslove i zaštitu okoliša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100.000,00</w:t>
            </w:r>
          </w:p>
        </w:tc>
        <w:tc>
          <w:tcPr>
            <w:tcW w:w="1701" w:type="dxa"/>
          </w:tcPr>
          <w:p w:rsidR="000103CF" w:rsidRDefault="000103CF" w:rsidP="006F3602">
            <w:r>
              <w:t>50.000,00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>
              <w:t>NE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2.2.2.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>
              <w:t>Odvojenjo skupljanje otpada- nabava posuda</w:t>
            </w:r>
          </w:p>
        </w:tc>
        <w:tc>
          <w:tcPr>
            <w:tcW w:w="2127" w:type="dxa"/>
          </w:tcPr>
          <w:p w:rsidR="000103CF" w:rsidRDefault="000103CF" w:rsidP="006F3602">
            <w:r>
              <w:t>Priprema dokumentacije</w:t>
            </w:r>
          </w:p>
          <w:p w:rsidR="000103CF" w:rsidRDefault="000103CF" w:rsidP="006F3602">
            <w:r>
              <w:t>Odabir izvođača</w:t>
            </w:r>
          </w:p>
          <w:p w:rsidR="000103CF" w:rsidRPr="00DD6501" w:rsidRDefault="000103CF" w:rsidP="006F3602">
            <w:r>
              <w:lastRenderedPageBreak/>
              <w:t>Nabava opreme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lastRenderedPageBreak/>
              <w:t>Grad Ivanec</w:t>
            </w:r>
            <w:r>
              <w:t>, Ivkom d.d.</w:t>
            </w:r>
            <w:r w:rsidRPr="00DD6501">
              <w:t xml:space="preserve">/Upravni </w:t>
            </w:r>
            <w:r w:rsidRPr="00DD6501">
              <w:lastRenderedPageBreak/>
              <w:t>odjel za urbanizam, komunalne poslove i zaštitu okoliša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lastRenderedPageBreak/>
              <w:t>700.000,00</w:t>
            </w:r>
          </w:p>
        </w:tc>
        <w:tc>
          <w:tcPr>
            <w:tcW w:w="1701" w:type="dxa"/>
          </w:tcPr>
          <w:p w:rsidR="000103CF" w:rsidRDefault="000103CF" w:rsidP="006F3602">
            <w:r>
              <w:t>250.000,00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2.2.2.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994326" w:rsidRDefault="000103CF" w:rsidP="006F3602">
            <w:pPr>
              <w:rPr>
                <w:b/>
              </w:rPr>
            </w:pPr>
            <w:r w:rsidRPr="00DD6501">
              <w:lastRenderedPageBreak/>
              <w:t>Aglomeracija Ivanec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Izrada dokumetacije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Hrvatske Vode</w:t>
            </w:r>
          </w:p>
        </w:tc>
        <w:tc>
          <w:tcPr>
            <w:tcW w:w="2097" w:type="dxa"/>
          </w:tcPr>
          <w:p w:rsidR="000103CF" w:rsidRPr="00DD6501" w:rsidRDefault="000103CF" w:rsidP="006F3602">
            <w:r w:rsidRPr="00DD6501">
              <w:t>55</w:t>
            </w:r>
            <w:r>
              <w:t>5</w:t>
            </w:r>
            <w:r w:rsidRPr="00DD6501">
              <w:t>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2.1.3.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>
              <w:t>Uređenje i zaštita vodotoka na području grada</w:t>
            </w:r>
          </w:p>
        </w:tc>
        <w:tc>
          <w:tcPr>
            <w:tcW w:w="2127" w:type="dxa"/>
          </w:tcPr>
          <w:p w:rsidR="000103CF" w:rsidRDefault="000103CF" w:rsidP="006F3602">
            <w:r>
              <w:t xml:space="preserve"> Pripremni radovi</w:t>
            </w:r>
          </w:p>
          <w:p w:rsidR="000103CF" w:rsidRPr="00DD6501" w:rsidRDefault="000103CF" w:rsidP="006F3602">
            <w:r>
              <w:t>Izvođenje radova na koritu rijeke Bednje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Hrvatske Vode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1.200.000,00</w:t>
            </w:r>
          </w:p>
        </w:tc>
        <w:tc>
          <w:tcPr>
            <w:tcW w:w="1701" w:type="dxa"/>
          </w:tcPr>
          <w:p w:rsidR="000103CF" w:rsidRDefault="000103CF" w:rsidP="006F3602">
            <w:r>
              <w:t>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2.1.3.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B369D5" w:rsidRDefault="000103CF" w:rsidP="006F3602">
            <w:pPr>
              <w:rPr>
                <w:b/>
              </w:rPr>
            </w:pPr>
            <w:r w:rsidRPr="00B369D5">
              <w:rPr>
                <w:b/>
              </w:rPr>
              <w:t>4. Vodoopskrba</w:t>
            </w:r>
          </w:p>
        </w:tc>
        <w:tc>
          <w:tcPr>
            <w:tcW w:w="2127" w:type="dxa"/>
          </w:tcPr>
          <w:p w:rsidR="000103CF" w:rsidRPr="00DD6501" w:rsidRDefault="000103CF" w:rsidP="006F3602"/>
        </w:tc>
        <w:tc>
          <w:tcPr>
            <w:tcW w:w="1588" w:type="dxa"/>
          </w:tcPr>
          <w:p w:rsidR="000103CF" w:rsidRPr="00DD6501" w:rsidRDefault="000103CF" w:rsidP="006F3602"/>
        </w:tc>
        <w:tc>
          <w:tcPr>
            <w:tcW w:w="2097" w:type="dxa"/>
          </w:tcPr>
          <w:p w:rsidR="000103CF" w:rsidRPr="00B369D5" w:rsidRDefault="000103CF" w:rsidP="006F3602">
            <w:pPr>
              <w:rPr>
                <w:b/>
              </w:rPr>
            </w:pPr>
            <w:r w:rsidRPr="00B369D5">
              <w:rPr>
                <w:b/>
              </w:rPr>
              <w:t>1.025.000,00</w:t>
            </w:r>
          </w:p>
        </w:tc>
        <w:tc>
          <w:tcPr>
            <w:tcW w:w="1701" w:type="dxa"/>
          </w:tcPr>
          <w:p w:rsidR="000103CF" w:rsidRPr="00B369D5" w:rsidRDefault="000103CF" w:rsidP="006F3602">
            <w:pPr>
              <w:rPr>
                <w:b/>
              </w:rPr>
            </w:pPr>
            <w:r w:rsidRPr="00B369D5">
              <w:rPr>
                <w:b/>
              </w:rPr>
              <w:t>0,00</w:t>
            </w:r>
          </w:p>
        </w:tc>
        <w:tc>
          <w:tcPr>
            <w:tcW w:w="1446" w:type="dxa"/>
          </w:tcPr>
          <w:p w:rsidR="000103CF" w:rsidRPr="00DD6501" w:rsidRDefault="000103CF" w:rsidP="006F3602"/>
        </w:tc>
        <w:tc>
          <w:tcPr>
            <w:tcW w:w="1418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>Izgradnja vodospreme Pilana II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Radovi izgradnje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Ivkom</w:t>
            </w:r>
            <w:r>
              <w:t>-vode d.o</w:t>
            </w:r>
            <w:r w:rsidRPr="00DD6501">
              <w:t>.</w:t>
            </w:r>
            <w:r>
              <w:t>o.</w:t>
            </w:r>
          </w:p>
        </w:tc>
        <w:tc>
          <w:tcPr>
            <w:tcW w:w="2097" w:type="dxa"/>
          </w:tcPr>
          <w:p w:rsidR="000103CF" w:rsidRPr="00DD6501" w:rsidRDefault="000103CF" w:rsidP="006F3602">
            <w:r w:rsidRPr="00DD6501">
              <w:t>1.025.000,00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NE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2.1.3.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>
              <w:rPr>
                <w:b/>
                <w:i/>
              </w:rPr>
              <w:t>5.Društvena i sportska</w:t>
            </w:r>
            <w:r w:rsidRPr="00DD6501">
              <w:rPr>
                <w:b/>
                <w:i/>
              </w:rPr>
              <w:t xml:space="preserve"> infrastruktura</w:t>
            </w:r>
          </w:p>
        </w:tc>
        <w:tc>
          <w:tcPr>
            <w:tcW w:w="2127" w:type="dxa"/>
          </w:tcPr>
          <w:p w:rsidR="000103CF" w:rsidRPr="00DD6501" w:rsidRDefault="000103CF" w:rsidP="006F3602"/>
        </w:tc>
        <w:tc>
          <w:tcPr>
            <w:tcW w:w="1588" w:type="dxa"/>
          </w:tcPr>
          <w:p w:rsidR="000103CF" w:rsidRPr="00DD6501" w:rsidRDefault="000103CF" w:rsidP="006F3602"/>
        </w:tc>
        <w:tc>
          <w:tcPr>
            <w:tcW w:w="2097" w:type="dxa"/>
          </w:tcPr>
          <w:p w:rsidR="000103CF" w:rsidRPr="00DD6501" w:rsidRDefault="000103CF" w:rsidP="006F3602">
            <w:r w:rsidRPr="00994326">
              <w:rPr>
                <w:b/>
              </w:rPr>
              <w:t>1.064.320,00</w:t>
            </w:r>
          </w:p>
        </w:tc>
        <w:tc>
          <w:tcPr>
            <w:tcW w:w="1701" w:type="dxa"/>
          </w:tcPr>
          <w:p w:rsidR="000103CF" w:rsidRPr="00DD6501" w:rsidRDefault="000103CF" w:rsidP="006F3602">
            <w:r w:rsidRPr="00994326">
              <w:rPr>
                <w:b/>
              </w:rPr>
              <w:t>1.064.320,00</w:t>
            </w:r>
          </w:p>
        </w:tc>
        <w:tc>
          <w:tcPr>
            <w:tcW w:w="1446" w:type="dxa"/>
          </w:tcPr>
          <w:p w:rsidR="000103CF" w:rsidRPr="00DD6501" w:rsidRDefault="000103CF" w:rsidP="006F3602"/>
        </w:tc>
        <w:tc>
          <w:tcPr>
            <w:tcW w:w="1418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>Zavičajni muzej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Izrada dokumentacije</w:t>
            </w:r>
          </w:p>
          <w:p w:rsidR="000103CF" w:rsidRPr="00DD6501" w:rsidRDefault="000103CF" w:rsidP="006F3602">
            <w:r w:rsidRPr="00DD6501">
              <w:t>Odabir izvođača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Ivanec/Upravni odjel za opće poslove i društvene djelatnosti</w:t>
            </w:r>
          </w:p>
        </w:tc>
        <w:tc>
          <w:tcPr>
            <w:tcW w:w="2097" w:type="dxa"/>
          </w:tcPr>
          <w:p w:rsidR="000103CF" w:rsidRPr="00DD6501" w:rsidRDefault="000103CF" w:rsidP="006F3602">
            <w:r w:rsidRPr="00DD6501">
              <w:t>700.000,00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700.000,00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2.1.4.</w:t>
            </w:r>
          </w:p>
          <w:p w:rsidR="000103CF" w:rsidRPr="00DD6501" w:rsidRDefault="000103CF" w:rsidP="006F3602">
            <w:r w:rsidRPr="00DD6501">
              <w:t>2.1.6.</w:t>
            </w:r>
          </w:p>
          <w:p w:rsidR="000103CF" w:rsidRPr="00DD6501" w:rsidRDefault="000103CF" w:rsidP="006F3602">
            <w:r w:rsidRPr="00DD6501">
              <w:t>2.2.6.</w:t>
            </w:r>
          </w:p>
          <w:p w:rsidR="000103CF" w:rsidRPr="00DD6501" w:rsidRDefault="000103CF" w:rsidP="006F3602"/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r w:rsidRPr="00DD6501">
              <w:t>Dogradnja i izgradnja društvenih domova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Izrada dokumentacije</w:t>
            </w:r>
          </w:p>
          <w:p w:rsidR="000103CF" w:rsidRPr="00DD6501" w:rsidRDefault="000103CF" w:rsidP="006F3602">
            <w:r w:rsidRPr="00DD6501">
              <w:t>Odabir izvođača</w:t>
            </w:r>
          </w:p>
          <w:p w:rsidR="000103CF" w:rsidRPr="00DD6501" w:rsidRDefault="000103CF" w:rsidP="006F3602">
            <w:r w:rsidRPr="00DD6501">
              <w:t>Radovi na izgradnji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Ivanec/Upravni odjel za opće poslove i društvene djelatnosti</w:t>
            </w:r>
          </w:p>
        </w:tc>
        <w:tc>
          <w:tcPr>
            <w:tcW w:w="2097" w:type="dxa"/>
          </w:tcPr>
          <w:p w:rsidR="000103CF" w:rsidRPr="00DD6501" w:rsidRDefault="000103CF" w:rsidP="006F3602">
            <w:r>
              <w:t>264.320,00</w:t>
            </w:r>
          </w:p>
        </w:tc>
        <w:tc>
          <w:tcPr>
            <w:tcW w:w="1701" w:type="dxa"/>
          </w:tcPr>
          <w:p w:rsidR="000103CF" w:rsidRPr="00DD6501" w:rsidRDefault="000103CF" w:rsidP="006F3602">
            <w:r>
              <w:t>264.320,00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DA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2.1.4.</w:t>
            </w:r>
          </w:p>
        </w:tc>
      </w:tr>
      <w:tr w:rsidR="000103CF" w:rsidRPr="00DD6501" w:rsidTr="006F3602">
        <w:tc>
          <w:tcPr>
            <w:tcW w:w="2376" w:type="dxa"/>
          </w:tcPr>
          <w:p w:rsidR="000103CF" w:rsidRPr="00DD6501" w:rsidRDefault="000103CF" w:rsidP="006F3602">
            <w:pPr>
              <w:rPr>
                <w:b/>
                <w:i/>
              </w:rPr>
            </w:pPr>
            <w:r w:rsidRPr="00DD6501">
              <w:t>Izgradnja dječjeg igrališta</w:t>
            </w:r>
          </w:p>
        </w:tc>
        <w:tc>
          <w:tcPr>
            <w:tcW w:w="2127" w:type="dxa"/>
          </w:tcPr>
          <w:p w:rsidR="000103CF" w:rsidRPr="00DD6501" w:rsidRDefault="000103CF" w:rsidP="006F3602">
            <w:r w:rsidRPr="00DD6501">
              <w:t>Odabir izvođača</w:t>
            </w:r>
          </w:p>
          <w:p w:rsidR="000103CF" w:rsidRPr="00DD6501" w:rsidRDefault="000103CF" w:rsidP="006F3602">
            <w:r w:rsidRPr="00DD6501">
              <w:t>Radovi na izgradnji</w:t>
            </w:r>
          </w:p>
        </w:tc>
        <w:tc>
          <w:tcPr>
            <w:tcW w:w="1588" w:type="dxa"/>
          </w:tcPr>
          <w:p w:rsidR="000103CF" w:rsidRPr="00DD6501" w:rsidRDefault="000103CF" w:rsidP="006F3602">
            <w:r w:rsidRPr="00DD6501">
              <w:t>Grad Ivanec/Upravni odjel za urbanizam, komunalne poslove i zaštitu okoliša</w:t>
            </w:r>
          </w:p>
        </w:tc>
        <w:tc>
          <w:tcPr>
            <w:tcW w:w="2097" w:type="dxa"/>
          </w:tcPr>
          <w:p w:rsidR="000103CF" w:rsidRPr="00994326" w:rsidRDefault="000103CF" w:rsidP="006F3602">
            <w:pPr>
              <w:rPr>
                <w:b/>
              </w:rPr>
            </w:pPr>
            <w:r>
              <w:t>100</w:t>
            </w:r>
            <w:r w:rsidRPr="00DD6501">
              <w:t>.000,00</w:t>
            </w:r>
          </w:p>
        </w:tc>
        <w:tc>
          <w:tcPr>
            <w:tcW w:w="1701" w:type="dxa"/>
          </w:tcPr>
          <w:p w:rsidR="000103CF" w:rsidRPr="00994326" w:rsidRDefault="000103CF" w:rsidP="006F3602">
            <w:pPr>
              <w:rPr>
                <w:b/>
              </w:rPr>
            </w:pPr>
            <w:r>
              <w:t>100.000,00</w:t>
            </w:r>
          </w:p>
        </w:tc>
        <w:tc>
          <w:tcPr>
            <w:tcW w:w="1446" w:type="dxa"/>
          </w:tcPr>
          <w:p w:rsidR="000103CF" w:rsidRPr="00DD6501" w:rsidRDefault="000103CF" w:rsidP="006F3602">
            <w:r w:rsidRPr="00DD6501">
              <w:t>NE</w:t>
            </w:r>
          </w:p>
        </w:tc>
        <w:tc>
          <w:tcPr>
            <w:tcW w:w="1418" w:type="dxa"/>
          </w:tcPr>
          <w:p w:rsidR="000103CF" w:rsidRPr="00DD6501" w:rsidRDefault="000103CF" w:rsidP="006F3602">
            <w:r w:rsidRPr="00DD6501">
              <w:t>2.1.2.</w:t>
            </w:r>
          </w:p>
        </w:tc>
      </w:tr>
    </w:tbl>
    <w:p w:rsidR="000103CF" w:rsidRPr="00DD6501" w:rsidRDefault="000103CF" w:rsidP="000103CF"/>
    <w:p w:rsidR="000103CF" w:rsidRDefault="000103CF" w:rsidP="000103CF"/>
    <w:p w:rsidR="000103CF" w:rsidRPr="00DD6501" w:rsidRDefault="000103CF" w:rsidP="000103CF">
      <w:bookmarkStart w:id="0" w:name="_GoBack"/>
      <w:bookmarkEnd w:id="0"/>
      <w:r>
        <w:lastRenderedPageBreak/>
        <w:t>2.</w:t>
      </w:r>
      <w:r w:rsidRPr="00DD6501">
        <w:t>VREMENSKI  PLAN  REALIZACIJE AKTIVNOSTI</w:t>
      </w:r>
    </w:p>
    <w:p w:rsidR="000103CF" w:rsidRPr="00DD6501" w:rsidRDefault="000103CF" w:rsidP="000103CF"/>
    <w:p w:rsidR="000103CF" w:rsidRPr="00DD6501" w:rsidRDefault="000103CF" w:rsidP="000103CF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4"/>
        <w:gridCol w:w="827"/>
        <w:gridCol w:w="783"/>
        <w:gridCol w:w="750"/>
        <w:gridCol w:w="788"/>
        <w:gridCol w:w="794"/>
        <w:gridCol w:w="676"/>
        <w:gridCol w:w="718"/>
        <w:gridCol w:w="861"/>
        <w:gridCol w:w="640"/>
        <w:gridCol w:w="865"/>
        <w:gridCol w:w="822"/>
        <w:gridCol w:w="906"/>
      </w:tblGrid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 xml:space="preserve">PROJEKT </w:t>
            </w:r>
          </w:p>
        </w:tc>
        <w:tc>
          <w:tcPr>
            <w:tcW w:w="827" w:type="dxa"/>
          </w:tcPr>
          <w:p w:rsidR="000103CF" w:rsidRPr="00DD6501" w:rsidRDefault="000103CF" w:rsidP="006F3602">
            <w:r w:rsidRPr="00DD6501">
              <w:t>siječanj</w:t>
            </w:r>
          </w:p>
        </w:tc>
        <w:tc>
          <w:tcPr>
            <w:tcW w:w="783" w:type="dxa"/>
          </w:tcPr>
          <w:p w:rsidR="000103CF" w:rsidRPr="00DD6501" w:rsidRDefault="000103CF" w:rsidP="006F3602">
            <w:r w:rsidRPr="00DD6501">
              <w:t>veljača</w:t>
            </w:r>
          </w:p>
        </w:tc>
        <w:tc>
          <w:tcPr>
            <w:tcW w:w="750" w:type="dxa"/>
          </w:tcPr>
          <w:p w:rsidR="000103CF" w:rsidRPr="00DD6501" w:rsidRDefault="000103CF" w:rsidP="006F3602">
            <w:r w:rsidRPr="00DD6501">
              <w:t>ožujak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0103CF" w:rsidRPr="00DD6501" w:rsidRDefault="000103CF" w:rsidP="006F3602">
            <w:r w:rsidRPr="00DD6501">
              <w:t>travanj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103CF" w:rsidRPr="00DD6501" w:rsidRDefault="000103CF" w:rsidP="006F3602">
            <w:r w:rsidRPr="00DD6501">
              <w:t>svibanj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0103CF" w:rsidRPr="00DD6501" w:rsidRDefault="000103CF" w:rsidP="006F3602">
            <w:r w:rsidRPr="00DD6501">
              <w:t>lipanj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0103CF" w:rsidRPr="00DD6501" w:rsidRDefault="000103CF" w:rsidP="006F3602">
            <w:r w:rsidRPr="00DD6501">
              <w:t>srpanj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103CF" w:rsidRPr="00DD6501" w:rsidRDefault="000103CF" w:rsidP="006F3602">
            <w:r w:rsidRPr="00DD6501">
              <w:t>kolovoz</w:t>
            </w:r>
          </w:p>
        </w:tc>
        <w:tc>
          <w:tcPr>
            <w:tcW w:w="627" w:type="dxa"/>
          </w:tcPr>
          <w:p w:rsidR="000103CF" w:rsidRPr="00DD6501" w:rsidRDefault="000103CF" w:rsidP="006F3602">
            <w:r w:rsidRPr="00DD6501">
              <w:t>rujan</w:t>
            </w:r>
          </w:p>
        </w:tc>
        <w:tc>
          <w:tcPr>
            <w:tcW w:w="850" w:type="dxa"/>
          </w:tcPr>
          <w:p w:rsidR="000103CF" w:rsidRPr="00DD6501" w:rsidRDefault="000103CF" w:rsidP="006F3602">
            <w:r w:rsidRPr="00DD6501">
              <w:t>listopad</w:t>
            </w:r>
          </w:p>
        </w:tc>
        <w:tc>
          <w:tcPr>
            <w:tcW w:w="794" w:type="dxa"/>
          </w:tcPr>
          <w:p w:rsidR="000103CF" w:rsidRPr="00DD6501" w:rsidRDefault="000103CF" w:rsidP="006F3602">
            <w:r w:rsidRPr="00DD6501">
              <w:t>studeni</w:t>
            </w:r>
          </w:p>
        </w:tc>
        <w:tc>
          <w:tcPr>
            <w:tcW w:w="894" w:type="dxa"/>
          </w:tcPr>
          <w:p w:rsidR="000103CF" w:rsidRPr="00DD6501" w:rsidRDefault="000103CF" w:rsidP="006F3602">
            <w:r w:rsidRPr="00DD6501">
              <w:t xml:space="preserve">prosinac </w:t>
            </w:r>
          </w:p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>
              <w:t>Prometna infrastruktura u zoni C-3 sa zatvaranjem prometa u centru grada</w:t>
            </w:r>
            <w:r w:rsidRPr="00DD6501">
              <w:t xml:space="preserve"> </w:t>
            </w:r>
          </w:p>
        </w:tc>
        <w:tc>
          <w:tcPr>
            <w:tcW w:w="827" w:type="dxa"/>
          </w:tcPr>
          <w:p w:rsidR="000103CF" w:rsidRPr="00DD6501" w:rsidRDefault="000103CF" w:rsidP="006F3602"/>
        </w:tc>
        <w:tc>
          <w:tcPr>
            <w:tcW w:w="783" w:type="dxa"/>
          </w:tcPr>
          <w:p w:rsidR="000103CF" w:rsidRPr="00DD6501" w:rsidRDefault="000103CF" w:rsidP="006F3602">
            <w:pPr>
              <w:rPr>
                <w:color w:val="FF0000"/>
                <w:highlight w:val="red"/>
              </w:rPr>
            </w:pPr>
          </w:p>
        </w:tc>
        <w:tc>
          <w:tcPr>
            <w:tcW w:w="750" w:type="dxa"/>
          </w:tcPr>
          <w:p w:rsidR="000103CF" w:rsidRPr="00DD6501" w:rsidRDefault="000103CF" w:rsidP="006F3602"/>
        </w:tc>
        <w:tc>
          <w:tcPr>
            <w:tcW w:w="772" w:type="dxa"/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27" w:type="dxa"/>
          </w:tcPr>
          <w:p w:rsidR="000103CF" w:rsidRPr="00DD6501" w:rsidRDefault="000103CF" w:rsidP="006F3602"/>
        </w:tc>
        <w:tc>
          <w:tcPr>
            <w:tcW w:w="850" w:type="dxa"/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 xml:space="preserve">Modernizacija županijskih cesta 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</w:tcPr>
          <w:p w:rsidR="000103CF" w:rsidRPr="00DD6501" w:rsidRDefault="000103CF" w:rsidP="006F3602">
            <w:pPr>
              <w:rPr>
                <w:color w:val="FF0000"/>
                <w:highlight w:val="red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850" w:type="dxa"/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 xml:space="preserve">Modernizacija nerazvrstanih cesta u prigradskim naseljima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61" w:type="dxa"/>
            <w:shd w:val="clear" w:color="auto" w:fill="00B050"/>
          </w:tcPr>
          <w:p w:rsidR="000103CF" w:rsidRPr="00DD6501" w:rsidRDefault="000103CF" w:rsidP="006F3602"/>
        </w:tc>
        <w:tc>
          <w:tcPr>
            <w:tcW w:w="627" w:type="dxa"/>
            <w:shd w:val="clear" w:color="auto" w:fill="00B050"/>
          </w:tcPr>
          <w:p w:rsidR="000103CF" w:rsidRPr="00DD6501" w:rsidRDefault="000103CF" w:rsidP="006F3602"/>
        </w:tc>
        <w:tc>
          <w:tcPr>
            <w:tcW w:w="850" w:type="dxa"/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 xml:space="preserve">Izgradnja energetski učinkovite i ekološke javne rasvjete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894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>Sanacija odlagališta Jerovec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>
              <w:t>Reciklažno dvorište komunalnog otpada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>
              <w:t>Reciklažno dvorište  građevinskog otpada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74955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74955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>
              <w:t>Odvojenjo skupljanje otpada- nabava posuda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74955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74955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>Izgradnja vodospreme Pilana II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103CF" w:rsidRPr="00DD6501" w:rsidRDefault="000103CF" w:rsidP="006F3602"/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>
              <w:t>Uređenje I zaštita vodotoka na području grada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74955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103CF" w:rsidRPr="00DD6501" w:rsidRDefault="000103CF" w:rsidP="006F3602"/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>Aglomeracija Ivanec</w:t>
            </w:r>
          </w:p>
        </w:tc>
        <w:tc>
          <w:tcPr>
            <w:tcW w:w="827" w:type="dxa"/>
            <w:shd w:val="clear" w:color="auto" w:fill="C00000"/>
          </w:tcPr>
          <w:p w:rsidR="000103CF" w:rsidRPr="00DD6501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676" w:type="dxa"/>
            <w:shd w:val="clear" w:color="auto" w:fill="C00000"/>
          </w:tcPr>
          <w:p w:rsidR="000103CF" w:rsidRPr="00DD6501" w:rsidRDefault="000103CF" w:rsidP="006F3602"/>
        </w:tc>
        <w:tc>
          <w:tcPr>
            <w:tcW w:w="705" w:type="dxa"/>
            <w:shd w:val="clear" w:color="auto" w:fill="C00000"/>
          </w:tcPr>
          <w:p w:rsidR="000103CF" w:rsidRPr="00DD6501" w:rsidRDefault="000103CF" w:rsidP="006F3602"/>
        </w:tc>
        <w:tc>
          <w:tcPr>
            <w:tcW w:w="861" w:type="dxa"/>
            <w:shd w:val="clear" w:color="auto" w:fill="C00000"/>
          </w:tcPr>
          <w:p w:rsidR="000103CF" w:rsidRPr="00DD6501" w:rsidRDefault="000103CF" w:rsidP="006F3602"/>
        </w:tc>
        <w:tc>
          <w:tcPr>
            <w:tcW w:w="627" w:type="dxa"/>
            <w:shd w:val="clear" w:color="auto" w:fill="C00000"/>
          </w:tcPr>
          <w:p w:rsidR="000103CF" w:rsidRPr="00DD6501" w:rsidRDefault="000103CF" w:rsidP="006F3602"/>
        </w:tc>
        <w:tc>
          <w:tcPr>
            <w:tcW w:w="850" w:type="dxa"/>
            <w:shd w:val="clear" w:color="auto" w:fill="C00000"/>
          </w:tcPr>
          <w:p w:rsidR="000103CF" w:rsidRPr="00DD6501" w:rsidRDefault="000103CF" w:rsidP="006F3602"/>
        </w:tc>
        <w:tc>
          <w:tcPr>
            <w:tcW w:w="794" w:type="dxa"/>
            <w:shd w:val="clear" w:color="auto" w:fill="C00000"/>
          </w:tcPr>
          <w:p w:rsidR="000103CF" w:rsidRPr="00DD6501" w:rsidRDefault="000103CF" w:rsidP="006F3602"/>
        </w:tc>
        <w:tc>
          <w:tcPr>
            <w:tcW w:w="894" w:type="dxa"/>
            <w:shd w:val="clear" w:color="auto" w:fill="C00000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>Izgradnja infrastrukture u Poslovnoj zoni –</w:t>
            </w:r>
          </w:p>
          <w:p w:rsidR="000103CF" w:rsidRPr="00DD6501" w:rsidRDefault="000103CF" w:rsidP="006F3602">
            <w:r w:rsidRPr="00DD6501">
              <w:t>V faza</w:t>
            </w:r>
          </w:p>
        </w:tc>
        <w:tc>
          <w:tcPr>
            <w:tcW w:w="827" w:type="dxa"/>
          </w:tcPr>
          <w:p w:rsidR="000103CF" w:rsidRPr="00DD6501" w:rsidRDefault="000103CF" w:rsidP="006F3602"/>
        </w:tc>
        <w:tc>
          <w:tcPr>
            <w:tcW w:w="783" w:type="dxa"/>
            <w:shd w:val="clear" w:color="auto" w:fill="FFC000"/>
          </w:tcPr>
          <w:p w:rsidR="000103CF" w:rsidRPr="00DD6501" w:rsidRDefault="000103CF" w:rsidP="006F3602"/>
        </w:tc>
        <w:tc>
          <w:tcPr>
            <w:tcW w:w="750" w:type="dxa"/>
            <w:shd w:val="clear" w:color="auto" w:fill="FFC000"/>
          </w:tcPr>
          <w:p w:rsidR="000103CF" w:rsidRPr="00DD6501" w:rsidRDefault="000103CF" w:rsidP="006F3602"/>
        </w:tc>
        <w:tc>
          <w:tcPr>
            <w:tcW w:w="772" w:type="dxa"/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  <w:shd w:val="clear" w:color="auto" w:fill="00B050"/>
          </w:tcPr>
          <w:p w:rsidR="000103CF" w:rsidRPr="00DD6501" w:rsidRDefault="000103CF" w:rsidP="006F3602"/>
        </w:tc>
        <w:tc>
          <w:tcPr>
            <w:tcW w:w="676" w:type="dxa"/>
          </w:tcPr>
          <w:p w:rsidR="000103CF" w:rsidRPr="00DD6501" w:rsidRDefault="000103CF" w:rsidP="006F3602"/>
        </w:tc>
        <w:tc>
          <w:tcPr>
            <w:tcW w:w="705" w:type="dxa"/>
          </w:tcPr>
          <w:p w:rsidR="000103CF" w:rsidRPr="00DD6501" w:rsidRDefault="000103CF" w:rsidP="006F3602"/>
        </w:tc>
        <w:tc>
          <w:tcPr>
            <w:tcW w:w="861" w:type="dxa"/>
          </w:tcPr>
          <w:p w:rsidR="000103CF" w:rsidRPr="00DD6501" w:rsidRDefault="000103CF" w:rsidP="006F3602"/>
        </w:tc>
        <w:tc>
          <w:tcPr>
            <w:tcW w:w="627" w:type="dxa"/>
          </w:tcPr>
          <w:p w:rsidR="000103CF" w:rsidRPr="00DD6501" w:rsidRDefault="000103CF" w:rsidP="006F3602"/>
        </w:tc>
        <w:tc>
          <w:tcPr>
            <w:tcW w:w="850" w:type="dxa"/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pPr>
              <w:rPr>
                <w:b/>
                <w:i/>
              </w:rPr>
            </w:pPr>
            <w:r w:rsidRPr="00DD6501">
              <w:rPr>
                <w:b/>
                <w:i/>
              </w:rPr>
              <w:t>2.Društvena, sportska i kulturna infrastruktura</w:t>
            </w:r>
          </w:p>
        </w:tc>
        <w:tc>
          <w:tcPr>
            <w:tcW w:w="827" w:type="dxa"/>
          </w:tcPr>
          <w:p w:rsidR="000103CF" w:rsidRPr="00DD6501" w:rsidRDefault="000103CF" w:rsidP="006F3602"/>
        </w:tc>
        <w:tc>
          <w:tcPr>
            <w:tcW w:w="783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50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>Zavičajni muzej</w:t>
            </w:r>
          </w:p>
        </w:tc>
        <w:tc>
          <w:tcPr>
            <w:tcW w:w="827" w:type="dxa"/>
          </w:tcPr>
          <w:p w:rsidR="000103CF" w:rsidRPr="00DD6501" w:rsidRDefault="000103CF" w:rsidP="006F3602"/>
        </w:tc>
        <w:tc>
          <w:tcPr>
            <w:tcW w:w="783" w:type="dxa"/>
            <w:shd w:val="clear" w:color="auto" w:fill="C00000"/>
          </w:tcPr>
          <w:p w:rsidR="000103CF" w:rsidRPr="00DD6501" w:rsidRDefault="000103CF" w:rsidP="006F3602"/>
        </w:tc>
        <w:tc>
          <w:tcPr>
            <w:tcW w:w="750" w:type="dxa"/>
            <w:shd w:val="clear" w:color="auto" w:fill="C00000"/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>Dogradnja i izgradnja društvenih domova</w:t>
            </w:r>
          </w:p>
        </w:tc>
        <w:tc>
          <w:tcPr>
            <w:tcW w:w="827" w:type="dxa"/>
          </w:tcPr>
          <w:p w:rsidR="000103CF" w:rsidRPr="00DD6501" w:rsidRDefault="000103CF" w:rsidP="006F3602"/>
        </w:tc>
        <w:tc>
          <w:tcPr>
            <w:tcW w:w="783" w:type="dxa"/>
          </w:tcPr>
          <w:p w:rsidR="000103CF" w:rsidRPr="00DD6501" w:rsidRDefault="000103CF" w:rsidP="006F3602"/>
        </w:tc>
        <w:tc>
          <w:tcPr>
            <w:tcW w:w="750" w:type="dxa"/>
          </w:tcPr>
          <w:p w:rsidR="000103CF" w:rsidRPr="00DD6501" w:rsidRDefault="000103CF" w:rsidP="006F3602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0000"/>
          </w:tcPr>
          <w:p w:rsidR="000103CF" w:rsidRPr="00DD6501" w:rsidRDefault="000103CF" w:rsidP="006F3602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C000"/>
          </w:tcPr>
          <w:p w:rsidR="000103CF" w:rsidRPr="00DD6501" w:rsidRDefault="000103CF" w:rsidP="006F3602"/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00B050"/>
          </w:tcPr>
          <w:p w:rsidR="000103CF" w:rsidRPr="00DD6501" w:rsidRDefault="000103CF" w:rsidP="006F3602"/>
        </w:tc>
        <w:tc>
          <w:tcPr>
            <w:tcW w:w="627" w:type="dxa"/>
            <w:shd w:val="clear" w:color="auto" w:fill="00B050"/>
          </w:tcPr>
          <w:p w:rsidR="000103CF" w:rsidRPr="00DD6501" w:rsidRDefault="000103CF" w:rsidP="006F3602"/>
        </w:tc>
        <w:tc>
          <w:tcPr>
            <w:tcW w:w="850" w:type="dxa"/>
            <w:shd w:val="clear" w:color="auto" w:fill="00B050"/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  <w:tr w:rsidR="000103CF" w:rsidRPr="00DD6501" w:rsidTr="006F3602">
        <w:tc>
          <w:tcPr>
            <w:tcW w:w="2734" w:type="dxa"/>
          </w:tcPr>
          <w:p w:rsidR="000103CF" w:rsidRPr="00DD6501" w:rsidRDefault="000103CF" w:rsidP="006F3602">
            <w:r w:rsidRPr="00DD6501">
              <w:t>Izgradnja dječjeg igrališta</w:t>
            </w:r>
          </w:p>
        </w:tc>
        <w:tc>
          <w:tcPr>
            <w:tcW w:w="827" w:type="dxa"/>
          </w:tcPr>
          <w:p w:rsidR="000103CF" w:rsidRPr="00DD6501" w:rsidRDefault="000103CF" w:rsidP="006F3602"/>
        </w:tc>
        <w:tc>
          <w:tcPr>
            <w:tcW w:w="783" w:type="dxa"/>
          </w:tcPr>
          <w:p w:rsidR="000103CF" w:rsidRPr="00DD6501" w:rsidRDefault="000103CF" w:rsidP="006F3602"/>
        </w:tc>
        <w:tc>
          <w:tcPr>
            <w:tcW w:w="750" w:type="dxa"/>
          </w:tcPr>
          <w:p w:rsidR="000103CF" w:rsidRPr="00DD6501" w:rsidRDefault="000103CF" w:rsidP="006F3602"/>
        </w:tc>
        <w:tc>
          <w:tcPr>
            <w:tcW w:w="772" w:type="dxa"/>
            <w:shd w:val="clear" w:color="auto" w:fill="C00000"/>
          </w:tcPr>
          <w:p w:rsidR="000103CF" w:rsidRPr="00DD6501" w:rsidRDefault="000103CF" w:rsidP="006F3602"/>
        </w:tc>
        <w:tc>
          <w:tcPr>
            <w:tcW w:w="794" w:type="dxa"/>
            <w:shd w:val="clear" w:color="auto" w:fill="C00000"/>
          </w:tcPr>
          <w:p w:rsidR="000103CF" w:rsidRPr="00DD6501" w:rsidRDefault="000103CF" w:rsidP="006F3602"/>
        </w:tc>
        <w:tc>
          <w:tcPr>
            <w:tcW w:w="676" w:type="dxa"/>
            <w:shd w:val="clear" w:color="auto" w:fill="FFC000"/>
          </w:tcPr>
          <w:p w:rsidR="000103CF" w:rsidRPr="00DD6501" w:rsidRDefault="000103CF" w:rsidP="006F3602"/>
        </w:tc>
        <w:tc>
          <w:tcPr>
            <w:tcW w:w="705" w:type="dxa"/>
            <w:shd w:val="clear" w:color="auto" w:fill="00B050"/>
          </w:tcPr>
          <w:p w:rsidR="000103CF" w:rsidRPr="00DD6501" w:rsidRDefault="000103CF" w:rsidP="006F3602"/>
        </w:tc>
        <w:tc>
          <w:tcPr>
            <w:tcW w:w="861" w:type="dxa"/>
            <w:shd w:val="clear" w:color="auto" w:fill="00B050"/>
          </w:tcPr>
          <w:p w:rsidR="000103CF" w:rsidRPr="00DD6501" w:rsidRDefault="000103CF" w:rsidP="006F3602"/>
        </w:tc>
        <w:tc>
          <w:tcPr>
            <w:tcW w:w="627" w:type="dxa"/>
          </w:tcPr>
          <w:p w:rsidR="000103CF" w:rsidRPr="00DD6501" w:rsidRDefault="000103CF" w:rsidP="006F3602"/>
        </w:tc>
        <w:tc>
          <w:tcPr>
            <w:tcW w:w="850" w:type="dxa"/>
          </w:tcPr>
          <w:p w:rsidR="000103CF" w:rsidRPr="00DD6501" w:rsidRDefault="000103CF" w:rsidP="006F3602"/>
        </w:tc>
        <w:tc>
          <w:tcPr>
            <w:tcW w:w="794" w:type="dxa"/>
          </w:tcPr>
          <w:p w:rsidR="000103CF" w:rsidRPr="00DD6501" w:rsidRDefault="000103CF" w:rsidP="006F3602"/>
        </w:tc>
        <w:tc>
          <w:tcPr>
            <w:tcW w:w="894" w:type="dxa"/>
          </w:tcPr>
          <w:p w:rsidR="000103CF" w:rsidRPr="00DD6501" w:rsidRDefault="000103CF" w:rsidP="006F3602"/>
        </w:tc>
      </w:tr>
    </w:tbl>
    <w:p w:rsidR="000103CF" w:rsidRPr="00DD6501" w:rsidRDefault="000103CF" w:rsidP="000103CF">
      <w:r w:rsidRPr="00DD6501">
        <w:br w:type="textWrapping" w:clear="all"/>
      </w:r>
    </w:p>
    <w:p w:rsidR="000103CF" w:rsidRPr="00DD6501" w:rsidRDefault="000103CF" w:rsidP="000103CF">
      <w:pPr>
        <w:rPr>
          <w:i/>
        </w:rPr>
      </w:pPr>
      <w:r w:rsidRPr="00DD6501">
        <w:rPr>
          <w:i/>
        </w:rPr>
        <w:t>Legenda: priprema dokumentacije .tehnička priprema, rješavanje imovinsko pravnih odnosa-</w:t>
      </w:r>
      <w:r w:rsidRPr="00DD6501">
        <w:rPr>
          <w:b/>
          <w:i/>
        </w:rPr>
        <w:t>crveno</w:t>
      </w:r>
    </w:p>
    <w:p w:rsidR="000103CF" w:rsidRDefault="000103CF" w:rsidP="000103CF">
      <w:pPr>
        <w:rPr>
          <w:b/>
          <w:i/>
        </w:rPr>
      </w:pPr>
      <w:r w:rsidRPr="00DD6501">
        <w:rPr>
          <w:i/>
        </w:rPr>
        <w:t xml:space="preserve">                odabir izvođača-</w:t>
      </w:r>
      <w:r w:rsidRPr="00DD6501">
        <w:rPr>
          <w:b/>
          <w:i/>
        </w:rPr>
        <w:t>žuto</w:t>
      </w:r>
    </w:p>
    <w:p w:rsidR="000103CF" w:rsidRPr="00061BEE" w:rsidRDefault="000103CF" w:rsidP="000103CF">
      <w:pPr>
        <w:rPr>
          <w:i/>
        </w:rPr>
      </w:pPr>
      <w:r w:rsidRPr="00DD6501">
        <w:rPr>
          <w:i/>
        </w:rPr>
        <w:t xml:space="preserve">                izvođenje radova nadzor, tehnički i ostali pregledi, certificiranje( i ostale završne radnje)-</w:t>
      </w:r>
      <w:r w:rsidRPr="00DD6501">
        <w:rPr>
          <w:b/>
          <w:i/>
        </w:rPr>
        <w:t xml:space="preserve">zeleno </w:t>
      </w: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p w:rsidR="000103CF" w:rsidRDefault="000103CF" w:rsidP="00D415EE">
      <w:pPr>
        <w:tabs>
          <w:tab w:val="left" w:pos="193"/>
          <w:tab w:val="right" w:pos="8640"/>
        </w:tabs>
        <w:rPr>
          <w:sz w:val="24"/>
          <w:szCs w:val="24"/>
        </w:rPr>
      </w:pPr>
    </w:p>
    <w:sectPr w:rsidR="000103CF" w:rsidSect="000103CF">
      <w:pgSz w:w="15840" w:h="12240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354"/>
    <w:multiLevelType w:val="hybridMultilevel"/>
    <w:tmpl w:val="3306E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07F8"/>
    <w:multiLevelType w:val="hybridMultilevel"/>
    <w:tmpl w:val="06DEF2E4"/>
    <w:lvl w:ilvl="0" w:tplc="BD28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C44FE"/>
    <w:multiLevelType w:val="hybridMultilevel"/>
    <w:tmpl w:val="214CB020"/>
    <w:lvl w:ilvl="0" w:tplc="29167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3"/>
    <w:rsid w:val="000103CF"/>
    <w:rsid w:val="000158A0"/>
    <w:rsid w:val="00042650"/>
    <w:rsid w:val="00096A3C"/>
    <w:rsid w:val="000B3C26"/>
    <w:rsid w:val="000D6106"/>
    <w:rsid w:val="000E6855"/>
    <w:rsid w:val="000E7CA2"/>
    <w:rsid w:val="000F215B"/>
    <w:rsid w:val="00110F66"/>
    <w:rsid w:val="001145E3"/>
    <w:rsid w:val="00165DB0"/>
    <w:rsid w:val="00182DA9"/>
    <w:rsid w:val="00185343"/>
    <w:rsid w:val="00185FF7"/>
    <w:rsid w:val="00191637"/>
    <w:rsid w:val="001963F6"/>
    <w:rsid w:val="001A6BD2"/>
    <w:rsid w:val="001B2D1B"/>
    <w:rsid w:val="001F3D56"/>
    <w:rsid w:val="001F7F0E"/>
    <w:rsid w:val="00215377"/>
    <w:rsid w:val="002154CB"/>
    <w:rsid w:val="002267EB"/>
    <w:rsid w:val="002428EB"/>
    <w:rsid w:val="002662AE"/>
    <w:rsid w:val="002B2789"/>
    <w:rsid w:val="002D612A"/>
    <w:rsid w:val="002D7EFA"/>
    <w:rsid w:val="002E69BB"/>
    <w:rsid w:val="00312AAD"/>
    <w:rsid w:val="003138B9"/>
    <w:rsid w:val="00351158"/>
    <w:rsid w:val="00352C96"/>
    <w:rsid w:val="00356CBD"/>
    <w:rsid w:val="00366E5A"/>
    <w:rsid w:val="003853E1"/>
    <w:rsid w:val="003A4626"/>
    <w:rsid w:val="003C3DF5"/>
    <w:rsid w:val="003E7510"/>
    <w:rsid w:val="003F3390"/>
    <w:rsid w:val="003F5758"/>
    <w:rsid w:val="00402B1C"/>
    <w:rsid w:val="004152AB"/>
    <w:rsid w:val="00415E95"/>
    <w:rsid w:val="00417603"/>
    <w:rsid w:val="004249A6"/>
    <w:rsid w:val="00453E89"/>
    <w:rsid w:val="00454F52"/>
    <w:rsid w:val="00461CB2"/>
    <w:rsid w:val="004677E8"/>
    <w:rsid w:val="00483638"/>
    <w:rsid w:val="004A4E75"/>
    <w:rsid w:val="004D0B28"/>
    <w:rsid w:val="004D58E6"/>
    <w:rsid w:val="004D7F9C"/>
    <w:rsid w:val="004E4EFA"/>
    <w:rsid w:val="004F067F"/>
    <w:rsid w:val="004F1C70"/>
    <w:rsid w:val="004F29EB"/>
    <w:rsid w:val="005127C2"/>
    <w:rsid w:val="00536F1A"/>
    <w:rsid w:val="0054085C"/>
    <w:rsid w:val="0056173A"/>
    <w:rsid w:val="005768E4"/>
    <w:rsid w:val="00595C7B"/>
    <w:rsid w:val="005A2FC7"/>
    <w:rsid w:val="00612FBC"/>
    <w:rsid w:val="00625707"/>
    <w:rsid w:val="00662688"/>
    <w:rsid w:val="006B0269"/>
    <w:rsid w:val="006B761D"/>
    <w:rsid w:val="006E00D8"/>
    <w:rsid w:val="006F2AD2"/>
    <w:rsid w:val="007204FC"/>
    <w:rsid w:val="00736DAF"/>
    <w:rsid w:val="00753D77"/>
    <w:rsid w:val="00767396"/>
    <w:rsid w:val="007A35C9"/>
    <w:rsid w:val="007A5E3B"/>
    <w:rsid w:val="007A67FC"/>
    <w:rsid w:val="007B689C"/>
    <w:rsid w:val="007C7D75"/>
    <w:rsid w:val="007D45A5"/>
    <w:rsid w:val="00822CBA"/>
    <w:rsid w:val="008358FD"/>
    <w:rsid w:val="00836DE5"/>
    <w:rsid w:val="0088005F"/>
    <w:rsid w:val="00886611"/>
    <w:rsid w:val="008949F4"/>
    <w:rsid w:val="008A0C43"/>
    <w:rsid w:val="008A5A6D"/>
    <w:rsid w:val="008E292C"/>
    <w:rsid w:val="008E2DF0"/>
    <w:rsid w:val="00934014"/>
    <w:rsid w:val="00945EE9"/>
    <w:rsid w:val="0097273A"/>
    <w:rsid w:val="00972E87"/>
    <w:rsid w:val="009819D4"/>
    <w:rsid w:val="009E06EB"/>
    <w:rsid w:val="009E17D9"/>
    <w:rsid w:val="009F5686"/>
    <w:rsid w:val="00A17390"/>
    <w:rsid w:val="00A3399B"/>
    <w:rsid w:val="00A3669B"/>
    <w:rsid w:val="00A83CBC"/>
    <w:rsid w:val="00A966FD"/>
    <w:rsid w:val="00AB3CFB"/>
    <w:rsid w:val="00AE070B"/>
    <w:rsid w:val="00B3692A"/>
    <w:rsid w:val="00B51983"/>
    <w:rsid w:val="00BA1524"/>
    <w:rsid w:val="00BA3DFE"/>
    <w:rsid w:val="00BD5659"/>
    <w:rsid w:val="00BE55BA"/>
    <w:rsid w:val="00C0675A"/>
    <w:rsid w:val="00C231DA"/>
    <w:rsid w:val="00C5141A"/>
    <w:rsid w:val="00C7145E"/>
    <w:rsid w:val="00C82970"/>
    <w:rsid w:val="00C85EFA"/>
    <w:rsid w:val="00CC6279"/>
    <w:rsid w:val="00D348B2"/>
    <w:rsid w:val="00D415EE"/>
    <w:rsid w:val="00D567F2"/>
    <w:rsid w:val="00D60E45"/>
    <w:rsid w:val="00D6589C"/>
    <w:rsid w:val="00D76866"/>
    <w:rsid w:val="00D7709F"/>
    <w:rsid w:val="00DA6B3C"/>
    <w:rsid w:val="00DC2CCE"/>
    <w:rsid w:val="00DC58B1"/>
    <w:rsid w:val="00DF4D83"/>
    <w:rsid w:val="00E07C5D"/>
    <w:rsid w:val="00E11347"/>
    <w:rsid w:val="00E7274D"/>
    <w:rsid w:val="00E833C2"/>
    <w:rsid w:val="00E871FA"/>
    <w:rsid w:val="00E93DFB"/>
    <w:rsid w:val="00ED4252"/>
    <w:rsid w:val="00EE69AC"/>
    <w:rsid w:val="00EF31C6"/>
    <w:rsid w:val="00F060D4"/>
    <w:rsid w:val="00F10891"/>
    <w:rsid w:val="00F23E35"/>
    <w:rsid w:val="00F8349C"/>
    <w:rsid w:val="00F85D76"/>
    <w:rsid w:val="00FB310B"/>
    <w:rsid w:val="00FB7F29"/>
    <w:rsid w:val="00FC0960"/>
    <w:rsid w:val="00FC1CC7"/>
    <w:rsid w:val="00FE2474"/>
    <w:rsid w:val="00FE4CA2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103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356CBD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C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A35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103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GP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Snježana Canjuga</cp:lastModifiedBy>
  <cp:revision>2</cp:revision>
  <cp:lastPrinted>2014-04-28T07:00:00Z</cp:lastPrinted>
  <dcterms:created xsi:type="dcterms:W3CDTF">2014-04-30T06:18:00Z</dcterms:created>
  <dcterms:modified xsi:type="dcterms:W3CDTF">2014-04-30T06:18:00Z</dcterms:modified>
</cp:coreProperties>
</file>