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591F17F8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18E7671A" w14:textId="14513E32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610-01</w:t>
      </w:r>
      <w:r w:rsidR="0095591A">
        <w:rPr>
          <w:rFonts w:ascii="Arial" w:hAnsi="Arial" w:cs="Arial"/>
          <w:szCs w:val="22"/>
        </w:rPr>
        <w:t>/</w:t>
      </w:r>
      <w:r w:rsidR="00D77AB1">
        <w:rPr>
          <w:rFonts w:ascii="Arial" w:hAnsi="Arial" w:cs="Arial"/>
          <w:szCs w:val="22"/>
        </w:rPr>
        <w:t>20-01/08</w:t>
      </w:r>
    </w:p>
    <w:p w14:paraId="006B1A67" w14:textId="211C1E86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95591A">
        <w:rPr>
          <w:rFonts w:ascii="Arial" w:hAnsi="Arial" w:cs="Arial"/>
          <w:szCs w:val="22"/>
        </w:rPr>
        <w:t>02-</w:t>
      </w:r>
      <w:r w:rsidR="00BC5125">
        <w:rPr>
          <w:rFonts w:ascii="Arial" w:hAnsi="Arial" w:cs="Arial"/>
          <w:szCs w:val="22"/>
        </w:rPr>
        <w:t>20</w:t>
      </w:r>
      <w:r w:rsidR="0095591A">
        <w:rPr>
          <w:rFonts w:ascii="Arial" w:hAnsi="Arial" w:cs="Arial"/>
          <w:szCs w:val="22"/>
        </w:rPr>
        <w:t>-1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918B681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   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BC5125">
        <w:rPr>
          <w:rFonts w:ascii="Arial" w:hAnsi="Arial" w:cs="Arial"/>
          <w:szCs w:val="22"/>
        </w:rPr>
        <w:t>20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191D64E3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 xml:space="preserve">), Gradsko vijeće Ivanec na 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0D6DB8A3" w:rsidR="002148EB" w:rsidRPr="00937428" w:rsidRDefault="003331BA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I. IZMJENE </w:t>
      </w:r>
      <w:r w:rsidR="002148EB" w:rsidRPr="00937428">
        <w:rPr>
          <w:rFonts w:ascii="Arial" w:hAnsi="Arial" w:cs="Arial"/>
          <w:szCs w:val="22"/>
        </w:rPr>
        <w:t>P</w:t>
      </w:r>
      <w:r>
        <w:rPr>
          <w:rFonts w:ascii="Arial" w:hAnsi="Arial" w:cs="Arial"/>
          <w:szCs w:val="22"/>
        </w:rPr>
        <w:t>ROGRAMA</w:t>
      </w:r>
    </w:p>
    <w:p w14:paraId="5C6343F0" w14:textId="77777777" w:rsidR="002148EB" w:rsidRPr="00937428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javnih potreba u kulturi</w:t>
      </w:r>
    </w:p>
    <w:p w14:paraId="67323104" w14:textId="77777777" w:rsidR="005D06DC" w:rsidRPr="00937428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Grada Ivanca za 20</w:t>
      </w:r>
      <w:r w:rsidR="00884517">
        <w:rPr>
          <w:rFonts w:ascii="Arial" w:hAnsi="Arial" w:cs="Arial"/>
          <w:szCs w:val="22"/>
        </w:rPr>
        <w:t>20</w:t>
      </w:r>
      <w:r w:rsidR="002148EB" w:rsidRPr="00937428">
        <w:rPr>
          <w:rFonts w:ascii="Arial" w:hAnsi="Arial" w:cs="Arial"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114C794B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2020.g. ( Službeni vjesnik Varaždinske županije“ br. 83/19) točka III. mijenja se i glasi: </w:t>
      </w:r>
    </w:p>
    <w:p w14:paraId="4AE545BA" w14:textId="4FA4BA57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 xml:space="preserve">2020.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77777777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2020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2020.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F4E29C2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DA1525">
              <w:rPr>
                <w:rFonts w:ascii="Arial" w:hAnsi="Arial" w:cs="Arial"/>
                <w:szCs w:val="22"/>
              </w:rPr>
              <w:t>2.861,68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4D1A450D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A1525">
              <w:rPr>
                <w:rFonts w:ascii="Arial" w:hAnsi="Arial" w:cs="Arial"/>
                <w:szCs w:val="22"/>
              </w:rPr>
              <w:t>31.592,00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68809D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141.269,68</w:t>
            </w:r>
          </w:p>
        </w:tc>
      </w:tr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7777777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77777777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7777777" w:rsidR="004B411C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DA1525" w:rsidRPr="00937428" w14:paraId="4F1952A4" w14:textId="77777777" w:rsidTr="008601A0">
        <w:trPr>
          <w:trHeight w:val="372"/>
        </w:trPr>
        <w:tc>
          <w:tcPr>
            <w:tcW w:w="426" w:type="dxa"/>
            <w:shd w:val="clear" w:color="auto" w:fill="auto"/>
          </w:tcPr>
          <w:p w14:paraId="4B10B500" w14:textId="7F66000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shd w:val="clear" w:color="auto" w:fill="auto"/>
          </w:tcPr>
          <w:p w14:paraId="5AFCAE9E" w14:textId="66BE6896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</w:p>
        </w:tc>
        <w:tc>
          <w:tcPr>
            <w:tcW w:w="1559" w:type="dxa"/>
            <w:shd w:val="clear" w:color="auto" w:fill="auto"/>
          </w:tcPr>
          <w:p w14:paraId="2AC3D9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6810DD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FFBEF55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2CEF3A8" w14:textId="77777777" w:rsidTr="00EE2B39">
        <w:trPr>
          <w:trHeight w:val="270"/>
        </w:trPr>
        <w:tc>
          <w:tcPr>
            <w:tcW w:w="426" w:type="dxa"/>
            <w:vMerge w:val="restart"/>
            <w:shd w:val="clear" w:color="auto" w:fill="auto"/>
          </w:tcPr>
          <w:p w14:paraId="153B0F86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14:paraId="15CF40B4" w14:textId="36064182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AF1F5A2" w14:textId="6CC61573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3F77D263" w14:textId="660712D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50C9CD7C" w14:textId="77777777" w:rsidTr="008601A0">
        <w:trPr>
          <w:trHeight w:val="300"/>
        </w:trPr>
        <w:tc>
          <w:tcPr>
            <w:tcW w:w="426" w:type="dxa"/>
            <w:vMerge/>
            <w:shd w:val="clear" w:color="auto" w:fill="auto"/>
          </w:tcPr>
          <w:p w14:paraId="45F861D8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64CE7FB9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106B765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9B679B4" w14:textId="798910FB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4867CA54" w14:textId="63312FB0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</w:tr>
      <w:tr w:rsidR="00C11983" w:rsidRPr="00937428" w14:paraId="20164165" w14:textId="77777777" w:rsidTr="008601A0">
        <w:tc>
          <w:tcPr>
            <w:tcW w:w="426" w:type="dxa"/>
            <w:shd w:val="clear" w:color="auto" w:fill="auto"/>
          </w:tcPr>
          <w:p w14:paraId="518E1B36" w14:textId="1F5637C6" w:rsidR="00C11983" w:rsidRPr="00937428" w:rsidRDefault="00BC5125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39C93B5" w14:textId="77777777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67812A1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76F6AA1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5A688C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340B0F7D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3828" w:type="dxa"/>
            <w:gridSpan w:val="2"/>
          </w:tcPr>
          <w:p w14:paraId="20B8FBB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0B36BECB" w14:textId="77777777" w:rsidTr="00DA1525">
        <w:trPr>
          <w:trHeight w:val="495"/>
        </w:trPr>
        <w:tc>
          <w:tcPr>
            <w:tcW w:w="426" w:type="dxa"/>
            <w:vMerge/>
            <w:shd w:val="clear" w:color="auto" w:fill="auto"/>
          </w:tcPr>
          <w:p w14:paraId="58DB81DC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811BF8B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BEE238B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9D662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35584FE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4497B63B" w14:textId="15B4089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859C3" w:rsidRPr="00937428" w14:paraId="6EDC27C1" w14:textId="77777777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4E42358E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0D712F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BC07CA" w14:textId="0FB304C4" w:rsidR="004859C3" w:rsidRPr="00937428" w:rsidRDefault="00BC51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4859C3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</w:tcPr>
          <w:p w14:paraId="3383C9EB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E607AC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C14061" w14:textId="77777777" w:rsidR="004859C3" w:rsidRP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14:paraId="20CF9C7C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7B31351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F8F534" w14:textId="77777777" w:rsidR="004859C3" w:rsidRPr="00937428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4859C3">
              <w:rPr>
                <w:rFonts w:ascii="Arial" w:hAnsi="Arial" w:cs="Arial"/>
                <w:szCs w:val="22"/>
              </w:rPr>
              <w:t>.000,00</w:t>
            </w:r>
          </w:p>
          <w:p w14:paraId="68E37925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AB758D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14:paraId="41C99EC1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0C867F09" w14:textId="77777777" w:rsidTr="00BF5CA9">
        <w:trPr>
          <w:trHeight w:val="785"/>
        </w:trPr>
        <w:tc>
          <w:tcPr>
            <w:tcW w:w="426" w:type="dxa"/>
            <w:vMerge/>
            <w:shd w:val="clear" w:color="auto" w:fill="auto"/>
          </w:tcPr>
          <w:p w14:paraId="0EEE088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5CCB09B9" w14:textId="77777777" w:rsidR="004859C3" w:rsidRP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14:paraId="7440EBC0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9A11404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89D39E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988191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38104E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52D63E9A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2C719E" w14:textId="77777777" w:rsidR="004859C3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4859C3">
              <w:rPr>
                <w:rFonts w:ascii="Arial" w:hAnsi="Arial" w:cs="Arial"/>
                <w:szCs w:val="22"/>
              </w:rPr>
              <w:t>0.000,00</w:t>
            </w:r>
          </w:p>
          <w:p w14:paraId="440F5B71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33DBDD" w14:textId="77777777" w:rsidR="004859C3" w:rsidRDefault="004859C3" w:rsidP="00BF5CA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657AA" w:rsidRPr="00937428" w14:paraId="5BAB16E9" w14:textId="77777777" w:rsidTr="008601A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38EA5398" w:rsidR="001657AA" w:rsidRDefault="001F40C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75367120" w14:textId="77777777" w:rsidR="001657AA" w:rsidRDefault="001657A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</w:tcPr>
          <w:p w14:paraId="449ED29C" w14:textId="69E66485" w:rsidR="001657AA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2268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30ADAB18" w:rsidR="001657AA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</w:t>
            </w:r>
            <w:r w:rsidR="001657AA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E62C3" w:rsidRPr="00937428" w14:paraId="668C88A8" w14:textId="77777777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9A47" w14:textId="3F699B42" w:rsidR="004859C3" w:rsidRPr="00937428" w:rsidRDefault="00D77A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2.230.861,68</w:t>
            </w:r>
          </w:p>
        </w:tc>
      </w:tr>
    </w:tbl>
    <w:p w14:paraId="38638054" w14:textId="77777777" w:rsidR="002148EB" w:rsidRPr="00937428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7B030732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>e 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77777777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>VIJEĆA IVANEC</w:t>
      </w:r>
      <w:r w:rsidRPr="00937428">
        <w:rPr>
          <w:rFonts w:ascii="Arial" w:hAnsi="Arial" w:cs="Arial"/>
          <w:szCs w:val="22"/>
        </w:rPr>
        <w:tab/>
      </w:r>
    </w:p>
    <w:p w14:paraId="5EDAF5D8" w14:textId="77777777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Ksenija Sedlar Đunđek, dipl.oec.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A69665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F6645C6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A86ED08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27691E9A" w14:textId="35B47E57" w:rsidR="00397B77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Obrazloženje</w:t>
      </w:r>
    </w:p>
    <w:p w14:paraId="74BDA547" w14:textId="2435FA34" w:rsidR="00DA1525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Uz I. Izmjene Programa javnih potreba u kulturi</w:t>
      </w:r>
    </w:p>
    <w:p w14:paraId="45CC64AC" w14:textId="4D3EF4C6" w:rsidR="00DA1525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EA7A248" w14:textId="2D66CE26" w:rsidR="00DA1525" w:rsidRPr="00DA1525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DA1525">
        <w:rPr>
          <w:rFonts w:ascii="Arial" w:hAnsi="Arial" w:cs="Arial"/>
          <w:szCs w:val="22"/>
        </w:rPr>
        <w:t>Krajem siječnja 2020. Svjetska zdravstvena organizacija proglasila je epidemiju COVID-19 (SARS—CoV-2, u daljnjem tekstu: koronavirus): javnozdravstvenom prijetnjom od međunarodnog značaja</w:t>
      </w:r>
      <w:r>
        <w:rPr>
          <w:rFonts w:ascii="Arial" w:hAnsi="Arial" w:cs="Arial"/>
          <w:szCs w:val="22"/>
        </w:rPr>
        <w:t>. Z</w:t>
      </w:r>
      <w:r w:rsidRPr="00DA1525">
        <w:rPr>
          <w:rFonts w:ascii="Arial" w:hAnsi="Arial" w:cs="Arial"/>
          <w:szCs w:val="22"/>
        </w:rPr>
        <w:t xml:space="preserve">bog brzine širenja epidemije i velikog broja nepoznanica s njom u vezi,  11. ožujka 2020. WHO proglasio globalnu pandemiju zbog koronavirusa. </w:t>
      </w:r>
    </w:p>
    <w:p w14:paraId="500957DB" w14:textId="6BBEB5AB" w:rsidR="00DA1525" w:rsidRPr="00DA1525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DA1525">
        <w:rPr>
          <w:rFonts w:ascii="Arial" w:hAnsi="Arial" w:cs="Arial"/>
          <w:szCs w:val="22"/>
        </w:rPr>
        <w:t xml:space="preserve">Kako je nedvojbeno da epidemija koronavirusa utječe na gospodarsku aktivnost u Republici Hrvatskoj, pa tako i na području Grada Ivanca, Gradonačelnik je nakon predstavljenih analiza nadležnih upravnih tijela odlučio Gradskom vijeću predložiti mjere  koje će uz mjere koje je predložila Vlada RH, i na području Grada Ivanca  dati dodatni poticaj za zadržavanje radnih mjesta, ali i rješavanje problema nelikvidnosti onima čija je poslovna aktivnost smanjenja </w:t>
      </w:r>
      <w:r>
        <w:rPr>
          <w:rFonts w:ascii="Arial" w:hAnsi="Arial" w:cs="Arial"/>
          <w:szCs w:val="22"/>
        </w:rPr>
        <w:t xml:space="preserve">ili zabranjena </w:t>
      </w:r>
      <w:r w:rsidRPr="00DA1525">
        <w:rPr>
          <w:rFonts w:ascii="Arial" w:hAnsi="Arial" w:cs="Arial"/>
          <w:szCs w:val="22"/>
        </w:rPr>
        <w:t>uslijed epidemije.</w:t>
      </w:r>
    </w:p>
    <w:p w14:paraId="117C5323" w14:textId="0E4C5FC1" w:rsidR="00DA1525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 w:rsidRPr="00DA1525">
        <w:rPr>
          <w:rFonts w:ascii="Arial" w:hAnsi="Arial" w:cs="Arial"/>
          <w:szCs w:val="22"/>
        </w:rPr>
        <w:t xml:space="preserve">Uz mjere prema gospodarstvu, pojedine mjere usmjerene su prema građanima s ciljem da im se olakšaju situacije koje će biti izazvane epidemijom, a prije svega da se nastavi ciklus predškolskog zbrinjavanja naše djece čiji standard je vrlo visok na području Grada Ivanca. </w:t>
      </w:r>
    </w:p>
    <w:p w14:paraId="230221B1" w14:textId="23D34E15" w:rsidR="00DA1525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6DFB5123" w14:textId="0F190225" w:rsidR="00685986" w:rsidRDefault="00DA1525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 ciljem ujednačavanja prihodovne i rashodovne strane proračun</w:t>
      </w:r>
      <w:r w:rsidR="00685986">
        <w:rPr>
          <w:rFonts w:ascii="Arial" w:hAnsi="Arial" w:cs="Arial"/>
          <w:szCs w:val="22"/>
        </w:rPr>
        <w:t xml:space="preserve">a, te smanjenih prihoda proračuna uslijed naprijed navedenih razloga bilo je potrebno umanjiti pojedine rashode, kako slijedi: </w:t>
      </w:r>
    </w:p>
    <w:p w14:paraId="4D73F060" w14:textId="73D96FC9" w:rsidR="00685986" w:rsidRDefault="00685986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5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4250"/>
        <w:gridCol w:w="1874"/>
        <w:gridCol w:w="1983"/>
        <w:gridCol w:w="1983"/>
      </w:tblGrid>
      <w:tr w:rsidR="00FC16D0" w:rsidRPr="00685986" w14:paraId="28CFCC74" w14:textId="20B96005" w:rsidTr="00FC16D0">
        <w:tc>
          <w:tcPr>
            <w:tcW w:w="427" w:type="dxa"/>
            <w:shd w:val="clear" w:color="auto" w:fill="auto"/>
          </w:tcPr>
          <w:p w14:paraId="063F9286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  <w:shd w:val="clear" w:color="auto" w:fill="auto"/>
          </w:tcPr>
          <w:p w14:paraId="4FE4D15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83F7BA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74" w:type="dxa"/>
            <w:shd w:val="clear" w:color="auto" w:fill="auto"/>
          </w:tcPr>
          <w:p w14:paraId="6ADAA209" w14:textId="1EE47263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PLAN 2020.</w:t>
            </w:r>
          </w:p>
          <w:p w14:paraId="5676897B" w14:textId="29A64610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SREDSTVA</w:t>
            </w:r>
          </w:p>
          <w:p w14:paraId="32D17C9C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( kn)</w:t>
            </w:r>
          </w:p>
          <w:p w14:paraId="1C852427" w14:textId="708ED6C0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58D75E5F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NOVI PLAN</w:t>
            </w:r>
          </w:p>
          <w:p w14:paraId="6A5A3A9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SREDSTVA</w:t>
            </w:r>
          </w:p>
          <w:p w14:paraId="41530411" w14:textId="09FCC55E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(kn)</w:t>
            </w:r>
          </w:p>
        </w:tc>
        <w:tc>
          <w:tcPr>
            <w:tcW w:w="1983" w:type="dxa"/>
          </w:tcPr>
          <w:p w14:paraId="57C92D9A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RAZLIKA</w:t>
            </w:r>
          </w:p>
          <w:p w14:paraId="02A552EC" w14:textId="163DE771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+/-</w:t>
            </w:r>
          </w:p>
        </w:tc>
      </w:tr>
      <w:tr w:rsidR="00FC16D0" w:rsidRPr="00685986" w14:paraId="4C4E6CA4" w14:textId="1B6AD691" w:rsidTr="00FC16D0">
        <w:tc>
          <w:tcPr>
            <w:tcW w:w="427" w:type="dxa"/>
            <w:shd w:val="clear" w:color="auto" w:fill="auto"/>
          </w:tcPr>
          <w:p w14:paraId="46E3548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0" w:type="dxa"/>
            <w:shd w:val="clear" w:color="auto" w:fill="auto"/>
          </w:tcPr>
          <w:p w14:paraId="1A2ECFC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685986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874" w:type="dxa"/>
            <w:shd w:val="clear" w:color="auto" w:fill="auto"/>
          </w:tcPr>
          <w:p w14:paraId="10E6E8F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shd w:val="clear" w:color="auto" w:fill="auto"/>
          </w:tcPr>
          <w:p w14:paraId="0584A22E" w14:textId="3D050174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6CB6404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7107466B" w14:textId="26CDFA0E" w:rsidTr="00FC16D0">
        <w:trPr>
          <w:trHeight w:val="757"/>
        </w:trPr>
        <w:tc>
          <w:tcPr>
            <w:tcW w:w="427" w:type="dxa"/>
            <w:shd w:val="clear" w:color="auto" w:fill="auto"/>
          </w:tcPr>
          <w:p w14:paraId="77AAB6A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0" w:type="dxa"/>
          </w:tcPr>
          <w:p w14:paraId="6B2F08A6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874" w:type="dxa"/>
          </w:tcPr>
          <w:p w14:paraId="066BC79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</w:t>
            </w:r>
          </w:p>
          <w:p w14:paraId="6FD57686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670.320,00</w:t>
            </w:r>
          </w:p>
        </w:tc>
        <w:tc>
          <w:tcPr>
            <w:tcW w:w="1983" w:type="dxa"/>
          </w:tcPr>
          <w:p w14:paraId="667CD784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C65DBF" w14:textId="7CC90C29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672.861,68</w:t>
            </w:r>
          </w:p>
        </w:tc>
        <w:tc>
          <w:tcPr>
            <w:tcW w:w="1983" w:type="dxa"/>
          </w:tcPr>
          <w:p w14:paraId="17BD3F1D" w14:textId="5FE4A248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3281E4" w14:textId="02579D19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+ 2.541,68</w:t>
            </w:r>
          </w:p>
          <w:p w14:paraId="46FEBF88" w14:textId="3D26E21D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35EEEDE5" w14:textId="36069315" w:rsidTr="00FC16D0">
        <w:trPr>
          <w:trHeight w:val="2036"/>
        </w:trPr>
        <w:tc>
          <w:tcPr>
            <w:tcW w:w="427" w:type="dxa"/>
            <w:shd w:val="clear" w:color="auto" w:fill="auto"/>
          </w:tcPr>
          <w:p w14:paraId="4032DBB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</w:tcPr>
          <w:p w14:paraId="7A24FFC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7874995A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2C2C16D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74" w:type="dxa"/>
          </w:tcPr>
          <w:p w14:paraId="32752DC4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  <w:p w14:paraId="5469951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</w:t>
            </w:r>
          </w:p>
          <w:p w14:paraId="718A5C5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064C07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100.000,00</w:t>
            </w:r>
          </w:p>
          <w:p w14:paraId="609F8647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EF348C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610.000,00   </w:t>
            </w:r>
          </w:p>
          <w:p w14:paraId="0DBFC82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1983" w:type="dxa"/>
          </w:tcPr>
          <w:p w14:paraId="21E388BB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5F88CE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3E4FFB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F0D06A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6452FAD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16DA210" w14:textId="240231CB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610.000,00</w:t>
            </w:r>
          </w:p>
        </w:tc>
        <w:tc>
          <w:tcPr>
            <w:tcW w:w="1983" w:type="dxa"/>
          </w:tcPr>
          <w:p w14:paraId="0BF1352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DBA8DA3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455BD4" w14:textId="0A4A6DEC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7C86EBAB" w14:textId="40E0ADA1" w:rsidTr="00FC16D0">
        <w:trPr>
          <w:trHeight w:val="1455"/>
        </w:trPr>
        <w:tc>
          <w:tcPr>
            <w:tcW w:w="427" w:type="dxa"/>
            <w:shd w:val="clear" w:color="auto" w:fill="auto"/>
          </w:tcPr>
          <w:p w14:paraId="3F6E140A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250" w:type="dxa"/>
            <w:shd w:val="clear" w:color="auto" w:fill="auto"/>
          </w:tcPr>
          <w:p w14:paraId="7D038C3C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0C27DA6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6FF16306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Izravna dodjela                                  </w:t>
            </w:r>
            <w:r w:rsidRPr="00685986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74" w:type="dxa"/>
            <w:shd w:val="clear" w:color="auto" w:fill="auto"/>
          </w:tcPr>
          <w:p w14:paraId="1A70C854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  <w:p w14:paraId="73C20EC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BD3D4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188.000,00</w:t>
            </w:r>
          </w:p>
          <w:p w14:paraId="54E4E97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CDD733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1983" w:type="dxa"/>
            <w:shd w:val="clear" w:color="auto" w:fill="auto"/>
          </w:tcPr>
          <w:p w14:paraId="54758A69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2174D9E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FE8FE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5F7F7BD2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9AD26A" w14:textId="74C84C0A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1983" w:type="dxa"/>
          </w:tcPr>
          <w:p w14:paraId="7B2166F2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73C7C8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71DC9F" w14:textId="06C4253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7E8AB5B4" w14:textId="59297F26" w:rsidTr="00FC16D0">
        <w:tc>
          <w:tcPr>
            <w:tcW w:w="427" w:type="dxa"/>
            <w:shd w:val="clear" w:color="auto" w:fill="auto"/>
          </w:tcPr>
          <w:p w14:paraId="21484A4E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0" w:type="dxa"/>
            <w:shd w:val="clear" w:color="auto" w:fill="auto"/>
          </w:tcPr>
          <w:p w14:paraId="6D575F6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KNJIŽEVNE I KULTURNE MANIFESTACIJE</w:t>
            </w:r>
            <w:r w:rsidRPr="00685986">
              <w:rPr>
                <w:rFonts w:ascii="Arial" w:hAnsi="Arial" w:cs="Arial"/>
                <w:i/>
                <w:szCs w:val="22"/>
              </w:rPr>
              <w:t xml:space="preserve"> </w:t>
            </w:r>
            <w:r w:rsidRPr="00685986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874" w:type="dxa"/>
            <w:shd w:val="clear" w:color="auto" w:fill="auto"/>
          </w:tcPr>
          <w:p w14:paraId="4BF5220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1983" w:type="dxa"/>
            <w:shd w:val="clear" w:color="auto" w:fill="auto"/>
          </w:tcPr>
          <w:p w14:paraId="59CF3E0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27FFC84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28AA82A9" w14:textId="1AB2D563" w:rsidTr="00FC16D0">
        <w:trPr>
          <w:trHeight w:val="1746"/>
        </w:trPr>
        <w:tc>
          <w:tcPr>
            <w:tcW w:w="427" w:type="dxa"/>
            <w:shd w:val="clear" w:color="auto" w:fill="auto"/>
          </w:tcPr>
          <w:p w14:paraId="2A69B89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</w:tcPr>
          <w:p w14:paraId="34DA8E6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3F951B2C" w14:textId="77777777" w:rsidR="00FC16D0" w:rsidRPr="00685986" w:rsidRDefault="00FC16D0" w:rsidP="00685986">
            <w:pPr>
              <w:numPr>
                <w:ilvl w:val="0"/>
                <w:numId w:val="2"/>
              </w:num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Obilježavanje Dana Grada</w:t>
            </w:r>
          </w:p>
          <w:p w14:paraId="56402B18" w14:textId="77777777" w:rsidR="00FC16D0" w:rsidRPr="00685986" w:rsidRDefault="00FC16D0" w:rsidP="00685986">
            <w:pPr>
              <w:numPr>
                <w:ilvl w:val="0"/>
                <w:numId w:val="2"/>
              </w:num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874" w:type="dxa"/>
          </w:tcPr>
          <w:p w14:paraId="76C215D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</w:t>
            </w:r>
          </w:p>
          <w:p w14:paraId="0ECC454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  <w:p w14:paraId="4D897CFE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300.000,00</w:t>
            </w:r>
          </w:p>
          <w:p w14:paraId="2E8D06D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34B8B5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42E704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200.000,00 </w:t>
            </w:r>
          </w:p>
        </w:tc>
        <w:tc>
          <w:tcPr>
            <w:tcW w:w="1983" w:type="dxa"/>
          </w:tcPr>
          <w:p w14:paraId="5B65B597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3EFDBCE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6D8B68E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  <w:p w14:paraId="11CE14AD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BAF297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958F61" w14:textId="3B9CA750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100.00,00</w:t>
            </w:r>
          </w:p>
        </w:tc>
        <w:tc>
          <w:tcPr>
            <w:tcW w:w="1983" w:type="dxa"/>
          </w:tcPr>
          <w:p w14:paraId="4AAC1354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652364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D3FAAA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- 300.000,00</w:t>
            </w:r>
          </w:p>
          <w:p w14:paraId="028DF74C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87D699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9B0F408" w14:textId="70132D60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- 100.000,00</w:t>
            </w:r>
          </w:p>
        </w:tc>
      </w:tr>
      <w:tr w:rsidR="00FC16D0" w:rsidRPr="00685986" w14:paraId="66AC25B3" w14:textId="748EB22B" w:rsidTr="00FC16D0">
        <w:tc>
          <w:tcPr>
            <w:tcW w:w="427" w:type="dxa"/>
            <w:shd w:val="clear" w:color="auto" w:fill="auto"/>
          </w:tcPr>
          <w:p w14:paraId="3A16B6C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0" w:type="dxa"/>
            <w:shd w:val="clear" w:color="auto" w:fill="auto"/>
          </w:tcPr>
          <w:p w14:paraId="146E154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874" w:type="dxa"/>
            <w:shd w:val="clear" w:color="auto" w:fill="auto"/>
          </w:tcPr>
          <w:p w14:paraId="5E324437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1983" w:type="dxa"/>
            <w:shd w:val="clear" w:color="auto" w:fill="auto"/>
          </w:tcPr>
          <w:p w14:paraId="62AB74C9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2155FE9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FC16D0" w:rsidRPr="00685986" w14:paraId="095DCF88" w14:textId="7B1531D5" w:rsidTr="00FC16D0">
        <w:trPr>
          <w:trHeight w:val="1081"/>
        </w:trPr>
        <w:tc>
          <w:tcPr>
            <w:tcW w:w="427" w:type="dxa"/>
            <w:shd w:val="clear" w:color="auto" w:fill="auto"/>
          </w:tcPr>
          <w:p w14:paraId="752F265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</w:tcPr>
          <w:p w14:paraId="2CDE70B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74" w:type="dxa"/>
          </w:tcPr>
          <w:p w14:paraId="6C96A3E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1A87B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D57DAE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400.000,00</w:t>
            </w:r>
          </w:p>
        </w:tc>
        <w:tc>
          <w:tcPr>
            <w:tcW w:w="1983" w:type="dxa"/>
          </w:tcPr>
          <w:p w14:paraId="3A3F55EB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3CE72D9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7433BE7" w14:textId="09BCF5D2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1983" w:type="dxa"/>
          </w:tcPr>
          <w:p w14:paraId="3DC5AAFB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D711BFC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725BB0D" w14:textId="211478A4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- 300.000,00</w:t>
            </w:r>
          </w:p>
        </w:tc>
      </w:tr>
      <w:tr w:rsidR="00FC16D0" w:rsidRPr="00685986" w14:paraId="5ED16291" w14:textId="7D85D988" w:rsidTr="00FC16D0">
        <w:trPr>
          <w:trHeight w:val="1455"/>
        </w:trPr>
        <w:tc>
          <w:tcPr>
            <w:tcW w:w="427" w:type="dxa"/>
            <w:shd w:val="clear" w:color="auto" w:fill="auto"/>
          </w:tcPr>
          <w:p w14:paraId="3B83C5A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941BEE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8E3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0" w:type="dxa"/>
          </w:tcPr>
          <w:p w14:paraId="33108A9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A21FD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2AB880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874" w:type="dxa"/>
          </w:tcPr>
          <w:p w14:paraId="598DDB4A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229DE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1119C2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150.000,00</w:t>
            </w:r>
          </w:p>
          <w:p w14:paraId="2C161C1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3F83E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</w:tcPr>
          <w:p w14:paraId="7A6D8604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6AD653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AB50D71" w14:textId="0E140813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150.000,00</w:t>
            </w:r>
          </w:p>
        </w:tc>
        <w:tc>
          <w:tcPr>
            <w:tcW w:w="1983" w:type="dxa"/>
          </w:tcPr>
          <w:p w14:paraId="1ECAE261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2E18B8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2F72155" w14:textId="0177139A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/</w:t>
            </w:r>
          </w:p>
        </w:tc>
      </w:tr>
      <w:tr w:rsidR="00FC16D0" w:rsidRPr="00685986" w14:paraId="31A75720" w14:textId="2DC67526" w:rsidTr="00FC16D0">
        <w:trPr>
          <w:trHeight w:val="873"/>
        </w:trPr>
        <w:tc>
          <w:tcPr>
            <w:tcW w:w="427" w:type="dxa"/>
            <w:shd w:val="clear" w:color="auto" w:fill="auto"/>
          </w:tcPr>
          <w:p w14:paraId="56C766E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C4B6F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250" w:type="dxa"/>
          </w:tcPr>
          <w:p w14:paraId="27AB0668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2188DD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„ Gospodari sjevernih obronaka Ivančice“</w:t>
            </w:r>
          </w:p>
        </w:tc>
        <w:tc>
          <w:tcPr>
            <w:tcW w:w="1874" w:type="dxa"/>
          </w:tcPr>
          <w:p w14:paraId="0C8C7243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3081E0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73BF89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46.800,00</w:t>
            </w:r>
          </w:p>
        </w:tc>
        <w:tc>
          <w:tcPr>
            <w:tcW w:w="1983" w:type="dxa"/>
          </w:tcPr>
          <w:p w14:paraId="0E707BCF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D3CE5D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887ED4D" w14:textId="2AD9DE98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1983" w:type="dxa"/>
          </w:tcPr>
          <w:p w14:paraId="05503E36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33A6A7" w14:textId="77777777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1890048" w14:textId="242D567F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- 46.800,00</w:t>
            </w:r>
          </w:p>
        </w:tc>
      </w:tr>
      <w:tr w:rsidR="00FC16D0" w:rsidRPr="00685986" w14:paraId="326449CC" w14:textId="6FDC9CF3" w:rsidTr="00FC16D0">
        <w:trPr>
          <w:trHeight w:val="390"/>
        </w:trPr>
        <w:tc>
          <w:tcPr>
            <w:tcW w:w="427" w:type="dxa"/>
            <w:shd w:val="clear" w:color="auto" w:fill="auto"/>
          </w:tcPr>
          <w:p w14:paraId="7288E24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7. </w:t>
            </w:r>
          </w:p>
        </w:tc>
        <w:tc>
          <w:tcPr>
            <w:tcW w:w="4250" w:type="dxa"/>
          </w:tcPr>
          <w:p w14:paraId="085CD785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874" w:type="dxa"/>
          </w:tcPr>
          <w:p w14:paraId="6CC4BF30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250.000,00</w:t>
            </w:r>
          </w:p>
        </w:tc>
        <w:tc>
          <w:tcPr>
            <w:tcW w:w="1983" w:type="dxa"/>
          </w:tcPr>
          <w:p w14:paraId="16F0E3EA" w14:textId="749F4E8E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300.00,00</w:t>
            </w:r>
          </w:p>
        </w:tc>
        <w:tc>
          <w:tcPr>
            <w:tcW w:w="1983" w:type="dxa"/>
          </w:tcPr>
          <w:p w14:paraId="7D7E0B76" w14:textId="27E1E3F3" w:rsidR="00FC16D0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+ 50.000,00</w:t>
            </w:r>
          </w:p>
        </w:tc>
      </w:tr>
      <w:tr w:rsidR="00FC16D0" w:rsidRPr="00685986" w14:paraId="1A9D685F" w14:textId="678AB15D" w:rsidTr="00FC16D0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DD04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CE59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DBF1BB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 xml:space="preserve">UKUPNO </w:t>
            </w:r>
          </w:p>
          <w:p w14:paraId="5798727C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E1E1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223E9F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685986">
              <w:rPr>
                <w:rFonts w:ascii="Arial" w:hAnsi="Arial" w:cs="Arial"/>
                <w:szCs w:val="22"/>
              </w:rPr>
              <w:t>2.925.120,00</w:t>
            </w:r>
          </w:p>
          <w:p w14:paraId="76C910FB" w14:textId="77777777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A6E3" w14:textId="77777777" w:rsidR="00FC16D0" w:rsidRDefault="00FC16D0">
            <w:pPr>
              <w:rPr>
                <w:rFonts w:ascii="Arial" w:hAnsi="Arial" w:cs="Arial"/>
                <w:szCs w:val="22"/>
              </w:rPr>
            </w:pPr>
          </w:p>
          <w:p w14:paraId="68C42F8A" w14:textId="7976D76A" w:rsidR="00FC16D0" w:rsidRPr="00685986" w:rsidRDefault="00FC16D0" w:rsidP="00685986">
            <w:pPr>
              <w:tabs>
                <w:tab w:val="right" w:pos="5529"/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2.230.861,68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D096" w14:textId="77777777" w:rsidR="00FC16D0" w:rsidRDefault="00FC16D0">
            <w:pPr>
              <w:rPr>
                <w:rFonts w:ascii="Arial" w:hAnsi="Arial" w:cs="Arial"/>
                <w:szCs w:val="22"/>
              </w:rPr>
            </w:pPr>
          </w:p>
          <w:p w14:paraId="4EC33498" w14:textId="58D8494C" w:rsidR="00FC16D0" w:rsidRDefault="00FC16D0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- 694.258,32</w:t>
            </w:r>
          </w:p>
        </w:tc>
      </w:tr>
    </w:tbl>
    <w:p w14:paraId="77A254D9" w14:textId="77777777" w:rsidR="00685986" w:rsidRPr="00DA1525" w:rsidRDefault="00685986" w:rsidP="00DA1525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0341250D" w14:textId="77777777" w:rsidR="00DA1525" w:rsidRDefault="00DA1525" w:rsidP="00DA1525">
      <w:pPr>
        <w:tabs>
          <w:tab w:val="right" w:pos="5529"/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12B1AAA" w14:textId="2C5145E9" w:rsidR="00FC16D0" w:rsidRDefault="00FC16D0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Gradonačelnik</w:t>
      </w:r>
    </w:p>
    <w:p w14:paraId="3BAF5245" w14:textId="5D1EB955" w:rsidR="00D570B1" w:rsidRPr="00937428" w:rsidRDefault="00FC16D0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Milorad Batinić</w:t>
      </w:r>
      <w:r w:rsidR="00F35957" w:rsidRPr="00937428">
        <w:rPr>
          <w:rFonts w:ascii="Arial" w:hAnsi="Arial" w:cs="Arial"/>
          <w:szCs w:val="22"/>
        </w:rPr>
        <w:t xml:space="preserve">   </w:t>
      </w:r>
    </w:p>
    <w:sectPr w:rsidR="00D570B1" w:rsidRPr="00937428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EA62E0" w14:textId="77777777" w:rsidR="00CB2920" w:rsidRDefault="00CB2920">
      <w:r>
        <w:separator/>
      </w:r>
    </w:p>
  </w:endnote>
  <w:endnote w:type="continuationSeparator" w:id="0">
    <w:p w14:paraId="1090857F" w14:textId="77777777" w:rsidR="00CB2920" w:rsidRDefault="00CB2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79B4A" w14:textId="77777777" w:rsidR="00CB2920" w:rsidRDefault="00CB2920">
      <w:r>
        <w:separator/>
      </w:r>
    </w:p>
  </w:footnote>
  <w:footnote w:type="continuationSeparator" w:id="0">
    <w:p w14:paraId="1F8AD795" w14:textId="77777777" w:rsidR="00CB2920" w:rsidRDefault="00CB2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7528"/>
    <w:rsid w:val="00140603"/>
    <w:rsid w:val="00152619"/>
    <w:rsid w:val="001539DD"/>
    <w:rsid w:val="00163A79"/>
    <w:rsid w:val="001657AA"/>
    <w:rsid w:val="00167250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40C7"/>
    <w:rsid w:val="00200C88"/>
    <w:rsid w:val="00204BF7"/>
    <w:rsid w:val="00211730"/>
    <w:rsid w:val="002148EB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1434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16D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Marina Držaić</cp:lastModifiedBy>
  <cp:revision>11</cp:revision>
  <cp:lastPrinted>2019-12-02T14:11:00Z</cp:lastPrinted>
  <dcterms:created xsi:type="dcterms:W3CDTF">2020-05-25T11:18:00Z</dcterms:created>
  <dcterms:modified xsi:type="dcterms:W3CDTF">2020-05-26T07:28:00Z</dcterms:modified>
</cp:coreProperties>
</file>