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BD6FE1" w:rsidRPr="0037630D">
        <w:rPr>
          <w:rFonts w:ascii="Arial" w:hAnsi="Arial" w:cs="Arial"/>
          <w:noProof/>
        </w:rPr>
        <w:t xml:space="preserve">- </w:t>
      </w:r>
      <w:r w:rsidR="0037630D" w:rsidRPr="0037630D">
        <w:rPr>
          <w:rFonts w:ascii="Arial" w:hAnsi="Arial" w:cs="Arial"/>
          <w:noProof/>
        </w:rPr>
        <w:t>nacrt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363-03/</w:t>
      </w:r>
      <w:r w:rsidR="007B4E54">
        <w:rPr>
          <w:rFonts w:ascii="Arial" w:eastAsia="Times New Roman" w:hAnsi="Arial" w:cs="Arial"/>
          <w:color w:val="000000"/>
        </w:rPr>
        <w:t>20</w:t>
      </w:r>
      <w:r w:rsidR="00620A3A">
        <w:rPr>
          <w:rFonts w:ascii="Arial" w:eastAsia="Times New Roman" w:hAnsi="Arial" w:cs="Arial"/>
          <w:color w:val="000000"/>
        </w:rPr>
        <w:t>-01/</w:t>
      </w:r>
      <w:r w:rsidR="0037630D">
        <w:rPr>
          <w:rFonts w:ascii="Arial" w:eastAsia="Times New Roman" w:hAnsi="Arial" w:cs="Arial"/>
          <w:color w:val="000000"/>
        </w:rPr>
        <w:t>02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bookmarkStart w:id="0" w:name="_GoBack"/>
      <w:bookmarkEnd w:id="0"/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7B4E54">
        <w:rPr>
          <w:rFonts w:ascii="Arial" w:eastAsia="Times New Roman" w:hAnsi="Arial" w:cs="Arial"/>
          <w:color w:val="000000"/>
        </w:rPr>
        <w:t>veljače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članka </w:t>
      </w:r>
      <w:r w:rsidR="004F2E6C">
        <w:rPr>
          <w:rFonts w:ascii="Arial" w:eastAsia="Times New Roman" w:hAnsi="Arial" w:cs="Arial"/>
          <w:color w:val="000000"/>
        </w:rPr>
        <w:t>95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 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izmjenama i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>ama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0B5B15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5/19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 xml:space="preserve">iza članka 13. dodaje se novi članak </w:t>
      </w:r>
      <w:r w:rsidR="0037630D">
        <w:rPr>
          <w:rFonts w:ascii="Arial" w:eastAsia="Times New Roman" w:hAnsi="Arial" w:cs="Arial"/>
          <w:color w:val="000000"/>
        </w:rPr>
        <w:t>13</w:t>
      </w:r>
      <w:r w:rsidR="0044070D">
        <w:rPr>
          <w:rFonts w:ascii="Arial" w:eastAsia="Times New Roman" w:hAnsi="Arial" w:cs="Arial"/>
          <w:color w:val="000000"/>
        </w:rPr>
        <w:t>.</w:t>
      </w:r>
      <w:r w:rsidR="0037630D">
        <w:rPr>
          <w:rFonts w:ascii="Arial" w:eastAsia="Times New Roman" w:hAnsi="Arial" w:cs="Arial"/>
          <w:color w:val="000000"/>
        </w:rPr>
        <w:t>a</w:t>
      </w:r>
      <w:r w:rsidR="0044070D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>koji glasi:</w:t>
      </w:r>
    </w:p>
    <w:p w:rsid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Članak 1</w:t>
      </w:r>
      <w:r w:rsidR="0037630D"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</w:rPr>
        <w:t>.</w:t>
      </w:r>
      <w:r w:rsidR="0037630D">
        <w:rPr>
          <w:rFonts w:ascii="Arial" w:eastAsia="Times New Roman" w:hAnsi="Arial" w:cs="Arial"/>
          <w:color w:val="000000"/>
        </w:rPr>
        <w:t>a</w:t>
      </w:r>
    </w:p>
    <w:p w:rsidR="000B5B15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„Obveze plaćanja komunalne naknade oslobađaju se u potpunosti vlasnici odnosno korisnici </w:t>
      </w:r>
      <w:r w:rsidR="0037630D">
        <w:rPr>
          <w:rFonts w:ascii="Arial" w:eastAsia="Times New Roman" w:hAnsi="Arial" w:cs="Arial"/>
          <w:color w:val="000000"/>
        </w:rPr>
        <w:t>nekretnina</w:t>
      </w:r>
      <w:r>
        <w:rPr>
          <w:rFonts w:ascii="Arial" w:eastAsia="Times New Roman" w:hAnsi="Arial" w:cs="Arial"/>
          <w:color w:val="000000"/>
        </w:rPr>
        <w:t xml:space="preserve"> iz Programa mjera za poticanje rješavanja stambenog pitanja na području Grada Ivanca u razdoblju od 5 godina sukladno uvjetima iz navedenog Programa.“</w:t>
      </w:r>
    </w:p>
    <w:p w:rsidR="000B5B15" w:rsidRP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Pr="0044070D">
        <w:rPr>
          <w:rFonts w:ascii="Arial" w:eastAsia="Times New Roman" w:hAnsi="Arial" w:cs="Arial"/>
          <w:b/>
          <w:bCs/>
          <w:color w:val="000000"/>
        </w:rPr>
        <w:t xml:space="preserve">        Članak 2.</w:t>
      </w:r>
    </w:p>
    <w:p w:rsidR="00526C2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</w:t>
      </w:r>
      <w:r w:rsidR="00526C2D">
        <w:rPr>
          <w:rFonts w:ascii="Arial" w:eastAsia="Times New Roman" w:hAnsi="Arial" w:cs="Arial"/>
          <w:color w:val="000000"/>
        </w:rPr>
        <w:t xml:space="preserve"> članku 15. riječi „za kalendarsku godinu“ brišu se.</w:t>
      </w:r>
    </w:p>
    <w:p w:rsidR="00526C2D" w:rsidRPr="00526C2D" w:rsidRDefault="00526C2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Pr="00526C2D">
        <w:rPr>
          <w:rFonts w:ascii="Arial" w:eastAsia="Times New Roman" w:hAnsi="Arial" w:cs="Arial"/>
          <w:b/>
          <w:bCs/>
          <w:color w:val="000000"/>
        </w:rPr>
        <w:t xml:space="preserve">        Članak </w:t>
      </w:r>
      <w:r w:rsidR="0044070D">
        <w:rPr>
          <w:rFonts w:ascii="Arial" w:eastAsia="Times New Roman" w:hAnsi="Arial" w:cs="Arial"/>
          <w:b/>
          <w:bCs/>
          <w:color w:val="000000"/>
        </w:rPr>
        <w:t>3</w:t>
      </w:r>
      <w:r w:rsidRPr="00526C2D">
        <w:rPr>
          <w:rFonts w:ascii="Arial" w:eastAsia="Times New Roman" w:hAnsi="Arial" w:cs="Arial"/>
          <w:b/>
          <w:bCs/>
          <w:color w:val="000000"/>
        </w:rPr>
        <w:t xml:space="preserve">. </w:t>
      </w:r>
    </w:p>
    <w:p w:rsidR="004716EC" w:rsidRDefault="00526C2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I</w:t>
      </w:r>
      <w:r w:rsidR="004F2E6C">
        <w:rPr>
          <w:rFonts w:ascii="Arial" w:eastAsia="Times New Roman" w:hAnsi="Arial" w:cs="Arial"/>
          <w:color w:val="000000"/>
        </w:rPr>
        <w:t xml:space="preserve">za </w:t>
      </w:r>
      <w:r w:rsidR="00620A3A">
        <w:rPr>
          <w:rFonts w:ascii="Arial" w:eastAsia="Times New Roman" w:hAnsi="Arial" w:cs="Arial"/>
          <w:color w:val="000000"/>
        </w:rPr>
        <w:t>član</w:t>
      </w:r>
      <w:r w:rsidR="004F2E6C">
        <w:rPr>
          <w:rFonts w:ascii="Arial" w:eastAsia="Times New Roman" w:hAnsi="Arial" w:cs="Arial"/>
          <w:color w:val="000000"/>
        </w:rPr>
        <w:t>ka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1</w:t>
      </w:r>
      <w:r w:rsidR="0044070D">
        <w:rPr>
          <w:rFonts w:ascii="Arial" w:eastAsia="Times New Roman" w:hAnsi="Arial" w:cs="Arial"/>
          <w:color w:val="000000"/>
        </w:rPr>
        <w:t>8</w:t>
      </w:r>
      <w:r w:rsidR="004F2E6C">
        <w:rPr>
          <w:rFonts w:ascii="Arial" w:eastAsia="Times New Roman" w:hAnsi="Arial" w:cs="Arial"/>
          <w:color w:val="000000"/>
        </w:rPr>
        <w:t>. dodaj</w:t>
      </w:r>
      <w:r w:rsidR="00043F72">
        <w:rPr>
          <w:rFonts w:ascii="Arial" w:eastAsia="Times New Roman" w:hAnsi="Arial" w:cs="Arial"/>
          <w:color w:val="000000"/>
        </w:rPr>
        <w:t>u</w:t>
      </w:r>
      <w:r w:rsidR="004F2E6C">
        <w:rPr>
          <w:rFonts w:ascii="Arial" w:eastAsia="Times New Roman" w:hAnsi="Arial" w:cs="Arial"/>
          <w:color w:val="000000"/>
        </w:rPr>
        <w:t xml:space="preserve"> se novi član</w:t>
      </w:r>
      <w:r w:rsidR="00D3735C">
        <w:rPr>
          <w:rFonts w:ascii="Arial" w:eastAsia="Times New Roman" w:hAnsi="Arial" w:cs="Arial"/>
          <w:color w:val="000000"/>
        </w:rPr>
        <w:t>ci</w:t>
      </w:r>
      <w:r w:rsidR="004F2E6C">
        <w:rPr>
          <w:rFonts w:ascii="Arial" w:eastAsia="Times New Roman" w:hAnsi="Arial" w:cs="Arial"/>
          <w:color w:val="000000"/>
        </w:rPr>
        <w:t xml:space="preserve"> 1</w:t>
      </w:r>
      <w:r w:rsidR="0037630D">
        <w:rPr>
          <w:rFonts w:ascii="Arial" w:eastAsia="Times New Roman" w:hAnsi="Arial" w:cs="Arial"/>
          <w:color w:val="000000"/>
        </w:rPr>
        <w:t>8</w:t>
      </w:r>
      <w:r w:rsidR="004F2E6C">
        <w:rPr>
          <w:rFonts w:ascii="Arial" w:eastAsia="Times New Roman" w:hAnsi="Arial" w:cs="Arial"/>
          <w:color w:val="000000"/>
        </w:rPr>
        <w:t>.</w:t>
      </w:r>
      <w:r w:rsidR="00D3735C">
        <w:rPr>
          <w:rFonts w:ascii="Arial" w:eastAsia="Times New Roman" w:hAnsi="Arial" w:cs="Arial"/>
          <w:color w:val="000000"/>
        </w:rPr>
        <w:t xml:space="preserve"> i </w:t>
      </w:r>
      <w:r w:rsidR="0037630D">
        <w:rPr>
          <w:rFonts w:ascii="Arial" w:eastAsia="Times New Roman" w:hAnsi="Arial" w:cs="Arial"/>
          <w:color w:val="000000"/>
        </w:rPr>
        <w:t>19</w:t>
      </w:r>
      <w:r w:rsidR="008F78BC">
        <w:rPr>
          <w:rFonts w:ascii="Arial" w:eastAsia="Times New Roman" w:hAnsi="Arial" w:cs="Arial"/>
          <w:color w:val="000000"/>
        </w:rPr>
        <w:t>.</w:t>
      </w:r>
      <w:r w:rsidR="004F2E6C">
        <w:rPr>
          <w:rFonts w:ascii="Arial" w:eastAsia="Times New Roman" w:hAnsi="Arial" w:cs="Arial"/>
          <w:color w:val="000000"/>
        </w:rPr>
        <w:t xml:space="preserve"> koji glas</w:t>
      </w:r>
      <w:r w:rsidR="00D3735C">
        <w:rPr>
          <w:rFonts w:ascii="Arial" w:eastAsia="Times New Roman" w:hAnsi="Arial" w:cs="Arial"/>
          <w:color w:val="000000"/>
        </w:rPr>
        <w:t>e</w:t>
      </w:r>
      <w:r w:rsidR="004F2E6C">
        <w:rPr>
          <w:rFonts w:ascii="Arial" w:eastAsia="Times New Roman" w:hAnsi="Arial" w:cs="Arial"/>
          <w:color w:val="000000"/>
        </w:rPr>
        <w:t>:</w:t>
      </w:r>
    </w:p>
    <w:p w:rsidR="004F2E6C" w:rsidRDefault="004F2E6C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Članak 1</w:t>
      </w:r>
      <w:r w:rsidR="0037630D">
        <w:rPr>
          <w:rFonts w:ascii="Arial" w:eastAsia="Times New Roman" w:hAnsi="Arial" w:cs="Arial"/>
          <w:color w:val="000000"/>
        </w:rPr>
        <w:t>8</w:t>
      </w:r>
      <w:r>
        <w:rPr>
          <w:rFonts w:ascii="Arial" w:eastAsia="Times New Roman" w:hAnsi="Arial" w:cs="Arial"/>
          <w:color w:val="000000"/>
        </w:rPr>
        <w:t>.</w:t>
      </w:r>
    </w:p>
    <w:p w:rsidR="00043F72" w:rsidRPr="00043F72" w:rsidRDefault="00043F72" w:rsidP="00043F7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043F72">
        <w:rPr>
          <w:rFonts w:ascii="Arial" w:eastAsia="Times New Roman" w:hAnsi="Arial" w:cs="Arial"/>
          <w:color w:val="000000"/>
        </w:rPr>
        <w:t>Izmjeru stambenog, poslovnog i garažnog prostora obveznik</w:t>
      </w:r>
      <w:r>
        <w:rPr>
          <w:rFonts w:ascii="Arial" w:eastAsia="Times New Roman" w:hAnsi="Arial" w:cs="Arial"/>
          <w:color w:val="000000"/>
        </w:rPr>
        <w:t>a</w:t>
      </w:r>
      <w:r w:rsidRPr="00043F72">
        <w:rPr>
          <w:rFonts w:ascii="Arial" w:eastAsia="Times New Roman" w:hAnsi="Arial" w:cs="Arial"/>
          <w:color w:val="000000"/>
        </w:rPr>
        <w:t xml:space="preserve"> plaćanja komunalne naknade</w:t>
      </w:r>
      <w:r>
        <w:rPr>
          <w:rFonts w:ascii="Arial" w:eastAsia="Times New Roman" w:hAnsi="Arial" w:cs="Arial"/>
          <w:color w:val="000000"/>
        </w:rPr>
        <w:t xml:space="preserve"> obavlja </w:t>
      </w:r>
      <w:r w:rsidR="007B4E54">
        <w:rPr>
          <w:rFonts w:ascii="Arial" w:eastAsia="Times New Roman" w:hAnsi="Arial" w:cs="Arial"/>
          <w:color w:val="000000"/>
        </w:rPr>
        <w:t>službena osoba nadležnog upravnog odjela</w:t>
      </w:r>
      <w:r>
        <w:rPr>
          <w:rFonts w:ascii="Arial" w:eastAsia="Times New Roman" w:hAnsi="Arial" w:cs="Arial"/>
          <w:color w:val="000000"/>
        </w:rPr>
        <w:t xml:space="preserve"> Grada Ivanca.</w:t>
      </w:r>
    </w:p>
    <w:p w:rsidR="00043F72" w:rsidRPr="00043F72" w:rsidRDefault="007B4E54" w:rsidP="00043F7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Službena osoba nadležnog upravnog odjela Grada Ivanca</w:t>
      </w:r>
      <w:r w:rsidR="00043F72" w:rsidRPr="00043F72">
        <w:rPr>
          <w:rFonts w:ascii="Arial" w:eastAsia="Times New Roman" w:hAnsi="Arial" w:cs="Arial"/>
          <w:color w:val="000000"/>
        </w:rPr>
        <w:t xml:space="preserve"> iz stavka 1. ovog članka vrši kontinuiranu kontrolu površina </w:t>
      </w:r>
      <w:proofErr w:type="spellStart"/>
      <w:r w:rsidR="00043F72" w:rsidRPr="00043F72">
        <w:rPr>
          <w:rFonts w:ascii="Arial" w:eastAsia="Times New Roman" w:hAnsi="Arial" w:cs="Arial"/>
          <w:color w:val="000000"/>
        </w:rPr>
        <w:t>iIi</w:t>
      </w:r>
      <w:proofErr w:type="spellEnd"/>
      <w:r w:rsidR="00043F72" w:rsidRPr="00043F72">
        <w:rPr>
          <w:rFonts w:ascii="Arial" w:eastAsia="Times New Roman" w:hAnsi="Arial" w:cs="Arial"/>
          <w:color w:val="000000"/>
        </w:rPr>
        <w:t xml:space="preserve"> namjenu prostora za koje se plaća komunalna naknada.</w:t>
      </w:r>
    </w:p>
    <w:p w:rsidR="00043F72" w:rsidRPr="00043F72" w:rsidRDefault="00043F72" w:rsidP="00043F7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043F72">
        <w:rPr>
          <w:rFonts w:ascii="Arial" w:eastAsia="Times New Roman" w:hAnsi="Arial" w:cs="Arial"/>
          <w:color w:val="000000"/>
        </w:rPr>
        <w:t xml:space="preserve">Kao neto korisna površina stambenog ili poslovnog prostora utvrđuje se površina svih prostorija u stanu, obiteljskoj kući ili poslovnom prostoru, ne računajući spremište, te neuređene podrume i tavane. </w:t>
      </w:r>
    </w:p>
    <w:p w:rsidR="00043F72" w:rsidRPr="00043F72" w:rsidRDefault="00043F72" w:rsidP="00043F7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043F72">
        <w:rPr>
          <w:rFonts w:ascii="Arial" w:eastAsia="Times New Roman" w:hAnsi="Arial" w:cs="Arial"/>
          <w:color w:val="000000"/>
        </w:rPr>
        <w:lastRenderedPageBreak/>
        <w:t>Površina građevnog zemljišta i neizgrađenog građevnog zemljišta, utvrđuje se izvatkom iz zemljišnih knjiga ili posjedovnim listom izdanim od Ureda za katastarske poslove.</w:t>
      </w:r>
    </w:p>
    <w:p w:rsidR="00043F72" w:rsidRPr="00043F72" w:rsidRDefault="00043F72" w:rsidP="00043F7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</w:t>
      </w:r>
      <w:r w:rsidRPr="00043F72">
        <w:rPr>
          <w:rFonts w:ascii="Arial" w:eastAsia="Times New Roman" w:hAnsi="Arial" w:cs="Arial"/>
          <w:color w:val="000000"/>
        </w:rPr>
        <w:t xml:space="preserve">Članak </w:t>
      </w:r>
      <w:r w:rsidR="0044070D">
        <w:rPr>
          <w:rFonts w:ascii="Arial" w:eastAsia="Times New Roman" w:hAnsi="Arial" w:cs="Arial"/>
          <w:color w:val="000000"/>
        </w:rPr>
        <w:t>2</w:t>
      </w:r>
      <w:r w:rsidR="0037630D">
        <w:rPr>
          <w:rFonts w:ascii="Arial" w:eastAsia="Times New Roman" w:hAnsi="Arial" w:cs="Arial"/>
          <w:color w:val="000000"/>
        </w:rPr>
        <w:t>9</w:t>
      </w:r>
      <w:r>
        <w:rPr>
          <w:rFonts w:ascii="Arial" w:eastAsia="Times New Roman" w:hAnsi="Arial" w:cs="Arial"/>
          <w:color w:val="000000"/>
        </w:rPr>
        <w:t>.</w:t>
      </w:r>
    </w:p>
    <w:p w:rsidR="00043F72" w:rsidRPr="00043F72" w:rsidRDefault="00043F72" w:rsidP="00043F7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043F72">
        <w:rPr>
          <w:rFonts w:ascii="Arial" w:eastAsia="Times New Roman" w:hAnsi="Arial" w:cs="Arial"/>
          <w:color w:val="000000"/>
        </w:rPr>
        <w:t>U slučaju da obveznik plaćanja komunalne naknade ne dozvoli izmjeru površina stambenog ili poslovnog prostora, površina će se utvrditi na način:</w:t>
      </w:r>
    </w:p>
    <w:p w:rsidR="00043F72" w:rsidRPr="00043F72" w:rsidRDefault="00043F72" w:rsidP="00043F7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043F72">
        <w:rPr>
          <w:rFonts w:ascii="Arial" w:eastAsia="Times New Roman" w:hAnsi="Arial" w:cs="Arial"/>
          <w:color w:val="000000"/>
        </w:rPr>
        <w:t>vanjske mjere građevine x broj etaža uključujući podrumski i tavanski prostor x 0,80 n.</w:t>
      </w:r>
    </w:p>
    <w:p w:rsidR="007F48FC" w:rsidRDefault="007F48F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1F0596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Pr="002C1DEF">
        <w:rPr>
          <w:rFonts w:ascii="Arial" w:eastAsia="Times New Roman" w:hAnsi="Arial" w:cs="Arial"/>
          <w:b/>
          <w:bCs/>
          <w:color w:val="000000"/>
        </w:rPr>
        <w:t xml:space="preserve">Članak </w:t>
      </w:r>
      <w:r w:rsidR="00526C2D">
        <w:rPr>
          <w:rFonts w:ascii="Arial" w:eastAsia="Times New Roman" w:hAnsi="Arial" w:cs="Arial"/>
          <w:b/>
          <w:bCs/>
          <w:color w:val="000000"/>
        </w:rPr>
        <w:t>3</w:t>
      </w:r>
      <w:r w:rsidRPr="002C1DEF">
        <w:rPr>
          <w:rFonts w:ascii="Arial" w:eastAsia="Times New Roman" w:hAnsi="Arial" w:cs="Arial"/>
          <w:b/>
          <w:bCs/>
          <w:color w:val="000000"/>
        </w:rPr>
        <w:t>.</w:t>
      </w:r>
    </w:p>
    <w:p w:rsidR="008F78BC" w:rsidRDefault="008F78B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8F78BC">
        <w:rPr>
          <w:rFonts w:ascii="Arial" w:eastAsia="Times New Roman" w:hAnsi="Arial" w:cs="Arial"/>
          <w:color w:val="000000"/>
        </w:rPr>
        <w:t xml:space="preserve">Dosadašnji članci </w:t>
      </w:r>
      <w:r w:rsidR="0037630D">
        <w:rPr>
          <w:rFonts w:ascii="Arial" w:eastAsia="Times New Roman" w:hAnsi="Arial" w:cs="Arial"/>
          <w:color w:val="000000"/>
        </w:rPr>
        <w:t>18., 19</w:t>
      </w:r>
      <w:r w:rsidRPr="008F78BC">
        <w:rPr>
          <w:rFonts w:ascii="Arial" w:eastAsia="Times New Roman" w:hAnsi="Arial" w:cs="Arial"/>
          <w:color w:val="000000"/>
        </w:rPr>
        <w:t>.</w:t>
      </w:r>
      <w:r w:rsidR="0037630D">
        <w:rPr>
          <w:rFonts w:ascii="Arial" w:eastAsia="Times New Roman" w:hAnsi="Arial" w:cs="Arial"/>
          <w:color w:val="000000"/>
        </w:rPr>
        <w:t xml:space="preserve"> i 20.</w:t>
      </w:r>
      <w:r w:rsidRPr="008F78BC">
        <w:rPr>
          <w:rFonts w:ascii="Arial" w:eastAsia="Times New Roman" w:hAnsi="Arial" w:cs="Arial"/>
          <w:color w:val="000000"/>
        </w:rPr>
        <w:t xml:space="preserve"> postaju članci </w:t>
      </w:r>
      <w:r w:rsidR="0037630D">
        <w:rPr>
          <w:rFonts w:ascii="Arial" w:eastAsia="Times New Roman" w:hAnsi="Arial" w:cs="Arial"/>
          <w:color w:val="000000"/>
        </w:rPr>
        <w:t>20., 21. i 22</w:t>
      </w:r>
      <w:r w:rsidRPr="008F78BC">
        <w:rPr>
          <w:rFonts w:ascii="Arial" w:eastAsia="Times New Roman" w:hAnsi="Arial" w:cs="Arial"/>
          <w:color w:val="000000"/>
        </w:rPr>
        <w:t xml:space="preserve">. </w:t>
      </w:r>
    </w:p>
    <w:p w:rsidR="008F78BC" w:rsidRPr="008F78BC" w:rsidRDefault="008F78B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Pr="008F78BC">
        <w:rPr>
          <w:rFonts w:ascii="Arial" w:eastAsia="Times New Roman" w:hAnsi="Arial" w:cs="Arial"/>
          <w:b/>
          <w:bCs/>
          <w:color w:val="000000"/>
        </w:rPr>
        <w:t xml:space="preserve">Članak </w:t>
      </w:r>
      <w:r w:rsidR="00526C2D">
        <w:rPr>
          <w:rFonts w:ascii="Arial" w:eastAsia="Times New Roman" w:hAnsi="Arial" w:cs="Arial"/>
          <w:b/>
          <w:bCs/>
          <w:color w:val="000000"/>
        </w:rPr>
        <w:t>4</w:t>
      </w:r>
      <w:r w:rsidRPr="008F78BC">
        <w:rPr>
          <w:rFonts w:ascii="Arial" w:eastAsia="Times New Roman" w:hAnsi="Arial" w:cs="Arial"/>
          <w:b/>
          <w:bCs/>
          <w:color w:val="000000"/>
        </w:rPr>
        <w:t>.</w:t>
      </w:r>
    </w:p>
    <w:p w:rsidR="008F78BC" w:rsidRPr="008F78BC" w:rsidRDefault="002C1DEF" w:rsidP="008F78BC">
      <w:pPr>
        <w:pStyle w:val="t-9-8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7F48FC" w:rsidRDefault="007F48FC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</w:t>
      </w:r>
      <w:proofErr w:type="spellStart"/>
      <w:r w:rsidRPr="00F5788B">
        <w:rPr>
          <w:rFonts w:ascii="Arial" w:eastAsia="Times New Roman" w:hAnsi="Arial" w:cs="Arial"/>
        </w:rPr>
        <w:t>mag.oec</w:t>
      </w:r>
      <w:proofErr w:type="spellEnd"/>
      <w:r w:rsidRPr="00F5788B">
        <w:rPr>
          <w:rFonts w:ascii="Arial" w:eastAsia="Times New Roman" w:hAnsi="Arial" w:cs="Arial"/>
        </w:rPr>
        <w:t xml:space="preserve">.                                                           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815CC"/>
    <w:rsid w:val="001C67E3"/>
    <w:rsid w:val="001F0596"/>
    <w:rsid w:val="002027AD"/>
    <w:rsid w:val="00225C53"/>
    <w:rsid w:val="002A0D4C"/>
    <w:rsid w:val="002B6BC8"/>
    <w:rsid w:val="002C1DEF"/>
    <w:rsid w:val="0030771D"/>
    <w:rsid w:val="00310BA5"/>
    <w:rsid w:val="00335346"/>
    <w:rsid w:val="0037630D"/>
    <w:rsid w:val="00391AE5"/>
    <w:rsid w:val="00397271"/>
    <w:rsid w:val="004401AF"/>
    <w:rsid w:val="0044070D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6782"/>
    <w:rsid w:val="005B42B1"/>
    <w:rsid w:val="00620A3A"/>
    <w:rsid w:val="00637FB2"/>
    <w:rsid w:val="006652BF"/>
    <w:rsid w:val="0069783A"/>
    <w:rsid w:val="006C4113"/>
    <w:rsid w:val="00702D54"/>
    <w:rsid w:val="007122D6"/>
    <w:rsid w:val="007B4E54"/>
    <w:rsid w:val="007C4210"/>
    <w:rsid w:val="007E5ABF"/>
    <w:rsid w:val="007F48FC"/>
    <w:rsid w:val="008002FA"/>
    <w:rsid w:val="008007F5"/>
    <w:rsid w:val="00823CA8"/>
    <w:rsid w:val="00881BAF"/>
    <w:rsid w:val="008F6F0E"/>
    <w:rsid w:val="008F78BC"/>
    <w:rsid w:val="009333C1"/>
    <w:rsid w:val="0095078B"/>
    <w:rsid w:val="009A2145"/>
    <w:rsid w:val="009A76C6"/>
    <w:rsid w:val="009D10C4"/>
    <w:rsid w:val="00A263D9"/>
    <w:rsid w:val="00A414F9"/>
    <w:rsid w:val="00A71EC6"/>
    <w:rsid w:val="00B247E8"/>
    <w:rsid w:val="00B702B0"/>
    <w:rsid w:val="00BC39B1"/>
    <w:rsid w:val="00BD5E79"/>
    <w:rsid w:val="00BD6FE1"/>
    <w:rsid w:val="00BE3197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E41F0C"/>
    <w:rsid w:val="00E47AAB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62B35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E6DEE-ABC7-4383-8750-A1BB9DCB0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5</cp:revision>
  <cp:lastPrinted>2020-02-24T11:03:00Z</cp:lastPrinted>
  <dcterms:created xsi:type="dcterms:W3CDTF">2019-11-18T13:45:00Z</dcterms:created>
  <dcterms:modified xsi:type="dcterms:W3CDTF">2020-02-24T11:03:00Z</dcterms:modified>
</cp:coreProperties>
</file>