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DC0265" w:rsidRDefault="00204699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04699">
              <w:rPr>
                <w:b/>
                <w:sz w:val="22"/>
                <w:szCs w:val="22"/>
                <w:u w:val="single"/>
              </w:rPr>
              <w:t xml:space="preserve">ODLUKE O </w:t>
            </w:r>
            <w:r w:rsidR="001242B0">
              <w:rPr>
                <w:b/>
                <w:sz w:val="22"/>
                <w:szCs w:val="22"/>
                <w:u w:val="single"/>
              </w:rPr>
              <w:t>KOMUNALNOM REDU</w:t>
            </w:r>
            <w:r w:rsidRPr="00204699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 xml:space="preserve">javnosti s </w:t>
            </w:r>
            <w:r w:rsidR="00F54F66">
              <w:t xml:space="preserve">nacrtom Odluke o </w:t>
            </w:r>
            <w:r w:rsidR="001242B0">
              <w:t>komunalnom redu</w:t>
            </w:r>
            <w:r w:rsidR="00B721C4">
              <w:t>, te</w:t>
            </w:r>
            <w:r w:rsidR="00DC0265" w:rsidRPr="003F3A7F">
              <w:t xml:space="preserve">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842"/>
        <w:gridCol w:w="3119"/>
        <w:gridCol w:w="3118"/>
      </w:tblGrid>
      <w:tr w:rsidR="0000653B" w:rsidRPr="00F9050D" w:rsidTr="00A61A23">
        <w:trPr>
          <w:trHeight w:val="139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276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</w:t>
            </w:r>
            <w:r w:rsidR="008408F8">
              <w:rPr>
                <w:b/>
              </w:rPr>
              <w:t>a</w:t>
            </w:r>
            <w:r w:rsidRPr="00F9050D">
              <w:rPr>
                <w:b/>
              </w:rPr>
              <w:t>, institucija)</w:t>
            </w:r>
          </w:p>
        </w:tc>
        <w:tc>
          <w:tcPr>
            <w:tcW w:w="1842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:rsidTr="00206EDB">
        <w:trPr>
          <w:trHeight w:val="1423"/>
        </w:trPr>
        <w:tc>
          <w:tcPr>
            <w:tcW w:w="568" w:type="dxa"/>
            <w:tcBorders>
              <w:bottom w:val="single" w:sz="4" w:space="0" w:color="auto"/>
            </w:tcBorders>
          </w:tcPr>
          <w:p w:rsidR="00556E33" w:rsidRPr="00F9050D" w:rsidRDefault="00206045" w:rsidP="00206045">
            <w:pPr>
              <w:jc w:val="center"/>
            </w:pPr>
            <w:r>
              <w:t>1.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56E33" w:rsidRDefault="00204699" w:rsidP="00EF0EE5">
            <w:r>
              <w:t>Ivkom d.d. Ivanec</w:t>
            </w:r>
          </w:p>
          <w:p w:rsidR="004E4786" w:rsidRPr="00F9050D" w:rsidRDefault="004E4786" w:rsidP="00EF0EE5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62.</w:t>
            </w:r>
          </w:p>
          <w:p w:rsidR="00204699" w:rsidRPr="00F9050D" w:rsidRDefault="001242B0" w:rsidP="001242B0">
            <w:r>
              <w:t>Zašto se u stavku 2. propisuje rok od 7 dana za podnositelja zahtjeva, a u istom članku stavku 6. rok od 8 dana?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DC0265" w:rsidRPr="00F9050D" w:rsidRDefault="001242B0" w:rsidP="00F54F66">
            <w:r w:rsidRPr="001242B0">
              <w:t>Oba roka odrediti u istom trajanju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C0265" w:rsidRDefault="00206045" w:rsidP="00DC0265">
            <w:pPr>
              <w:jc w:val="both"/>
            </w:pPr>
            <w:r>
              <w:t xml:space="preserve">Prijedlog </w:t>
            </w:r>
            <w:r w:rsidRPr="006C7876">
              <w:t>se</w:t>
            </w:r>
            <w:r w:rsidR="00DC0265" w:rsidRPr="006C7876">
              <w:t xml:space="preserve"> ne prihvaća</w:t>
            </w:r>
            <w:r w:rsidR="00DC0265" w:rsidRPr="00DC0265">
              <w:t>.</w:t>
            </w:r>
          </w:p>
          <w:p w:rsidR="001B3B52" w:rsidRDefault="001B3B52" w:rsidP="00DC0265">
            <w:pPr>
              <w:jc w:val="both"/>
            </w:pPr>
          </w:p>
          <w:p w:rsidR="00A22995" w:rsidRDefault="001242B0" w:rsidP="00F54F66">
            <w:pPr>
              <w:tabs>
                <w:tab w:val="left" w:pos="851"/>
              </w:tabs>
              <w:jc w:val="both"/>
            </w:pPr>
            <w:r w:rsidRPr="001242B0">
              <w:t xml:space="preserve">U odnosu na zahtjeve koje odredbe </w:t>
            </w:r>
            <w:r w:rsidR="004E68A7">
              <w:t xml:space="preserve">propisuju </w:t>
            </w:r>
            <w:r w:rsidRPr="001242B0">
              <w:t>ocjenjuje se da u odnosu na njihov obuhvat valja propisati različiti rok za njihovu provedbu</w:t>
            </w:r>
            <w:r w:rsidR="00A22995">
              <w:t>, dakle duži rok predviđen je za zahtjevniju operativnu radnju.</w:t>
            </w:r>
          </w:p>
          <w:p w:rsidR="00204699" w:rsidRPr="00F54F66" w:rsidRDefault="00F54F66" w:rsidP="00F54F66">
            <w:pPr>
              <w:tabs>
                <w:tab w:val="left" w:pos="851"/>
              </w:tabs>
              <w:jc w:val="both"/>
            </w:pPr>
            <w:r w:rsidRPr="00F54F66">
              <w:t xml:space="preserve"> </w:t>
            </w:r>
          </w:p>
        </w:tc>
      </w:tr>
      <w:tr w:rsidR="00204699" w:rsidRPr="00F9050D" w:rsidTr="00A61A23">
        <w:trPr>
          <w:trHeight w:val="3544"/>
        </w:trPr>
        <w:tc>
          <w:tcPr>
            <w:tcW w:w="568" w:type="dxa"/>
            <w:tcBorders>
              <w:bottom w:val="single" w:sz="4" w:space="0" w:color="auto"/>
            </w:tcBorders>
          </w:tcPr>
          <w:p w:rsidR="00204699" w:rsidRDefault="00204699" w:rsidP="00206045">
            <w:pPr>
              <w:jc w:val="center"/>
            </w:pPr>
            <w:r>
              <w:t>2.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04699" w:rsidRDefault="00204699" w:rsidP="00EF0EE5">
            <w:r>
              <w:t>Ivkom d.d. Ivanec</w:t>
            </w:r>
          </w:p>
          <w:p w:rsidR="004E4786" w:rsidRDefault="004E4786" w:rsidP="00EF0EE5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65.</w:t>
            </w:r>
          </w:p>
          <w:p w:rsidR="00204699" w:rsidRDefault="001242B0" w:rsidP="001242B0">
            <w:r>
              <w:t>U stavku 4. određuje se rok za uklanjanje materijala za posipavanje u roku od 8 dana od otapanja snijega ili leda?</w:t>
            </w:r>
            <w:r w:rsidR="00F54F66" w:rsidRPr="001172AC">
              <w:t>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54F66" w:rsidRDefault="001242B0" w:rsidP="00DC0265">
            <w:pPr>
              <w:jc w:val="both"/>
            </w:pPr>
            <w:r w:rsidRPr="001242B0">
              <w:t>Rok za uklanjanje materijala za posipavanje je po završetku zimskog razdoblja.</w:t>
            </w:r>
          </w:p>
          <w:p w:rsidR="001242B0" w:rsidRDefault="001242B0" w:rsidP="00DC0265">
            <w:pPr>
              <w:jc w:val="both"/>
            </w:pPr>
          </w:p>
          <w:p w:rsidR="001242B0" w:rsidRPr="00204699" w:rsidRDefault="001242B0" w:rsidP="00DC0265">
            <w:pPr>
              <w:jc w:val="both"/>
            </w:pPr>
            <w:r>
              <w:t xml:space="preserve">Obrazloženje: </w:t>
            </w:r>
            <w:r w:rsidRPr="001242B0">
              <w:t>Navedeno nije u skladu sa Pravilnikom o održavanju cesta (NN broj. 90/14 – vidi članak 41.) koji propisuje uklanjanje po završetku zimskog razdoblja. Obzirom da se tijekom zimskog razdoblja snijeg ili led više puta otapaju ovo bi bilo preskupo i čemu uklanjanje materijala za posipavanje npr. pet do šest puta ili više tijekom zimskog razdoblja.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204699" w:rsidRDefault="008A0C13" w:rsidP="00DC0265">
            <w:pPr>
              <w:jc w:val="both"/>
            </w:pPr>
            <w:r w:rsidRPr="008A0C13">
              <w:t>Prijedlog se prihvaća</w:t>
            </w:r>
            <w:r>
              <w:t>.</w:t>
            </w:r>
            <w:bookmarkStart w:id="1" w:name="_GoBack"/>
            <w:bookmarkEnd w:id="1"/>
          </w:p>
        </w:tc>
      </w:tr>
      <w:tr w:rsidR="001242B0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t>3.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Ivkom d.d. Ivanec</w:t>
            </w:r>
          </w:p>
          <w:p w:rsidR="004E4786" w:rsidRDefault="004E4786" w:rsidP="001242B0">
            <w:r>
              <w:t>Ivkom plin d.o.o.</w:t>
            </w:r>
          </w:p>
          <w:p w:rsidR="004E4786" w:rsidRDefault="004E4786" w:rsidP="001242B0"/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80.</w:t>
            </w:r>
          </w:p>
          <w:p w:rsidR="001242B0" w:rsidRDefault="001242B0" w:rsidP="001242B0">
            <w:r>
              <w:t>U naselju Ivanec, u dijelu obuhvaćenim Urbanističkim planom uređenja …. Nije dozvoljeno držanje domaćih životinja.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242B0" w:rsidRDefault="001242B0" w:rsidP="001242B0"/>
          <w:p w:rsidR="001242B0" w:rsidRDefault="001242B0" w:rsidP="001242B0">
            <w:r w:rsidRPr="001242B0">
              <w:t>Navesti na koje se ulice to odnosi, čak i do kojeg kućnog broja.</w:t>
            </w:r>
          </w:p>
          <w:p w:rsidR="001242B0" w:rsidRDefault="001242B0" w:rsidP="001242B0"/>
          <w:p w:rsidR="001242B0" w:rsidRDefault="001242B0" w:rsidP="001242B0"/>
          <w:p w:rsidR="001242B0" w:rsidRDefault="001242B0" w:rsidP="001242B0">
            <w:r>
              <w:t xml:space="preserve">Obrazloženje: </w:t>
            </w:r>
            <w:r w:rsidRPr="00A45350">
              <w:t>Bilo bi poželjno jasnije definirati na koje se to ulice odnosi jer nisu svi upoznati sa Urbanističkim planom užeg centra, a i pitanje je tko će to sve čitati. Dakle, nedostaje preciznija informacija.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both"/>
            </w:pPr>
            <w:r>
              <w:t>Prijedlog se ne prihvaća.</w:t>
            </w:r>
          </w:p>
          <w:p w:rsidR="001242B0" w:rsidRDefault="001242B0" w:rsidP="001242B0">
            <w:pPr>
              <w:jc w:val="both"/>
            </w:pPr>
          </w:p>
          <w:p w:rsidR="001242B0" w:rsidRPr="00F42EBE" w:rsidRDefault="001242B0" w:rsidP="001242B0">
            <w:pPr>
              <w:jc w:val="both"/>
            </w:pPr>
            <w:r w:rsidRPr="001242B0">
              <w:t>Predlagatelj smatra da je odredba članka 80. Odluke jasna i cjelovita, uzimajući u obzir činjenicu potrebe provođenja procedure  izmjena i dopuna Urbanističkog plana koja bi za posljedicu imala  izmjene i dopune predmetne Odluke bez bitne osnove. Sve Odluke Grada Ivanca transparentne su i dostupne svim zainteresiranim građanima na više domena.</w:t>
            </w:r>
          </w:p>
        </w:tc>
      </w:tr>
      <w:tr w:rsidR="001242B0" w:rsidRPr="00F9050D" w:rsidTr="001242B0">
        <w:trPr>
          <w:trHeight w:val="1408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t>4.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Ivkom d.d. Ivanec</w:t>
            </w:r>
          </w:p>
          <w:p w:rsidR="004E4786" w:rsidRDefault="004E4786" w:rsidP="001242B0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23.</w:t>
            </w:r>
          </w:p>
          <w:p w:rsidR="001242B0" w:rsidRDefault="001242B0" w:rsidP="001242B0">
            <w:r>
              <w:t>Propisuje se učestalost provjere ispravnosti i funkcionalnosti igračaka, naprava i drugih predmeta smještenih na dječjim igralištima.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t>Detaljnije odrediti način i rokove provjere ispravnosti i funkcionalnosti.</w:t>
            </w:r>
          </w:p>
          <w:p w:rsidR="001242B0" w:rsidRDefault="001242B0" w:rsidP="001242B0"/>
          <w:p w:rsidR="001242B0" w:rsidRDefault="001242B0" w:rsidP="001242B0">
            <w:r>
              <w:t xml:space="preserve">Obrazloženje: </w:t>
            </w:r>
            <w:r w:rsidRPr="001242B0">
              <w:t xml:space="preserve">Obzirom da smo svjedoci raznih nezgoda (čitamo u medijima) na takvim mjestima, premalo (treba češće i definirati vrstu pregleda) i nije jasno </w:t>
            </w:r>
            <w:r w:rsidRPr="001242B0">
              <w:lastRenderedPageBreak/>
              <w:t>definirano o kakvim se pregledima radi, da li samo vizualnim ili  detaljnijim?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both"/>
            </w:pPr>
            <w:r>
              <w:lastRenderedPageBreak/>
              <w:t>Prijedlog se ne prihvaća.</w:t>
            </w:r>
          </w:p>
          <w:p w:rsidR="001242B0" w:rsidRDefault="001242B0" w:rsidP="001242B0">
            <w:pPr>
              <w:jc w:val="both"/>
            </w:pPr>
          </w:p>
          <w:p w:rsidR="00A80710" w:rsidRDefault="001242B0" w:rsidP="00A80710">
            <w:pPr>
              <w:jc w:val="both"/>
            </w:pPr>
            <w:r w:rsidRPr="001242B0">
              <w:t>Ispravnost i funkcionalnost igračaka dio je poslova stalnog nadzora javnih površina od strane službe komunalnog redarstva kojoj obim i dinamika poslova nije ujednačena tijekom čitave godine</w:t>
            </w:r>
            <w:r w:rsidR="00A80710">
              <w:t xml:space="preserve"> stoga se ne mogu unaprijed s preciznošću </w:t>
            </w:r>
            <w:r w:rsidR="00A80710">
              <w:lastRenderedPageBreak/>
              <w:t xml:space="preserve">odrediti rokovi za navedenu vrstu uredovanja.   </w:t>
            </w:r>
          </w:p>
          <w:p w:rsidR="001242B0" w:rsidRDefault="00A80710" w:rsidP="005A0DFF">
            <w:pPr>
              <w:jc w:val="both"/>
            </w:pPr>
            <w:r>
              <w:t xml:space="preserve">Godišnji pregledi igračaka </w:t>
            </w:r>
            <w:r w:rsidR="005A24F7">
              <w:t>provode se putem Centra za kvalitetu i sigurnost d.o.o., putem kojeg je Grad Ivanec  2017. g. izvršio pregled dječjih i sportskih igrališta u skladu su zahtjevima hrvatske norme HRN EN 1176:2008. Za potrebe provedbe rutinskih/vizualnih pregleda komunalni redar izvršio je stručno usavršavanje,  te je certificiran za provođenje te vrste pregleda.</w:t>
            </w:r>
          </w:p>
        </w:tc>
      </w:tr>
      <w:tr w:rsidR="001242B0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lastRenderedPageBreak/>
              <w:t>5.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t>Ivkom d.d. Ivanec</w:t>
            </w:r>
          </w:p>
          <w:p w:rsidR="004E4786" w:rsidRDefault="004E4786" w:rsidP="001242B0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48.</w:t>
            </w:r>
          </w:p>
          <w:p w:rsidR="001242B0" w:rsidRDefault="001242B0" w:rsidP="001242B0">
            <w:r>
              <w:t>U ovom članku stavku 1. pod točkom 6.  piše da se na javnu površinu ne smiju ispuštati otpadne vode i gnojnice, a u poglavlju Prekršajne odredbe predviđene su novčane kazne za pravne i fizičke osobe za prekršaj.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t>Nedostaje iznos za prekršaj npr. neovlaštenog priključenja „ispusta iz septičke jame“ u oborinsku odvodnju.  Dakle, za neovlašteno priključenje na oborinsku odvodnju nisu predviđene kazne čak niti važećom Odlukom o odvodnji otpadnih voda grada Ivanca.</w:t>
            </w:r>
          </w:p>
          <w:p w:rsidR="001242B0" w:rsidRDefault="001242B0" w:rsidP="001242B0"/>
          <w:p w:rsidR="001242B0" w:rsidRPr="001242B0" w:rsidRDefault="001242B0" w:rsidP="001242B0">
            <w:r>
              <w:t xml:space="preserve">Obrazloženje: </w:t>
            </w:r>
            <w:r w:rsidRPr="001242B0">
              <w:t>Prijedlog je da se to izmijeni ovom Odlukom ili da se Odluka o odvodnji otpadnih voda promijeni i dopuni sa prekršajnim odredbama.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242B0" w:rsidRDefault="003A0A3E" w:rsidP="001242B0">
            <w:pPr>
              <w:jc w:val="both"/>
            </w:pPr>
            <w:r>
              <w:t>Prijedlog se ne prihvaća.</w:t>
            </w:r>
          </w:p>
          <w:p w:rsidR="003A0A3E" w:rsidRDefault="003A0A3E" w:rsidP="001242B0">
            <w:pPr>
              <w:jc w:val="both"/>
            </w:pPr>
          </w:p>
          <w:p w:rsidR="003A0A3E" w:rsidRDefault="003A0A3E" w:rsidP="001242B0">
            <w:pPr>
              <w:jc w:val="both"/>
            </w:pPr>
            <w:r>
              <w:t xml:space="preserve">Članak 48. nacrta Odluke najjasnije propisuje da je između ostalog zabranjeno na javnu površinu ispuštati otpadne vode i gnojnice, dakle na JAVNU POVRŠINU, a ne u sustav odvodnje otpadnih ili oborinskih voda. </w:t>
            </w:r>
            <w:r w:rsidR="004E4786">
              <w:t xml:space="preserve">Materija iz primjedbe regulirana je odredbama Zakona o vodama i Zakona o vodnim uslugama  i ne može biti predmet ove odluke. </w:t>
            </w:r>
          </w:p>
        </w:tc>
      </w:tr>
      <w:tr w:rsidR="001242B0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t>6.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t>Ivkom d.d. Ivanec</w:t>
            </w:r>
          </w:p>
          <w:p w:rsidR="004E4786" w:rsidRPr="001242B0" w:rsidRDefault="004E4786" w:rsidP="001242B0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7.</w:t>
            </w:r>
          </w:p>
          <w:p w:rsidR="001242B0" w:rsidRDefault="001242B0" w:rsidP="001242B0">
            <w:r>
              <w:t>… iznimno, kada to zahtijevaju stručni i tehnički uvjeti, navedeni uređaji mogu se postaviti i na uličnoj strani zgrade.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242B0" w:rsidRPr="001242B0" w:rsidRDefault="001242B0" w:rsidP="001242B0">
            <w:r w:rsidRPr="001242B0">
              <w:t>Tko donosi odluku o tome i koje su to iznimke? Nije navedeno je li to nadležni upravni odjel, Gradonačelnik, Gradsko vijeće  ili netko drugi?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both"/>
            </w:pPr>
            <w:r w:rsidRPr="001242B0">
              <w:t>Prijedlog se ne prihvaća.</w:t>
            </w:r>
          </w:p>
          <w:p w:rsidR="001242B0" w:rsidRDefault="001242B0" w:rsidP="001242B0">
            <w:pPr>
              <w:jc w:val="both"/>
            </w:pPr>
          </w:p>
          <w:p w:rsidR="001242B0" w:rsidRDefault="001242B0" w:rsidP="001242B0">
            <w:pPr>
              <w:jc w:val="both"/>
            </w:pPr>
            <w:r w:rsidRPr="001242B0">
              <w:t>Odredba čl. 7. Odluke jasno navodi „kada to zahtijevaju stručni i tehnički uvjeti“ stoga je za pretpostaviti da iste kriterij neće utvrđivati Gradsko vijeće odnosno Gradonačelnik, već osobe koje te uređaje instaliraju, a komunalni redar će kroz redoviti nadzor za koji je ovlašten temeljem čl. 70. st. 1. Odluke utvrditi sukladnost s odredbama odluke po slobodnoj ocjeni uzimajući u ocjenu navedene uvjete.</w:t>
            </w:r>
          </w:p>
        </w:tc>
      </w:tr>
      <w:tr w:rsidR="001242B0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t>7.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t>Ivkom d.d. Ivanec</w:t>
            </w:r>
          </w:p>
          <w:p w:rsidR="004E4786" w:rsidRPr="001242B0" w:rsidRDefault="004E4786" w:rsidP="001242B0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46.</w:t>
            </w:r>
          </w:p>
          <w:p w:rsidR="001242B0" w:rsidRDefault="001242B0" w:rsidP="001242B0">
            <w:r>
              <w:t>Stavak 4. ovog članka predviđa sporove između pravne ili fizičke osobe kojoj je Grad povjerio obavljanje komunalne djelatnosti održavanja čistoće javnih površina pa o  tome onda odlučuje Gradonačelnik?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242B0" w:rsidRPr="001242B0" w:rsidRDefault="001242B0" w:rsidP="001242B0">
            <w:r w:rsidRPr="001242B0">
              <w:t>Misli se na mjesta za postavljanje košara za otpatke (valjda otpad).Pa zar i o tome mora  odlučivati Gradonačelnik ili je dovoljno napisati „nadležni upravni odjel Grada“?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242B0" w:rsidRPr="001242B0" w:rsidRDefault="008A0C13" w:rsidP="001242B0">
            <w:pPr>
              <w:jc w:val="both"/>
            </w:pPr>
            <w:r w:rsidRPr="008A0C13">
              <w:t>Prijedlog se prihvaća.</w:t>
            </w:r>
          </w:p>
        </w:tc>
      </w:tr>
      <w:tr w:rsidR="001242B0" w:rsidRPr="00F9050D" w:rsidTr="005A0DFF">
        <w:trPr>
          <w:trHeight w:val="1134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t>8.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t>Ivkom d.d. Ivanec</w:t>
            </w:r>
          </w:p>
          <w:p w:rsidR="004E4786" w:rsidRPr="001242B0" w:rsidRDefault="004E4786" w:rsidP="001242B0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69.</w:t>
            </w:r>
          </w:p>
          <w:p w:rsidR="001242B0" w:rsidRDefault="001242B0" w:rsidP="001242B0">
            <w:r>
              <w:t xml:space="preserve">Stavak 2. govori da će komunalni redar, ako ne sazna tko je vlasnik vozila koje se ne upotrebljava, a ostavljeno je na javnoj površini, ostaviti na vozilu upozorenje vlasniku </w:t>
            </w:r>
            <w:r>
              <w:lastRenderedPageBreak/>
              <w:t>da ga ukloni s javne površine u roku od 3 (tri) dana, a u protivnom će biti uklonjeno preko treće osobe (stavak 3.) na njegov trošak.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lastRenderedPageBreak/>
              <w:t>Detaljnije obrazložiti proceduru.</w:t>
            </w:r>
          </w:p>
          <w:p w:rsidR="001242B0" w:rsidRDefault="001242B0" w:rsidP="001242B0"/>
          <w:p w:rsidR="001242B0" w:rsidRPr="001242B0" w:rsidRDefault="001242B0" w:rsidP="001242B0">
            <w:r>
              <w:t xml:space="preserve">Obrazloženje: </w:t>
            </w:r>
            <w:r w:rsidRPr="001242B0">
              <w:t xml:space="preserve">Nije jasno kako će za prisilno (prema stavku 4.) uklonjeno vozilo, koje je odvezeno na odgovarajuće „odlagalište“ komunalno redarstvo obavijestiti vlasnika, ako je on nepoznat? I na čiji trošak ide onda premještanje i tko provodi javnu dražbu? To bi </w:t>
            </w:r>
            <w:r w:rsidRPr="001242B0">
              <w:lastRenderedPageBreak/>
              <w:t>trebalo malo pojasniti. Tko će snositi trošak čuvanja do provedbe javne dražbe?</w:t>
            </w:r>
            <w:r>
              <w:t xml:space="preserve"> 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242B0" w:rsidRDefault="00ED7B90" w:rsidP="001242B0">
            <w:pPr>
              <w:jc w:val="both"/>
            </w:pPr>
            <w:r>
              <w:lastRenderedPageBreak/>
              <w:t>Ne prihvaća se.</w:t>
            </w:r>
          </w:p>
          <w:p w:rsidR="00ED7B90" w:rsidRDefault="00ED7B90" w:rsidP="001242B0">
            <w:pPr>
              <w:jc w:val="both"/>
            </w:pPr>
          </w:p>
          <w:p w:rsidR="00ED7B90" w:rsidRDefault="00ED7B90" w:rsidP="001242B0">
            <w:pPr>
              <w:jc w:val="both"/>
            </w:pPr>
            <w:r>
              <w:t xml:space="preserve">Za odgovore na navedena pitanja upućujemo na odredbe Zakonom o općem upravnom postupku, Odluke o uređenju prometa na području Grada Ivanca i Pravilniku o premještanju i blokiranju nepropisno zaustavljenih i parkiranih vozila. </w:t>
            </w:r>
          </w:p>
        </w:tc>
      </w:tr>
      <w:tr w:rsidR="001242B0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t>9.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242B0" w:rsidP="001242B0">
            <w:r w:rsidRPr="001242B0">
              <w:t>Ivkom d.d. Ivanec</w:t>
            </w:r>
          </w:p>
          <w:p w:rsidR="004E4786" w:rsidRPr="001242B0" w:rsidRDefault="004E4786" w:rsidP="001242B0">
            <w:r>
              <w:t>Ivkom plin d.o.o.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1242B0" w:rsidP="001242B0">
            <w:r>
              <w:t>Članak 81.</w:t>
            </w:r>
          </w:p>
          <w:p w:rsidR="001242B0" w:rsidRDefault="001242B0" w:rsidP="001242B0">
            <w:r>
              <w:t>Držanje domaćih životinja i kućnih ljubimaca i način kontrole njihovog razmnožavanja propisano Općim aktom.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242B0" w:rsidRPr="001242B0" w:rsidRDefault="001242B0" w:rsidP="001242B0">
            <w:r w:rsidRPr="001242B0">
              <w:t>Kad će se donijeti taj opći akt?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242B0" w:rsidRDefault="005A27A4" w:rsidP="001242B0">
            <w:pPr>
              <w:jc w:val="both"/>
            </w:pPr>
            <w:r>
              <w:t>Odluka o uvjetima i načinu držanja kućnih ljubimaca i načinu postupanja  s napuštenim i izgubljenim životinjama te divljim životinjama donijeta je u 2018. godini.</w:t>
            </w:r>
          </w:p>
        </w:tc>
      </w:tr>
      <w:tr w:rsidR="001242B0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1242B0" w:rsidRDefault="001242B0" w:rsidP="001242B0">
            <w:pPr>
              <w:jc w:val="center"/>
            </w:pPr>
            <w:r>
              <w:t>10.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42B0" w:rsidRDefault="001957E8" w:rsidP="001242B0">
            <w:r>
              <w:t>Srećko Kramarić</w:t>
            </w:r>
          </w:p>
          <w:p w:rsidR="004E4786" w:rsidRPr="001242B0" w:rsidRDefault="004E4786" w:rsidP="001242B0"/>
        </w:tc>
        <w:tc>
          <w:tcPr>
            <w:tcW w:w="1842" w:type="dxa"/>
            <w:tcBorders>
              <w:bottom w:val="single" w:sz="4" w:space="0" w:color="auto"/>
            </w:tcBorders>
          </w:tcPr>
          <w:p w:rsidR="001242B0" w:rsidRDefault="003C23F5" w:rsidP="001242B0">
            <w:r>
              <w:t>Dopuna Odluke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C23F5" w:rsidRDefault="003C23F5" w:rsidP="003C23F5">
            <w:r>
              <w:t xml:space="preserve">U predloženom Nacrtu nigdje se ne spominje problematika buke. </w:t>
            </w:r>
          </w:p>
          <w:p w:rsidR="003C23F5" w:rsidRDefault="003C23F5" w:rsidP="003C23F5">
            <w:r>
              <w:t>Trebalo bi  ubaciti poglavlje Zaštita od buke pri čemu bi se definiralo vrijeme kada građani smiju ili ne smiju npr. kositi travu motornim kosilicama, „</w:t>
            </w:r>
            <w:proofErr w:type="spellStart"/>
            <w:r>
              <w:t>flaksericama</w:t>
            </w:r>
            <w:proofErr w:type="spellEnd"/>
            <w:r>
              <w:t>“ , piliti drva motornom pilom, brusiti i sl., a naročito u dane vikenda npr. nedjeljom ujutro? Ili pak iza  22.00 sata navečer?  Radnim danom ili vikendom?</w:t>
            </w:r>
          </w:p>
          <w:p w:rsidR="003C23F5" w:rsidRDefault="003C23F5" w:rsidP="003C23F5">
            <w:r>
              <w:t xml:space="preserve">Nadalje, da li je i do kojeg vremena dozvoljeno puštanje glasne glazbe na dvorištima kućanstava ili u zgradama i do koje jačine, a što ometa druge građane (npr. iz automobila)? I koliko je to učestala pojava u pojedinim naseljima? </w:t>
            </w:r>
          </w:p>
          <w:p w:rsidR="003C23F5" w:rsidRDefault="003C23F5" w:rsidP="003C23F5">
            <w:r>
              <w:t xml:space="preserve">Kada se već uvodi komunalni red onda treba propisati i „pravila“ za ovakve pojave, ali ne samo u „užem“ centru grada već i za šire područje grada. </w:t>
            </w:r>
          </w:p>
          <w:p w:rsidR="003C23F5" w:rsidRDefault="003C23F5" w:rsidP="003C23F5">
            <w:r>
              <w:t>Pitanje buke inače je definirano posebnim Zakonom, ali ovdje bi trebalo jasnije definirati pojedine slučajeve. Zakonom o prekršajima protiv javnog reda i mira definirano je postupanje policije, ali možda bi neke slučajeve trebalo i ovdje spomenuti.</w:t>
            </w:r>
          </w:p>
          <w:p w:rsidR="001242B0" w:rsidRPr="001242B0" w:rsidRDefault="003C23F5" w:rsidP="003C23F5">
            <w:r>
              <w:t>Inače Zakon o prekršajima protiv javnog reda i mira (još iz ranih 90-godine) nije mijenjan, a javno savjetovanje provedeno je početkom 2012. godine no do danas nije raspravljen u Hrvatskom saboru niti donesen. Još se spominju kazne u DEM.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C23F5" w:rsidRDefault="003C23F5" w:rsidP="003C23F5">
            <w:pPr>
              <w:jc w:val="both"/>
            </w:pPr>
            <w:r>
              <w:t>Prijedlog se ne prihvaća.</w:t>
            </w:r>
          </w:p>
          <w:p w:rsidR="003C23F5" w:rsidRDefault="003C23F5" w:rsidP="003C23F5">
            <w:pPr>
              <w:jc w:val="both"/>
            </w:pPr>
          </w:p>
          <w:p w:rsidR="003C23F5" w:rsidRDefault="003C23F5" w:rsidP="003C23F5">
            <w:pPr>
              <w:jc w:val="both"/>
            </w:pPr>
            <w:r>
              <w:t xml:space="preserve">Člankom 104. stavkom 1. Zakona o komunalnom gospodarstvu  („ NN“, br. 68/18. i 110/18.) određeno je kako u svrhu uređenja naselja te uspostave i održavanja komunalnog reda u naselju predstavničko tijelo jedinice lokalne samouprave donosi odluku o komunalnom redu kojom se propisuje: </w:t>
            </w:r>
          </w:p>
          <w:p w:rsidR="003C23F5" w:rsidRDefault="003C23F5" w:rsidP="003C23F5">
            <w:pPr>
              <w:jc w:val="both"/>
            </w:pPr>
            <w:r>
              <w:t xml:space="preserve">- uređenje naselja, koje obuhvaća uređenje pročelja, okućnica i dvorišta zgrada u vlasništvu fizičkih ili pravnih osoba u dijelu koji je vidljiv površini javne namjene, te određivanje uvjeta za postavljanje tendi, reklama, plakata, spomen-ploča na građevinama i druge urbane opreme te klimatizacijskih uređaja, dimovodnih, zajedničkih antenskih sustava i drugih uređaja na tim zgradama koji se prema posebnim propisima grade bez građevinske dozvole i glavnog projekta, </w:t>
            </w:r>
          </w:p>
          <w:p w:rsidR="003C23F5" w:rsidRDefault="003C23F5" w:rsidP="003C23F5">
            <w:pPr>
              <w:jc w:val="both"/>
            </w:pPr>
            <w:r>
              <w:t xml:space="preserve">- način uređenja i korištenja površina javne namjene i zemljišta u vlasništvu jedinice lokalne samouprave za gospodarske i druge svrhe, uključujući i njihovo davanje na privremeno korištenje, građenje građevina koje se prema posebnim propisima grade bez građevinske dozvole i glavnog projekta te održavanje reda na tim površinama, </w:t>
            </w:r>
          </w:p>
          <w:p w:rsidR="003C23F5" w:rsidRDefault="003C23F5" w:rsidP="003C23F5">
            <w:pPr>
              <w:jc w:val="both"/>
            </w:pPr>
            <w:r>
              <w:t xml:space="preserve">- uvjete korištenja javnih parkirališta, javnih garaža, nerazvrstanih cesta i drugih površina javne namjene za parkiranje vozila, </w:t>
            </w:r>
          </w:p>
          <w:p w:rsidR="003C23F5" w:rsidRDefault="003C23F5" w:rsidP="003C23F5">
            <w:pPr>
              <w:jc w:val="both"/>
            </w:pPr>
            <w:r>
              <w:t>- održavanje čistoće i čuvanje površina javne namjene, uključujući uklanjanje snijega i leda s tih površina.</w:t>
            </w:r>
          </w:p>
          <w:p w:rsidR="003C23F5" w:rsidRDefault="003C23F5" w:rsidP="003C23F5">
            <w:pPr>
              <w:jc w:val="both"/>
            </w:pPr>
          </w:p>
          <w:p w:rsidR="003C23F5" w:rsidRDefault="003C23F5" w:rsidP="003C23F5">
            <w:pPr>
              <w:jc w:val="both"/>
            </w:pPr>
            <w:r>
              <w:t xml:space="preserve">Vidljivo je da predmetnim člankom Zakona nigdje nije propisano da JLS </w:t>
            </w:r>
            <w:r>
              <w:lastRenderedPageBreak/>
              <w:t>Odlukom o komunalnom redu propisuje odredbe o zaštiti od buke.</w:t>
            </w:r>
          </w:p>
          <w:p w:rsidR="001957E8" w:rsidRDefault="001957E8" w:rsidP="003C23F5">
            <w:pPr>
              <w:jc w:val="both"/>
            </w:pPr>
          </w:p>
          <w:p w:rsidR="003C23F5" w:rsidRDefault="003C23F5" w:rsidP="003C23F5">
            <w:pPr>
              <w:jc w:val="both"/>
            </w:pPr>
            <w:r>
              <w:t>Zakonom o zaštiti od buke („NN“ 30/09., 55/13., 153/13., 41/16., 114/18.) u članku 10. propisano je „Radi zadovoljavanja potreba za održavanjem javnih skupova i organiziranja razonode, zabavnih i športskih priredbi i drugih aktivnosti na otvorenom ili u zatvorenom prostoru za stanovništvo i goste, kada postoji mogućnost prekoračenja dopuštenih razina buke, jedinice lokalne samouprave odlukom predstavničkih tijela određuju ulice, dijelove ulica i naselja, trgove i druge lokacije u kojima je moguće prekoračiti dopuštene razine buke. Istom odlukom određuju se i putovi za dolaženje i odlaženje sudionika navedenih događanja.</w:t>
            </w:r>
          </w:p>
          <w:p w:rsidR="003C23F5" w:rsidRDefault="003C23F5" w:rsidP="003C23F5">
            <w:pPr>
              <w:jc w:val="both"/>
            </w:pPr>
          </w:p>
          <w:p w:rsidR="003C23F5" w:rsidRDefault="003C23F5" w:rsidP="003C23F5">
            <w:pPr>
              <w:jc w:val="both"/>
            </w:pPr>
            <w:r>
              <w:t>Buka koja nastaje uslijed događanja iz stavka 1. ovoga članka ne smije u drugim ulicama ili dijelovima ulica, u ostalim dijelovima istog naselja i drugim naseljima prelaziti dopuštene granice.“</w:t>
            </w:r>
          </w:p>
          <w:p w:rsidR="003C23F5" w:rsidRDefault="003C23F5" w:rsidP="003C23F5">
            <w:pPr>
              <w:jc w:val="both"/>
            </w:pPr>
          </w:p>
          <w:p w:rsidR="003C23F5" w:rsidRDefault="003C23F5" w:rsidP="003C23F5">
            <w:pPr>
              <w:jc w:val="both"/>
            </w:pPr>
            <w:r>
              <w:t xml:space="preserve">Iz citiranog članka proizlazi da kada postoje mogućnosti prekoračenja dopuštenih razina buke JLS donosi odluku kojom propisuje odredbe kao u tekstu čl. 10. Zakona. </w:t>
            </w:r>
          </w:p>
          <w:p w:rsidR="001242B0" w:rsidRDefault="003C23F5" w:rsidP="003C23F5">
            <w:pPr>
              <w:jc w:val="both"/>
            </w:pPr>
            <w:r>
              <w:t>Iz navedenog je evidentno da JLS nema temelj za  unošenje predloženih odredbi kao u tekstu primjedbe u Odluku o komunalnom redu u suprotnom bi se zakonitost iste dovela u pitanje.</w:t>
            </w:r>
          </w:p>
        </w:tc>
      </w:tr>
      <w:tr w:rsidR="003C23F5" w:rsidRPr="00F9050D" w:rsidTr="00A61A23">
        <w:trPr>
          <w:trHeight w:val="2362"/>
        </w:trPr>
        <w:tc>
          <w:tcPr>
            <w:tcW w:w="568" w:type="dxa"/>
            <w:tcBorders>
              <w:bottom w:val="single" w:sz="4" w:space="0" w:color="auto"/>
            </w:tcBorders>
          </w:tcPr>
          <w:p w:rsidR="003C23F5" w:rsidRDefault="003C23F5" w:rsidP="001242B0">
            <w:pPr>
              <w:jc w:val="center"/>
            </w:pPr>
            <w:r>
              <w:lastRenderedPageBreak/>
              <w:t>11.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C23F5" w:rsidRPr="001242B0" w:rsidRDefault="001957E8" w:rsidP="001242B0">
            <w:r>
              <w:t>Srećko Kramarić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C23F5" w:rsidRDefault="003C23F5" w:rsidP="001242B0">
            <w:r w:rsidRPr="003C23F5">
              <w:t>Dopuna Odluke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C23F5" w:rsidRDefault="003C23F5" w:rsidP="003C23F5">
            <w:r w:rsidRPr="003C23F5">
              <w:t>Odlukom o odvodnji otpadnih voda definirane su vrste otpadnih voda, načini ispuštanja i sl., ali nisu definirane kaznene i prekršajne odredbe. Npr. ako se netko „priključi“ sa svojim otpadnim vodama   direktno u odvodnju oborinskih voda uz prometnicu (spajanje septičke jame na oborinsku odvodnju) i time izaziva smrad i onečišćenje ili čak ispušta takve vode otvorene kanale uz prometnice. Nema prekršajnih odredbi i kazne pa se predlaže  ovu problematiku  unijeti u novu Odluku o komunalnom redu.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C23F5" w:rsidRDefault="001957E8" w:rsidP="003C23F5">
            <w:pPr>
              <w:jc w:val="both"/>
            </w:pPr>
            <w:r>
              <w:t>Odgovoreno u točki 5. ovog Izvješća</w:t>
            </w:r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766208" w:rsidP="00C731B3">
            <w:pPr>
              <w:jc w:val="both"/>
            </w:pPr>
            <w:r>
              <w:t>Drugih primjedbi i prijedloga nije bilo.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B20" w:rsidRDefault="00AF6B20">
      <w:r>
        <w:separator/>
      </w:r>
    </w:p>
  </w:endnote>
  <w:endnote w:type="continuationSeparator" w:id="0">
    <w:p w:rsidR="00AF6B20" w:rsidRDefault="00AF6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B20" w:rsidRDefault="00AF6B20">
      <w:r>
        <w:separator/>
      </w:r>
    </w:p>
  </w:footnote>
  <w:footnote w:type="continuationSeparator" w:id="0">
    <w:p w:rsidR="00AF6B20" w:rsidRDefault="00AF6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44C1"/>
    <w:rsid w:val="0000653B"/>
    <w:rsid w:val="00047182"/>
    <w:rsid w:val="00074787"/>
    <w:rsid w:val="00095F4B"/>
    <w:rsid w:val="00097807"/>
    <w:rsid w:val="000A7786"/>
    <w:rsid w:val="000B3BFF"/>
    <w:rsid w:val="000B7DAD"/>
    <w:rsid w:val="000C0DB1"/>
    <w:rsid w:val="000C11B0"/>
    <w:rsid w:val="000C75F9"/>
    <w:rsid w:val="000F675B"/>
    <w:rsid w:val="00103622"/>
    <w:rsid w:val="00110262"/>
    <w:rsid w:val="00114C96"/>
    <w:rsid w:val="001158A5"/>
    <w:rsid w:val="001242B0"/>
    <w:rsid w:val="00152DAC"/>
    <w:rsid w:val="001832DF"/>
    <w:rsid w:val="001957E8"/>
    <w:rsid w:val="001A42C1"/>
    <w:rsid w:val="001B3B52"/>
    <w:rsid w:val="001C57F6"/>
    <w:rsid w:val="00204699"/>
    <w:rsid w:val="00206045"/>
    <w:rsid w:val="00206EDB"/>
    <w:rsid w:val="0024008A"/>
    <w:rsid w:val="002934AA"/>
    <w:rsid w:val="002966DF"/>
    <w:rsid w:val="002C0340"/>
    <w:rsid w:val="002C56D6"/>
    <w:rsid w:val="002D4F0D"/>
    <w:rsid w:val="00301DAF"/>
    <w:rsid w:val="00324261"/>
    <w:rsid w:val="00364A53"/>
    <w:rsid w:val="0036670E"/>
    <w:rsid w:val="003863E1"/>
    <w:rsid w:val="003A0A3E"/>
    <w:rsid w:val="003C23F5"/>
    <w:rsid w:val="003C26B6"/>
    <w:rsid w:val="003E5223"/>
    <w:rsid w:val="003F4621"/>
    <w:rsid w:val="00410707"/>
    <w:rsid w:val="00415470"/>
    <w:rsid w:val="004513B6"/>
    <w:rsid w:val="00466C59"/>
    <w:rsid w:val="004834A8"/>
    <w:rsid w:val="00486ABC"/>
    <w:rsid w:val="004A67C3"/>
    <w:rsid w:val="004B3851"/>
    <w:rsid w:val="004B3E5F"/>
    <w:rsid w:val="004E4786"/>
    <w:rsid w:val="004E68A7"/>
    <w:rsid w:val="004F503B"/>
    <w:rsid w:val="00531C35"/>
    <w:rsid w:val="00533E22"/>
    <w:rsid w:val="00535752"/>
    <w:rsid w:val="00556E33"/>
    <w:rsid w:val="00570D61"/>
    <w:rsid w:val="00595748"/>
    <w:rsid w:val="005A0DFF"/>
    <w:rsid w:val="005A24F7"/>
    <w:rsid w:val="005A27A4"/>
    <w:rsid w:val="005D24F1"/>
    <w:rsid w:val="005D3E3E"/>
    <w:rsid w:val="005F0F49"/>
    <w:rsid w:val="006240A3"/>
    <w:rsid w:val="0064744C"/>
    <w:rsid w:val="006562E0"/>
    <w:rsid w:val="006B4689"/>
    <w:rsid w:val="006C5556"/>
    <w:rsid w:val="006C7876"/>
    <w:rsid w:val="006C788A"/>
    <w:rsid w:val="006D240D"/>
    <w:rsid w:val="006D2AC1"/>
    <w:rsid w:val="006E6842"/>
    <w:rsid w:val="0072324F"/>
    <w:rsid w:val="00731BC2"/>
    <w:rsid w:val="007347C3"/>
    <w:rsid w:val="00757188"/>
    <w:rsid w:val="00766208"/>
    <w:rsid w:val="007810CC"/>
    <w:rsid w:val="007A170F"/>
    <w:rsid w:val="007A6128"/>
    <w:rsid w:val="007C3FB8"/>
    <w:rsid w:val="008408F8"/>
    <w:rsid w:val="008769A6"/>
    <w:rsid w:val="00880639"/>
    <w:rsid w:val="00891838"/>
    <w:rsid w:val="008A0C13"/>
    <w:rsid w:val="008A375D"/>
    <w:rsid w:val="008B7B3A"/>
    <w:rsid w:val="008C4D64"/>
    <w:rsid w:val="008D3BF5"/>
    <w:rsid w:val="008E3F40"/>
    <w:rsid w:val="008E5256"/>
    <w:rsid w:val="009518AE"/>
    <w:rsid w:val="00963D14"/>
    <w:rsid w:val="00987FAF"/>
    <w:rsid w:val="00992BB6"/>
    <w:rsid w:val="00A120E6"/>
    <w:rsid w:val="00A127EF"/>
    <w:rsid w:val="00A2130A"/>
    <w:rsid w:val="00A22995"/>
    <w:rsid w:val="00A61A23"/>
    <w:rsid w:val="00A80710"/>
    <w:rsid w:val="00AB0268"/>
    <w:rsid w:val="00AB60FF"/>
    <w:rsid w:val="00AF6B20"/>
    <w:rsid w:val="00B00EC9"/>
    <w:rsid w:val="00B01AF4"/>
    <w:rsid w:val="00B03458"/>
    <w:rsid w:val="00B10B58"/>
    <w:rsid w:val="00B24309"/>
    <w:rsid w:val="00B32C91"/>
    <w:rsid w:val="00B656F5"/>
    <w:rsid w:val="00B65DA8"/>
    <w:rsid w:val="00B721C4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D04D4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D4815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D7B90"/>
    <w:rsid w:val="00EF0EE5"/>
    <w:rsid w:val="00F00E22"/>
    <w:rsid w:val="00F21524"/>
    <w:rsid w:val="00F377CB"/>
    <w:rsid w:val="00F42EBE"/>
    <w:rsid w:val="00F54F66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AA9D7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465</TotalTime>
  <Pages>4</Pages>
  <Words>1780</Words>
  <Characters>10150</Characters>
  <Application>Microsoft Office Word</Application>
  <DocSecurity>0</DocSecurity>
  <Lines>84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Stanko Rožman</cp:lastModifiedBy>
  <cp:revision>20</cp:revision>
  <cp:lastPrinted>2019-07-29T10:10:00Z</cp:lastPrinted>
  <dcterms:created xsi:type="dcterms:W3CDTF">2019-07-18T10:32:00Z</dcterms:created>
  <dcterms:modified xsi:type="dcterms:W3CDTF">2019-07-29T10:11:00Z</dcterms:modified>
</cp:coreProperties>
</file>