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5EE" w:rsidRPr="00AC7CB9" w:rsidRDefault="00411B17" w:rsidP="00AC7CB9">
      <w:pPr>
        <w:ind w:firstLine="0"/>
        <w:rPr>
          <w:sz w:val="20"/>
          <w:szCs w:val="20"/>
        </w:rPr>
      </w:pPr>
      <w:bookmarkStart w:id="0" w:name="_GoBack"/>
      <w:bookmarkEnd w:id="0"/>
      <w:r w:rsidRPr="00AC7CB9">
        <w:rPr>
          <w:sz w:val="20"/>
          <w:szCs w:val="20"/>
        </w:rPr>
        <w:t xml:space="preserve">               </w:t>
      </w:r>
      <w:r w:rsidRPr="00AC7CB9">
        <w:rPr>
          <w:noProof/>
          <w:sz w:val="20"/>
          <w:szCs w:val="20"/>
          <w:lang w:eastAsia="hr-HR"/>
        </w:rPr>
        <w:drawing>
          <wp:inline distT="0" distB="0" distL="0" distR="0">
            <wp:extent cx="502920" cy="650240"/>
            <wp:effectExtent l="1905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02920" cy="650240"/>
                    </a:xfrm>
                    <a:prstGeom prst="rect">
                      <a:avLst/>
                    </a:prstGeom>
                    <a:noFill/>
                    <a:ln w="9525">
                      <a:noFill/>
                      <a:miter lim="800000"/>
                      <a:headEnd/>
                      <a:tailEnd/>
                    </a:ln>
                  </pic:spPr>
                </pic:pic>
              </a:graphicData>
            </a:graphic>
          </wp:inline>
        </w:drawing>
      </w:r>
      <w:r w:rsidRPr="00AC7CB9">
        <w:rPr>
          <w:sz w:val="20"/>
          <w:szCs w:val="20"/>
        </w:rPr>
        <w:tab/>
      </w:r>
    </w:p>
    <w:p w:rsidR="00411B17" w:rsidRPr="00AC7CB9" w:rsidRDefault="00411B17" w:rsidP="00AC7CB9">
      <w:pPr>
        <w:ind w:firstLine="0"/>
        <w:rPr>
          <w:sz w:val="20"/>
          <w:szCs w:val="20"/>
        </w:rPr>
      </w:pPr>
      <w:r w:rsidRPr="00AC7CB9">
        <w:rPr>
          <w:sz w:val="20"/>
          <w:szCs w:val="20"/>
        </w:rPr>
        <w:t>REPUBLIKA HRVATSKA</w:t>
      </w:r>
    </w:p>
    <w:p w:rsidR="00411B17" w:rsidRPr="00AC7CB9" w:rsidRDefault="00411B17" w:rsidP="00AC7CB9">
      <w:pPr>
        <w:ind w:firstLine="0"/>
        <w:rPr>
          <w:sz w:val="20"/>
          <w:szCs w:val="20"/>
        </w:rPr>
      </w:pPr>
      <w:r w:rsidRPr="00AC7CB9">
        <w:rPr>
          <w:sz w:val="20"/>
          <w:szCs w:val="20"/>
        </w:rPr>
        <w:t xml:space="preserve">VARAŽDINSKA ŽUPANIJA </w:t>
      </w:r>
    </w:p>
    <w:p w:rsidR="00411B17" w:rsidRPr="00AC7CB9" w:rsidRDefault="00411B17" w:rsidP="00AC7CB9">
      <w:pPr>
        <w:ind w:firstLine="0"/>
        <w:rPr>
          <w:sz w:val="20"/>
          <w:szCs w:val="20"/>
        </w:rPr>
      </w:pPr>
      <w:r w:rsidRPr="00AC7CB9">
        <w:rPr>
          <w:sz w:val="20"/>
          <w:szCs w:val="20"/>
        </w:rPr>
        <w:t xml:space="preserve">        GRAD IVANEC</w:t>
      </w:r>
    </w:p>
    <w:p w:rsidR="00411B17" w:rsidRPr="00AC7CB9" w:rsidRDefault="00411B17" w:rsidP="00AC7CB9">
      <w:pPr>
        <w:ind w:firstLine="0"/>
        <w:rPr>
          <w:sz w:val="20"/>
          <w:szCs w:val="20"/>
        </w:rPr>
      </w:pPr>
      <w:r w:rsidRPr="00AC7CB9">
        <w:rPr>
          <w:sz w:val="20"/>
          <w:szCs w:val="20"/>
        </w:rPr>
        <w:t xml:space="preserve">     GRADSKO VIJEĆE</w:t>
      </w:r>
    </w:p>
    <w:p w:rsidR="00411B17" w:rsidRPr="00AC7CB9" w:rsidRDefault="005B2863" w:rsidP="00AC7CB9">
      <w:pPr>
        <w:ind w:firstLine="0"/>
        <w:rPr>
          <w:sz w:val="20"/>
          <w:szCs w:val="20"/>
        </w:rPr>
      </w:pPr>
      <w:r w:rsidRPr="00AC7CB9">
        <w:rPr>
          <w:sz w:val="20"/>
          <w:szCs w:val="20"/>
        </w:rPr>
        <w:t>KLASA</w:t>
      </w:r>
      <w:r w:rsidR="00AE7DB8" w:rsidRPr="00AC7CB9">
        <w:rPr>
          <w:sz w:val="20"/>
          <w:szCs w:val="20"/>
        </w:rPr>
        <w:t>: 550-01/</w:t>
      </w:r>
      <w:r w:rsidR="00572E45">
        <w:rPr>
          <w:sz w:val="20"/>
          <w:szCs w:val="20"/>
        </w:rPr>
        <w:t>13-01/16</w:t>
      </w:r>
    </w:p>
    <w:p w:rsidR="00411B17" w:rsidRPr="00AC7CB9" w:rsidRDefault="005B2863" w:rsidP="00AC7CB9">
      <w:pPr>
        <w:ind w:firstLine="0"/>
        <w:rPr>
          <w:sz w:val="20"/>
          <w:szCs w:val="20"/>
        </w:rPr>
      </w:pPr>
      <w:r w:rsidRPr="00AC7CB9">
        <w:rPr>
          <w:sz w:val="20"/>
          <w:szCs w:val="20"/>
        </w:rPr>
        <w:t>URBROJ</w:t>
      </w:r>
      <w:r w:rsidR="00AE7DB8" w:rsidRPr="00AC7CB9">
        <w:rPr>
          <w:sz w:val="20"/>
          <w:szCs w:val="20"/>
        </w:rPr>
        <w:t>: 2186/012-</w:t>
      </w:r>
      <w:r w:rsidR="00572E45">
        <w:rPr>
          <w:sz w:val="20"/>
          <w:szCs w:val="20"/>
        </w:rPr>
        <w:t>02/</w:t>
      </w:r>
      <w:proofErr w:type="spellStart"/>
      <w:r w:rsidR="00572E45">
        <w:rPr>
          <w:sz w:val="20"/>
          <w:szCs w:val="20"/>
        </w:rPr>
        <w:t>02</w:t>
      </w:r>
      <w:proofErr w:type="spellEnd"/>
      <w:r w:rsidR="00572E45">
        <w:rPr>
          <w:sz w:val="20"/>
          <w:szCs w:val="20"/>
        </w:rPr>
        <w:t>-13-1</w:t>
      </w:r>
    </w:p>
    <w:p w:rsidR="00411B17" w:rsidRPr="00AC7CB9" w:rsidRDefault="00334CF0" w:rsidP="00AC7CB9">
      <w:pPr>
        <w:ind w:firstLine="0"/>
        <w:rPr>
          <w:sz w:val="20"/>
          <w:szCs w:val="20"/>
        </w:rPr>
      </w:pPr>
      <w:r>
        <w:rPr>
          <w:sz w:val="20"/>
          <w:szCs w:val="20"/>
        </w:rPr>
        <w:t xml:space="preserve">Ivanec, </w:t>
      </w:r>
      <w:r w:rsidR="008E460A">
        <w:rPr>
          <w:sz w:val="20"/>
          <w:szCs w:val="20"/>
        </w:rPr>
        <w:t xml:space="preserve">   2013.</w:t>
      </w:r>
    </w:p>
    <w:p w:rsidR="00411B17" w:rsidRPr="00AC7CB9" w:rsidRDefault="00411B17" w:rsidP="00AC7CB9">
      <w:pPr>
        <w:ind w:firstLine="0"/>
        <w:rPr>
          <w:sz w:val="20"/>
          <w:szCs w:val="20"/>
        </w:rPr>
      </w:pPr>
    </w:p>
    <w:p w:rsidR="00411B17" w:rsidRPr="00AC7CB9" w:rsidRDefault="00AE7DB8" w:rsidP="00AC7CB9">
      <w:pPr>
        <w:ind w:firstLine="0"/>
        <w:rPr>
          <w:sz w:val="20"/>
          <w:szCs w:val="20"/>
        </w:rPr>
      </w:pPr>
      <w:r w:rsidRPr="00AC7CB9">
        <w:rPr>
          <w:sz w:val="20"/>
          <w:szCs w:val="20"/>
        </w:rPr>
        <w:t>Na temelju članka 22. Zakona o socijalnoj skrbi (“Narodne novine” br. 33/12, 46/13, 49/13</w:t>
      </w:r>
      <w:r w:rsidR="00411B17" w:rsidRPr="00AC7CB9">
        <w:rPr>
          <w:sz w:val="20"/>
          <w:szCs w:val="20"/>
        </w:rPr>
        <w:t>), i članka. 35. Statuta Grada Ivanca (“Službeni vjesnik Varaždinske županije” br. 21/09</w:t>
      </w:r>
      <w:r w:rsidRPr="00AC7CB9">
        <w:rPr>
          <w:sz w:val="20"/>
          <w:szCs w:val="20"/>
        </w:rPr>
        <w:t>,12/13,</w:t>
      </w:r>
      <w:r w:rsidR="00572E45">
        <w:rPr>
          <w:sz w:val="20"/>
          <w:szCs w:val="20"/>
        </w:rPr>
        <w:t xml:space="preserve"> </w:t>
      </w:r>
      <w:r w:rsidRPr="00AC7CB9">
        <w:rPr>
          <w:sz w:val="20"/>
          <w:szCs w:val="20"/>
        </w:rPr>
        <w:t xml:space="preserve">23/13 – pročišćeni tekst </w:t>
      </w:r>
      <w:r w:rsidR="00411B17" w:rsidRPr="00AC7CB9">
        <w:rPr>
          <w:sz w:val="20"/>
          <w:szCs w:val="20"/>
        </w:rPr>
        <w:t xml:space="preserve">), Gradsko vijeće Ivanec na </w:t>
      </w:r>
      <w:r w:rsidR="00283B98" w:rsidRPr="00AC7CB9">
        <w:rPr>
          <w:sz w:val="20"/>
          <w:szCs w:val="20"/>
        </w:rPr>
        <w:t xml:space="preserve">    sjednici, održanoj      </w:t>
      </w:r>
      <w:r w:rsidR="007205EE" w:rsidRPr="00AC7CB9">
        <w:rPr>
          <w:sz w:val="20"/>
          <w:szCs w:val="20"/>
        </w:rPr>
        <w:t xml:space="preserve">prosinca </w:t>
      </w:r>
      <w:r w:rsidR="00283B98" w:rsidRPr="00AC7CB9">
        <w:rPr>
          <w:sz w:val="20"/>
          <w:szCs w:val="20"/>
        </w:rPr>
        <w:t xml:space="preserve">2013. </w:t>
      </w:r>
      <w:r w:rsidR="00411B17" w:rsidRPr="00AC7CB9">
        <w:rPr>
          <w:sz w:val="20"/>
          <w:szCs w:val="20"/>
        </w:rPr>
        <w:t xml:space="preserve"> godine, donosi</w:t>
      </w:r>
    </w:p>
    <w:p w:rsidR="00411B17" w:rsidRPr="00AC7CB9" w:rsidRDefault="00411B17" w:rsidP="00AC7CB9">
      <w:pPr>
        <w:ind w:firstLine="0"/>
        <w:rPr>
          <w:sz w:val="20"/>
          <w:szCs w:val="20"/>
        </w:rPr>
      </w:pPr>
    </w:p>
    <w:p w:rsidR="007E20BB" w:rsidRPr="00AC7CB9" w:rsidRDefault="007E20BB" w:rsidP="00AC7CB9">
      <w:pPr>
        <w:pStyle w:val="Default"/>
        <w:jc w:val="center"/>
        <w:rPr>
          <w:rFonts w:ascii="Times New Roman" w:hAnsi="Times New Roman" w:cs="Times New Roman"/>
          <w:sz w:val="20"/>
          <w:szCs w:val="20"/>
        </w:rPr>
      </w:pPr>
      <w:r w:rsidRPr="00AC7CB9">
        <w:rPr>
          <w:rFonts w:ascii="Times New Roman" w:hAnsi="Times New Roman" w:cs="Times New Roman"/>
          <w:b/>
          <w:bCs/>
          <w:sz w:val="20"/>
          <w:szCs w:val="20"/>
        </w:rPr>
        <w:t>P R O G R A M</w:t>
      </w:r>
    </w:p>
    <w:p w:rsidR="007E20BB" w:rsidRPr="00AC7CB9" w:rsidRDefault="007E20BB" w:rsidP="00AC7CB9">
      <w:pPr>
        <w:pStyle w:val="Default"/>
        <w:jc w:val="center"/>
        <w:rPr>
          <w:rFonts w:ascii="Times New Roman" w:hAnsi="Times New Roman" w:cs="Times New Roman"/>
          <w:sz w:val="20"/>
          <w:szCs w:val="20"/>
        </w:rPr>
      </w:pPr>
      <w:r w:rsidRPr="00AC7CB9">
        <w:rPr>
          <w:rFonts w:ascii="Times New Roman" w:hAnsi="Times New Roman" w:cs="Times New Roman"/>
          <w:b/>
          <w:bCs/>
          <w:sz w:val="20"/>
          <w:szCs w:val="20"/>
        </w:rPr>
        <w:t>JAVNIH POTREBA U PODRUČJU SOCIJALNE SKRBI</w:t>
      </w:r>
    </w:p>
    <w:p w:rsidR="007E20BB" w:rsidRPr="00AC7CB9" w:rsidRDefault="007E20BB" w:rsidP="00AC7CB9">
      <w:pPr>
        <w:pStyle w:val="Default"/>
        <w:jc w:val="center"/>
        <w:rPr>
          <w:rFonts w:ascii="Times New Roman" w:hAnsi="Times New Roman" w:cs="Times New Roman"/>
          <w:b/>
          <w:bCs/>
          <w:sz w:val="20"/>
          <w:szCs w:val="20"/>
        </w:rPr>
      </w:pPr>
      <w:r w:rsidRPr="00AC7CB9">
        <w:rPr>
          <w:rFonts w:ascii="Times New Roman" w:hAnsi="Times New Roman" w:cs="Times New Roman"/>
          <w:b/>
          <w:bCs/>
          <w:sz w:val="20"/>
          <w:szCs w:val="20"/>
        </w:rPr>
        <w:t>ZA GRAD IVANEC</w:t>
      </w:r>
      <w:r w:rsidR="008E460A">
        <w:rPr>
          <w:rFonts w:ascii="Times New Roman" w:hAnsi="Times New Roman" w:cs="Times New Roman"/>
          <w:b/>
          <w:bCs/>
          <w:sz w:val="20"/>
          <w:szCs w:val="20"/>
        </w:rPr>
        <w:t xml:space="preserve"> U 2014</w:t>
      </w:r>
      <w:r w:rsidRPr="00AC7CB9">
        <w:rPr>
          <w:rFonts w:ascii="Times New Roman" w:hAnsi="Times New Roman" w:cs="Times New Roman"/>
          <w:b/>
          <w:bCs/>
          <w:sz w:val="20"/>
          <w:szCs w:val="20"/>
        </w:rPr>
        <w:t>.</w:t>
      </w:r>
      <w:r w:rsidR="005B2863" w:rsidRPr="00AC7CB9">
        <w:rPr>
          <w:rFonts w:ascii="Times New Roman" w:hAnsi="Times New Roman" w:cs="Times New Roman"/>
          <w:b/>
          <w:bCs/>
          <w:sz w:val="20"/>
          <w:szCs w:val="20"/>
        </w:rPr>
        <w:t xml:space="preserve"> GODINI</w:t>
      </w:r>
    </w:p>
    <w:p w:rsidR="005B2863" w:rsidRPr="00AC7CB9" w:rsidRDefault="005B2863" w:rsidP="00AC7CB9">
      <w:pPr>
        <w:pStyle w:val="Default"/>
        <w:jc w:val="center"/>
        <w:rPr>
          <w:rFonts w:ascii="Times New Roman" w:hAnsi="Times New Roman" w:cs="Times New Roman"/>
          <w:sz w:val="20"/>
          <w:szCs w:val="20"/>
        </w:rPr>
      </w:pPr>
    </w:p>
    <w:p w:rsidR="007E20BB" w:rsidRPr="00AC7CB9" w:rsidRDefault="007E20BB" w:rsidP="00AC7CB9">
      <w:pPr>
        <w:pStyle w:val="Default"/>
        <w:jc w:val="center"/>
        <w:rPr>
          <w:rFonts w:ascii="Times New Roman" w:hAnsi="Times New Roman" w:cs="Times New Roman"/>
          <w:sz w:val="20"/>
          <w:szCs w:val="20"/>
        </w:rPr>
      </w:pPr>
      <w:r w:rsidRPr="00AC7CB9">
        <w:rPr>
          <w:rFonts w:ascii="Times New Roman" w:hAnsi="Times New Roman" w:cs="Times New Roman"/>
          <w:b/>
          <w:bCs/>
          <w:sz w:val="20"/>
          <w:szCs w:val="20"/>
        </w:rPr>
        <w:t>I.</w:t>
      </w:r>
    </w:p>
    <w:p w:rsidR="007E20BB" w:rsidRPr="00AC7CB9" w:rsidRDefault="007E20BB" w:rsidP="00AC7CB9">
      <w:pPr>
        <w:pStyle w:val="Default"/>
        <w:rPr>
          <w:rFonts w:ascii="Times New Roman" w:hAnsi="Times New Roman" w:cs="Times New Roman"/>
          <w:sz w:val="20"/>
          <w:szCs w:val="20"/>
        </w:rPr>
      </w:pPr>
      <w:r w:rsidRPr="00AC7CB9">
        <w:rPr>
          <w:rFonts w:ascii="Times New Roman" w:hAnsi="Times New Roman" w:cs="Times New Roman"/>
          <w:sz w:val="20"/>
          <w:szCs w:val="20"/>
        </w:rPr>
        <w:t>Ovim Programom donosi se plan izvršavanja i rasporeda sredstava proračuna Grada Ivanca</w:t>
      </w:r>
      <w:r w:rsidR="008E460A">
        <w:rPr>
          <w:rFonts w:ascii="Times New Roman" w:hAnsi="Times New Roman" w:cs="Times New Roman"/>
          <w:sz w:val="20"/>
          <w:szCs w:val="20"/>
        </w:rPr>
        <w:t xml:space="preserve"> za 2014</w:t>
      </w:r>
      <w:r w:rsidR="00411B17" w:rsidRPr="00AC7CB9">
        <w:rPr>
          <w:rFonts w:ascii="Times New Roman" w:hAnsi="Times New Roman" w:cs="Times New Roman"/>
          <w:sz w:val="20"/>
          <w:szCs w:val="20"/>
        </w:rPr>
        <w:t>.g. u dijelu socijalne skrbi</w:t>
      </w:r>
      <w:r w:rsidRPr="00AC7CB9">
        <w:rPr>
          <w:rFonts w:ascii="Times New Roman" w:hAnsi="Times New Roman" w:cs="Times New Roman"/>
          <w:sz w:val="20"/>
          <w:szCs w:val="20"/>
        </w:rPr>
        <w:t xml:space="preserve"> koji se odnosi na financiranje, mjere, kriterije, opseg i korisnike javnih potreba u području socijalne skrbi u Gradu Ivancu. </w:t>
      </w:r>
    </w:p>
    <w:p w:rsidR="00335655" w:rsidRPr="00AC7CB9" w:rsidRDefault="00335655" w:rsidP="00AC7CB9">
      <w:pPr>
        <w:pStyle w:val="Default"/>
        <w:rPr>
          <w:rFonts w:ascii="Times New Roman" w:hAnsi="Times New Roman" w:cs="Times New Roman"/>
          <w:sz w:val="20"/>
          <w:szCs w:val="20"/>
        </w:rPr>
      </w:pPr>
    </w:p>
    <w:p w:rsidR="00335655" w:rsidRPr="00AC7CB9" w:rsidRDefault="00335655" w:rsidP="00AC7CB9">
      <w:pPr>
        <w:ind w:firstLine="0"/>
        <w:rPr>
          <w:sz w:val="20"/>
          <w:szCs w:val="20"/>
        </w:rPr>
      </w:pPr>
      <w:r w:rsidRPr="00AC7CB9">
        <w:rPr>
          <w:sz w:val="20"/>
          <w:szCs w:val="20"/>
        </w:rPr>
        <w:t>Oblici i mjere socijalne skrbi , koje ovim Programom ustanovljava Grad Ivanec, prvenstveno su namijenjeni slijedećim kategorijama građana:</w:t>
      </w:r>
    </w:p>
    <w:p w:rsidR="00335655" w:rsidRPr="00AC7CB9" w:rsidRDefault="00335655" w:rsidP="00AC7CB9">
      <w:pPr>
        <w:pStyle w:val="Odlomakpopisa"/>
        <w:numPr>
          <w:ilvl w:val="0"/>
          <w:numId w:val="36"/>
        </w:numPr>
        <w:ind w:firstLine="0"/>
        <w:rPr>
          <w:sz w:val="20"/>
          <w:szCs w:val="20"/>
        </w:rPr>
      </w:pPr>
      <w:r w:rsidRPr="00AC7CB9">
        <w:rPr>
          <w:sz w:val="20"/>
          <w:szCs w:val="20"/>
        </w:rPr>
        <w:t>socijalno ugroženi pojedinci i obitelji</w:t>
      </w:r>
    </w:p>
    <w:p w:rsidR="00335655" w:rsidRPr="00AC7CB9" w:rsidRDefault="00335655" w:rsidP="00AC7CB9">
      <w:pPr>
        <w:pStyle w:val="Odlomakpopisa"/>
        <w:numPr>
          <w:ilvl w:val="0"/>
          <w:numId w:val="36"/>
        </w:numPr>
        <w:ind w:firstLine="0"/>
        <w:rPr>
          <w:sz w:val="20"/>
          <w:szCs w:val="20"/>
        </w:rPr>
      </w:pPr>
      <w:r w:rsidRPr="00AC7CB9">
        <w:rPr>
          <w:sz w:val="20"/>
          <w:szCs w:val="20"/>
        </w:rPr>
        <w:t>nezaposleni</w:t>
      </w:r>
    </w:p>
    <w:p w:rsidR="00335655" w:rsidRPr="00AC7CB9" w:rsidRDefault="00335655" w:rsidP="00AC7CB9">
      <w:pPr>
        <w:pStyle w:val="Odlomakpopisa"/>
        <w:numPr>
          <w:ilvl w:val="0"/>
          <w:numId w:val="36"/>
        </w:numPr>
        <w:ind w:firstLine="0"/>
        <w:rPr>
          <w:sz w:val="20"/>
          <w:szCs w:val="20"/>
        </w:rPr>
      </w:pPr>
      <w:r w:rsidRPr="00AC7CB9">
        <w:rPr>
          <w:sz w:val="20"/>
          <w:szCs w:val="20"/>
        </w:rPr>
        <w:t>bolesni i nemoćni</w:t>
      </w:r>
    </w:p>
    <w:p w:rsidR="00335655" w:rsidRPr="00AC7CB9" w:rsidRDefault="00335655" w:rsidP="00AC7CB9">
      <w:pPr>
        <w:pStyle w:val="Odlomakpopisa"/>
        <w:numPr>
          <w:ilvl w:val="0"/>
          <w:numId w:val="36"/>
        </w:numPr>
        <w:ind w:firstLine="0"/>
        <w:rPr>
          <w:sz w:val="20"/>
          <w:szCs w:val="20"/>
        </w:rPr>
      </w:pPr>
      <w:r w:rsidRPr="00AC7CB9">
        <w:rPr>
          <w:sz w:val="20"/>
          <w:szCs w:val="20"/>
        </w:rPr>
        <w:t>osobe sa invaliditetom</w:t>
      </w:r>
    </w:p>
    <w:p w:rsidR="00335655" w:rsidRPr="00AC7CB9" w:rsidRDefault="00335655" w:rsidP="00AC7CB9">
      <w:pPr>
        <w:pStyle w:val="Odlomakpopisa"/>
        <w:numPr>
          <w:ilvl w:val="0"/>
          <w:numId w:val="36"/>
        </w:numPr>
        <w:ind w:firstLine="0"/>
        <w:rPr>
          <w:sz w:val="20"/>
          <w:szCs w:val="20"/>
        </w:rPr>
      </w:pPr>
      <w:r w:rsidRPr="00AC7CB9">
        <w:rPr>
          <w:sz w:val="20"/>
          <w:szCs w:val="20"/>
        </w:rPr>
        <w:t>djeca</w:t>
      </w:r>
    </w:p>
    <w:p w:rsidR="00335655" w:rsidRPr="00AC7CB9" w:rsidRDefault="00335655" w:rsidP="00AC7CB9">
      <w:pPr>
        <w:pStyle w:val="Odlomakpopisa"/>
        <w:numPr>
          <w:ilvl w:val="0"/>
          <w:numId w:val="36"/>
        </w:numPr>
        <w:ind w:firstLine="0"/>
        <w:rPr>
          <w:sz w:val="20"/>
          <w:szCs w:val="20"/>
        </w:rPr>
      </w:pPr>
      <w:r w:rsidRPr="00AC7CB9">
        <w:rPr>
          <w:sz w:val="20"/>
          <w:szCs w:val="20"/>
        </w:rPr>
        <w:t>mladi</w:t>
      </w:r>
    </w:p>
    <w:p w:rsidR="00335655" w:rsidRPr="00AC7CB9" w:rsidRDefault="00335655" w:rsidP="00AC7CB9">
      <w:pPr>
        <w:pStyle w:val="Odlomakpopisa"/>
        <w:numPr>
          <w:ilvl w:val="0"/>
          <w:numId w:val="36"/>
        </w:numPr>
        <w:ind w:firstLine="0"/>
        <w:rPr>
          <w:sz w:val="20"/>
          <w:szCs w:val="20"/>
        </w:rPr>
      </w:pPr>
      <w:r w:rsidRPr="00AC7CB9">
        <w:rPr>
          <w:sz w:val="20"/>
          <w:szCs w:val="20"/>
        </w:rPr>
        <w:t>građani starije dobi</w:t>
      </w:r>
    </w:p>
    <w:p w:rsidR="007E20BB" w:rsidRPr="00AC7CB9" w:rsidRDefault="007E20BB" w:rsidP="00AC7CB9">
      <w:pPr>
        <w:pStyle w:val="Default"/>
        <w:jc w:val="center"/>
        <w:rPr>
          <w:rFonts w:ascii="Times New Roman" w:hAnsi="Times New Roman" w:cs="Times New Roman"/>
          <w:b/>
          <w:bCs/>
          <w:sz w:val="20"/>
          <w:szCs w:val="20"/>
        </w:rPr>
      </w:pPr>
      <w:r w:rsidRPr="00AC7CB9">
        <w:rPr>
          <w:rFonts w:ascii="Times New Roman" w:hAnsi="Times New Roman" w:cs="Times New Roman"/>
          <w:b/>
          <w:bCs/>
          <w:sz w:val="20"/>
          <w:szCs w:val="20"/>
        </w:rPr>
        <w:t>II.</w:t>
      </w:r>
    </w:p>
    <w:p w:rsidR="005B2863" w:rsidRPr="00AC7CB9" w:rsidRDefault="005B2863" w:rsidP="00AC7CB9">
      <w:pPr>
        <w:pStyle w:val="Default"/>
        <w:jc w:val="center"/>
        <w:rPr>
          <w:rFonts w:ascii="Times New Roman" w:hAnsi="Times New Roman" w:cs="Times New Roman"/>
          <w:sz w:val="20"/>
          <w:szCs w:val="20"/>
        </w:rPr>
      </w:pPr>
    </w:p>
    <w:p w:rsidR="007E20BB" w:rsidRPr="00AC7CB9" w:rsidRDefault="007E20BB" w:rsidP="00AC7CB9">
      <w:pPr>
        <w:ind w:firstLine="0"/>
        <w:rPr>
          <w:sz w:val="20"/>
          <w:szCs w:val="20"/>
        </w:rPr>
      </w:pPr>
      <w:r w:rsidRPr="00AC7CB9">
        <w:rPr>
          <w:sz w:val="20"/>
          <w:szCs w:val="20"/>
        </w:rPr>
        <w:t>U Proračunu Grada Ivanc</w:t>
      </w:r>
      <w:r w:rsidR="00283B98" w:rsidRPr="00AC7CB9">
        <w:rPr>
          <w:sz w:val="20"/>
          <w:szCs w:val="20"/>
        </w:rPr>
        <w:t>a za 2014</w:t>
      </w:r>
      <w:r w:rsidRPr="00AC7CB9">
        <w:rPr>
          <w:sz w:val="20"/>
          <w:szCs w:val="20"/>
        </w:rPr>
        <w:t>.g</w:t>
      </w:r>
      <w:r w:rsidR="00E87261" w:rsidRPr="00AC7CB9">
        <w:rPr>
          <w:sz w:val="20"/>
          <w:szCs w:val="20"/>
        </w:rPr>
        <w:t>.</w:t>
      </w:r>
      <w:r w:rsidR="00411B17" w:rsidRPr="00AC7CB9">
        <w:rPr>
          <w:sz w:val="20"/>
          <w:szCs w:val="20"/>
        </w:rPr>
        <w:t xml:space="preserve"> -</w:t>
      </w:r>
      <w:r w:rsidRPr="00AC7CB9">
        <w:rPr>
          <w:sz w:val="20"/>
          <w:szCs w:val="20"/>
        </w:rPr>
        <w:t xml:space="preserve"> Programs</w:t>
      </w:r>
      <w:r w:rsidR="009154F3" w:rsidRPr="00AC7CB9">
        <w:rPr>
          <w:sz w:val="20"/>
          <w:szCs w:val="20"/>
        </w:rPr>
        <w:t>ka djelatnost – Program socijalne skrbi i novčanih pomoći</w:t>
      </w:r>
      <w:r w:rsidR="00411B17" w:rsidRPr="00AC7CB9">
        <w:rPr>
          <w:sz w:val="20"/>
          <w:szCs w:val="20"/>
        </w:rPr>
        <w:t xml:space="preserve">,  u iznosu </w:t>
      </w:r>
      <w:r w:rsidRPr="00AC7CB9">
        <w:rPr>
          <w:sz w:val="20"/>
          <w:szCs w:val="20"/>
        </w:rPr>
        <w:t xml:space="preserve">od </w:t>
      </w:r>
      <w:r w:rsidR="00283B98" w:rsidRPr="00AC7CB9">
        <w:rPr>
          <w:sz w:val="20"/>
          <w:szCs w:val="20"/>
        </w:rPr>
        <w:t xml:space="preserve"> </w:t>
      </w:r>
      <w:r w:rsidR="00040A9A" w:rsidRPr="00AC7CB9">
        <w:rPr>
          <w:sz w:val="20"/>
          <w:szCs w:val="20"/>
        </w:rPr>
        <w:t>623.475</w:t>
      </w:r>
      <w:r w:rsidR="00E87261" w:rsidRPr="00AC7CB9">
        <w:rPr>
          <w:sz w:val="20"/>
          <w:szCs w:val="20"/>
        </w:rPr>
        <w:t>,00</w:t>
      </w:r>
      <w:r w:rsidR="002F4F99" w:rsidRPr="00AC7CB9">
        <w:rPr>
          <w:sz w:val="20"/>
          <w:szCs w:val="20"/>
        </w:rPr>
        <w:t xml:space="preserve"> </w:t>
      </w:r>
      <w:r w:rsidRPr="00AC7CB9">
        <w:rPr>
          <w:bCs/>
          <w:sz w:val="20"/>
          <w:szCs w:val="20"/>
        </w:rPr>
        <w:t>kn</w:t>
      </w:r>
      <w:r w:rsidRPr="00AC7CB9">
        <w:rPr>
          <w:b/>
          <w:bCs/>
          <w:sz w:val="20"/>
          <w:szCs w:val="20"/>
        </w:rPr>
        <w:t xml:space="preserve"> </w:t>
      </w:r>
      <w:r w:rsidRPr="00AC7CB9">
        <w:rPr>
          <w:sz w:val="20"/>
          <w:szCs w:val="20"/>
        </w:rPr>
        <w:t>izvršavat će</w:t>
      </w:r>
      <w:r w:rsidR="00283B98" w:rsidRPr="00AC7CB9">
        <w:rPr>
          <w:sz w:val="20"/>
          <w:szCs w:val="20"/>
        </w:rPr>
        <w:t xml:space="preserve"> se i raspoređivati tijekom 2014</w:t>
      </w:r>
      <w:r w:rsidRPr="00AC7CB9">
        <w:rPr>
          <w:sz w:val="20"/>
          <w:szCs w:val="20"/>
        </w:rPr>
        <w:t>. godine prema slijedećem:</w:t>
      </w:r>
    </w:p>
    <w:p w:rsidR="00B44B88" w:rsidRPr="00AC7CB9" w:rsidRDefault="00B44B88" w:rsidP="00AC7CB9">
      <w:pPr>
        <w:ind w:firstLine="0"/>
        <w:rPr>
          <w:sz w:val="20"/>
          <w:szCs w:val="20"/>
        </w:rPr>
      </w:pPr>
    </w:p>
    <w:tbl>
      <w:tblPr>
        <w:tblStyle w:val="Reetkatablice"/>
        <w:tblW w:w="9322" w:type="dxa"/>
        <w:tblLook w:val="0000" w:firstRow="0" w:lastRow="0" w:firstColumn="0" w:lastColumn="0" w:noHBand="0" w:noVBand="0"/>
      </w:tblPr>
      <w:tblGrid>
        <w:gridCol w:w="7852"/>
        <w:gridCol w:w="19"/>
        <w:gridCol w:w="1451"/>
      </w:tblGrid>
      <w:tr w:rsidR="00B44B88" w:rsidRPr="00AC7CB9" w:rsidTr="00091066">
        <w:trPr>
          <w:trHeight w:val="296"/>
        </w:trPr>
        <w:tc>
          <w:tcPr>
            <w:tcW w:w="7852" w:type="dxa"/>
          </w:tcPr>
          <w:p w:rsidR="00B44B88" w:rsidRPr="00AC7CB9" w:rsidRDefault="00B44B88" w:rsidP="00AC7CB9">
            <w:pPr>
              <w:ind w:firstLine="0"/>
              <w:rPr>
                <w:sz w:val="20"/>
                <w:szCs w:val="20"/>
              </w:rPr>
            </w:pPr>
            <w:r w:rsidRPr="00AC7CB9">
              <w:rPr>
                <w:sz w:val="20"/>
                <w:szCs w:val="20"/>
              </w:rPr>
              <w:t>MJERE I OPSEG SOCIJALNE SKRBI</w:t>
            </w:r>
          </w:p>
        </w:tc>
        <w:tc>
          <w:tcPr>
            <w:tcW w:w="1470" w:type="dxa"/>
            <w:gridSpan w:val="2"/>
          </w:tcPr>
          <w:p w:rsidR="00B44B88" w:rsidRPr="00AC7CB9" w:rsidRDefault="00B44B88" w:rsidP="00AC7CB9">
            <w:pPr>
              <w:ind w:firstLine="0"/>
              <w:rPr>
                <w:sz w:val="20"/>
                <w:szCs w:val="20"/>
              </w:rPr>
            </w:pPr>
            <w:r w:rsidRPr="00AC7CB9">
              <w:rPr>
                <w:sz w:val="20"/>
                <w:szCs w:val="20"/>
              </w:rPr>
              <w:t>SREDSTVA</w:t>
            </w:r>
          </w:p>
          <w:p w:rsidR="00B44B88" w:rsidRPr="00AC7CB9" w:rsidRDefault="00B44B88" w:rsidP="00AC7CB9">
            <w:pPr>
              <w:ind w:firstLine="0"/>
              <w:rPr>
                <w:sz w:val="20"/>
                <w:szCs w:val="20"/>
              </w:rPr>
            </w:pPr>
            <w:r w:rsidRPr="00AC7CB9">
              <w:rPr>
                <w:sz w:val="20"/>
                <w:szCs w:val="20"/>
              </w:rPr>
              <w:t>( KN )</w:t>
            </w:r>
          </w:p>
        </w:tc>
      </w:tr>
      <w:tr w:rsidR="00B96DC6" w:rsidRPr="00AC7CB9" w:rsidTr="00091066">
        <w:tblPrEx>
          <w:tblLook w:val="04A0" w:firstRow="1" w:lastRow="0" w:firstColumn="1" w:lastColumn="0" w:noHBand="0" w:noVBand="1"/>
        </w:tblPrEx>
        <w:trPr>
          <w:trHeight w:val="315"/>
        </w:trPr>
        <w:tc>
          <w:tcPr>
            <w:tcW w:w="7871" w:type="dxa"/>
            <w:gridSpan w:val="2"/>
            <w:shd w:val="clear" w:color="auto" w:fill="B6DDE8" w:themeFill="accent5" w:themeFillTint="66"/>
          </w:tcPr>
          <w:p w:rsidR="00B96DC6" w:rsidRPr="00B80DF0" w:rsidRDefault="00B80DF0" w:rsidP="00B80DF0">
            <w:pPr>
              <w:ind w:firstLine="0"/>
              <w:rPr>
                <w:sz w:val="20"/>
                <w:szCs w:val="20"/>
              </w:rPr>
            </w:pPr>
            <w:r w:rsidRPr="00B80DF0">
              <w:rPr>
                <w:sz w:val="20"/>
                <w:szCs w:val="20"/>
              </w:rPr>
              <w:t>1.</w:t>
            </w:r>
            <w:r>
              <w:rPr>
                <w:sz w:val="20"/>
                <w:szCs w:val="20"/>
              </w:rPr>
              <w:t xml:space="preserve"> </w:t>
            </w:r>
            <w:r w:rsidR="00B96DC6" w:rsidRPr="00B80DF0">
              <w:rPr>
                <w:sz w:val="20"/>
                <w:szCs w:val="20"/>
              </w:rPr>
              <w:t>Podmirenje dijela troškova stanovanja sukladno Zakonu o socijalnoj skrbi</w:t>
            </w:r>
          </w:p>
        </w:tc>
        <w:tc>
          <w:tcPr>
            <w:tcW w:w="1451" w:type="dxa"/>
            <w:vMerge w:val="restart"/>
            <w:shd w:val="clear" w:color="auto" w:fill="B6DDE8" w:themeFill="accent5" w:themeFillTint="66"/>
          </w:tcPr>
          <w:p w:rsidR="00B96DC6" w:rsidRPr="00AC7CB9" w:rsidRDefault="00B96DC6" w:rsidP="00AC7CB9">
            <w:pPr>
              <w:ind w:firstLine="0"/>
              <w:rPr>
                <w:sz w:val="20"/>
                <w:szCs w:val="20"/>
              </w:rPr>
            </w:pPr>
          </w:p>
          <w:p w:rsidR="00B96DC6" w:rsidRPr="00AC7CB9" w:rsidRDefault="00B96DC6" w:rsidP="00AC7CB9">
            <w:pPr>
              <w:ind w:firstLine="0"/>
              <w:rPr>
                <w:sz w:val="20"/>
                <w:szCs w:val="20"/>
              </w:rPr>
            </w:pPr>
          </w:p>
          <w:p w:rsidR="00B96DC6" w:rsidRPr="00AC7CB9" w:rsidRDefault="00040A9A" w:rsidP="00AC7CB9">
            <w:pPr>
              <w:ind w:firstLine="0"/>
              <w:rPr>
                <w:sz w:val="20"/>
                <w:szCs w:val="20"/>
              </w:rPr>
            </w:pPr>
            <w:r w:rsidRPr="00AC7CB9">
              <w:rPr>
                <w:sz w:val="20"/>
                <w:szCs w:val="20"/>
              </w:rPr>
              <w:t>20</w:t>
            </w:r>
            <w:r w:rsidR="000E6F9D" w:rsidRPr="00AC7CB9">
              <w:rPr>
                <w:sz w:val="20"/>
                <w:szCs w:val="20"/>
              </w:rPr>
              <w:t>0</w:t>
            </w:r>
            <w:r w:rsidR="00B96DC6" w:rsidRPr="00AC7CB9">
              <w:rPr>
                <w:sz w:val="20"/>
                <w:szCs w:val="20"/>
              </w:rPr>
              <w:t>.000,00</w:t>
            </w:r>
          </w:p>
        </w:tc>
      </w:tr>
      <w:tr w:rsidR="00B96DC6" w:rsidRPr="00AC7CB9" w:rsidTr="00091066">
        <w:tblPrEx>
          <w:tblLook w:val="04A0" w:firstRow="1" w:lastRow="0" w:firstColumn="1" w:lastColumn="0" w:noHBand="0" w:noVBand="1"/>
        </w:tblPrEx>
        <w:trPr>
          <w:trHeight w:val="1265"/>
        </w:trPr>
        <w:tc>
          <w:tcPr>
            <w:tcW w:w="7871" w:type="dxa"/>
            <w:gridSpan w:val="2"/>
          </w:tcPr>
          <w:p w:rsidR="00334CF0" w:rsidRPr="00572E45" w:rsidRDefault="00334CF0" w:rsidP="00334CF0">
            <w:pPr>
              <w:ind w:firstLine="0"/>
              <w:rPr>
                <w:sz w:val="20"/>
                <w:szCs w:val="20"/>
              </w:rPr>
            </w:pPr>
            <w:r w:rsidRPr="00572E45">
              <w:rPr>
                <w:sz w:val="20"/>
                <w:szCs w:val="20"/>
              </w:rPr>
              <w:t>Tr</w:t>
            </w:r>
            <w:r w:rsidR="00572E45">
              <w:rPr>
                <w:sz w:val="20"/>
                <w:szCs w:val="20"/>
              </w:rPr>
              <w:t>oškovi stanovanja u smislu ovog programa</w:t>
            </w:r>
            <w:r w:rsidRPr="00572E45">
              <w:rPr>
                <w:sz w:val="20"/>
                <w:szCs w:val="20"/>
              </w:rPr>
              <w:t xml:space="preserve"> odnose se na najamninu, komunalne naknade, električnu energiju, plin,grijanje, vodu, odvodnju i druge troškove stanovanja u skladu s</w:t>
            </w:r>
          </w:p>
          <w:p w:rsidR="00572E45" w:rsidRPr="00572E45" w:rsidRDefault="00334CF0" w:rsidP="00572E45">
            <w:pPr>
              <w:ind w:firstLine="0"/>
              <w:rPr>
                <w:sz w:val="20"/>
                <w:szCs w:val="20"/>
              </w:rPr>
            </w:pPr>
            <w:r w:rsidRPr="00572E45">
              <w:rPr>
                <w:sz w:val="20"/>
                <w:szCs w:val="20"/>
              </w:rPr>
              <w:t>posebnim propisima.</w:t>
            </w:r>
            <w:r w:rsidRPr="00572E45">
              <w:rPr>
                <w:rFonts w:ascii="MetaSerifPro-Book" w:hAnsi="MetaSerifPro-Book" w:cs="MetaSerifPro-Book"/>
                <w:sz w:val="20"/>
                <w:szCs w:val="20"/>
              </w:rPr>
              <w:t xml:space="preserve"> </w:t>
            </w:r>
            <w:r w:rsidR="00572E45" w:rsidRPr="00572E45">
              <w:rPr>
                <w:sz w:val="20"/>
                <w:szCs w:val="20"/>
              </w:rPr>
              <w:t>Pomoć za podmirenje troškova stanovanja može se odobriti samcu ili obitelji ako se plaćanje tih troškova ne osigurava po drugoj osnovi.</w:t>
            </w:r>
          </w:p>
          <w:p w:rsidR="00572E45" w:rsidRDefault="00572E45" w:rsidP="00572E45">
            <w:pPr>
              <w:ind w:firstLine="0"/>
              <w:rPr>
                <w:sz w:val="20"/>
                <w:szCs w:val="20"/>
              </w:rPr>
            </w:pPr>
            <w:r w:rsidRPr="00572E45">
              <w:rPr>
                <w:sz w:val="20"/>
                <w:szCs w:val="20"/>
              </w:rPr>
              <w:t>Pomoć za podmirenje trošk</w:t>
            </w:r>
            <w:r>
              <w:rPr>
                <w:sz w:val="20"/>
                <w:szCs w:val="20"/>
              </w:rPr>
              <w:t xml:space="preserve">ova stanovanja odobrava </w:t>
            </w:r>
            <w:r w:rsidR="00BD38FC">
              <w:rPr>
                <w:sz w:val="20"/>
                <w:szCs w:val="20"/>
              </w:rPr>
              <w:t xml:space="preserve">Rješenjem </w:t>
            </w:r>
            <w:r>
              <w:rPr>
                <w:sz w:val="20"/>
                <w:szCs w:val="20"/>
              </w:rPr>
              <w:t>nadležni upravni odjel</w:t>
            </w:r>
            <w:r w:rsidRPr="00572E45">
              <w:rPr>
                <w:sz w:val="20"/>
                <w:szCs w:val="20"/>
              </w:rPr>
              <w:t>, do iznosa polovice sredstava potrebnih za uzdržavanje samca ili obitelji utvrđ</w:t>
            </w:r>
            <w:r>
              <w:rPr>
                <w:sz w:val="20"/>
                <w:szCs w:val="20"/>
              </w:rPr>
              <w:t xml:space="preserve">enih </w:t>
            </w:r>
            <w:r w:rsidRPr="00572E45">
              <w:rPr>
                <w:sz w:val="20"/>
                <w:szCs w:val="20"/>
              </w:rPr>
              <w:t>Zakon</w:t>
            </w:r>
            <w:r>
              <w:rPr>
                <w:sz w:val="20"/>
                <w:szCs w:val="20"/>
              </w:rPr>
              <w:t>om o socijalnoj skrbi</w:t>
            </w:r>
            <w:r w:rsidR="00BD38FC">
              <w:rPr>
                <w:sz w:val="20"/>
                <w:szCs w:val="20"/>
              </w:rPr>
              <w:t>, temeljem utvrđenih prava sukladno Zakonu.</w:t>
            </w:r>
          </w:p>
          <w:p w:rsidR="00BD38FC" w:rsidRPr="00BD38FC" w:rsidRDefault="00BD38FC" w:rsidP="00572E45">
            <w:pPr>
              <w:ind w:firstLine="0"/>
              <w:rPr>
                <w:sz w:val="20"/>
                <w:szCs w:val="20"/>
              </w:rPr>
            </w:pPr>
            <w:r w:rsidRPr="00BD38FC">
              <w:rPr>
                <w:sz w:val="20"/>
                <w:szCs w:val="20"/>
              </w:rPr>
              <w:t>Pravo se može se odobriti i do iznosa utvrđenog Zakonom, ako se po ocjeni centra za socijalnu skrb samo na taj način može izbjeći odvajanje djece od roditelja.</w:t>
            </w:r>
          </w:p>
        </w:tc>
        <w:tc>
          <w:tcPr>
            <w:tcW w:w="1451" w:type="dxa"/>
            <w:vMerge/>
            <w:shd w:val="clear" w:color="auto" w:fill="B6DDE8" w:themeFill="accent5" w:themeFillTint="66"/>
          </w:tcPr>
          <w:p w:rsidR="00B96DC6" w:rsidRPr="00AC7CB9" w:rsidRDefault="00B96DC6" w:rsidP="00AC7CB9">
            <w:pPr>
              <w:ind w:firstLine="0"/>
              <w:rPr>
                <w:sz w:val="20"/>
                <w:szCs w:val="20"/>
              </w:rPr>
            </w:pPr>
          </w:p>
        </w:tc>
      </w:tr>
      <w:tr w:rsidR="00B96DC6" w:rsidRPr="00AC7CB9" w:rsidTr="00091066">
        <w:tblPrEx>
          <w:tblLook w:val="04A0" w:firstRow="1" w:lastRow="0" w:firstColumn="1" w:lastColumn="0" w:noHBand="0" w:noVBand="1"/>
        </w:tblPrEx>
        <w:trPr>
          <w:trHeight w:val="224"/>
        </w:trPr>
        <w:tc>
          <w:tcPr>
            <w:tcW w:w="7871" w:type="dxa"/>
            <w:gridSpan w:val="2"/>
            <w:shd w:val="clear" w:color="auto" w:fill="B6DDE8" w:themeFill="accent5" w:themeFillTint="66"/>
          </w:tcPr>
          <w:p w:rsidR="00B96DC6" w:rsidRPr="00AC7CB9" w:rsidRDefault="00B80DF0" w:rsidP="00AC7CB9">
            <w:pPr>
              <w:ind w:firstLine="0"/>
              <w:rPr>
                <w:sz w:val="20"/>
                <w:szCs w:val="20"/>
              </w:rPr>
            </w:pPr>
            <w:r>
              <w:rPr>
                <w:sz w:val="20"/>
                <w:szCs w:val="20"/>
              </w:rPr>
              <w:t xml:space="preserve">2. </w:t>
            </w:r>
            <w:r w:rsidR="00B96DC6" w:rsidRPr="00AC7CB9">
              <w:rPr>
                <w:sz w:val="20"/>
                <w:szCs w:val="20"/>
              </w:rPr>
              <w:t>Sufinanciranje prehrane učenika u osnovnim školama</w:t>
            </w:r>
          </w:p>
        </w:tc>
        <w:tc>
          <w:tcPr>
            <w:tcW w:w="1451" w:type="dxa"/>
            <w:vMerge w:val="restart"/>
            <w:shd w:val="clear" w:color="auto" w:fill="B6DDE8" w:themeFill="accent5" w:themeFillTint="66"/>
          </w:tcPr>
          <w:p w:rsidR="00B96DC6" w:rsidRPr="00AC7CB9" w:rsidRDefault="00FA2AF3" w:rsidP="00AC7CB9">
            <w:pPr>
              <w:ind w:firstLine="0"/>
              <w:rPr>
                <w:sz w:val="20"/>
                <w:szCs w:val="20"/>
              </w:rPr>
            </w:pPr>
            <w:r w:rsidRPr="00AC7CB9">
              <w:rPr>
                <w:sz w:val="20"/>
                <w:szCs w:val="20"/>
              </w:rPr>
              <w:t xml:space="preserve"> 30</w:t>
            </w:r>
            <w:r w:rsidR="00B96DC6" w:rsidRPr="00AC7CB9">
              <w:rPr>
                <w:sz w:val="20"/>
                <w:szCs w:val="20"/>
              </w:rPr>
              <w:t>.000,00</w:t>
            </w:r>
          </w:p>
        </w:tc>
      </w:tr>
      <w:tr w:rsidR="00B96DC6" w:rsidRPr="00AC7CB9" w:rsidTr="00091066">
        <w:tblPrEx>
          <w:tblLook w:val="04A0" w:firstRow="1" w:lastRow="0" w:firstColumn="1" w:lastColumn="0" w:noHBand="0" w:noVBand="1"/>
        </w:tblPrEx>
        <w:trPr>
          <w:trHeight w:val="288"/>
        </w:trPr>
        <w:tc>
          <w:tcPr>
            <w:tcW w:w="7871" w:type="dxa"/>
            <w:gridSpan w:val="2"/>
            <w:shd w:val="clear" w:color="auto" w:fill="auto"/>
          </w:tcPr>
          <w:p w:rsidR="00B96DC6" w:rsidRPr="00AC7CB9" w:rsidRDefault="00B96DC6" w:rsidP="00AC7CB9">
            <w:pPr>
              <w:ind w:firstLine="0"/>
              <w:rPr>
                <w:sz w:val="20"/>
                <w:szCs w:val="20"/>
              </w:rPr>
            </w:pPr>
            <w:r w:rsidRPr="00AC7CB9">
              <w:rPr>
                <w:sz w:val="20"/>
                <w:szCs w:val="20"/>
              </w:rPr>
              <w:t>U visini od 50% troškova školske kuhinje i to:</w:t>
            </w:r>
          </w:p>
          <w:p w:rsidR="00B96DC6" w:rsidRPr="00AC7CB9" w:rsidRDefault="00B96DC6" w:rsidP="00AC7CB9">
            <w:pPr>
              <w:ind w:firstLine="0"/>
              <w:rPr>
                <w:sz w:val="20"/>
                <w:szCs w:val="20"/>
              </w:rPr>
            </w:pPr>
            <w:r w:rsidRPr="00AC7CB9">
              <w:rPr>
                <w:sz w:val="20"/>
                <w:szCs w:val="20"/>
              </w:rPr>
              <w:t>Pravo se ostvaruje temeljem zahtjeva roditelja ili staratelja, na temelju Zaključka nadležnog upravnog odjela Grada Ivanca uz uvažavanje</w:t>
            </w:r>
            <w:r w:rsidR="00572E45">
              <w:rPr>
                <w:sz w:val="20"/>
                <w:szCs w:val="20"/>
              </w:rPr>
              <w:t xml:space="preserve"> uvjeta i kriterija iz točke II</w:t>
            </w:r>
            <w:r w:rsidRPr="00AC7CB9">
              <w:rPr>
                <w:sz w:val="20"/>
                <w:szCs w:val="20"/>
              </w:rPr>
              <w:t>.</w:t>
            </w:r>
            <w:r w:rsidR="00572E45">
              <w:rPr>
                <w:sz w:val="20"/>
                <w:szCs w:val="20"/>
              </w:rPr>
              <w:t>1.</w:t>
            </w:r>
            <w:r w:rsidRPr="00AC7CB9">
              <w:rPr>
                <w:sz w:val="20"/>
                <w:szCs w:val="20"/>
              </w:rPr>
              <w:t xml:space="preserve"> ovog Programa</w:t>
            </w:r>
            <w:r w:rsidR="00892E74" w:rsidRPr="00AC7CB9">
              <w:rPr>
                <w:sz w:val="20"/>
                <w:szCs w:val="20"/>
              </w:rPr>
              <w:t>.</w:t>
            </w:r>
          </w:p>
          <w:p w:rsidR="00B96DC6" w:rsidRPr="00AC7CB9" w:rsidRDefault="00B96DC6" w:rsidP="00AC7CB9">
            <w:pPr>
              <w:pStyle w:val="Odlomakpopisa"/>
              <w:ind w:firstLine="0"/>
              <w:rPr>
                <w:sz w:val="20"/>
                <w:szCs w:val="20"/>
              </w:rPr>
            </w:pPr>
          </w:p>
        </w:tc>
        <w:tc>
          <w:tcPr>
            <w:tcW w:w="1451" w:type="dxa"/>
            <w:vMerge/>
            <w:shd w:val="clear" w:color="auto" w:fill="B6DDE8" w:themeFill="accent5" w:themeFillTint="66"/>
          </w:tcPr>
          <w:p w:rsidR="00B96DC6" w:rsidRPr="00AC7CB9" w:rsidRDefault="00B96DC6" w:rsidP="00AC7CB9">
            <w:pPr>
              <w:ind w:firstLine="0"/>
              <w:rPr>
                <w:sz w:val="20"/>
                <w:szCs w:val="20"/>
              </w:rPr>
            </w:pPr>
          </w:p>
        </w:tc>
      </w:tr>
      <w:tr w:rsidR="00B96DC6" w:rsidRPr="00AC7CB9" w:rsidTr="00091066">
        <w:tblPrEx>
          <w:tblLook w:val="04A0" w:firstRow="1" w:lastRow="0" w:firstColumn="1" w:lastColumn="0" w:noHBand="0" w:noVBand="1"/>
        </w:tblPrEx>
        <w:trPr>
          <w:trHeight w:val="192"/>
        </w:trPr>
        <w:tc>
          <w:tcPr>
            <w:tcW w:w="7871" w:type="dxa"/>
            <w:gridSpan w:val="2"/>
            <w:shd w:val="clear" w:color="auto" w:fill="B6DDE8" w:themeFill="accent5" w:themeFillTint="66"/>
          </w:tcPr>
          <w:p w:rsidR="00B96DC6" w:rsidRPr="00AC7CB9" w:rsidRDefault="00B80DF0" w:rsidP="00AC7CB9">
            <w:pPr>
              <w:tabs>
                <w:tab w:val="left" w:pos="820"/>
              </w:tabs>
              <w:ind w:firstLine="0"/>
              <w:rPr>
                <w:sz w:val="20"/>
                <w:szCs w:val="20"/>
              </w:rPr>
            </w:pPr>
            <w:r>
              <w:rPr>
                <w:sz w:val="20"/>
                <w:szCs w:val="20"/>
              </w:rPr>
              <w:t xml:space="preserve">3. </w:t>
            </w:r>
            <w:r w:rsidR="00B96DC6" w:rsidRPr="00AC7CB9">
              <w:rPr>
                <w:sz w:val="20"/>
                <w:szCs w:val="20"/>
              </w:rPr>
              <w:t>Pomoć kod rođenja djeteta</w:t>
            </w:r>
          </w:p>
        </w:tc>
        <w:tc>
          <w:tcPr>
            <w:tcW w:w="1451" w:type="dxa"/>
            <w:vMerge w:val="restart"/>
            <w:shd w:val="clear" w:color="auto" w:fill="B6DDE8" w:themeFill="accent5" w:themeFillTint="66"/>
          </w:tcPr>
          <w:p w:rsidR="00B96DC6" w:rsidRPr="00AC7CB9" w:rsidRDefault="00040A9A" w:rsidP="00AC7CB9">
            <w:pPr>
              <w:ind w:firstLine="0"/>
              <w:rPr>
                <w:sz w:val="20"/>
                <w:szCs w:val="20"/>
              </w:rPr>
            </w:pPr>
            <w:r w:rsidRPr="00AC7CB9">
              <w:rPr>
                <w:sz w:val="20"/>
                <w:szCs w:val="20"/>
              </w:rPr>
              <w:t>10</w:t>
            </w:r>
            <w:r w:rsidR="00B96DC6" w:rsidRPr="00AC7CB9">
              <w:rPr>
                <w:sz w:val="20"/>
                <w:szCs w:val="20"/>
              </w:rPr>
              <w:t>0.000,00</w:t>
            </w:r>
          </w:p>
        </w:tc>
      </w:tr>
      <w:tr w:rsidR="00B96DC6" w:rsidRPr="00AC7CB9" w:rsidTr="00091066">
        <w:tblPrEx>
          <w:tblLook w:val="04A0" w:firstRow="1" w:lastRow="0" w:firstColumn="1" w:lastColumn="0" w:noHBand="0" w:noVBand="1"/>
        </w:tblPrEx>
        <w:trPr>
          <w:trHeight w:val="987"/>
        </w:trPr>
        <w:tc>
          <w:tcPr>
            <w:tcW w:w="7871" w:type="dxa"/>
            <w:gridSpan w:val="2"/>
            <w:shd w:val="clear" w:color="auto" w:fill="auto"/>
          </w:tcPr>
          <w:p w:rsidR="0076732B" w:rsidRPr="00AC7CB9" w:rsidRDefault="00B96DC6" w:rsidP="00AC7CB9">
            <w:pPr>
              <w:ind w:firstLine="0"/>
              <w:rPr>
                <w:sz w:val="20"/>
                <w:szCs w:val="20"/>
              </w:rPr>
            </w:pPr>
            <w:r w:rsidRPr="00AC7CB9">
              <w:rPr>
                <w:sz w:val="20"/>
                <w:szCs w:val="20"/>
              </w:rPr>
              <w:lastRenderedPageBreak/>
              <w:t>Pravo na jednokrat</w:t>
            </w:r>
            <w:r w:rsidR="004B736A" w:rsidRPr="00AC7CB9">
              <w:rPr>
                <w:sz w:val="20"/>
                <w:szCs w:val="20"/>
              </w:rPr>
              <w:t>nu novčanu pomoć u visini od 1.0</w:t>
            </w:r>
            <w:r w:rsidRPr="00AC7CB9">
              <w:rPr>
                <w:sz w:val="20"/>
                <w:szCs w:val="20"/>
              </w:rPr>
              <w:t>00,00 kuna ostvaruju roditelj ili s</w:t>
            </w:r>
            <w:r w:rsidR="00657858" w:rsidRPr="00AC7CB9">
              <w:rPr>
                <w:sz w:val="20"/>
                <w:szCs w:val="20"/>
              </w:rPr>
              <w:t>taratelj, za rođenje</w:t>
            </w:r>
            <w:r w:rsidR="00040A9A" w:rsidRPr="00AC7CB9">
              <w:rPr>
                <w:sz w:val="20"/>
                <w:szCs w:val="20"/>
              </w:rPr>
              <w:t xml:space="preserve"> djeteta</w:t>
            </w:r>
            <w:r w:rsidR="00334CF0">
              <w:rPr>
                <w:sz w:val="20"/>
                <w:szCs w:val="20"/>
              </w:rPr>
              <w:t xml:space="preserve"> s prijavljenim prebivalištem obitelji na području Grada Ivanca.</w:t>
            </w:r>
          </w:p>
          <w:p w:rsidR="00B96DC6" w:rsidRPr="00AC7CB9" w:rsidRDefault="0076732B" w:rsidP="00AC7CB9">
            <w:pPr>
              <w:ind w:firstLine="0"/>
              <w:rPr>
                <w:sz w:val="20"/>
                <w:szCs w:val="20"/>
              </w:rPr>
            </w:pPr>
            <w:r w:rsidRPr="00AC7CB9">
              <w:rPr>
                <w:sz w:val="20"/>
                <w:szCs w:val="20"/>
              </w:rPr>
              <w:t>Isplate će d</w:t>
            </w:r>
            <w:r w:rsidR="00572E45">
              <w:rPr>
                <w:sz w:val="20"/>
                <w:szCs w:val="20"/>
              </w:rPr>
              <w:t>e vršiti na</w:t>
            </w:r>
            <w:r w:rsidR="00334CF0">
              <w:rPr>
                <w:sz w:val="20"/>
                <w:szCs w:val="20"/>
              </w:rPr>
              <w:t xml:space="preserve"> račun roditelja</w:t>
            </w:r>
            <w:r w:rsidR="00BD38FC">
              <w:rPr>
                <w:sz w:val="20"/>
                <w:szCs w:val="20"/>
              </w:rPr>
              <w:t xml:space="preserve"> ( staratelja) </w:t>
            </w:r>
            <w:r w:rsidR="00334CF0">
              <w:rPr>
                <w:sz w:val="20"/>
                <w:szCs w:val="20"/>
              </w:rPr>
              <w:t xml:space="preserve"> na temelju zaključka nadležnog Upravnog odjela.</w:t>
            </w:r>
          </w:p>
          <w:p w:rsidR="00B96DC6" w:rsidRPr="00AC7CB9" w:rsidRDefault="00B96DC6" w:rsidP="00AC7CB9">
            <w:pPr>
              <w:pStyle w:val="Odlomakpopisa"/>
              <w:ind w:firstLine="0"/>
              <w:rPr>
                <w:sz w:val="20"/>
                <w:szCs w:val="20"/>
              </w:rPr>
            </w:pPr>
          </w:p>
        </w:tc>
        <w:tc>
          <w:tcPr>
            <w:tcW w:w="1451" w:type="dxa"/>
            <w:vMerge/>
            <w:shd w:val="clear" w:color="auto" w:fill="B6DDE8" w:themeFill="accent5" w:themeFillTint="66"/>
          </w:tcPr>
          <w:p w:rsidR="00B96DC6" w:rsidRPr="00AC7CB9" w:rsidRDefault="00B96DC6" w:rsidP="00AC7CB9">
            <w:pPr>
              <w:ind w:firstLine="0"/>
              <w:rPr>
                <w:sz w:val="20"/>
                <w:szCs w:val="20"/>
              </w:rPr>
            </w:pPr>
          </w:p>
        </w:tc>
      </w:tr>
      <w:tr w:rsidR="00B96DC6" w:rsidRPr="00AC7CB9" w:rsidTr="00091066">
        <w:tblPrEx>
          <w:tblLook w:val="04A0" w:firstRow="1" w:lastRow="0" w:firstColumn="1" w:lastColumn="0" w:noHBand="0" w:noVBand="1"/>
        </w:tblPrEx>
        <w:trPr>
          <w:trHeight w:val="200"/>
        </w:trPr>
        <w:tc>
          <w:tcPr>
            <w:tcW w:w="7871" w:type="dxa"/>
            <w:gridSpan w:val="2"/>
            <w:shd w:val="clear" w:color="auto" w:fill="B6DDE8" w:themeFill="accent5" w:themeFillTint="66"/>
          </w:tcPr>
          <w:p w:rsidR="00B96DC6" w:rsidRPr="00AC7CB9" w:rsidRDefault="00B80DF0" w:rsidP="00AC7CB9">
            <w:pPr>
              <w:ind w:firstLine="0"/>
              <w:rPr>
                <w:sz w:val="20"/>
                <w:szCs w:val="20"/>
              </w:rPr>
            </w:pPr>
            <w:r>
              <w:rPr>
                <w:sz w:val="20"/>
                <w:szCs w:val="20"/>
              </w:rPr>
              <w:t xml:space="preserve">4. </w:t>
            </w:r>
            <w:r w:rsidR="00B96DC6" w:rsidRPr="00AC7CB9">
              <w:rPr>
                <w:sz w:val="20"/>
                <w:szCs w:val="20"/>
              </w:rPr>
              <w:t>Udruge umirovljenika i udruge osoba s invaliditetom</w:t>
            </w:r>
          </w:p>
        </w:tc>
        <w:tc>
          <w:tcPr>
            <w:tcW w:w="1451" w:type="dxa"/>
            <w:shd w:val="clear" w:color="auto" w:fill="B6DDE8" w:themeFill="accent5" w:themeFillTint="66"/>
          </w:tcPr>
          <w:p w:rsidR="00B96DC6" w:rsidRPr="00AC7CB9" w:rsidRDefault="00B96DC6" w:rsidP="00AC7CB9">
            <w:pPr>
              <w:ind w:firstLine="0"/>
              <w:rPr>
                <w:sz w:val="20"/>
                <w:szCs w:val="20"/>
              </w:rPr>
            </w:pPr>
            <w:r w:rsidRPr="00AC7CB9">
              <w:rPr>
                <w:sz w:val="20"/>
                <w:szCs w:val="20"/>
              </w:rPr>
              <w:t>81.750,00</w:t>
            </w:r>
          </w:p>
          <w:p w:rsidR="00B96DC6" w:rsidRPr="00AC7CB9" w:rsidRDefault="00B96DC6" w:rsidP="00AC7CB9">
            <w:pPr>
              <w:ind w:firstLine="0"/>
              <w:rPr>
                <w:sz w:val="20"/>
                <w:szCs w:val="20"/>
              </w:rPr>
            </w:pPr>
          </w:p>
        </w:tc>
      </w:tr>
      <w:tr w:rsidR="00B44B88" w:rsidRPr="00AC7CB9" w:rsidTr="00091066">
        <w:tblPrEx>
          <w:tblLook w:val="04A0" w:firstRow="1" w:lastRow="0" w:firstColumn="1" w:lastColumn="0" w:noHBand="0" w:noVBand="1"/>
        </w:tblPrEx>
        <w:trPr>
          <w:trHeight w:val="802"/>
        </w:trPr>
        <w:tc>
          <w:tcPr>
            <w:tcW w:w="7871" w:type="dxa"/>
            <w:gridSpan w:val="2"/>
            <w:vMerge w:val="restart"/>
            <w:shd w:val="clear" w:color="auto" w:fill="auto"/>
          </w:tcPr>
          <w:p w:rsidR="00B44B88" w:rsidRPr="00AC7CB9" w:rsidRDefault="00B44B88" w:rsidP="00AC7CB9">
            <w:pPr>
              <w:ind w:firstLine="0"/>
              <w:rPr>
                <w:sz w:val="20"/>
                <w:szCs w:val="20"/>
              </w:rPr>
            </w:pPr>
            <w:r w:rsidRPr="00AC7CB9">
              <w:rPr>
                <w:sz w:val="20"/>
                <w:szCs w:val="20"/>
              </w:rPr>
              <w:t xml:space="preserve">Na području grada Ivanca umirovljenici aktivno djeluju unutar tri udruge umirovljenika </w:t>
            </w:r>
          </w:p>
          <w:p w:rsidR="00B44B88" w:rsidRPr="00AC7CB9" w:rsidRDefault="00B44B88" w:rsidP="00AC7CB9">
            <w:pPr>
              <w:ind w:firstLine="0"/>
              <w:rPr>
                <w:sz w:val="20"/>
                <w:szCs w:val="20"/>
              </w:rPr>
            </w:pPr>
            <w:r w:rsidRPr="00AC7CB9">
              <w:rPr>
                <w:sz w:val="20"/>
                <w:szCs w:val="20"/>
              </w:rPr>
              <w:t>Sredstvima prikupljenim od članarina te raznih donacija financiraju se različiti oblici</w:t>
            </w:r>
          </w:p>
          <w:p w:rsidR="00AC7CB9" w:rsidRPr="00AC7CB9" w:rsidRDefault="00B44B88" w:rsidP="00AC7CB9">
            <w:pPr>
              <w:ind w:firstLine="0"/>
              <w:rPr>
                <w:sz w:val="20"/>
                <w:szCs w:val="20"/>
              </w:rPr>
            </w:pPr>
            <w:r w:rsidRPr="00AC7CB9">
              <w:rPr>
                <w:sz w:val="20"/>
                <w:szCs w:val="20"/>
              </w:rPr>
              <w:t>skrbi za starije osobe te socijalne zaštite.</w:t>
            </w:r>
          </w:p>
          <w:p w:rsidR="00B44B88" w:rsidRPr="00AC7CB9" w:rsidRDefault="00B44B88" w:rsidP="00AC7CB9">
            <w:pPr>
              <w:ind w:firstLine="0"/>
              <w:rPr>
                <w:sz w:val="20"/>
                <w:szCs w:val="20"/>
              </w:rPr>
            </w:pPr>
            <w:r w:rsidRPr="00AC7CB9">
              <w:rPr>
                <w:sz w:val="20"/>
                <w:szCs w:val="20"/>
              </w:rPr>
              <w:t>Uočavajući velike probleme s kojima se suočavaju osobe s invaliditetom, te u svrhu</w:t>
            </w:r>
            <w:r w:rsidR="00AC7CB9" w:rsidRPr="00AC7CB9">
              <w:rPr>
                <w:sz w:val="20"/>
                <w:szCs w:val="20"/>
              </w:rPr>
              <w:t xml:space="preserve"> </w:t>
            </w:r>
            <w:r w:rsidRPr="00AC7CB9">
              <w:rPr>
                <w:sz w:val="20"/>
                <w:szCs w:val="20"/>
              </w:rPr>
              <w:t>njihove reintegracije, uključivanja u društvo i podizanja kvalit</w:t>
            </w:r>
            <w:r w:rsidR="00AC7CB9" w:rsidRPr="00AC7CB9">
              <w:rPr>
                <w:sz w:val="20"/>
                <w:szCs w:val="20"/>
              </w:rPr>
              <w:t>ete življenja Grad Ivanec  potpomaže rad udruga koje</w:t>
            </w:r>
            <w:r w:rsidRPr="00AC7CB9">
              <w:rPr>
                <w:sz w:val="20"/>
                <w:szCs w:val="20"/>
              </w:rPr>
              <w:t xml:space="preserve"> kroz radionice 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w:t>
            </w:r>
            <w:r w:rsidR="00AC7CB9" w:rsidRPr="00AC7CB9">
              <w:rPr>
                <w:sz w:val="20"/>
                <w:szCs w:val="20"/>
              </w:rPr>
              <w:t xml:space="preserve"> </w:t>
            </w:r>
            <w:r w:rsidRPr="00AC7CB9">
              <w:rPr>
                <w:sz w:val="20"/>
                <w:szCs w:val="20"/>
              </w:rPr>
              <w:t>Ova aktivnost provodit će se putem realizacije ponuđenih programa Udruga.</w:t>
            </w:r>
            <w:r w:rsidR="00AC7CB9" w:rsidRPr="00AC7CB9">
              <w:rPr>
                <w:sz w:val="20"/>
                <w:szCs w:val="20"/>
              </w:rPr>
              <w:t xml:space="preserve"> </w:t>
            </w:r>
            <w:r w:rsidRPr="00AC7CB9">
              <w:rPr>
                <w:sz w:val="20"/>
                <w:szCs w:val="20"/>
              </w:rPr>
              <w:t>Sredstva će se rasporediti posebni Zaključkom gradonačelnika.</w:t>
            </w:r>
          </w:p>
        </w:tc>
        <w:tc>
          <w:tcPr>
            <w:tcW w:w="1451" w:type="dxa"/>
            <w:shd w:val="clear" w:color="auto" w:fill="B6DDE8" w:themeFill="accent5" w:themeFillTint="66"/>
          </w:tcPr>
          <w:p w:rsidR="00B44B88" w:rsidRPr="00AC7CB9" w:rsidRDefault="00B44B88" w:rsidP="00AC7CB9">
            <w:pPr>
              <w:ind w:firstLine="0"/>
              <w:rPr>
                <w:sz w:val="20"/>
                <w:szCs w:val="20"/>
              </w:rPr>
            </w:pPr>
            <w:r w:rsidRPr="00AC7CB9">
              <w:rPr>
                <w:sz w:val="20"/>
                <w:szCs w:val="20"/>
              </w:rPr>
              <w:t>Udruge umirovljenika</w:t>
            </w:r>
          </w:p>
          <w:p w:rsidR="00B44B88" w:rsidRPr="00AC7CB9" w:rsidRDefault="00B44B88" w:rsidP="00AC7CB9">
            <w:pPr>
              <w:ind w:firstLine="0"/>
              <w:rPr>
                <w:sz w:val="20"/>
                <w:szCs w:val="20"/>
              </w:rPr>
            </w:pPr>
            <w:r w:rsidRPr="00AC7CB9">
              <w:rPr>
                <w:sz w:val="20"/>
                <w:szCs w:val="20"/>
              </w:rPr>
              <w:t>36.750,00</w:t>
            </w:r>
          </w:p>
          <w:p w:rsidR="00B44B88" w:rsidRPr="00AC7CB9" w:rsidRDefault="00B44B88" w:rsidP="00AC7CB9">
            <w:pPr>
              <w:ind w:firstLine="0"/>
              <w:rPr>
                <w:sz w:val="20"/>
                <w:szCs w:val="20"/>
              </w:rPr>
            </w:pPr>
          </w:p>
        </w:tc>
      </w:tr>
      <w:tr w:rsidR="00B44B88" w:rsidRPr="00AC7CB9" w:rsidTr="00091066">
        <w:tblPrEx>
          <w:tblLook w:val="04A0" w:firstRow="1" w:lastRow="0" w:firstColumn="1" w:lastColumn="0" w:noHBand="0" w:noVBand="1"/>
        </w:tblPrEx>
        <w:trPr>
          <w:trHeight w:val="1860"/>
        </w:trPr>
        <w:tc>
          <w:tcPr>
            <w:tcW w:w="7871" w:type="dxa"/>
            <w:gridSpan w:val="2"/>
            <w:vMerge/>
            <w:shd w:val="clear" w:color="auto" w:fill="auto"/>
          </w:tcPr>
          <w:p w:rsidR="00B44B88" w:rsidRPr="00AC7CB9" w:rsidRDefault="00B44B88" w:rsidP="00AC7CB9">
            <w:pPr>
              <w:pStyle w:val="Odlomakpopisa"/>
              <w:ind w:firstLine="0"/>
              <w:rPr>
                <w:sz w:val="20"/>
                <w:szCs w:val="20"/>
              </w:rPr>
            </w:pPr>
          </w:p>
        </w:tc>
        <w:tc>
          <w:tcPr>
            <w:tcW w:w="1451" w:type="dxa"/>
            <w:shd w:val="clear" w:color="auto" w:fill="B6DDE8" w:themeFill="accent5" w:themeFillTint="66"/>
          </w:tcPr>
          <w:p w:rsidR="00B44B88" w:rsidRPr="00AC7CB9" w:rsidRDefault="00B44B88" w:rsidP="00AC7CB9">
            <w:pPr>
              <w:ind w:firstLine="0"/>
              <w:rPr>
                <w:sz w:val="20"/>
                <w:szCs w:val="20"/>
              </w:rPr>
            </w:pPr>
          </w:p>
          <w:p w:rsidR="00B44B88" w:rsidRPr="00AC7CB9" w:rsidRDefault="00B44B88" w:rsidP="00AC7CB9">
            <w:pPr>
              <w:ind w:firstLine="0"/>
              <w:rPr>
                <w:sz w:val="20"/>
                <w:szCs w:val="20"/>
              </w:rPr>
            </w:pPr>
            <w:r w:rsidRPr="00AC7CB9">
              <w:rPr>
                <w:sz w:val="20"/>
                <w:szCs w:val="20"/>
              </w:rPr>
              <w:t>Udruge osoba s invaliditetom</w:t>
            </w:r>
          </w:p>
          <w:p w:rsidR="00B44B88" w:rsidRPr="00AC7CB9" w:rsidRDefault="00B44B88" w:rsidP="00AC7CB9">
            <w:pPr>
              <w:ind w:firstLine="0"/>
              <w:rPr>
                <w:sz w:val="20"/>
                <w:szCs w:val="20"/>
              </w:rPr>
            </w:pPr>
            <w:r w:rsidRPr="00AC7CB9">
              <w:rPr>
                <w:sz w:val="20"/>
                <w:szCs w:val="20"/>
              </w:rPr>
              <w:t xml:space="preserve">45.000,00 </w:t>
            </w:r>
          </w:p>
        </w:tc>
      </w:tr>
      <w:tr w:rsidR="00B96DC6" w:rsidRPr="00AC7CB9" w:rsidTr="00091066">
        <w:tblPrEx>
          <w:tblLook w:val="04A0" w:firstRow="1" w:lastRow="0" w:firstColumn="1" w:lastColumn="0" w:noHBand="0" w:noVBand="1"/>
        </w:tblPrEx>
        <w:trPr>
          <w:trHeight w:val="272"/>
        </w:trPr>
        <w:tc>
          <w:tcPr>
            <w:tcW w:w="7871" w:type="dxa"/>
            <w:gridSpan w:val="2"/>
            <w:shd w:val="clear" w:color="auto" w:fill="B6DDE8" w:themeFill="accent5" w:themeFillTint="66"/>
          </w:tcPr>
          <w:p w:rsidR="00B96DC6" w:rsidRPr="00AC7CB9" w:rsidRDefault="00B80DF0" w:rsidP="00AC7CB9">
            <w:pPr>
              <w:ind w:firstLine="0"/>
              <w:rPr>
                <w:sz w:val="20"/>
                <w:szCs w:val="20"/>
              </w:rPr>
            </w:pPr>
            <w:r>
              <w:rPr>
                <w:sz w:val="20"/>
                <w:szCs w:val="20"/>
              </w:rPr>
              <w:t xml:space="preserve">5. </w:t>
            </w:r>
            <w:r w:rsidR="00B96DC6" w:rsidRPr="00AC7CB9">
              <w:rPr>
                <w:sz w:val="20"/>
                <w:szCs w:val="20"/>
              </w:rPr>
              <w:t>Pomoć najstarijim građanima</w:t>
            </w:r>
          </w:p>
        </w:tc>
        <w:tc>
          <w:tcPr>
            <w:tcW w:w="1451" w:type="dxa"/>
            <w:vMerge w:val="restart"/>
            <w:tcBorders>
              <w:top w:val="nil"/>
            </w:tcBorders>
            <w:shd w:val="clear" w:color="auto" w:fill="B6DDE8" w:themeFill="accent5" w:themeFillTint="66"/>
          </w:tcPr>
          <w:p w:rsidR="00B96DC6" w:rsidRPr="00AC7CB9" w:rsidRDefault="000E6F9D" w:rsidP="00AC7CB9">
            <w:pPr>
              <w:ind w:firstLine="0"/>
              <w:rPr>
                <w:sz w:val="20"/>
                <w:szCs w:val="20"/>
              </w:rPr>
            </w:pPr>
            <w:r w:rsidRPr="00AC7CB9">
              <w:rPr>
                <w:sz w:val="20"/>
                <w:szCs w:val="20"/>
              </w:rPr>
              <w:t xml:space="preserve"> 9</w:t>
            </w:r>
            <w:r w:rsidR="00B96DC6" w:rsidRPr="00AC7CB9">
              <w:rPr>
                <w:sz w:val="20"/>
                <w:szCs w:val="20"/>
              </w:rPr>
              <w:t>0.000,00</w:t>
            </w:r>
          </w:p>
        </w:tc>
      </w:tr>
      <w:tr w:rsidR="00B96DC6" w:rsidRPr="00AC7CB9" w:rsidTr="00091066">
        <w:tblPrEx>
          <w:tblLook w:val="04A0" w:firstRow="1" w:lastRow="0" w:firstColumn="1" w:lastColumn="0" w:noHBand="0" w:noVBand="1"/>
        </w:tblPrEx>
        <w:trPr>
          <w:trHeight w:val="240"/>
        </w:trPr>
        <w:tc>
          <w:tcPr>
            <w:tcW w:w="7871" w:type="dxa"/>
            <w:gridSpan w:val="2"/>
            <w:shd w:val="clear" w:color="auto" w:fill="auto"/>
          </w:tcPr>
          <w:p w:rsidR="00B96DC6" w:rsidRPr="00AC7CB9" w:rsidRDefault="00B96DC6" w:rsidP="00AC7CB9">
            <w:pPr>
              <w:pStyle w:val="Bezproreda"/>
              <w:rPr>
                <w:sz w:val="20"/>
                <w:szCs w:val="20"/>
              </w:rPr>
            </w:pPr>
            <w:r w:rsidRPr="00AC7CB9">
              <w:rPr>
                <w:sz w:val="20"/>
                <w:szCs w:val="20"/>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B96DC6" w:rsidRPr="00AC7CB9" w:rsidRDefault="00B96DC6" w:rsidP="00BD38FC">
            <w:pPr>
              <w:pStyle w:val="Bezproreda"/>
              <w:rPr>
                <w:sz w:val="20"/>
                <w:szCs w:val="20"/>
              </w:rPr>
            </w:pPr>
            <w:r w:rsidRPr="00AC7CB9">
              <w:rPr>
                <w:sz w:val="20"/>
                <w:szCs w:val="20"/>
              </w:rPr>
              <w:t>Pravo na pomoć ostvariti će osobe određene životne dobi zaključkom gradonačelnika</w:t>
            </w:r>
            <w:r w:rsidR="00BD38FC">
              <w:rPr>
                <w:sz w:val="20"/>
                <w:szCs w:val="20"/>
              </w:rPr>
              <w:t>.</w:t>
            </w:r>
          </w:p>
        </w:tc>
        <w:tc>
          <w:tcPr>
            <w:tcW w:w="1451" w:type="dxa"/>
            <w:vMerge/>
            <w:tcBorders>
              <w:top w:val="nil"/>
            </w:tcBorders>
            <w:shd w:val="clear" w:color="auto" w:fill="B6DDE8" w:themeFill="accent5" w:themeFillTint="66"/>
          </w:tcPr>
          <w:p w:rsidR="00B96DC6" w:rsidRPr="00AC7CB9" w:rsidRDefault="00B96DC6" w:rsidP="00AC7CB9">
            <w:pPr>
              <w:ind w:firstLine="0"/>
              <w:rPr>
                <w:sz w:val="20"/>
                <w:szCs w:val="20"/>
              </w:rPr>
            </w:pPr>
          </w:p>
        </w:tc>
      </w:tr>
      <w:tr w:rsidR="00B96DC6" w:rsidRPr="00AC7CB9" w:rsidTr="00091066">
        <w:tblPrEx>
          <w:tblLook w:val="04A0" w:firstRow="1" w:lastRow="0" w:firstColumn="1" w:lastColumn="0" w:noHBand="0" w:noVBand="1"/>
        </w:tblPrEx>
        <w:tc>
          <w:tcPr>
            <w:tcW w:w="7871" w:type="dxa"/>
            <w:gridSpan w:val="2"/>
            <w:shd w:val="clear" w:color="auto" w:fill="B6DDE8" w:themeFill="accent5" w:themeFillTint="66"/>
          </w:tcPr>
          <w:p w:rsidR="00B96DC6" w:rsidRPr="00AC7CB9" w:rsidRDefault="00B80DF0" w:rsidP="00AC7CB9">
            <w:pPr>
              <w:tabs>
                <w:tab w:val="left" w:pos="830"/>
              </w:tabs>
              <w:ind w:firstLine="0"/>
              <w:rPr>
                <w:sz w:val="20"/>
                <w:szCs w:val="20"/>
              </w:rPr>
            </w:pPr>
            <w:r>
              <w:rPr>
                <w:sz w:val="20"/>
                <w:szCs w:val="20"/>
              </w:rPr>
              <w:t xml:space="preserve">6. </w:t>
            </w:r>
            <w:r w:rsidR="00B96DC6" w:rsidRPr="00AC7CB9">
              <w:rPr>
                <w:sz w:val="20"/>
                <w:szCs w:val="20"/>
              </w:rPr>
              <w:t>Sufinanciranje maturalnih i đačkih putovanja</w:t>
            </w:r>
          </w:p>
        </w:tc>
        <w:tc>
          <w:tcPr>
            <w:tcW w:w="1451" w:type="dxa"/>
            <w:vMerge w:val="restart"/>
            <w:shd w:val="clear" w:color="auto" w:fill="B6DDE8" w:themeFill="accent5" w:themeFillTint="66"/>
          </w:tcPr>
          <w:p w:rsidR="00B96DC6" w:rsidRPr="00AC7CB9" w:rsidRDefault="00FA2AF3" w:rsidP="00AC7CB9">
            <w:pPr>
              <w:ind w:firstLine="0"/>
              <w:rPr>
                <w:sz w:val="20"/>
                <w:szCs w:val="20"/>
              </w:rPr>
            </w:pPr>
            <w:r w:rsidRPr="00AC7CB9">
              <w:rPr>
                <w:sz w:val="20"/>
                <w:szCs w:val="20"/>
              </w:rPr>
              <w:t>8</w:t>
            </w:r>
            <w:r w:rsidR="00E616AA" w:rsidRPr="00AC7CB9">
              <w:rPr>
                <w:sz w:val="20"/>
                <w:szCs w:val="20"/>
              </w:rPr>
              <w:t>.00</w:t>
            </w:r>
            <w:r w:rsidR="00B96DC6" w:rsidRPr="00AC7CB9">
              <w:rPr>
                <w:sz w:val="20"/>
                <w:szCs w:val="20"/>
              </w:rPr>
              <w:t>0,00</w:t>
            </w:r>
          </w:p>
        </w:tc>
      </w:tr>
      <w:tr w:rsidR="00B96DC6" w:rsidRPr="00AC7CB9" w:rsidTr="00091066">
        <w:tblPrEx>
          <w:tblLook w:val="04A0" w:firstRow="1" w:lastRow="0" w:firstColumn="1" w:lastColumn="0" w:noHBand="0" w:noVBand="1"/>
        </w:tblPrEx>
        <w:tc>
          <w:tcPr>
            <w:tcW w:w="7871" w:type="dxa"/>
            <w:gridSpan w:val="2"/>
          </w:tcPr>
          <w:p w:rsidR="00B96DC6" w:rsidRPr="00AC7CB9" w:rsidRDefault="00B96DC6" w:rsidP="00AC7CB9">
            <w:pPr>
              <w:pStyle w:val="Tijeloteksta2"/>
              <w:ind w:firstLine="0"/>
              <w:rPr>
                <w:sz w:val="20"/>
                <w:u w:val="single"/>
              </w:rPr>
            </w:pPr>
            <w:r w:rsidRPr="00AC7CB9">
              <w:rPr>
                <w:sz w:val="20"/>
              </w:rPr>
              <w:t xml:space="preserve">Sufinanciranje maturalnih i đačkih ekskurzija </w:t>
            </w:r>
            <w:proofErr w:type="spellStart"/>
            <w:r w:rsidRPr="00AC7CB9">
              <w:rPr>
                <w:sz w:val="20"/>
              </w:rPr>
              <w:t>odobrava</w:t>
            </w:r>
            <w:proofErr w:type="spellEnd"/>
            <w:r w:rsidRPr="00AC7CB9">
              <w:rPr>
                <w:sz w:val="20"/>
              </w:rPr>
              <w:t xml:space="preserve"> </w:t>
            </w:r>
            <w:proofErr w:type="spellStart"/>
            <w:r w:rsidRPr="00AC7CB9">
              <w:rPr>
                <w:sz w:val="20"/>
              </w:rPr>
              <w:t>uč</w:t>
            </w:r>
            <w:r w:rsidR="00657858" w:rsidRPr="00AC7CB9">
              <w:rPr>
                <w:sz w:val="20"/>
              </w:rPr>
              <w:t>enicima</w:t>
            </w:r>
            <w:proofErr w:type="spellEnd"/>
            <w:r w:rsidR="00657858" w:rsidRPr="00AC7CB9">
              <w:rPr>
                <w:sz w:val="20"/>
              </w:rPr>
              <w:t xml:space="preserve"> </w:t>
            </w:r>
            <w:proofErr w:type="spellStart"/>
            <w:r w:rsidR="00657858" w:rsidRPr="00AC7CB9">
              <w:rPr>
                <w:sz w:val="20"/>
              </w:rPr>
              <w:t>čiji</w:t>
            </w:r>
            <w:proofErr w:type="spellEnd"/>
            <w:r w:rsidR="00657858" w:rsidRPr="00AC7CB9">
              <w:rPr>
                <w:sz w:val="20"/>
              </w:rPr>
              <w:t xml:space="preserve"> </w:t>
            </w:r>
            <w:proofErr w:type="spellStart"/>
            <w:r w:rsidR="00657858" w:rsidRPr="00AC7CB9">
              <w:rPr>
                <w:sz w:val="20"/>
              </w:rPr>
              <w:t>roditelji</w:t>
            </w:r>
            <w:proofErr w:type="spellEnd"/>
            <w:r w:rsidR="00657858" w:rsidRPr="00AC7CB9">
              <w:rPr>
                <w:sz w:val="20"/>
              </w:rPr>
              <w:t xml:space="preserve"> </w:t>
            </w:r>
            <w:proofErr w:type="spellStart"/>
            <w:r w:rsidR="00657858" w:rsidRPr="00AC7CB9">
              <w:rPr>
                <w:sz w:val="20"/>
              </w:rPr>
              <w:t>ispunjavaju</w:t>
            </w:r>
            <w:proofErr w:type="spellEnd"/>
            <w:r w:rsidR="00657858" w:rsidRPr="00AC7CB9">
              <w:rPr>
                <w:sz w:val="20"/>
              </w:rPr>
              <w:t xml:space="preserve"> </w:t>
            </w:r>
            <w:proofErr w:type="spellStart"/>
            <w:r w:rsidR="00657858" w:rsidRPr="00AC7CB9">
              <w:rPr>
                <w:sz w:val="20"/>
              </w:rPr>
              <w:t>socijalni</w:t>
            </w:r>
            <w:proofErr w:type="spellEnd"/>
            <w:r w:rsidR="00657858" w:rsidRPr="00AC7CB9">
              <w:rPr>
                <w:sz w:val="20"/>
              </w:rPr>
              <w:t xml:space="preserve"> </w:t>
            </w:r>
            <w:proofErr w:type="spellStart"/>
            <w:r w:rsidR="00657858" w:rsidRPr="00AC7CB9">
              <w:rPr>
                <w:sz w:val="20"/>
              </w:rPr>
              <w:t>uvjet</w:t>
            </w:r>
            <w:proofErr w:type="spellEnd"/>
            <w:r w:rsidR="00657858" w:rsidRPr="00AC7CB9">
              <w:rPr>
                <w:sz w:val="20"/>
              </w:rPr>
              <w:t xml:space="preserve"> </w:t>
            </w:r>
            <w:proofErr w:type="spellStart"/>
            <w:r w:rsidR="00657858" w:rsidRPr="00AC7CB9">
              <w:rPr>
                <w:sz w:val="20"/>
              </w:rPr>
              <w:t>iz</w:t>
            </w:r>
            <w:proofErr w:type="spellEnd"/>
            <w:r w:rsidR="00657858" w:rsidRPr="00AC7CB9">
              <w:rPr>
                <w:sz w:val="20"/>
              </w:rPr>
              <w:t xml:space="preserve"> </w:t>
            </w:r>
            <w:proofErr w:type="spellStart"/>
            <w:r w:rsidR="00BD38FC">
              <w:rPr>
                <w:sz w:val="20"/>
              </w:rPr>
              <w:t>točke</w:t>
            </w:r>
            <w:proofErr w:type="spellEnd"/>
            <w:r w:rsidR="00BD38FC">
              <w:rPr>
                <w:sz w:val="20"/>
              </w:rPr>
              <w:t xml:space="preserve"> II</w:t>
            </w:r>
            <w:r w:rsidR="00F72407" w:rsidRPr="00AC7CB9">
              <w:rPr>
                <w:sz w:val="20"/>
              </w:rPr>
              <w:t>.</w:t>
            </w:r>
            <w:r w:rsidR="00BD38FC">
              <w:rPr>
                <w:sz w:val="20"/>
              </w:rPr>
              <w:t>1.</w:t>
            </w:r>
            <w:r w:rsidR="00F72407" w:rsidRPr="00AC7CB9">
              <w:rPr>
                <w:sz w:val="20"/>
              </w:rPr>
              <w:t xml:space="preserve"> </w:t>
            </w:r>
            <w:r w:rsidR="00657858" w:rsidRPr="00AC7CB9">
              <w:rPr>
                <w:sz w:val="20"/>
              </w:rPr>
              <w:t>ovog programa</w:t>
            </w:r>
            <w:r w:rsidR="00F72407" w:rsidRPr="00AC7CB9">
              <w:rPr>
                <w:sz w:val="20"/>
              </w:rPr>
              <w:t>.</w:t>
            </w:r>
          </w:p>
          <w:p w:rsidR="00B96DC6" w:rsidRPr="00AC7CB9" w:rsidRDefault="00B96DC6" w:rsidP="00AC7CB9">
            <w:pPr>
              <w:pStyle w:val="Tijeloteksta2"/>
              <w:ind w:firstLine="0"/>
              <w:rPr>
                <w:sz w:val="20"/>
              </w:rPr>
            </w:pPr>
          </w:p>
        </w:tc>
        <w:tc>
          <w:tcPr>
            <w:tcW w:w="1451" w:type="dxa"/>
            <w:vMerge/>
            <w:shd w:val="clear" w:color="auto" w:fill="B6DDE8" w:themeFill="accent5" w:themeFillTint="66"/>
          </w:tcPr>
          <w:p w:rsidR="00B96DC6" w:rsidRPr="00AC7CB9" w:rsidRDefault="00B96DC6" w:rsidP="00AC7CB9">
            <w:pPr>
              <w:ind w:firstLine="0"/>
              <w:rPr>
                <w:sz w:val="20"/>
                <w:szCs w:val="20"/>
              </w:rPr>
            </w:pPr>
          </w:p>
        </w:tc>
      </w:tr>
      <w:tr w:rsidR="00277457" w:rsidRPr="00AC7CB9" w:rsidTr="00091066">
        <w:tblPrEx>
          <w:tblLook w:val="04A0" w:firstRow="1" w:lastRow="0" w:firstColumn="1" w:lastColumn="0" w:noHBand="0" w:noVBand="1"/>
        </w:tblPrEx>
        <w:tc>
          <w:tcPr>
            <w:tcW w:w="7871" w:type="dxa"/>
            <w:gridSpan w:val="2"/>
            <w:shd w:val="clear" w:color="auto" w:fill="B6DDE8" w:themeFill="accent5" w:themeFillTint="66"/>
          </w:tcPr>
          <w:p w:rsidR="00277457" w:rsidRPr="00AC7CB9" w:rsidRDefault="00B80DF0" w:rsidP="00AC7CB9">
            <w:pPr>
              <w:tabs>
                <w:tab w:val="left" w:pos="142"/>
              </w:tabs>
              <w:ind w:firstLine="0"/>
              <w:rPr>
                <w:sz w:val="20"/>
                <w:szCs w:val="20"/>
              </w:rPr>
            </w:pPr>
            <w:r>
              <w:rPr>
                <w:sz w:val="20"/>
                <w:szCs w:val="20"/>
              </w:rPr>
              <w:t xml:space="preserve">7. </w:t>
            </w:r>
            <w:r w:rsidR="00277457" w:rsidRPr="00AC7CB9">
              <w:rPr>
                <w:sz w:val="20"/>
                <w:szCs w:val="20"/>
              </w:rPr>
              <w:t>Sufinanciranje nabave ogrijeva</w:t>
            </w:r>
          </w:p>
        </w:tc>
        <w:tc>
          <w:tcPr>
            <w:tcW w:w="1451" w:type="dxa"/>
            <w:vMerge w:val="restart"/>
            <w:shd w:val="clear" w:color="auto" w:fill="B6DDE8" w:themeFill="accent5" w:themeFillTint="66"/>
          </w:tcPr>
          <w:p w:rsidR="00277457" w:rsidRPr="00AC7CB9" w:rsidRDefault="00FA2AF3" w:rsidP="00AC7CB9">
            <w:pPr>
              <w:ind w:firstLine="0"/>
              <w:rPr>
                <w:sz w:val="20"/>
                <w:szCs w:val="20"/>
              </w:rPr>
            </w:pPr>
            <w:r w:rsidRPr="00AC7CB9">
              <w:rPr>
                <w:sz w:val="20"/>
                <w:szCs w:val="20"/>
              </w:rPr>
              <w:t>8</w:t>
            </w:r>
            <w:r w:rsidR="00277457" w:rsidRPr="00AC7CB9">
              <w:rPr>
                <w:sz w:val="20"/>
                <w:szCs w:val="20"/>
              </w:rPr>
              <w:t>0.000,00</w:t>
            </w:r>
          </w:p>
          <w:p w:rsidR="00277457" w:rsidRPr="00AC7CB9" w:rsidRDefault="00277457" w:rsidP="00AC7CB9">
            <w:pPr>
              <w:ind w:firstLine="0"/>
              <w:rPr>
                <w:sz w:val="20"/>
                <w:szCs w:val="20"/>
              </w:rPr>
            </w:pPr>
          </w:p>
          <w:p w:rsidR="00277457" w:rsidRPr="00AC7CB9" w:rsidRDefault="00277457" w:rsidP="00AC7CB9">
            <w:pPr>
              <w:ind w:firstLine="0"/>
              <w:rPr>
                <w:sz w:val="20"/>
                <w:szCs w:val="20"/>
              </w:rPr>
            </w:pPr>
          </w:p>
          <w:p w:rsidR="00277457" w:rsidRPr="00AC7CB9" w:rsidRDefault="00277457" w:rsidP="00AC7CB9">
            <w:pPr>
              <w:ind w:firstLine="0"/>
              <w:rPr>
                <w:sz w:val="20"/>
                <w:szCs w:val="20"/>
              </w:rPr>
            </w:pPr>
          </w:p>
          <w:p w:rsidR="00277457" w:rsidRPr="00AC7CB9" w:rsidRDefault="00277457" w:rsidP="00AC7CB9">
            <w:pPr>
              <w:ind w:firstLine="0"/>
              <w:rPr>
                <w:sz w:val="20"/>
                <w:szCs w:val="20"/>
              </w:rPr>
            </w:pPr>
          </w:p>
          <w:p w:rsidR="00277457" w:rsidRPr="00AC7CB9" w:rsidRDefault="00277457" w:rsidP="00AC7CB9">
            <w:pPr>
              <w:ind w:firstLine="0"/>
              <w:rPr>
                <w:sz w:val="20"/>
                <w:szCs w:val="20"/>
              </w:rPr>
            </w:pPr>
          </w:p>
        </w:tc>
      </w:tr>
      <w:tr w:rsidR="00277457" w:rsidRPr="00AC7CB9" w:rsidTr="00091066">
        <w:tblPrEx>
          <w:tblLook w:val="04A0" w:firstRow="1" w:lastRow="0" w:firstColumn="1" w:lastColumn="0" w:noHBand="0" w:noVBand="1"/>
        </w:tblPrEx>
        <w:trPr>
          <w:trHeight w:val="955"/>
        </w:trPr>
        <w:tc>
          <w:tcPr>
            <w:tcW w:w="7871" w:type="dxa"/>
            <w:gridSpan w:val="2"/>
          </w:tcPr>
          <w:p w:rsidR="00277457" w:rsidRPr="00AC7CB9" w:rsidRDefault="00277457" w:rsidP="00AC7CB9">
            <w:pPr>
              <w:ind w:firstLine="0"/>
              <w:rPr>
                <w:sz w:val="20"/>
                <w:szCs w:val="20"/>
                <w:u w:val="single"/>
              </w:rPr>
            </w:pPr>
            <w:r w:rsidRPr="00AC7CB9">
              <w:rPr>
                <w:sz w:val="20"/>
                <w:szCs w:val="20"/>
              </w:rPr>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277457" w:rsidRPr="00AC7CB9" w:rsidRDefault="00277457" w:rsidP="00AC7CB9">
            <w:pPr>
              <w:ind w:firstLine="0"/>
              <w:rPr>
                <w:sz w:val="20"/>
                <w:szCs w:val="20"/>
              </w:rPr>
            </w:pPr>
          </w:p>
        </w:tc>
      </w:tr>
      <w:tr w:rsidR="00277457" w:rsidRPr="00AC7CB9" w:rsidTr="00091066">
        <w:tblPrEx>
          <w:tblLook w:val="04A0" w:firstRow="1" w:lastRow="0" w:firstColumn="1" w:lastColumn="0" w:noHBand="0" w:noVBand="1"/>
        </w:tblPrEx>
        <w:trPr>
          <w:trHeight w:val="231"/>
        </w:trPr>
        <w:tc>
          <w:tcPr>
            <w:tcW w:w="7871" w:type="dxa"/>
            <w:gridSpan w:val="2"/>
            <w:shd w:val="clear" w:color="auto" w:fill="B6DDE8" w:themeFill="accent5" w:themeFillTint="66"/>
          </w:tcPr>
          <w:p w:rsidR="00277457" w:rsidRPr="00AC7CB9" w:rsidRDefault="00B80DF0" w:rsidP="00AC7CB9">
            <w:pPr>
              <w:ind w:firstLine="0"/>
              <w:rPr>
                <w:sz w:val="20"/>
                <w:szCs w:val="20"/>
              </w:rPr>
            </w:pPr>
            <w:r>
              <w:rPr>
                <w:sz w:val="20"/>
                <w:szCs w:val="20"/>
              </w:rPr>
              <w:t xml:space="preserve">8. </w:t>
            </w:r>
            <w:r w:rsidR="00657858" w:rsidRPr="00AC7CB9">
              <w:rPr>
                <w:sz w:val="20"/>
                <w:szCs w:val="20"/>
              </w:rPr>
              <w:t>Pomoć u kući starijim osobama u Varaždinskoj županiji</w:t>
            </w:r>
          </w:p>
        </w:tc>
        <w:tc>
          <w:tcPr>
            <w:tcW w:w="1451" w:type="dxa"/>
            <w:shd w:val="clear" w:color="auto" w:fill="B6DDE8" w:themeFill="accent5" w:themeFillTint="66"/>
          </w:tcPr>
          <w:p w:rsidR="00277457" w:rsidRPr="00AC7CB9" w:rsidRDefault="00040A9A" w:rsidP="00AC7CB9">
            <w:pPr>
              <w:ind w:firstLine="0"/>
              <w:rPr>
                <w:sz w:val="20"/>
                <w:szCs w:val="20"/>
              </w:rPr>
            </w:pPr>
            <w:r w:rsidRPr="00AC7CB9">
              <w:rPr>
                <w:sz w:val="20"/>
                <w:szCs w:val="20"/>
              </w:rPr>
              <w:t>13</w:t>
            </w:r>
            <w:r w:rsidR="00657858" w:rsidRPr="00AC7CB9">
              <w:rPr>
                <w:sz w:val="20"/>
                <w:szCs w:val="20"/>
              </w:rPr>
              <w:t>,</w:t>
            </w:r>
            <w:r w:rsidRPr="00AC7CB9">
              <w:rPr>
                <w:sz w:val="20"/>
                <w:szCs w:val="20"/>
              </w:rPr>
              <w:t>725</w:t>
            </w:r>
            <w:r w:rsidR="000E6F9D" w:rsidRPr="00AC7CB9">
              <w:rPr>
                <w:sz w:val="20"/>
                <w:szCs w:val="20"/>
              </w:rPr>
              <w:t>,</w:t>
            </w:r>
            <w:r w:rsidR="00657858" w:rsidRPr="00AC7CB9">
              <w:rPr>
                <w:sz w:val="20"/>
                <w:szCs w:val="20"/>
              </w:rPr>
              <w:t>00</w:t>
            </w:r>
          </w:p>
        </w:tc>
      </w:tr>
      <w:tr w:rsidR="00277457" w:rsidRPr="00AC7CB9" w:rsidTr="00091066">
        <w:tblPrEx>
          <w:tblLook w:val="04A0" w:firstRow="1" w:lastRow="0" w:firstColumn="1" w:lastColumn="0" w:noHBand="0" w:noVBand="1"/>
        </w:tblPrEx>
        <w:trPr>
          <w:trHeight w:val="374"/>
        </w:trPr>
        <w:tc>
          <w:tcPr>
            <w:tcW w:w="7871" w:type="dxa"/>
            <w:gridSpan w:val="2"/>
          </w:tcPr>
          <w:p w:rsidR="00277457" w:rsidRPr="00AC7CB9" w:rsidRDefault="00101497" w:rsidP="00AC7CB9">
            <w:pPr>
              <w:ind w:firstLine="0"/>
              <w:rPr>
                <w:sz w:val="20"/>
                <w:szCs w:val="20"/>
              </w:rPr>
            </w:pPr>
            <w:r w:rsidRPr="00AC7CB9">
              <w:rPr>
                <w:sz w:val="20"/>
                <w:szCs w:val="20"/>
              </w:rPr>
              <w:t>P</w:t>
            </w:r>
            <w:r w:rsidR="00657858" w:rsidRPr="00AC7CB9">
              <w:rPr>
                <w:sz w:val="20"/>
                <w:szCs w:val="20"/>
              </w:rPr>
              <w:t>rogram se ostvaruje sufinanciranjem prog</w:t>
            </w:r>
            <w:r w:rsidRPr="00AC7CB9">
              <w:rPr>
                <w:sz w:val="20"/>
                <w:szCs w:val="20"/>
              </w:rPr>
              <w:t>rama pomoći starijim osobama u V</w:t>
            </w:r>
            <w:r w:rsidR="00657858" w:rsidRPr="00AC7CB9">
              <w:rPr>
                <w:sz w:val="20"/>
                <w:szCs w:val="20"/>
              </w:rPr>
              <w:t>araždinskoj žup</w:t>
            </w:r>
            <w:r w:rsidR="00AC7CB9">
              <w:rPr>
                <w:sz w:val="20"/>
                <w:szCs w:val="20"/>
              </w:rPr>
              <w:t>aniji prema izračunu i broju</w:t>
            </w:r>
            <w:r w:rsidR="00657858" w:rsidRPr="00AC7CB9">
              <w:rPr>
                <w:sz w:val="20"/>
                <w:szCs w:val="20"/>
              </w:rPr>
              <w:t xml:space="preserve"> korisniku s područja Grada Ivanca</w:t>
            </w:r>
          </w:p>
        </w:tc>
        <w:tc>
          <w:tcPr>
            <w:tcW w:w="1451" w:type="dxa"/>
            <w:shd w:val="clear" w:color="auto" w:fill="B6DDE8" w:themeFill="accent5" w:themeFillTint="66"/>
          </w:tcPr>
          <w:p w:rsidR="00277457" w:rsidRPr="00AC7CB9" w:rsidRDefault="00277457" w:rsidP="00AC7CB9">
            <w:pPr>
              <w:ind w:firstLine="0"/>
              <w:rPr>
                <w:sz w:val="20"/>
                <w:szCs w:val="20"/>
              </w:rPr>
            </w:pPr>
          </w:p>
        </w:tc>
      </w:tr>
      <w:tr w:rsidR="000E6F9D" w:rsidRPr="00AC7CB9" w:rsidTr="00091066">
        <w:tblPrEx>
          <w:tblLook w:val="04A0" w:firstRow="1" w:lastRow="0" w:firstColumn="1" w:lastColumn="0" w:noHBand="0" w:noVBand="1"/>
        </w:tblPrEx>
        <w:trPr>
          <w:trHeight w:val="374"/>
        </w:trPr>
        <w:tc>
          <w:tcPr>
            <w:tcW w:w="7871" w:type="dxa"/>
            <w:gridSpan w:val="2"/>
            <w:shd w:val="clear" w:color="auto" w:fill="B6DDE8" w:themeFill="accent5" w:themeFillTint="66"/>
          </w:tcPr>
          <w:p w:rsidR="000E6F9D" w:rsidRPr="00AC7CB9" w:rsidRDefault="00B80DF0" w:rsidP="00AC7CB9">
            <w:pPr>
              <w:tabs>
                <w:tab w:val="left" w:pos="142"/>
              </w:tabs>
              <w:ind w:firstLine="0"/>
              <w:rPr>
                <w:sz w:val="20"/>
                <w:szCs w:val="20"/>
              </w:rPr>
            </w:pPr>
            <w:r>
              <w:rPr>
                <w:sz w:val="20"/>
                <w:szCs w:val="20"/>
              </w:rPr>
              <w:t xml:space="preserve">9. </w:t>
            </w:r>
            <w:r w:rsidR="000E6F9D" w:rsidRPr="00AC7CB9">
              <w:rPr>
                <w:sz w:val="20"/>
                <w:szCs w:val="20"/>
              </w:rPr>
              <w:t>Jednokratne novčane pomoći</w:t>
            </w:r>
            <w:r w:rsidR="00AC7CB9" w:rsidRPr="00AC7CB9">
              <w:rPr>
                <w:sz w:val="20"/>
                <w:szCs w:val="20"/>
              </w:rPr>
              <w:t xml:space="preserve"> – pomoć po pojedinačnim zahtjevima </w:t>
            </w:r>
          </w:p>
        </w:tc>
        <w:tc>
          <w:tcPr>
            <w:tcW w:w="1451" w:type="dxa"/>
            <w:tcBorders>
              <w:bottom w:val="nil"/>
            </w:tcBorders>
            <w:shd w:val="clear" w:color="auto" w:fill="B6DDE8" w:themeFill="accent5" w:themeFillTint="66"/>
          </w:tcPr>
          <w:p w:rsidR="000E6F9D" w:rsidRPr="00AC7CB9" w:rsidRDefault="00040A9A" w:rsidP="00AC7CB9">
            <w:pPr>
              <w:ind w:firstLine="0"/>
              <w:rPr>
                <w:sz w:val="20"/>
                <w:szCs w:val="20"/>
              </w:rPr>
            </w:pPr>
            <w:r w:rsidRPr="00AC7CB9">
              <w:rPr>
                <w:sz w:val="20"/>
                <w:szCs w:val="20"/>
              </w:rPr>
              <w:t>5</w:t>
            </w:r>
            <w:r w:rsidR="000E6F9D" w:rsidRPr="00AC7CB9">
              <w:rPr>
                <w:sz w:val="20"/>
                <w:szCs w:val="20"/>
              </w:rPr>
              <w:t>.000,00</w:t>
            </w:r>
          </w:p>
        </w:tc>
      </w:tr>
      <w:tr w:rsidR="00101497" w:rsidRPr="00AC7CB9" w:rsidTr="00091066">
        <w:tblPrEx>
          <w:tblLook w:val="04A0" w:firstRow="1" w:lastRow="0" w:firstColumn="1" w:lastColumn="0" w:noHBand="0" w:noVBand="1"/>
        </w:tblPrEx>
        <w:trPr>
          <w:trHeight w:val="374"/>
        </w:trPr>
        <w:tc>
          <w:tcPr>
            <w:tcW w:w="7871" w:type="dxa"/>
            <w:gridSpan w:val="2"/>
            <w:tcBorders>
              <w:top w:val="nil"/>
            </w:tcBorders>
            <w:shd w:val="clear" w:color="auto" w:fill="auto"/>
          </w:tcPr>
          <w:p w:rsidR="00101497" w:rsidRPr="00AC7CB9" w:rsidRDefault="00091066" w:rsidP="00AC7CB9">
            <w:pPr>
              <w:ind w:firstLine="0"/>
              <w:rPr>
                <w:sz w:val="20"/>
                <w:szCs w:val="20"/>
              </w:rPr>
            </w:pPr>
            <w:r w:rsidRPr="00AC7CB9">
              <w:rPr>
                <w:sz w:val="20"/>
                <w:szCs w:val="20"/>
              </w:rPr>
              <w:t>Pravo na jednokratnu novčanu pomoć ostvaruje se u izuzetno teškim okolnostima u kojima se osoba ili obitelj našla. Po provedenom postupku nadležnog upravnog odjela pomoć zaključkom odobrava nadležni Upravni odjel.</w:t>
            </w:r>
          </w:p>
        </w:tc>
        <w:tc>
          <w:tcPr>
            <w:tcW w:w="1451" w:type="dxa"/>
            <w:tcBorders>
              <w:top w:val="nil"/>
            </w:tcBorders>
            <w:shd w:val="clear" w:color="auto" w:fill="B6DDE8" w:themeFill="accent5" w:themeFillTint="66"/>
          </w:tcPr>
          <w:p w:rsidR="00101497" w:rsidRPr="00AC7CB9" w:rsidRDefault="00101497" w:rsidP="00AC7CB9">
            <w:pPr>
              <w:ind w:firstLine="0"/>
              <w:rPr>
                <w:sz w:val="20"/>
                <w:szCs w:val="20"/>
              </w:rPr>
            </w:pPr>
          </w:p>
        </w:tc>
      </w:tr>
      <w:tr w:rsidR="00040A9A" w:rsidRPr="00AC7CB9" w:rsidTr="00AC7CB9">
        <w:tblPrEx>
          <w:tblLook w:val="04A0" w:firstRow="1" w:lastRow="0" w:firstColumn="1" w:lastColumn="0" w:noHBand="0" w:noVBand="1"/>
        </w:tblPrEx>
        <w:trPr>
          <w:trHeight w:val="374"/>
        </w:trPr>
        <w:tc>
          <w:tcPr>
            <w:tcW w:w="7871" w:type="dxa"/>
            <w:gridSpan w:val="2"/>
            <w:tcBorders>
              <w:top w:val="nil"/>
            </w:tcBorders>
            <w:shd w:val="clear" w:color="auto" w:fill="B6DDE8" w:themeFill="accent5" w:themeFillTint="66"/>
          </w:tcPr>
          <w:p w:rsidR="00040A9A" w:rsidRPr="00AC7CB9" w:rsidRDefault="00B80DF0" w:rsidP="00AC7CB9">
            <w:pPr>
              <w:ind w:firstLine="0"/>
              <w:rPr>
                <w:sz w:val="20"/>
                <w:szCs w:val="20"/>
              </w:rPr>
            </w:pPr>
            <w:r>
              <w:rPr>
                <w:sz w:val="20"/>
                <w:szCs w:val="20"/>
              </w:rPr>
              <w:t xml:space="preserve">10. </w:t>
            </w:r>
            <w:r w:rsidR="00FA2AF3" w:rsidRPr="00AC7CB9">
              <w:rPr>
                <w:sz w:val="20"/>
                <w:szCs w:val="20"/>
              </w:rPr>
              <w:t xml:space="preserve">Hitne intervencije na stambenim objektima </w:t>
            </w:r>
          </w:p>
        </w:tc>
        <w:tc>
          <w:tcPr>
            <w:tcW w:w="1451" w:type="dxa"/>
            <w:tcBorders>
              <w:top w:val="nil"/>
            </w:tcBorders>
            <w:shd w:val="clear" w:color="auto" w:fill="B6DDE8" w:themeFill="accent5" w:themeFillTint="66"/>
          </w:tcPr>
          <w:p w:rsidR="00040A9A" w:rsidRPr="00AC7CB9" w:rsidRDefault="00FA2AF3" w:rsidP="00AC7CB9">
            <w:pPr>
              <w:ind w:firstLine="0"/>
              <w:rPr>
                <w:sz w:val="20"/>
                <w:szCs w:val="20"/>
              </w:rPr>
            </w:pPr>
            <w:r w:rsidRPr="00AC7CB9">
              <w:rPr>
                <w:sz w:val="20"/>
                <w:szCs w:val="20"/>
              </w:rPr>
              <w:t>15.000,00</w:t>
            </w:r>
          </w:p>
        </w:tc>
      </w:tr>
      <w:tr w:rsidR="00FA2AF3" w:rsidRPr="00AC7CB9" w:rsidTr="00091066">
        <w:tblPrEx>
          <w:tblLook w:val="04A0" w:firstRow="1" w:lastRow="0" w:firstColumn="1" w:lastColumn="0" w:noHBand="0" w:noVBand="1"/>
        </w:tblPrEx>
        <w:trPr>
          <w:trHeight w:val="374"/>
        </w:trPr>
        <w:tc>
          <w:tcPr>
            <w:tcW w:w="7871" w:type="dxa"/>
            <w:gridSpan w:val="2"/>
            <w:tcBorders>
              <w:top w:val="nil"/>
            </w:tcBorders>
            <w:shd w:val="clear" w:color="auto" w:fill="auto"/>
          </w:tcPr>
          <w:p w:rsidR="00FA2AF3" w:rsidRPr="005E1D91" w:rsidRDefault="005E1D91" w:rsidP="00AC7CB9">
            <w:pPr>
              <w:ind w:firstLine="0"/>
              <w:rPr>
                <w:sz w:val="20"/>
                <w:szCs w:val="20"/>
              </w:rPr>
            </w:pPr>
            <w:r w:rsidRPr="005E1D91">
              <w:rPr>
                <w:sz w:val="20"/>
                <w:szCs w:val="20"/>
              </w:rPr>
              <w:t>Nužni i hitni popravci</w:t>
            </w:r>
            <w:r>
              <w:rPr>
                <w:sz w:val="20"/>
                <w:szCs w:val="20"/>
              </w:rPr>
              <w:t xml:space="preserve"> (sanacija) </w:t>
            </w:r>
            <w:r w:rsidRPr="005E1D91">
              <w:rPr>
                <w:sz w:val="20"/>
                <w:szCs w:val="20"/>
              </w:rPr>
              <w:t xml:space="preserve"> na stambenim objektima osoba koje nisu u mogućnosti isto učiniti same ili uz pomoć obveznika uzdržavanja, a isti su</w:t>
            </w:r>
            <w:r>
              <w:rPr>
                <w:sz w:val="20"/>
                <w:szCs w:val="20"/>
              </w:rPr>
              <w:t xml:space="preserve"> nužni radi životne sigurnosti </w:t>
            </w:r>
            <w:r w:rsidRPr="005E1D91">
              <w:rPr>
                <w:sz w:val="20"/>
                <w:szCs w:val="20"/>
              </w:rPr>
              <w:t>, plaćanjem  računa za izvedene radove na objektima, po odobrenim predračunima od strane nadležnog Upravnog odjela Grada Ivanca</w:t>
            </w:r>
            <w:r>
              <w:rPr>
                <w:sz w:val="20"/>
                <w:szCs w:val="20"/>
              </w:rPr>
              <w:t>.</w:t>
            </w:r>
          </w:p>
        </w:tc>
        <w:tc>
          <w:tcPr>
            <w:tcW w:w="1451" w:type="dxa"/>
            <w:tcBorders>
              <w:top w:val="nil"/>
            </w:tcBorders>
            <w:shd w:val="clear" w:color="auto" w:fill="B6DDE8" w:themeFill="accent5" w:themeFillTint="66"/>
          </w:tcPr>
          <w:p w:rsidR="00FA2AF3" w:rsidRPr="00AC7CB9" w:rsidRDefault="00FA2AF3" w:rsidP="00AC7CB9">
            <w:pPr>
              <w:ind w:firstLine="0"/>
              <w:rPr>
                <w:sz w:val="20"/>
                <w:szCs w:val="20"/>
              </w:rPr>
            </w:pPr>
          </w:p>
        </w:tc>
      </w:tr>
      <w:tr w:rsidR="00494873" w:rsidRPr="00AC7CB9" w:rsidTr="00091066">
        <w:trPr>
          <w:trHeight w:val="277"/>
        </w:trPr>
        <w:tc>
          <w:tcPr>
            <w:tcW w:w="7871" w:type="dxa"/>
            <w:gridSpan w:val="2"/>
          </w:tcPr>
          <w:p w:rsidR="00494873" w:rsidRPr="00AC7CB9" w:rsidRDefault="00494873" w:rsidP="00AC7CB9">
            <w:pPr>
              <w:ind w:firstLine="0"/>
              <w:rPr>
                <w:sz w:val="20"/>
                <w:szCs w:val="20"/>
              </w:rPr>
            </w:pPr>
            <w:r w:rsidRPr="00AC7CB9">
              <w:rPr>
                <w:sz w:val="20"/>
                <w:szCs w:val="20"/>
              </w:rPr>
              <w:t>UKUPNO</w:t>
            </w:r>
          </w:p>
        </w:tc>
        <w:tc>
          <w:tcPr>
            <w:tcW w:w="1451" w:type="dxa"/>
          </w:tcPr>
          <w:p w:rsidR="00494873" w:rsidRPr="00AC7CB9" w:rsidRDefault="00334CF0" w:rsidP="00AC7CB9">
            <w:pPr>
              <w:ind w:firstLine="0"/>
              <w:rPr>
                <w:sz w:val="20"/>
                <w:szCs w:val="20"/>
              </w:rPr>
            </w:pPr>
            <w:r>
              <w:rPr>
                <w:sz w:val="20"/>
                <w:szCs w:val="20"/>
              </w:rPr>
              <w:t>623</w:t>
            </w:r>
            <w:r w:rsidR="00091066" w:rsidRPr="00AC7CB9">
              <w:rPr>
                <w:sz w:val="20"/>
                <w:szCs w:val="20"/>
              </w:rPr>
              <w:t>.</w:t>
            </w:r>
            <w:r>
              <w:rPr>
                <w:sz w:val="20"/>
                <w:szCs w:val="20"/>
              </w:rPr>
              <w:t>475,00</w:t>
            </w:r>
          </w:p>
        </w:tc>
      </w:tr>
    </w:tbl>
    <w:p w:rsidR="00657858" w:rsidRPr="00AC7CB9" w:rsidRDefault="00657858" w:rsidP="00AC7CB9">
      <w:pPr>
        <w:ind w:firstLine="0"/>
        <w:rPr>
          <w:sz w:val="20"/>
          <w:szCs w:val="20"/>
        </w:rPr>
      </w:pPr>
    </w:p>
    <w:p w:rsidR="00091066" w:rsidRPr="00AC7CB9" w:rsidRDefault="00091066" w:rsidP="00AC7CB9">
      <w:pPr>
        <w:ind w:firstLine="0"/>
        <w:rPr>
          <w:sz w:val="20"/>
          <w:szCs w:val="20"/>
        </w:rPr>
      </w:pPr>
    </w:p>
    <w:p w:rsidR="005B2863" w:rsidRPr="00334CF0" w:rsidRDefault="00334CF0" w:rsidP="00334CF0">
      <w:pPr>
        <w:ind w:firstLine="0"/>
        <w:jc w:val="center"/>
        <w:rPr>
          <w:b/>
          <w:sz w:val="20"/>
          <w:szCs w:val="20"/>
        </w:rPr>
      </w:pPr>
      <w:r w:rsidRPr="00334CF0">
        <w:rPr>
          <w:b/>
          <w:sz w:val="20"/>
          <w:szCs w:val="20"/>
        </w:rPr>
        <w:t>III</w:t>
      </w:r>
      <w:r w:rsidR="005B2863" w:rsidRPr="00334CF0">
        <w:rPr>
          <w:b/>
          <w:sz w:val="20"/>
          <w:szCs w:val="20"/>
        </w:rPr>
        <w:t>.</w:t>
      </w:r>
    </w:p>
    <w:p w:rsidR="005B2863" w:rsidRPr="00AC7CB9" w:rsidRDefault="005B2863" w:rsidP="00AC7CB9">
      <w:pPr>
        <w:ind w:firstLine="0"/>
        <w:rPr>
          <w:sz w:val="20"/>
          <w:szCs w:val="20"/>
        </w:rPr>
      </w:pPr>
      <w:r w:rsidRPr="00AC7CB9">
        <w:rPr>
          <w:sz w:val="20"/>
          <w:szCs w:val="20"/>
        </w:rPr>
        <w:t>Ovaj Program objavit će se u Službenom vjesniku Varaždinske županije, a pr</w:t>
      </w:r>
      <w:r w:rsidR="00334CF0">
        <w:rPr>
          <w:sz w:val="20"/>
          <w:szCs w:val="20"/>
        </w:rPr>
        <w:t>imjenjuje se od 1. siječnja 2014</w:t>
      </w:r>
      <w:r w:rsidRPr="00AC7CB9">
        <w:rPr>
          <w:sz w:val="20"/>
          <w:szCs w:val="20"/>
        </w:rPr>
        <w:t>. godine.</w:t>
      </w:r>
    </w:p>
    <w:p w:rsidR="00D648AE" w:rsidRPr="00AC7CB9" w:rsidRDefault="00D648AE" w:rsidP="00AC7CB9">
      <w:pPr>
        <w:ind w:firstLine="0"/>
        <w:rPr>
          <w:sz w:val="20"/>
          <w:szCs w:val="20"/>
        </w:rPr>
      </w:pPr>
    </w:p>
    <w:p w:rsidR="005B2863" w:rsidRPr="00AC7CB9" w:rsidRDefault="005B2863" w:rsidP="00334CF0">
      <w:pPr>
        <w:ind w:firstLine="0"/>
        <w:jc w:val="right"/>
        <w:rPr>
          <w:sz w:val="20"/>
          <w:szCs w:val="20"/>
        </w:rPr>
      </w:pPr>
      <w:r w:rsidRPr="00AC7CB9">
        <w:rPr>
          <w:sz w:val="20"/>
          <w:szCs w:val="20"/>
        </w:rPr>
        <w:t>PREDSJEDNIK GRADSKOG</w:t>
      </w:r>
    </w:p>
    <w:p w:rsidR="005B2863" w:rsidRPr="00AC7CB9" w:rsidRDefault="005B2863" w:rsidP="00334CF0">
      <w:pPr>
        <w:ind w:firstLine="0"/>
        <w:jc w:val="right"/>
        <w:rPr>
          <w:sz w:val="20"/>
          <w:szCs w:val="20"/>
        </w:rPr>
      </w:pPr>
      <w:r w:rsidRPr="00AC7CB9">
        <w:rPr>
          <w:sz w:val="20"/>
          <w:szCs w:val="20"/>
        </w:rPr>
        <w:t>VIJEĆA IVANEC</w:t>
      </w:r>
    </w:p>
    <w:p w:rsidR="00E74E2C" w:rsidRDefault="00334CF0" w:rsidP="00334CF0">
      <w:pPr>
        <w:ind w:firstLine="0"/>
        <w:jc w:val="right"/>
        <w:rPr>
          <w:sz w:val="20"/>
          <w:szCs w:val="20"/>
        </w:rPr>
      </w:pPr>
      <w:r>
        <w:rPr>
          <w:sz w:val="20"/>
          <w:szCs w:val="20"/>
        </w:rPr>
        <w:t xml:space="preserve">Edo </w:t>
      </w:r>
      <w:proofErr w:type="spellStart"/>
      <w:r>
        <w:rPr>
          <w:sz w:val="20"/>
          <w:szCs w:val="20"/>
        </w:rPr>
        <w:t>Rajh</w:t>
      </w:r>
      <w:proofErr w:type="spellEnd"/>
      <w:r>
        <w:rPr>
          <w:sz w:val="20"/>
          <w:szCs w:val="20"/>
        </w:rPr>
        <w:t xml:space="preserve">, </w:t>
      </w:r>
      <w:proofErr w:type="spellStart"/>
      <w:r>
        <w:rPr>
          <w:sz w:val="20"/>
          <w:szCs w:val="20"/>
        </w:rPr>
        <w:t>dipl.oec</w:t>
      </w:r>
      <w:proofErr w:type="spellEnd"/>
      <w:r>
        <w:rPr>
          <w:sz w:val="20"/>
          <w:szCs w:val="20"/>
        </w:rPr>
        <w:t>.</w:t>
      </w:r>
    </w:p>
    <w:p w:rsidR="00B80DF0" w:rsidRDefault="00B80DF0" w:rsidP="00334CF0">
      <w:pPr>
        <w:ind w:firstLine="0"/>
        <w:jc w:val="right"/>
        <w:rPr>
          <w:sz w:val="20"/>
          <w:szCs w:val="20"/>
        </w:rPr>
      </w:pPr>
    </w:p>
    <w:p w:rsidR="00B80DF0" w:rsidRPr="005E1D91" w:rsidRDefault="00B80DF0" w:rsidP="00B80DF0">
      <w:pPr>
        <w:jc w:val="center"/>
        <w:rPr>
          <w:b/>
          <w:u w:val="single"/>
        </w:rPr>
      </w:pPr>
      <w:r w:rsidRPr="005E1D91">
        <w:rPr>
          <w:b/>
          <w:u w:val="single"/>
        </w:rPr>
        <w:t>Obrazloženje</w:t>
      </w:r>
    </w:p>
    <w:p w:rsidR="00B80DF0" w:rsidRPr="005E1D91" w:rsidRDefault="00B80DF0" w:rsidP="00B80DF0">
      <w:pPr>
        <w:jc w:val="center"/>
        <w:rPr>
          <w:u w:val="single"/>
        </w:rPr>
      </w:pPr>
      <w:r w:rsidRPr="005E1D91">
        <w:rPr>
          <w:u w:val="single"/>
        </w:rPr>
        <w:t>uz prijedlog Programa javnih potreba u području socijalne skrbi Grada Ivanca za 2014. godinu</w:t>
      </w:r>
    </w:p>
    <w:p w:rsidR="00B80DF0" w:rsidRPr="005E1D91" w:rsidRDefault="00B80DF0" w:rsidP="00B80DF0"/>
    <w:p w:rsidR="00B80DF0" w:rsidRPr="005E1D91" w:rsidRDefault="00B80DF0" w:rsidP="00B80DF0">
      <w:pPr>
        <w:rPr>
          <w:b/>
        </w:rPr>
      </w:pPr>
    </w:p>
    <w:p w:rsidR="00B80DF0" w:rsidRPr="005E1D91" w:rsidRDefault="00B80DF0" w:rsidP="00B80DF0">
      <w:pPr>
        <w:pStyle w:val="Odlomakpopisa"/>
        <w:numPr>
          <w:ilvl w:val="0"/>
          <w:numId w:val="38"/>
        </w:numPr>
        <w:rPr>
          <w:b/>
        </w:rPr>
      </w:pPr>
      <w:r w:rsidRPr="005E1D91">
        <w:rPr>
          <w:b/>
        </w:rPr>
        <w:t>Podmirenje dijela troškova stanovanja sukladno Zakonu o socijalnoj skrbi</w:t>
      </w:r>
    </w:p>
    <w:p w:rsidR="00B80DF0" w:rsidRPr="005E1D91" w:rsidRDefault="00B80DF0" w:rsidP="00B80DF0"/>
    <w:p w:rsidR="00B80DF0" w:rsidRPr="005E1D91" w:rsidRDefault="00B80DF0" w:rsidP="00B80DF0">
      <w:r w:rsidRPr="005E1D91">
        <w:rPr>
          <w:u w:val="single"/>
        </w:rPr>
        <w:t>Cilj:</w:t>
      </w:r>
      <w:r w:rsidRPr="005E1D91">
        <w:t xml:space="preserve"> Ostvarivanjem prava na podmirenje troškova stanovanja u skladu sa Zakonom o socijalnoj skrbi ispunjavaju se zakonom određeni uvjeti i podmiruju osnovne životne potrebe socijalno ugroženih, nemoćnih i drugih osoba koje same ili uz pomoć članova obitelji zbog nepovoljnih socijalnih prilika ili drugih okolnosti nisu u mogućnosti iste zadovoljiti, a ostvaruju pravo na podmirenje troškova stanovanja prema Zakonu o socijalnoj skrbi (NN 57/11, 46/13, 49/13)</w:t>
      </w:r>
    </w:p>
    <w:p w:rsidR="00B80DF0" w:rsidRPr="005E1D91" w:rsidRDefault="00B80DF0" w:rsidP="00B80DF0"/>
    <w:p w:rsidR="00B80DF0" w:rsidRPr="005E1D91" w:rsidRDefault="00B80DF0" w:rsidP="00B80DF0">
      <w:r w:rsidRPr="005E1D91">
        <w:rPr>
          <w:u w:val="single"/>
        </w:rPr>
        <w:t>Zakonska osnova</w:t>
      </w:r>
      <w:r w:rsidRPr="005E1D91">
        <w:t>: Zakon o socijalnoj skrbi /NN br. 57/11, 46/13, 49/13)</w:t>
      </w:r>
    </w:p>
    <w:p w:rsidR="00B80DF0" w:rsidRPr="005E1D91" w:rsidRDefault="00B80DF0" w:rsidP="00B80DF0"/>
    <w:p w:rsidR="00BD38FC" w:rsidRPr="005E1D91" w:rsidRDefault="005E1D91" w:rsidP="00BD38FC">
      <w:pPr>
        <w:ind w:firstLine="0"/>
      </w:pPr>
      <w:r w:rsidRPr="005E1D91">
        <w:tab/>
      </w:r>
      <w:r w:rsidR="00B80DF0" w:rsidRPr="005E1D91">
        <w:rPr>
          <w:u w:val="single"/>
        </w:rPr>
        <w:t>Opis:</w:t>
      </w:r>
      <w:r w:rsidR="00B80DF0" w:rsidRPr="005E1D91">
        <w:rPr>
          <w:b/>
        </w:rPr>
        <w:t xml:space="preserve"> a) Podmirenje troškova</w:t>
      </w:r>
      <w:r w:rsidR="00B80DF0" w:rsidRPr="005E1D91">
        <w:t xml:space="preserve"> </w:t>
      </w:r>
      <w:r w:rsidR="00B80DF0" w:rsidRPr="005E1D91">
        <w:rPr>
          <w:b/>
        </w:rPr>
        <w:t>stanovanja</w:t>
      </w:r>
      <w:r w:rsidR="00B80DF0" w:rsidRPr="005E1D91">
        <w:t>; stanarine, vode, el. energije, odvoza smeća, grijanja i ogrijeva, komunalne naknade i drugih troškova stanovanja u skladu s posebnim propisima, podmirivanjem pojedinačnih računa do iznosa utvrđenog Zakonom</w:t>
      </w:r>
      <w:r w:rsidR="00BD38FC" w:rsidRPr="005E1D91">
        <w:t xml:space="preserve"> što znači djelomično ili u cijelosti plaćanje račun izravno ovlaštenoj pravnoj ili fizičkoj osobi koja je izvršila uslugu.</w:t>
      </w:r>
    </w:p>
    <w:p w:rsidR="00BD38FC" w:rsidRPr="005E1D91" w:rsidRDefault="00BD38FC" w:rsidP="00BD38FC">
      <w:pPr>
        <w:ind w:firstLine="0"/>
      </w:pPr>
      <w:r w:rsidRPr="005E1D91">
        <w:t xml:space="preserve">Pomoć za podmirenje troškova stanovanja odobrava jedinica lokalne samouprave mjesečno, do iznosa polovice sredstava potrebnih za uzdržavanje samca ili obitelji utvrđenih prema članku 33. Zakona. </w:t>
      </w:r>
      <w:r w:rsidR="00223364" w:rsidRPr="005E1D91">
        <w:t>Pravo se</w:t>
      </w:r>
      <w:r w:rsidRPr="005E1D91">
        <w:t xml:space="preserve"> može se odobriti i do iznosa sredstava iz članka 33. Zakona ako se po ocjeni centra za socijalnu skrb samo na taj način može izbjeći odvajanje djece od roditelja. Pomoć za podmirenje troškova stanovanja može se odobriti u novcu izravno korisniku ili na taj način da nadležno tijelo djelomično ili u cijelosti plati račun izravno ovlaštenoj pravnoj ili fizičkoj osobi koja je izvršila uslugu.</w:t>
      </w:r>
    </w:p>
    <w:p w:rsidR="00223364" w:rsidRPr="005E1D91" w:rsidRDefault="005E1D91" w:rsidP="00223364">
      <w:pPr>
        <w:ind w:firstLine="0"/>
      </w:pPr>
      <w:r>
        <w:tab/>
      </w:r>
      <w:r w:rsidR="00223364" w:rsidRPr="005E1D91">
        <w:t>Osnovicu na temelju koje se utvrđuje iznos pomoći za uzdržavanje utvrđuje Vlada Republike Hrvatske u iznosu koji ne može biti manji od 22,5 % mjesečnog iznosa relativne linije siromaštva za samačko kućanstvo. Mjesečni iznos relativne linije siromaštva za samačko kućanstvo utvrđuje se u visini jedne dvanaestine godišnjeg iznosa relativne linije siromaštva koji objavljuje Državni zavod za statistiku.</w:t>
      </w:r>
    </w:p>
    <w:p w:rsidR="00223364" w:rsidRPr="005E1D91" w:rsidRDefault="005E1D91" w:rsidP="00223364">
      <w:pPr>
        <w:ind w:firstLine="0"/>
      </w:pPr>
      <w:r>
        <w:tab/>
      </w:r>
      <w:r w:rsidR="00223364" w:rsidRPr="005E1D91">
        <w:t>Iznos osnovice se objavljuje jednom godišnje, a počinje se primjenjivati od 1. siječnja svake sljedeće godine.</w:t>
      </w:r>
    </w:p>
    <w:p w:rsidR="00223364" w:rsidRPr="005E1D91" w:rsidRDefault="005E1D91" w:rsidP="00223364">
      <w:pPr>
        <w:ind w:firstLine="0"/>
      </w:pPr>
      <w:r>
        <w:tab/>
      </w:r>
      <w:r w:rsidR="00223364" w:rsidRPr="005E1D91">
        <w:t>Iznos pomoći za uzdržavanje utvrđuje se u postotku od osnovice  Zakona i iznosi za:</w:t>
      </w:r>
    </w:p>
    <w:p w:rsidR="00223364" w:rsidRPr="005E1D91" w:rsidRDefault="005E1D91" w:rsidP="00223364">
      <w:pPr>
        <w:ind w:firstLine="0"/>
      </w:pPr>
      <w:r>
        <w:tab/>
      </w:r>
      <w:r w:rsidR="00223364" w:rsidRPr="005E1D91">
        <w:t>1. samca 120% osnovice,</w:t>
      </w:r>
    </w:p>
    <w:p w:rsidR="00223364" w:rsidRPr="005E1D91" w:rsidRDefault="005E1D91" w:rsidP="00223364">
      <w:pPr>
        <w:ind w:firstLine="0"/>
      </w:pPr>
      <w:r>
        <w:tab/>
      </w:r>
      <w:r w:rsidR="00223364" w:rsidRPr="005E1D91">
        <w:t>2. obitelj za:</w:t>
      </w:r>
    </w:p>
    <w:p w:rsidR="00223364" w:rsidRPr="005E1D91" w:rsidRDefault="005E1D91" w:rsidP="00223364">
      <w:pPr>
        <w:ind w:firstLine="0"/>
      </w:pPr>
      <w:r>
        <w:tab/>
      </w:r>
      <w:r w:rsidR="00223364" w:rsidRPr="005E1D91">
        <w:t>– odraslu osobu 80% osnovice,</w:t>
      </w:r>
    </w:p>
    <w:p w:rsidR="00223364" w:rsidRPr="005E1D91" w:rsidRDefault="005E1D91" w:rsidP="00223364">
      <w:pPr>
        <w:ind w:firstLine="0"/>
      </w:pPr>
      <w:r>
        <w:tab/>
      </w:r>
      <w:r w:rsidR="00223364" w:rsidRPr="005E1D91">
        <w:t>– dijete do 7 godina 80% osnovice,</w:t>
      </w:r>
    </w:p>
    <w:p w:rsidR="00223364" w:rsidRPr="005E1D91" w:rsidRDefault="005E1D91" w:rsidP="00223364">
      <w:pPr>
        <w:ind w:firstLine="0"/>
      </w:pPr>
      <w:r>
        <w:tab/>
      </w:r>
      <w:r w:rsidR="00223364" w:rsidRPr="005E1D91">
        <w:t>– dijete od 7 do 15 godina 90% osnovice,</w:t>
      </w:r>
    </w:p>
    <w:p w:rsidR="00223364" w:rsidRPr="005E1D91" w:rsidRDefault="005E1D91" w:rsidP="00223364">
      <w:pPr>
        <w:ind w:firstLine="0"/>
      </w:pPr>
      <w:r>
        <w:tab/>
      </w:r>
      <w:r w:rsidR="00223364" w:rsidRPr="005E1D91">
        <w:t>– dijete od 15 do 18 godina, odnosno do završetka redovitog</w:t>
      </w:r>
      <w:r>
        <w:t xml:space="preserve"> </w:t>
      </w:r>
      <w:r w:rsidR="00223364" w:rsidRPr="005E1D91">
        <w:t xml:space="preserve">školovanja, a najduže do 26. </w:t>
      </w:r>
      <w:r>
        <w:tab/>
      </w:r>
      <w:r w:rsidR="00223364" w:rsidRPr="005E1D91">
        <w:t>godine života 100% osnovice.</w:t>
      </w:r>
    </w:p>
    <w:p w:rsidR="00223364" w:rsidRPr="005E1D91" w:rsidRDefault="005E1D91" w:rsidP="00223364">
      <w:pPr>
        <w:ind w:firstLine="0"/>
      </w:pPr>
      <w:r>
        <w:tab/>
      </w:r>
      <w:r w:rsidR="00223364" w:rsidRPr="005E1D91">
        <w:t>Iznosi  se povećavaju  ako je korisnik:</w:t>
      </w:r>
    </w:p>
    <w:p w:rsidR="00223364" w:rsidRPr="005E1D91" w:rsidRDefault="005E1D91" w:rsidP="00223364">
      <w:pPr>
        <w:ind w:firstLine="0"/>
      </w:pPr>
      <w:r>
        <w:tab/>
      </w:r>
      <w:r w:rsidR="00223364" w:rsidRPr="005E1D91">
        <w:t>– potpuno radno nesposobna odrasla osoba koja živi sama za 50%osnovice,</w:t>
      </w:r>
    </w:p>
    <w:p w:rsidR="00223364" w:rsidRPr="005E1D91" w:rsidRDefault="005E1D91" w:rsidP="00223364">
      <w:pPr>
        <w:ind w:firstLine="0"/>
      </w:pPr>
      <w:r>
        <w:tab/>
      </w:r>
      <w:r w:rsidR="00223364" w:rsidRPr="005E1D91">
        <w:t>– potpuno radno nesposobna odrasla osoba koja živi u obitelji za 30% osnovice,</w:t>
      </w:r>
    </w:p>
    <w:p w:rsidR="00223364" w:rsidRPr="005E1D91" w:rsidRDefault="005E1D91" w:rsidP="00223364">
      <w:pPr>
        <w:ind w:firstLine="0"/>
      </w:pPr>
      <w:r>
        <w:tab/>
      </w:r>
      <w:r w:rsidR="00223364" w:rsidRPr="005E1D91">
        <w:t>– trudnica nakon 12 tjedana trudnoće i rodilja do 2 mjeseca nakon poroda za 50% osnovice,</w:t>
      </w:r>
    </w:p>
    <w:p w:rsidR="00223364" w:rsidRPr="005E1D91" w:rsidRDefault="005E1D91" w:rsidP="00223364">
      <w:pPr>
        <w:ind w:firstLine="0"/>
      </w:pPr>
      <w:r>
        <w:tab/>
      </w:r>
      <w:r w:rsidR="00223364" w:rsidRPr="005E1D91">
        <w:t>– dijete samohranog roditelja za 25% osnovice.</w:t>
      </w:r>
    </w:p>
    <w:p w:rsidR="00B80DF0" w:rsidRPr="005E1D91" w:rsidRDefault="00B80DF0" w:rsidP="00B80DF0"/>
    <w:p w:rsidR="00B80DF0" w:rsidRPr="005E1D91" w:rsidRDefault="00B80DF0" w:rsidP="00B80DF0">
      <w:r w:rsidRPr="005E1D91">
        <w:rPr>
          <w:u w:val="single"/>
        </w:rPr>
        <w:t>Planirana sredstva</w:t>
      </w:r>
      <w:r w:rsidRPr="005E1D91">
        <w:t xml:space="preserve"> za 2014. godinu </w:t>
      </w:r>
      <w:r w:rsidR="002B47EA">
        <w:t>iznose: 200.000,00 kuna, za 2015. i 2016</w:t>
      </w:r>
      <w:r w:rsidRPr="005E1D91">
        <w:t>. godinu sredstva će se planirati na istoj razini.</w:t>
      </w:r>
    </w:p>
    <w:p w:rsidR="00B80DF0" w:rsidRPr="005E1D91" w:rsidRDefault="00B80DF0" w:rsidP="00B80DF0">
      <w:pPr>
        <w:rPr>
          <w:b/>
        </w:rPr>
      </w:pPr>
    </w:p>
    <w:p w:rsidR="00B80DF0" w:rsidRPr="005E1D91" w:rsidRDefault="00B80DF0" w:rsidP="00B80DF0">
      <w:pPr>
        <w:pStyle w:val="Odlomakpopisa"/>
        <w:numPr>
          <w:ilvl w:val="0"/>
          <w:numId w:val="38"/>
        </w:numPr>
        <w:rPr>
          <w:b/>
        </w:rPr>
      </w:pPr>
      <w:r w:rsidRPr="005E1D91">
        <w:rPr>
          <w:b/>
        </w:rPr>
        <w:t>Sufinanciranje prehrane učenika u osnovnim školama</w:t>
      </w:r>
    </w:p>
    <w:p w:rsidR="00B80DF0" w:rsidRPr="005E1D91" w:rsidRDefault="00B80DF0" w:rsidP="00B80DF0"/>
    <w:p w:rsidR="00B80DF0" w:rsidRPr="005E1D91" w:rsidRDefault="00B80DF0" w:rsidP="00B80DF0">
      <w:r w:rsidRPr="005E1D91">
        <w:rPr>
          <w:u w:val="single"/>
        </w:rPr>
        <w:t>Cilj:</w:t>
      </w:r>
      <w:r w:rsidRPr="005E1D91">
        <w:t xml:space="preserve"> Zaštiti djecu i osigurati obrok čiji roditelji su korisnici stalne novčane naknade Centra za socijalu skrb kao i djecu čiji roditelji ostvaruju pravo na </w:t>
      </w:r>
      <w:r w:rsidR="005E1D91" w:rsidRPr="005E1D91">
        <w:t>podmirenje troškova.</w:t>
      </w:r>
    </w:p>
    <w:p w:rsidR="00B80DF0" w:rsidRPr="005E1D91" w:rsidRDefault="00B80DF0" w:rsidP="00B80DF0"/>
    <w:p w:rsidR="00B80DF0" w:rsidRPr="005E1D91" w:rsidRDefault="00B80DF0" w:rsidP="00B80DF0">
      <w:r w:rsidRPr="005E1D91">
        <w:rPr>
          <w:u w:val="single"/>
        </w:rPr>
        <w:lastRenderedPageBreak/>
        <w:t>Zakonska osnova</w:t>
      </w:r>
      <w:r w:rsidRPr="005E1D91">
        <w:t>: Program javnih potreba u području socijalne skrbi Grada Ivanca</w:t>
      </w:r>
    </w:p>
    <w:p w:rsidR="00B80DF0" w:rsidRPr="005E1D91" w:rsidRDefault="005E1D91" w:rsidP="005E1D91">
      <w:pPr>
        <w:ind w:firstLine="0"/>
      </w:pPr>
      <w:r w:rsidRPr="005E1D91">
        <w:tab/>
      </w:r>
      <w:r w:rsidR="00B80DF0" w:rsidRPr="005E1D91">
        <w:rPr>
          <w:u w:val="single"/>
        </w:rPr>
        <w:t>Opis:</w:t>
      </w:r>
      <w:r w:rsidR="00B80DF0" w:rsidRPr="005E1D91">
        <w:t xml:space="preserve"> Jedinica lokalne i područne (regionalne) samouprave može utvrditi šire javne potrebe u</w:t>
      </w:r>
    </w:p>
    <w:p w:rsidR="00B80DF0" w:rsidRPr="005E1D91" w:rsidRDefault="00B80DF0" w:rsidP="005E1D91">
      <w:pPr>
        <w:ind w:firstLine="0"/>
      </w:pPr>
      <w:r w:rsidRPr="005E1D91">
        <w:t xml:space="preserve">osnovnom školstvu (sufinanciranje prehrane učenika, produženi i cjelodnevni boravak </w:t>
      </w:r>
    </w:p>
    <w:p w:rsidR="00B80DF0" w:rsidRPr="005E1D91" w:rsidRDefault="00B80DF0" w:rsidP="005E1D91">
      <w:pPr>
        <w:ind w:firstLine="0"/>
      </w:pPr>
      <w:r w:rsidRPr="005E1D91">
        <w:t>učenika, sufinanciranje programa privatnog školstva i ostali programi osnovnog školstva od  zajedničkog interesa), za koje sredstva osigurava svojim proračunom, sukladno Zakonu  osnovnom školstvu.</w:t>
      </w:r>
    </w:p>
    <w:p w:rsidR="00B80DF0" w:rsidRPr="005E1D91" w:rsidRDefault="00B80DF0" w:rsidP="00B80DF0">
      <w:r w:rsidRPr="005E1D91">
        <w:rPr>
          <w:u w:val="single"/>
        </w:rPr>
        <w:t>Planirana sredstva</w:t>
      </w:r>
      <w:r w:rsidRPr="005E1D91">
        <w:t xml:space="preserve"> iznose 30.000,00 kuna. </w:t>
      </w:r>
    </w:p>
    <w:p w:rsidR="00B80DF0" w:rsidRPr="005E1D91" w:rsidRDefault="00B80DF0" w:rsidP="00B80DF0"/>
    <w:p w:rsidR="00B80DF0" w:rsidRPr="005E1D91" w:rsidRDefault="00B80DF0" w:rsidP="00B80DF0">
      <w:pPr>
        <w:pStyle w:val="Odlomakpopisa"/>
        <w:numPr>
          <w:ilvl w:val="0"/>
          <w:numId w:val="38"/>
        </w:numPr>
        <w:rPr>
          <w:b/>
        </w:rPr>
      </w:pPr>
      <w:r w:rsidRPr="005E1D91">
        <w:rPr>
          <w:b/>
        </w:rPr>
        <w:t>Pomoć kod rođenja djeteta</w:t>
      </w:r>
    </w:p>
    <w:p w:rsidR="00B80DF0" w:rsidRPr="005E1D91" w:rsidRDefault="00B80DF0" w:rsidP="00B80DF0"/>
    <w:p w:rsidR="00B80DF0" w:rsidRPr="005E1D91" w:rsidRDefault="00B80DF0" w:rsidP="00B80DF0">
      <w:r w:rsidRPr="005E1D91">
        <w:rPr>
          <w:u w:val="single"/>
        </w:rPr>
        <w:t>Cilj:</w:t>
      </w:r>
      <w:r w:rsidRPr="005E1D91">
        <w:t xml:space="preserve"> Smanjiti dodatnim sredstvima proračuna demografski problem s kojima se danas suočava hrvatsko društvo, pa tako i Grad Ivanec,te na taj način poticati i promicati populacijsku politiku , te iako malim sre</w:t>
      </w:r>
      <w:r w:rsidR="00223364" w:rsidRPr="005E1D91">
        <w:t xml:space="preserve">dstvima utjecati na sadašnji </w:t>
      </w:r>
      <w:r w:rsidRPr="005E1D91">
        <w:t>dob</w:t>
      </w:r>
      <w:r w:rsidR="00223364" w:rsidRPr="005E1D91">
        <w:t>ni sastav</w:t>
      </w:r>
      <w:r w:rsidRPr="005E1D91">
        <w:t>, s ciljem zaustavljanja sve intenzivnije</w:t>
      </w:r>
      <w:r w:rsidR="002B47EA">
        <w:t>g</w:t>
      </w:r>
      <w:r w:rsidRPr="005E1D91">
        <w:t xml:space="preserve"> prirodno</w:t>
      </w:r>
      <w:r w:rsidR="00223364" w:rsidRPr="005E1D91">
        <w:t>g</w:t>
      </w:r>
      <w:r w:rsidR="002B47EA">
        <w:t xml:space="preserve"> smanjenja</w:t>
      </w:r>
      <w:r w:rsidR="00223364" w:rsidRPr="005E1D91">
        <w:t xml:space="preserve"> broja novorođene djece.</w:t>
      </w:r>
    </w:p>
    <w:p w:rsidR="00223364" w:rsidRPr="005E1D91" w:rsidRDefault="00223364" w:rsidP="00B80DF0"/>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rPr>
          <w:u w:val="single"/>
        </w:rPr>
        <w:t>Opis</w:t>
      </w:r>
      <w:r w:rsidRPr="005E1D91">
        <w:t xml:space="preserve">: Populacijska politika koja se vodi na državnoj razini , skup je mjera i akcija, najčešće ugrađenih u pozitivna zakonska rješenja i provedbene akte, kojima država usmjerava razvoj vlastita stanovništva, njegovo brojčano kretanje, prostorni razmještaj, brojnost živorođenih i umrlih, a posredno usmjerava promjene u dobno-spolnim, </w:t>
      </w:r>
      <w:proofErr w:type="spellStart"/>
      <w:r w:rsidRPr="005E1D91">
        <w:t>socio</w:t>
      </w:r>
      <w:proofErr w:type="spellEnd"/>
      <w:r w:rsidRPr="005E1D91">
        <w:t>-ekonomskim i obrazovnim strukturama stanovništva, te strukturama obitelji, kućanstava, naselja, regija, kao i odnosa napučenosti urbanih i ruralnih prostora. Grad Ivanec proračunom osigurava dodatna sredstva za novorođenu djecu koju primaju roditelji</w:t>
      </w:r>
      <w:r w:rsidR="00223364" w:rsidRPr="005E1D91">
        <w:t xml:space="preserve"> (staratelji) </w:t>
      </w:r>
      <w:r w:rsidRPr="005E1D91">
        <w:t xml:space="preserve"> bez obzira na </w:t>
      </w:r>
      <w:proofErr w:type="spellStart"/>
      <w:r w:rsidRPr="005E1D91">
        <w:t>socio</w:t>
      </w:r>
      <w:proofErr w:type="spellEnd"/>
      <w:r w:rsidRPr="005E1D91">
        <w:t xml:space="preserve"> - ekonomski status.</w:t>
      </w:r>
    </w:p>
    <w:p w:rsidR="00B80DF0" w:rsidRPr="005E1D91" w:rsidRDefault="00B80DF0" w:rsidP="00B80DF0"/>
    <w:p w:rsidR="00B80DF0" w:rsidRPr="005E1D91" w:rsidRDefault="00B80DF0" w:rsidP="00B80DF0">
      <w:r w:rsidRPr="005E1D91">
        <w:t>Planirana sredstva za 2014. iznose 100.000,00 kuna, a za 2015. i 2016.godinu sredstva će se planirati na istoj razini.</w:t>
      </w:r>
    </w:p>
    <w:p w:rsidR="00B80DF0" w:rsidRPr="005E1D91" w:rsidRDefault="00B80DF0" w:rsidP="00B80DF0">
      <w:pPr>
        <w:rPr>
          <w:b/>
        </w:rPr>
      </w:pPr>
    </w:p>
    <w:p w:rsidR="00B80DF0" w:rsidRPr="005E1D91" w:rsidRDefault="00B80DF0" w:rsidP="00B80DF0">
      <w:pPr>
        <w:pStyle w:val="Odlomakpopisa"/>
        <w:numPr>
          <w:ilvl w:val="0"/>
          <w:numId w:val="38"/>
        </w:numPr>
        <w:rPr>
          <w:b/>
        </w:rPr>
      </w:pPr>
      <w:r w:rsidRPr="005E1D91">
        <w:rPr>
          <w:b/>
        </w:rPr>
        <w:t>Udruge umirovljenika i udruge osoba s invaliditetom</w:t>
      </w:r>
    </w:p>
    <w:p w:rsidR="00B80DF0" w:rsidRPr="005E1D91" w:rsidRDefault="00B80DF0" w:rsidP="00B80DF0"/>
    <w:p w:rsidR="00B80DF0" w:rsidRPr="005E1D91" w:rsidRDefault="00B80DF0" w:rsidP="00B80DF0">
      <w:r w:rsidRPr="005E1D91">
        <w:t>Cilj: Afirmirati djelatnost udruga umirovljenika kroz aktivno sudjelovanje umirovljenika u programima udruga, te na taj način poticati aktivno sudjelovanje u društvu kroz zadovoljavanje potreba za druženjem, aktivnim provođenjem slobodnog vremena.</w:t>
      </w:r>
    </w:p>
    <w:p w:rsidR="00B80DF0" w:rsidRPr="005E1D91" w:rsidRDefault="00B80DF0" w:rsidP="00B80DF0"/>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t xml:space="preserve">Opis: a) udruge umirovljenika -  umirovljenici aktivno djeluju unutar tri udruge umirovljenika Sredstvima prikupljenim od članarina te raznih donacija financiraju se različiti oblici skrbi za starije osobe. </w:t>
      </w:r>
    </w:p>
    <w:p w:rsidR="00B80DF0" w:rsidRPr="005E1D91" w:rsidRDefault="00B80DF0" w:rsidP="00B80DF0">
      <w:r w:rsidRPr="005E1D91">
        <w:t>Planirana sredstva: 45.000,00  kuna,  a za 2015. i 2016. g. planirati će se sredstva na istoj razini.</w:t>
      </w:r>
    </w:p>
    <w:p w:rsidR="00B80DF0" w:rsidRPr="005E1D91" w:rsidRDefault="00B80DF0" w:rsidP="00B80DF0"/>
    <w:p w:rsidR="00B80DF0" w:rsidRPr="005E1D91" w:rsidRDefault="00B80DF0" w:rsidP="00B80DF0">
      <w:r w:rsidRPr="005E1D91">
        <w:t>b) Udruge osoba s teškoćama u razvoju i invaliditetom</w:t>
      </w:r>
    </w:p>
    <w:p w:rsidR="00B80DF0" w:rsidRPr="005E1D91" w:rsidRDefault="00B80DF0" w:rsidP="00B80DF0"/>
    <w:p w:rsidR="00B80DF0" w:rsidRPr="005E1D91" w:rsidRDefault="00B80DF0" w:rsidP="00B80DF0">
      <w:r w:rsidRPr="005E1D91">
        <w:rPr>
          <w:u w:val="single"/>
        </w:rPr>
        <w:t>Cilj:</w:t>
      </w:r>
      <w:r w:rsidRPr="005E1D91">
        <w:t xml:space="preserve"> Radom u skupinama, kroz radionice očuvaju njihova teško stečena znanja i vještine te razviju nove, kako bi imali više samopouzdanja i sigurnosti za sretniji i sadržajniji život u zajednici, a istovremeno se kroz taj način senzibilizira javnost prema navedenim skupinama građana i djece.</w:t>
      </w:r>
    </w:p>
    <w:p w:rsidR="00B80DF0" w:rsidRPr="005E1D91" w:rsidRDefault="00B80DF0" w:rsidP="00B80DF0"/>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rPr>
          <w:u w:val="single"/>
        </w:rPr>
        <w:t>Opis:</w:t>
      </w:r>
      <w:r w:rsidRPr="005E1D91">
        <w:t xml:space="preserve"> Duže razdoblje na području Grada djeluju i udruge koje se bave problematikom osoba s teškoćama u razvoju i invaliditetom, te ih je kao posebno osjetljivu skupinu potrebno dodatno motivirati  prema posebnim programima udruga</w:t>
      </w:r>
    </w:p>
    <w:p w:rsidR="00B80DF0" w:rsidRPr="005E1D91" w:rsidRDefault="00B80DF0" w:rsidP="00B80DF0"/>
    <w:p w:rsidR="00B80DF0" w:rsidRPr="005E1D91" w:rsidRDefault="00B80DF0" w:rsidP="00B80DF0">
      <w:r w:rsidRPr="005E1D91">
        <w:rPr>
          <w:u w:val="single"/>
        </w:rPr>
        <w:lastRenderedPageBreak/>
        <w:t>Planirana sredstva</w:t>
      </w:r>
      <w:r w:rsidRPr="005E1D91">
        <w:t xml:space="preserve"> iznose 45.000,00 kuna, a za 2014. kao i za 2015. godinu planirati sredstva na istoj razini.  </w:t>
      </w:r>
    </w:p>
    <w:p w:rsidR="00B80DF0" w:rsidRPr="005E1D91" w:rsidRDefault="00B80DF0" w:rsidP="00B80DF0"/>
    <w:p w:rsidR="00B80DF0" w:rsidRPr="005E1D91" w:rsidRDefault="00B80DF0" w:rsidP="005E1D91">
      <w:pPr>
        <w:pStyle w:val="Odlomakpopisa"/>
        <w:numPr>
          <w:ilvl w:val="0"/>
          <w:numId w:val="38"/>
        </w:numPr>
        <w:rPr>
          <w:b/>
        </w:rPr>
      </w:pPr>
      <w:r w:rsidRPr="005E1D91">
        <w:rPr>
          <w:b/>
        </w:rPr>
        <w:t>Pomoć najstarijim građanima</w:t>
      </w:r>
    </w:p>
    <w:p w:rsidR="005E1D91" w:rsidRPr="005E1D91" w:rsidRDefault="005E1D91" w:rsidP="005E1D91">
      <w:pPr>
        <w:pStyle w:val="Odlomakpopisa"/>
        <w:ind w:left="1068" w:firstLine="0"/>
        <w:rPr>
          <w:b/>
        </w:rPr>
      </w:pPr>
    </w:p>
    <w:p w:rsidR="00B80DF0" w:rsidRPr="005E1D91" w:rsidRDefault="00B80DF0" w:rsidP="00B80DF0">
      <w:r w:rsidRPr="005E1D91">
        <w:rPr>
          <w:u w:val="single"/>
        </w:rPr>
        <w:t>Cilj:</w:t>
      </w:r>
      <w:r w:rsidRPr="005E1D91">
        <w:t xml:space="preserve"> Za božićne blagdane darivati starije osobe koja će sretnije i zadovoljnije provesti dane u kojima se osjećaju zapostavljeni, i na taj način doprinijeti zadovoljstvu, boljem psihičkom stanju, socijalizaciji i sudjelovanju u društvenom životu sredine u kojoj žive.</w:t>
      </w:r>
    </w:p>
    <w:p w:rsidR="00B80DF0" w:rsidRPr="005E1D91" w:rsidRDefault="00B80DF0" w:rsidP="00B80DF0"/>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rPr>
          <w:u w:val="single"/>
        </w:rPr>
        <w:t>Opis:</w:t>
      </w:r>
      <w:r w:rsidRPr="005E1D91">
        <w:t xml:space="preserve"> Pravo na pomoć ostvaruju osobe određene životne dobi zaključkom gradonačelni</w:t>
      </w:r>
      <w:r w:rsidR="00223364" w:rsidRPr="005E1D91">
        <w:t>ka</w:t>
      </w:r>
      <w:r w:rsidRPr="005E1D91">
        <w:t>, a radi se o osobama životne dobi iznad 75 godina starosti, koje u najvećem dijelu slučajeva imaju minimalne prihode od mirovine. Mnoge osobe te životne dobi prepuštene su same sebi</w:t>
      </w:r>
      <w:r w:rsidR="00223364" w:rsidRPr="005E1D91">
        <w:t>,</w:t>
      </w:r>
      <w:r w:rsidRPr="005E1D91">
        <w:t xml:space="preserve"> žive u samačkim domaćinstvima bez skrbi djece ili obitelji, što je naravno produkt stanja u hrvatskom društvu.</w:t>
      </w:r>
    </w:p>
    <w:p w:rsidR="00B80DF0" w:rsidRPr="005E1D91" w:rsidRDefault="00B80DF0" w:rsidP="00B80DF0"/>
    <w:p w:rsidR="00B80DF0" w:rsidRPr="005E1D91" w:rsidRDefault="00B80DF0" w:rsidP="00B80DF0">
      <w:r w:rsidRPr="005E1D91">
        <w:rPr>
          <w:u w:val="single"/>
        </w:rPr>
        <w:t>Planirana sredstva</w:t>
      </w:r>
      <w:r w:rsidRPr="005E1D91">
        <w:t xml:space="preserve"> iznose 90.000,00 kuna, te će se uvođenjem novih kriterija sredstva za na</w:t>
      </w:r>
      <w:r w:rsidR="00223364" w:rsidRPr="005E1D91">
        <w:t>vedene namjene smanjivati u 2015. i 2016</w:t>
      </w:r>
      <w:r w:rsidR="002B47EA">
        <w:t>. godini na 9</w:t>
      </w:r>
      <w:r w:rsidRPr="005E1D91">
        <w:t>0.000,00 kuna</w:t>
      </w:r>
    </w:p>
    <w:p w:rsidR="00B80DF0" w:rsidRPr="005E1D91" w:rsidRDefault="00B80DF0" w:rsidP="00B80DF0"/>
    <w:p w:rsidR="00B80DF0" w:rsidRPr="005E1D91" w:rsidRDefault="00B80DF0" w:rsidP="00B80DF0">
      <w:pPr>
        <w:pStyle w:val="Odlomakpopisa"/>
        <w:numPr>
          <w:ilvl w:val="0"/>
          <w:numId w:val="39"/>
        </w:numPr>
        <w:rPr>
          <w:b/>
        </w:rPr>
      </w:pPr>
      <w:r w:rsidRPr="005E1D91">
        <w:rPr>
          <w:b/>
        </w:rPr>
        <w:t>Sufinanciranje maturalnih i đačkih putovanja</w:t>
      </w:r>
    </w:p>
    <w:p w:rsidR="00B80DF0" w:rsidRPr="005E1D91" w:rsidRDefault="00B80DF0" w:rsidP="00B80DF0">
      <w:pPr>
        <w:pStyle w:val="Odlomakpopisa"/>
        <w:ind w:left="1068" w:firstLine="0"/>
        <w:rPr>
          <w:b/>
        </w:rPr>
      </w:pPr>
    </w:p>
    <w:p w:rsidR="00B80DF0" w:rsidRPr="005E1D91" w:rsidRDefault="00B80DF0" w:rsidP="00B80DF0">
      <w:r w:rsidRPr="005E1D91">
        <w:rPr>
          <w:u w:val="single"/>
        </w:rPr>
        <w:t>Cilj:</w:t>
      </w:r>
      <w:r w:rsidRPr="005E1D91">
        <w:t xml:space="preserve"> Pomoći roditeljima koji su u situaciji da nisu u mogućnosti izdvojiti sredstva za maturalno putovanje učenika, te na taj način stav</w:t>
      </w:r>
      <w:r w:rsidR="00223364" w:rsidRPr="005E1D91">
        <w:t>iti u jednakopravan položaj sve učenike</w:t>
      </w:r>
      <w:r w:rsidRPr="005E1D91">
        <w:t xml:space="preserve"> koji se školuju</w:t>
      </w:r>
      <w:r w:rsidR="00223364" w:rsidRPr="005E1D91">
        <w:t>,</w:t>
      </w:r>
      <w:r w:rsidRPr="005E1D91">
        <w:t xml:space="preserve"> s područja Grada Ivanca.</w:t>
      </w:r>
    </w:p>
    <w:p w:rsidR="00B80DF0" w:rsidRPr="005E1D91" w:rsidRDefault="00B80DF0" w:rsidP="00B80DF0"/>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223364" w:rsidRPr="005E1D91" w:rsidRDefault="005E1D91" w:rsidP="00223364">
      <w:pPr>
        <w:pStyle w:val="Tijeloteksta2"/>
        <w:ind w:firstLine="0"/>
        <w:rPr>
          <w:szCs w:val="22"/>
          <w:u w:val="single"/>
          <w:lang w:val="hr-HR"/>
        </w:rPr>
      </w:pPr>
      <w:r w:rsidRPr="005E1D91">
        <w:rPr>
          <w:szCs w:val="22"/>
          <w:lang w:val="hr-HR"/>
        </w:rPr>
        <w:tab/>
      </w:r>
      <w:r w:rsidR="00B80DF0" w:rsidRPr="005E1D91">
        <w:rPr>
          <w:szCs w:val="22"/>
          <w:u w:val="single"/>
          <w:lang w:val="hr-HR"/>
        </w:rPr>
        <w:t>Opis:</w:t>
      </w:r>
      <w:r w:rsidR="00223364" w:rsidRPr="005E1D91">
        <w:rPr>
          <w:szCs w:val="22"/>
          <w:lang w:val="hr-HR"/>
        </w:rPr>
        <w:t>, Sufinanciranje maturalnih i đačkih ekskurzija odobrava učenicima čiji roditelji ispunjavaju socijalni uvjet iz točke II.1. ovog programa.</w:t>
      </w:r>
    </w:p>
    <w:p w:rsidR="00B80DF0" w:rsidRPr="005E1D91" w:rsidRDefault="00B80DF0" w:rsidP="00B80DF0"/>
    <w:p w:rsidR="00B80DF0" w:rsidRPr="005E1D91" w:rsidRDefault="00B80DF0" w:rsidP="00B80DF0">
      <w:r w:rsidRPr="005E1D91">
        <w:rPr>
          <w:u w:val="single"/>
        </w:rPr>
        <w:t>Planirana sredstva</w:t>
      </w:r>
      <w:r w:rsidRPr="005E1D91">
        <w:t xml:space="preserve">  iznose 8.000,00 kuna, a za 2015. i 2016. planirati će se sredstva na istoj razini.</w:t>
      </w:r>
    </w:p>
    <w:p w:rsidR="00B80DF0" w:rsidRPr="005E1D91" w:rsidRDefault="00B80DF0" w:rsidP="00B80DF0"/>
    <w:p w:rsidR="00B80DF0" w:rsidRPr="005E1D91" w:rsidRDefault="00B80DF0" w:rsidP="00B80DF0">
      <w:pPr>
        <w:rPr>
          <w:b/>
        </w:rPr>
      </w:pPr>
      <w:r w:rsidRPr="005E1D91">
        <w:rPr>
          <w:b/>
        </w:rPr>
        <w:t xml:space="preserve">7. Sufinanciranje nabave ogrijeva: </w:t>
      </w:r>
    </w:p>
    <w:p w:rsidR="00B80DF0" w:rsidRPr="005E1D91" w:rsidRDefault="00B80DF0" w:rsidP="00B80DF0"/>
    <w:p w:rsidR="00B80DF0" w:rsidRPr="005E1D91" w:rsidRDefault="00B80DF0" w:rsidP="00B80DF0">
      <w:r w:rsidRPr="005E1D91">
        <w:rPr>
          <w:u w:val="single"/>
        </w:rPr>
        <w:t>Cilj:</w:t>
      </w:r>
      <w:r w:rsidRPr="005E1D91">
        <w:t>Pomoć kategorijama stanovništva koji ostvaruju pravo na stalnu novčanu pomoć Centra za socijalnu skrb, a u koju nije uvrštena pomoć za nabavu ogrijeva za zimu, odnosno pomoć za one obitelji koje se griju na drva.</w:t>
      </w:r>
    </w:p>
    <w:p w:rsidR="00B80DF0" w:rsidRPr="005E1D91" w:rsidRDefault="00B80DF0" w:rsidP="00B80DF0"/>
    <w:p w:rsidR="00B80DF0" w:rsidRPr="005E1D91" w:rsidRDefault="00B80DF0" w:rsidP="00B80DF0">
      <w:r w:rsidRPr="005E1D91">
        <w:rPr>
          <w:u w:val="single"/>
        </w:rPr>
        <w:t>Zakonska osnova:</w:t>
      </w:r>
      <w:r w:rsidRPr="005E1D91">
        <w:t xml:space="preserve"> Odluka Skupštine Varaždinske županije</w:t>
      </w:r>
    </w:p>
    <w:p w:rsidR="00B80DF0" w:rsidRPr="005E1D91" w:rsidRDefault="00B80DF0" w:rsidP="00B80DF0"/>
    <w:p w:rsidR="00B80DF0" w:rsidRPr="005E1D91" w:rsidRDefault="00B80DF0" w:rsidP="00B80DF0">
      <w:r w:rsidRPr="005E1D91">
        <w:rPr>
          <w:u w:val="single"/>
        </w:rPr>
        <w:t>Opis:</w:t>
      </w:r>
      <w:r w:rsidRPr="005E1D91">
        <w:t xml:space="preserve"> Podmirenje troškova ogrijeva osigurava se, posredstvom gradskog proračuna, u proračunu Varaždinske županije, a pravo na podmirenje istih ostvaruje se temeljem Rješenja nadležnog Upravnog odjela Grada Ivanca, na način i u visini utvrđenima odredbama Zakona i odluka nadležnog županijskog tijela.</w:t>
      </w:r>
    </w:p>
    <w:p w:rsidR="00B80DF0" w:rsidRPr="005E1D91" w:rsidRDefault="00B80DF0" w:rsidP="00B80DF0"/>
    <w:p w:rsidR="00B80DF0" w:rsidRPr="005E1D91" w:rsidRDefault="00B80DF0" w:rsidP="00B80DF0">
      <w:r w:rsidRPr="005E1D91">
        <w:rPr>
          <w:u w:val="single"/>
        </w:rPr>
        <w:t>Planirana sredstva</w:t>
      </w:r>
      <w:r w:rsidRPr="005E1D91">
        <w:t>: za</w:t>
      </w:r>
      <w:r w:rsidRPr="005E1D91">
        <w:rPr>
          <w:u w:val="single"/>
        </w:rPr>
        <w:t xml:space="preserve"> </w:t>
      </w:r>
      <w:r w:rsidRPr="005E1D91">
        <w:t>2014. godinu 80.0</w:t>
      </w:r>
      <w:r w:rsidR="002B47EA">
        <w:t>00,00 kuna, te planirati za 2015. i 2016</w:t>
      </w:r>
      <w:r w:rsidRPr="005E1D91">
        <w:t>.na istoj razini.</w:t>
      </w:r>
    </w:p>
    <w:p w:rsidR="00B80DF0" w:rsidRPr="005E1D91" w:rsidRDefault="00B80DF0" w:rsidP="00B80DF0">
      <w:pPr>
        <w:rPr>
          <w:b/>
        </w:rPr>
      </w:pPr>
    </w:p>
    <w:p w:rsidR="00B80DF0" w:rsidRPr="005E1D91" w:rsidRDefault="00B80DF0" w:rsidP="00B80DF0">
      <w:pPr>
        <w:rPr>
          <w:b/>
        </w:rPr>
      </w:pPr>
      <w:r w:rsidRPr="005E1D91">
        <w:rPr>
          <w:b/>
        </w:rPr>
        <w:t>8.  Pomoć u kući starijim osobama u Varaždinskoj županiji</w:t>
      </w:r>
    </w:p>
    <w:p w:rsidR="00B80DF0" w:rsidRPr="005E1D91" w:rsidRDefault="00B80DF0" w:rsidP="00B80DF0"/>
    <w:p w:rsidR="00B80DF0" w:rsidRPr="005E1D91" w:rsidRDefault="00B80DF0" w:rsidP="00B80DF0">
      <w:r w:rsidRPr="005E1D91">
        <w:rPr>
          <w:u w:val="single"/>
        </w:rPr>
        <w:t>Cilj</w:t>
      </w:r>
      <w:r w:rsidRPr="005E1D91">
        <w:t xml:space="preserve">: Ukazivanje izvaninstitucionalne skrbi za osobe treće životne dobi i poticanje zapošljavanja teže </w:t>
      </w:r>
      <w:proofErr w:type="spellStart"/>
      <w:r w:rsidRPr="005E1D91">
        <w:t>zapošljivih</w:t>
      </w:r>
      <w:proofErr w:type="spellEnd"/>
      <w:r w:rsidRPr="005E1D91">
        <w:t xml:space="preserve"> osoba.</w:t>
      </w:r>
    </w:p>
    <w:p w:rsidR="00B80DF0" w:rsidRPr="005E1D91" w:rsidRDefault="00B80DF0" w:rsidP="00B80DF0"/>
    <w:p w:rsidR="00B80DF0" w:rsidRPr="005E1D91" w:rsidRDefault="00B80DF0" w:rsidP="00B80DF0">
      <w:r w:rsidRPr="005E1D91">
        <w:rPr>
          <w:u w:val="single"/>
        </w:rPr>
        <w:t>Zakonska osnova</w:t>
      </w:r>
      <w:r w:rsidR="005E1D91">
        <w:t>: P</w:t>
      </w:r>
      <w:r w:rsidRPr="005E1D91">
        <w:t>rogram : „ Pomoć u kući starijim osobama u Varaždinskoj županiji“</w:t>
      </w:r>
    </w:p>
    <w:p w:rsidR="00B80DF0" w:rsidRPr="005E1D91" w:rsidRDefault="00B80DF0" w:rsidP="00B80DF0"/>
    <w:p w:rsidR="00B80DF0" w:rsidRPr="005E1D91" w:rsidRDefault="00B80DF0" w:rsidP="00B80DF0">
      <w:r w:rsidRPr="005E1D91">
        <w:rPr>
          <w:u w:val="single"/>
        </w:rPr>
        <w:t>Opis</w:t>
      </w:r>
      <w:r w:rsidRPr="005E1D91">
        <w:t xml:space="preserve">: programom pomoći u kući obuhvaćene su starije osobe koje žive u izuzetno otežavajućim obiteljskim okolnostima, bilo zbog zdravstvenih teškoća, obiteljske izoliranosti, invalidnosti, prometne izoliranosti, udaljenosti od trgovine, ambulante i sl. Odabir korisnika provodi se u suradnji sa Centrima za socijalnu skrb, obiteljskim liječnicima gradskim društvima Crvenog križa i lokalnom samoupravom. </w:t>
      </w:r>
    </w:p>
    <w:p w:rsidR="00B80DF0" w:rsidRPr="005E1D91" w:rsidRDefault="00B80DF0" w:rsidP="00B80DF0"/>
    <w:p w:rsidR="00B80DF0" w:rsidRPr="005E1D91" w:rsidRDefault="00B80DF0" w:rsidP="00B80DF0">
      <w:r w:rsidRPr="005E1D91">
        <w:rPr>
          <w:u w:val="single"/>
        </w:rPr>
        <w:t>Planirana sredstva:</w:t>
      </w:r>
      <w:r w:rsidRPr="005E1D91">
        <w:t xml:space="preserve"> za 2014. godinu iznos od 13.725,00 kuna te planirati za 2015. i 2016. na istoj razini.</w:t>
      </w:r>
    </w:p>
    <w:p w:rsidR="00B80DF0" w:rsidRPr="005E1D91" w:rsidRDefault="00B80DF0" w:rsidP="00B80DF0"/>
    <w:p w:rsidR="00B80DF0" w:rsidRPr="005E1D91" w:rsidRDefault="00B80DF0" w:rsidP="00B80DF0">
      <w:pPr>
        <w:rPr>
          <w:b/>
        </w:rPr>
      </w:pPr>
      <w:r w:rsidRPr="005E1D91">
        <w:rPr>
          <w:b/>
        </w:rPr>
        <w:t>9. Pomoć obiteljima i kućanstvima po pojedinačnim zahtjevima</w:t>
      </w:r>
    </w:p>
    <w:p w:rsidR="00B80DF0" w:rsidRPr="005E1D91" w:rsidRDefault="00B80DF0" w:rsidP="00B80DF0"/>
    <w:p w:rsidR="00B80DF0" w:rsidRPr="005E1D91" w:rsidRDefault="00B80DF0" w:rsidP="00B80DF0">
      <w:r w:rsidRPr="005E1D91">
        <w:rPr>
          <w:u w:val="single"/>
        </w:rPr>
        <w:t>Cilj:</w:t>
      </w:r>
      <w:r w:rsidRPr="005E1D91">
        <w:t xml:space="preserve">  Isplata jednokratne novčane pomoć socijalno ugroženim osobama</w:t>
      </w:r>
    </w:p>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rPr>
          <w:u w:val="single"/>
        </w:rPr>
        <w:t>Opis:</w:t>
      </w:r>
      <w:r w:rsidRPr="005E1D91">
        <w:t xml:space="preserve"> Podrazumijeva se isplata pomoći osobama koje su trenutno došle u situaciju da su ostale bez sredstava za život, odnosno nisu u mogućnosti podmiriti svoje osnovne životne potrebe, a naročito obitelji s maloljetnom djecom, također i u slučajevima elementarne nepogoda, / požar, poplava , klizanje tla ili druga nepogoda/ za posljedice koje se osiguravaju sredstva u proračunu, a realiziraju se u trenutku nastanka potrebe za hitnom sanacijom posljedica.</w:t>
      </w:r>
    </w:p>
    <w:p w:rsidR="00B80DF0" w:rsidRPr="005E1D91" w:rsidRDefault="00B80DF0" w:rsidP="00B80DF0"/>
    <w:p w:rsidR="00B80DF0" w:rsidRPr="005E1D91" w:rsidRDefault="00B80DF0" w:rsidP="00B80DF0">
      <w:r w:rsidRPr="005E1D91">
        <w:t>Planirana sredstva iznose 5.000,00 kuna, koliko će se planirati i za 2015. i 2016. godinu.</w:t>
      </w:r>
    </w:p>
    <w:p w:rsidR="00B80DF0" w:rsidRPr="005E1D91" w:rsidRDefault="00B80DF0" w:rsidP="00B80DF0">
      <w:pPr>
        <w:rPr>
          <w:b/>
        </w:rPr>
      </w:pPr>
    </w:p>
    <w:p w:rsidR="00B80DF0" w:rsidRPr="005E1D91" w:rsidRDefault="00B80DF0" w:rsidP="00B80DF0">
      <w:pPr>
        <w:rPr>
          <w:b/>
        </w:rPr>
      </w:pPr>
      <w:r w:rsidRPr="005E1D91">
        <w:rPr>
          <w:b/>
        </w:rPr>
        <w:t>10. Hitne intervencije na stambenim objektima socijalno ugroženih osoba</w:t>
      </w:r>
    </w:p>
    <w:p w:rsidR="00B80DF0" w:rsidRPr="005E1D91" w:rsidRDefault="00B80DF0" w:rsidP="00B80DF0"/>
    <w:p w:rsidR="00B80DF0" w:rsidRPr="005E1D91" w:rsidRDefault="00B80DF0" w:rsidP="00B80DF0">
      <w:r w:rsidRPr="005E1D91">
        <w:rPr>
          <w:u w:val="single"/>
        </w:rPr>
        <w:t>Cilj:</w:t>
      </w:r>
      <w:r w:rsidRPr="005E1D91">
        <w:t xml:space="preserve">  Izvršiti nužne i hitne popravke na stambenim objektima osoba koje nisu u mogućnosti isto učiniti same ili uz pomoć obveznika uzdržavanja, a isti su nužni kako im ne bi bio ugrožen život.</w:t>
      </w:r>
    </w:p>
    <w:p w:rsidR="00B80DF0" w:rsidRPr="005E1D91" w:rsidRDefault="00B80DF0" w:rsidP="00B80DF0">
      <w:r w:rsidRPr="005E1D91">
        <w:rPr>
          <w:u w:val="single"/>
        </w:rPr>
        <w:t>Zakonska osnova</w:t>
      </w:r>
      <w:r w:rsidRPr="005E1D91">
        <w:t>: Program javnih potreba u području socijalne skrbi Grada Ivanca</w:t>
      </w:r>
    </w:p>
    <w:p w:rsidR="00B80DF0" w:rsidRPr="005E1D91" w:rsidRDefault="00B80DF0" w:rsidP="00B80DF0"/>
    <w:p w:rsidR="00B80DF0" w:rsidRPr="005E1D91" w:rsidRDefault="00B80DF0" w:rsidP="00B80DF0">
      <w:r w:rsidRPr="005E1D91">
        <w:rPr>
          <w:u w:val="single"/>
        </w:rPr>
        <w:t>Opis:</w:t>
      </w:r>
      <w:r w:rsidRPr="005E1D91">
        <w:t xml:space="preserve"> Podrazumijeva se isplata po računima za izvedene radove na objektima, po odobrenim predračunima od strane nadležnog Upravnog odjela Grada Ivanca odnosno uvidom na licu mjesta.</w:t>
      </w:r>
    </w:p>
    <w:p w:rsidR="00B80DF0" w:rsidRPr="005E1D91" w:rsidRDefault="00B80DF0" w:rsidP="00B80DF0"/>
    <w:p w:rsidR="00B80DF0" w:rsidRPr="005E1D91" w:rsidRDefault="00B80DF0" w:rsidP="00B80DF0">
      <w:r w:rsidRPr="005E1D91">
        <w:t>Planirana sredstva iznose 15.000,00 kuna, koliko će se planirati i za 2015. i 2016. godinu.</w:t>
      </w:r>
    </w:p>
    <w:p w:rsidR="00B80DF0" w:rsidRPr="00091066" w:rsidRDefault="00B80DF0" w:rsidP="00B80DF0"/>
    <w:p w:rsidR="00B80DF0" w:rsidRPr="00091066" w:rsidRDefault="00B80DF0" w:rsidP="00B80DF0"/>
    <w:p w:rsidR="00B80DF0" w:rsidRPr="00091066" w:rsidRDefault="00B80DF0" w:rsidP="00B80DF0">
      <w:pPr>
        <w:jc w:val="right"/>
      </w:pPr>
      <w:r w:rsidRPr="00091066">
        <w:t>Upravni odjel za opće poslove</w:t>
      </w:r>
    </w:p>
    <w:p w:rsidR="00B80DF0" w:rsidRPr="00091066" w:rsidRDefault="00B80DF0" w:rsidP="00B80DF0">
      <w:pPr>
        <w:jc w:val="right"/>
      </w:pPr>
      <w:r w:rsidRPr="00091066">
        <w:t>i društvene djelatnosti</w:t>
      </w:r>
    </w:p>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091066" w:rsidRDefault="00B80DF0" w:rsidP="00B80DF0"/>
    <w:p w:rsidR="00B80DF0" w:rsidRPr="00AC7CB9" w:rsidRDefault="00B80DF0" w:rsidP="00334CF0">
      <w:pPr>
        <w:ind w:firstLine="0"/>
        <w:jc w:val="right"/>
        <w:rPr>
          <w:sz w:val="20"/>
          <w:szCs w:val="20"/>
        </w:rPr>
      </w:pPr>
    </w:p>
    <w:sectPr w:rsidR="00B80DF0" w:rsidRPr="00AC7CB9" w:rsidSect="00E74E2C">
      <w:footerReference w:type="default" r:id="rId10"/>
      <w:footerReference w:type="first" r:id="rId11"/>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BD7" w:rsidRDefault="00694BD7" w:rsidP="007205EE">
      <w:r>
        <w:separator/>
      </w:r>
    </w:p>
  </w:endnote>
  <w:endnote w:type="continuationSeparator" w:id="0">
    <w:p w:rsidR="00694BD7" w:rsidRDefault="00694BD7" w:rsidP="00720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etaSerifPro-Book">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72406"/>
      <w:docPartObj>
        <w:docPartGallery w:val="Page Numbers (Bottom of Page)"/>
        <w:docPartUnique/>
      </w:docPartObj>
    </w:sdtPr>
    <w:sdtEndPr/>
    <w:sdtContent>
      <w:p w:rsidR="00091066" w:rsidRDefault="00694BD7" w:rsidP="007205EE">
        <w:pPr>
          <w:pStyle w:val="Podnoje"/>
        </w:pPr>
        <w:r>
          <w:fldChar w:fldCharType="begin"/>
        </w:r>
        <w:r>
          <w:instrText xml:space="preserve"> PAGE   \* MERGEFORMAT </w:instrText>
        </w:r>
        <w:r>
          <w:fldChar w:fldCharType="separate"/>
        </w:r>
        <w:r w:rsidR="00600623">
          <w:rPr>
            <w:noProof/>
          </w:rPr>
          <w:t>6</w:t>
        </w:r>
        <w:r>
          <w:rPr>
            <w:noProof/>
          </w:rPr>
          <w:fldChar w:fldCharType="end"/>
        </w:r>
      </w:p>
    </w:sdtContent>
  </w:sdt>
  <w:p w:rsidR="00091066" w:rsidRDefault="00091066" w:rsidP="007205EE">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2215"/>
      <w:docPartObj>
        <w:docPartGallery w:val="Page Numbers (Bottom of Page)"/>
        <w:docPartUnique/>
      </w:docPartObj>
    </w:sdtPr>
    <w:sdtEndPr/>
    <w:sdtContent>
      <w:p w:rsidR="00E74E2C" w:rsidRDefault="00694BD7" w:rsidP="007205EE">
        <w:pPr>
          <w:pStyle w:val="Podnoje"/>
        </w:pPr>
        <w:r>
          <w:fldChar w:fldCharType="begin"/>
        </w:r>
        <w:r>
          <w:instrText xml:space="preserve"> PAGE   \* MERGEFORMAT </w:instrText>
        </w:r>
        <w:r>
          <w:fldChar w:fldCharType="separate"/>
        </w:r>
        <w:r w:rsidR="00600623">
          <w:rPr>
            <w:noProof/>
          </w:rPr>
          <w:t>1</w:t>
        </w:r>
        <w:r>
          <w:rPr>
            <w:noProof/>
          </w:rPr>
          <w:fldChar w:fldCharType="end"/>
        </w:r>
      </w:p>
    </w:sdtContent>
  </w:sdt>
  <w:p w:rsidR="00E74E2C" w:rsidRDefault="00E74E2C" w:rsidP="007205EE">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BD7" w:rsidRDefault="00694BD7" w:rsidP="007205EE">
      <w:r>
        <w:separator/>
      </w:r>
    </w:p>
  </w:footnote>
  <w:footnote w:type="continuationSeparator" w:id="0">
    <w:p w:rsidR="00694BD7" w:rsidRDefault="00694BD7" w:rsidP="007205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1087"/>
    <w:multiLevelType w:val="hybridMultilevel"/>
    <w:tmpl w:val="8BBAD5A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85E3208"/>
    <w:multiLevelType w:val="hybridMultilevel"/>
    <w:tmpl w:val="2F3216D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9C5041E"/>
    <w:multiLevelType w:val="singleLevel"/>
    <w:tmpl w:val="677EA5A4"/>
    <w:lvl w:ilvl="0">
      <w:numFmt w:val="bullet"/>
      <w:lvlText w:val="-"/>
      <w:lvlJc w:val="left"/>
      <w:pPr>
        <w:tabs>
          <w:tab w:val="num" w:pos="360"/>
        </w:tabs>
        <w:ind w:left="360" w:hanging="360"/>
      </w:pPr>
      <w:rPr>
        <w:rFonts w:hint="default"/>
      </w:rPr>
    </w:lvl>
  </w:abstractNum>
  <w:abstractNum w:abstractNumId="3">
    <w:nsid w:val="0FDF7E3F"/>
    <w:multiLevelType w:val="hybridMultilevel"/>
    <w:tmpl w:val="8B04A3E0"/>
    <w:lvl w:ilvl="0" w:tplc="E2705F0A">
      <w:start w:val="2"/>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nsid w:val="10496198"/>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10D31CD8"/>
    <w:multiLevelType w:val="hybridMultilevel"/>
    <w:tmpl w:val="79343512"/>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58950EA"/>
    <w:multiLevelType w:val="hybridMultilevel"/>
    <w:tmpl w:val="E022208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88447A8"/>
    <w:multiLevelType w:val="hybridMultilevel"/>
    <w:tmpl w:val="62D272A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1AE044EA"/>
    <w:multiLevelType w:val="hybridMultilevel"/>
    <w:tmpl w:val="5086B17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1BA65704"/>
    <w:multiLevelType w:val="hybridMultilevel"/>
    <w:tmpl w:val="F876851C"/>
    <w:lvl w:ilvl="0" w:tplc="0D362932">
      <w:start w:val="15"/>
      <w:numFmt w:val="bullet"/>
      <w:lvlText w:val="-"/>
      <w:lvlJc w:val="left"/>
      <w:pPr>
        <w:ind w:left="2148" w:hanging="360"/>
      </w:pPr>
      <w:rPr>
        <w:rFonts w:ascii="Calibri" w:eastAsiaTheme="minorHAnsi" w:hAnsi="Calibri" w:cstheme="minorBidi" w:hint="default"/>
      </w:rPr>
    </w:lvl>
    <w:lvl w:ilvl="1" w:tplc="041A0003" w:tentative="1">
      <w:start w:val="1"/>
      <w:numFmt w:val="bullet"/>
      <w:lvlText w:val="o"/>
      <w:lvlJc w:val="left"/>
      <w:pPr>
        <w:ind w:left="2868" w:hanging="360"/>
      </w:pPr>
      <w:rPr>
        <w:rFonts w:ascii="Courier New" w:hAnsi="Courier New" w:cs="Courier New" w:hint="default"/>
      </w:rPr>
    </w:lvl>
    <w:lvl w:ilvl="2" w:tplc="041A0005" w:tentative="1">
      <w:start w:val="1"/>
      <w:numFmt w:val="bullet"/>
      <w:lvlText w:val=""/>
      <w:lvlJc w:val="left"/>
      <w:pPr>
        <w:ind w:left="3588" w:hanging="360"/>
      </w:pPr>
      <w:rPr>
        <w:rFonts w:ascii="Wingdings" w:hAnsi="Wingdings" w:hint="default"/>
      </w:rPr>
    </w:lvl>
    <w:lvl w:ilvl="3" w:tplc="041A0001" w:tentative="1">
      <w:start w:val="1"/>
      <w:numFmt w:val="bullet"/>
      <w:lvlText w:val=""/>
      <w:lvlJc w:val="left"/>
      <w:pPr>
        <w:ind w:left="4308" w:hanging="360"/>
      </w:pPr>
      <w:rPr>
        <w:rFonts w:ascii="Symbol" w:hAnsi="Symbol" w:hint="default"/>
      </w:rPr>
    </w:lvl>
    <w:lvl w:ilvl="4" w:tplc="041A0003" w:tentative="1">
      <w:start w:val="1"/>
      <w:numFmt w:val="bullet"/>
      <w:lvlText w:val="o"/>
      <w:lvlJc w:val="left"/>
      <w:pPr>
        <w:ind w:left="5028" w:hanging="360"/>
      </w:pPr>
      <w:rPr>
        <w:rFonts w:ascii="Courier New" w:hAnsi="Courier New" w:cs="Courier New" w:hint="default"/>
      </w:rPr>
    </w:lvl>
    <w:lvl w:ilvl="5" w:tplc="041A0005" w:tentative="1">
      <w:start w:val="1"/>
      <w:numFmt w:val="bullet"/>
      <w:lvlText w:val=""/>
      <w:lvlJc w:val="left"/>
      <w:pPr>
        <w:ind w:left="5748" w:hanging="360"/>
      </w:pPr>
      <w:rPr>
        <w:rFonts w:ascii="Wingdings" w:hAnsi="Wingdings" w:hint="default"/>
      </w:rPr>
    </w:lvl>
    <w:lvl w:ilvl="6" w:tplc="041A0001" w:tentative="1">
      <w:start w:val="1"/>
      <w:numFmt w:val="bullet"/>
      <w:lvlText w:val=""/>
      <w:lvlJc w:val="left"/>
      <w:pPr>
        <w:ind w:left="6468" w:hanging="360"/>
      </w:pPr>
      <w:rPr>
        <w:rFonts w:ascii="Symbol" w:hAnsi="Symbol" w:hint="default"/>
      </w:rPr>
    </w:lvl>
    <w:lvl w:ilvl="7" w:tplc="041A0003" w:tentative="1">
      <w:start w:val="1"/>
      <w:numFmt w:val="bullet"/>
      <w:lvlText w:val="o"/>
      <w:lvlJc w:val="left"/>
      <w:pPr>
        <w:ind w:left="7188" w:hanging="360"/>
      </w:pPr>
      <w:rPr>
        <w:rFonts w:ascii="Courier New" w:hAnsi="Courier New" w:cs="Courier New" w:hint="default"/>
      </w:rPr>
    </w:lvl>
    <w:lvl w:ilvl="8" w:tplc="041A0005" w:tentative="1">
      <w:start w:val="1"/>
      <w:numFmt w:val="bullet"/>
      <w:lvlText w:val=""/>
      <w:lvlJc w:val="left"/>
      <w:pPr>
        <w:ind w:left="7908" w:hanging="360"/>
      </w:pPr>
      <w:rPr>
        <w:rFonts w:ascii="Wingdings" w:hAnsi="Wingdings" w:hint="default"/>
      </w:rPr>
    </w:lvl>
  </w:abstractNum>
  <w:abstractNum w:abstractNumId="10">
    <w:nsid w:val="1DD3528A"/>
    <w:multiLevelType w:val="hybridMultilevel"/>
    <w:tmpl w:val="8AC2D77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248079B5"/>
    <w:multiLevelType w:val="hybridMultilevel"/>
    <w:tmpl w:val="E4762DF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30B9635B"/>
    <w:multiLevelType w:val="hybridMultilevel"/>
    <w:tmpl w:val="ECA03B4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33742535"/>
    <w:multiLevelType w:val="hybridMultilevel"/>
    <w:tmpl w:val="4116521C"/>
    <w:lvl w:ilvl="0" w:tplc="99806492">
      <w:start w:val="4"/>
      <w:numFmt w:val="bullet"/>
      <w:lvlText w:val="-"/>
      <w:lvlJc w:val="left"/>
      <w:pPr>
        <w:ind w:left="1440" w:hanging="360"/>
      </w:pPr>
      <w:rPr>
        <w:rFonts w:ascii="Times New Roman" w:hAnsi="Times New Roman" w:cs="Times New Roman"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nsid w:val="3476446A"/>
    <w:multiLevelType w:val="hybridMultilevel"/>
    <w:tmpl w:val="B4800DA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358038C8"/>
    <w:multiLevelType w:val="hybridMultilevel"/>
    <w:tmpl w:val="A3929B10"/>
    <w:lvl w:ilvl="0" w:tplc="4DB0DEB6">
      <w:start w:val="6"/>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6">
    <w:nsid w:val="371E3397"/>
    <w:multiLevelType w:val="hybridMultilevel"/>
    <w:tmpl w:val="CFD6BD3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3C9E280E"/>
    <w:multiLevelType w:val="hybridMultilevel"/>
    <w:tmpl w:val="397E075C"/>
    <w:lvl w:ilvl="0" w:tplc="EC46D372">
      <w:numFmt w:val="bullet"/>
      <w:lvlText w:val=""/>
      <w:lvlJc w:val="left"/>
      <w:pPr>
        <w:ind w:left="1068" w:hanging="360"/>
      </w:pPr>
      <w:rPr>
        <w:rFonts w:ascii="Symbol" w:eastAsia="Lucida Sans Unicode" w:hAnsi="Symbol"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nsid w:val="3DB16EA3"/>
    <w:multiLevelType w:val="hybridMultilevel"/>
    <w:tmpl w:val="5A422AB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41215DEA"/>
    <w:multiLevelType w:val="hybridMultilevel"/>
    <w:tmpl w:val="28021E38"/>
    <w:lvl w:ilvl="0" w:tplc="B4966F7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44DB498C"/>
    <w:multiLevelType w:val="hybridMultilevel"/>
    <w:tmpl w:val="7772C78A"/>
    <w:lvl w:ilvl="0" w:tplc="4CEC567E">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1">
    <w:nsid w:val="461A16B2"/>
    <w:multiLevelType w:val="hybridMultilevel"/>
    <w:tmpl w:val="897004F2"/>
    <w:lvl w:ilvl="0" w:tplc="01D0EDF4">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49131025"/>
    <w:multiLevelType w:val="hybridMultilevel"/>
    <w:tmpl w:val="162617E4"/>
    <w:lvl w:ilvl="0" w:tplc="787CA994">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nsid w:val="4BFF3C5C"/>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nsid w:val="4D1B41BD"/>
    <w:multiLevelType w:val="hybridMultilevel"/>
    <w:tmpl w:val="F6FCC7A4"/>
    <w:lvl w:ilvl="0" w:tplc="2594F5F2">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nsid w:val="526F3F8D"/>
    <w:multiLevelType w:val="hybridMultilevel"/>
    <w:tmpl w:val="A66C2F0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53151472"/>
    <w:multiLevelType w:val="hybridMultilevel"/>
    <w:tmpl w:val="3CD0894C"/>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nsid w:val="5340117A"/>
    <w:multiLevelType w:val="hybridMultilevel"/>
    <w:tmpl w:val="33048B5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57692830"/>
    <w:multiLevelType w:val="hybridMultilevel"/>
    <w:tmpl w:val="DC4CDC18"/>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nsid w:val="636563C3"/>
    <w:multiLevelType w:val="hybridMultilevel"/>
    <w:tmpl w:val="F42A89C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nsid w:val="640730CE"/>
    <w:multiLevelType w:val="singleLevel"/>
    <w:tmpl w:val="677EA5A4"/>
    <w:lvl w:ilvl="0">
      <w:numFmt w:val="bullet"/>
      <w:lvlText w:val="-"/>
      <w:lvlJc w:val="left"/>
      <w:pPr>
        <w:tabs>
          <w:tab w:val="num" w:pos="360"/>
        </w:tabs>
        <w:ind w:left="360" w:hanging="360"/>
      </w:pPr>
      <w:rPr>
        <w:rFonts w:hint="default"/>
      </w:rPr>
    </w:lvl>
  </w:abstractNum>
  <w:abstractNum w:abstractNumId="31">
    <w:nsid w:val="65937CCE"/>
    <w:multiLevelType w:val="hybridMultilevel"/>
    <w:tmpl w:val="6E9EFE5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nsid w:val="697E431A"/>
    <w:multiLevelType w:val="hybridMultilevel"/>
    <w:tmpl w:val="F6387F3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nsid w:val="6D4B2E8C"/>
    <w:multiLevelType w:val="hybridMultilevel"/>
    <w:tmpl w:val="D5547094"/>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nsid w:val="6E4B718A"/>
    <w:multiLevelType w:val="hybridMultilevel"/>
    <w:tmpl w:val="38CA2BB0"/>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nsid w:val="75127A48"/>
    <w:multiLevelType w:val="hybridMultilevel"/>
    <w:tmpl w:val="438A9516"/>
    <w:lvl w:ilvl="0" w:tplc="E5FA506A">
      <w:start w:val="2"/>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nsid w:val="7A8C32C7"/>
    <w:multiLevelType w:val="hybridMultilevel"/>
    <w:tmpl w:val="496E6AA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nsid w:val="7C661A48"/>
    <w:multiLevelType w:val="hybridMultilevel"/>
    <w:tmpl w:val="DF0441AA"/>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nsid w:val="7E931F50"/>
    <w:multiLevelType w:val="hybridMultilevel"/>
    <w:tmpl w:val="DB70E5D6"/>
    <w:lvl w:ilvl="0" w:tplc="99806492">
      <w:start w:val="4"/>
      <w:numFmt w:val="bullet"/>
      <w:lvlText w:val="-"/>
      <w:lvlJc w:val="left"/>
      <w:pPr>
        <w:ind w:left="720" w:hanging="360"/>
      </w:pPr>
      <w:rPr>
        <w:rFonts w:ascii="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36"/>
  </w:num>
  <w:num w:numId="2">
    <w:abstractNumId w:val="22"/>
  </w:num>
  <w:num w:numId="3">
    <w:abstractNumId w:val="24"/>
  </w:num>
  <w:num w:numId="4">
    <w:abstractNumId w:val="31"/>
  </w:num>
  <w:num w:numId="5">
    <w:abstractNumId w:val="3"/>
  </w:num>
  <w:num w:numId="6">
    <w:abstractNumId w:val="35"/>
  </w:num>
  <w:num w:numId="7">
    <w:abstractNumId w:val="23"/>
  </w:num>
  <w:num w:numId="8">
    <w:abstractNumId w:val="30"/>
  </w:num>
  <w:num w:numId="9">
    <w:abstractNumId w:val="2"/>
  </w:num>
  <w:num w:numId="10">
    <w:abstractNumId w:val="6"/>
  </w:num>
  <w:num w:numId="11">
    <w:abstractNumId w:val="14"/>
  </w:num>
  <w:num w:numId="12">
    <w:abstractNumId w:val="18"/>
  </w:num>
  <w:num w:numId="13">
    <w:abstractNumId w:val="5"/>
  </w:num>
  <w:num w:numId="14">
    <w:abstractNumId w:val="17"/>
  </w:num>
  <w:num w:numId="15">
    <w:abstractNumId w:val="1"/>
  </w:num>
  <w:num w:numId="16">
    <w:abstractNumId w:val="33"/>
  </w:num>
  <w:num w:numId="17">
    <w:abstractNumId w:val="25"/>
  </w:num>
  <w:num w:numId="18">
    <w:abstractNumId w:val="13"/>
  </w:num>
  <w:num w:numId="19">
    <w:abstractNumId w:val="29"/>
  </w:num>
  <w:num w:numId="20">
    <w:abstractNumId w:val="10"/>
  </w:num>
  <w:num w:numId="21">
    <w:abstractNumId w:val="37"/>
  </w:num>
  <w:num w:numId="22">
    <w:abstractNumId w:val="28"/>
  </w:num>
  <w:num w:numId="23">
    <w:abstractNumId w:val="32"/>
  </w:num>
  <w:num w:numId="24">
    <w:abstractNumId w:val="34"/>
  </w:num>
  <w:num w:numId="25">
    <w:abstractNumId w:val="26"/>
  </w:num>
  <w:num w:numId="26">
    <w:abstractNumId w:val="11"/>
  </w:num>
  <w:num w:numId="27">
    <w:abstractNumId w:val="38"/>
  </w:num>
  <w:num w:numId="28">
    <w:abstractNumId w:val="16"/>
  </w:num>
  <w:num w:numId="29">
    <w:abstractNumId w:val="12"/>
  </w:num>
  <w:num w:numId="30">
    <w:abstractNumId w:val="4"/>
  </w:num>
  <w:num w:numId="31">
    <w:abstractNumId w:val="0"/>
  </w:num>
  <w:num w:numId="32">
    <w:abstractNumId w:val="21"/>
  </w:num>
  <w:num w:numId="33">
    <w:abstractNumId w:val="19"/>
  </w:num>
  <w:num w:numId="34">
    <w:abstractNumId w:val="7"/>
  </w:num>
  <w:num w:numId="35">
    <w:abstractNumId w:val="8"/>
  </w:num>
  <w:num w:numId="36">
    <w:abstractNumId w:val="9"/>
  </w:num>
  <w:num w:numId="37">
    <w:abstractNumId w:val="27"/>
  </w:num>
  <w:num w:numId="38">
    <w:abstractNumId w:val="20"/>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0BB"/>
    <w:rsid w:val="00014BD1"/>
    <w:rsid w:val="000238A5"/>
    <w:rsid w:val="00032AF1"/>
    <w:rsid w:val="00040A9A"/>
    <w:rsid w:val="00041FDD"/>
    <w:rsid w:val="00042263"/>
    <w:rsid w:val="00080110"/>
    <w:rsid w:val="00091066"/>
    <w:rsid w:val="000A0001"/>
    <w:rsid w:val="000C458E"/>
    <w:rsid w:val="000E6F9D"/>
    <w:rsid w:val="00101497"/>
    <w:rsid w:val="00106106"/>
    <w:rsid w:val="00116E0D"/>
    <w:rsid w:val="001B1E1B"/>
    <w:rsid w:val="001B73FE"/>
    <w:rsid w:val="00223364"/>
    <w:rsid w:val="00276231"/>
    <w:rsid w:val="00277457"/>
    <w:rsid w:val="00283B98"/>
    <w:rsid w:val="002B47EA"/>
    <w:rsid w:val="002F4BC2"/>
    <w:rsid w:val="002F4F99"/>
    <w:rsid w:val="00320F60"/>
    <w:rsid w:val="00334CF0"/>
    <w:rsid w:val="00335655"/>
    <w:rsid w:val="00343AE3"/>
    <w:rsid w:val="00394DFF"/>
    <w:rsid w:val="003C2A87"/>
    <w:rsid w:val="00411B17"/>
    <w:rsid w:val="0042074A"/>
    <w:rsid w:val="00430098"/>
    <w:rsid w:val="00430490"/>
    <w:rsid w:val="004357D2"/>
    <w:rsid w:val="004430CE"/>
    <w:rsid w:val="00470EEF"/>
    <w:rsid w:val="0048534A"/>
    <w:rsid w:val="00494873"/>
    <w:rsid w:val="004A0A2E"/>
    <w:rsid w:val="004A357C"/>
    <w:rsid w:val="004B736A"/>
    <w:rsid w:val="00505D63"/>
    <w:rsid w:val="00525445"/>
    <w:rsid w:val="00572E45"/>
    <w:rsid w:val="005962A8"/>
    <w:rsid w:val="005B2863"/>
    <w:rsid w:val="005B703A"/>
    <w:rsid w:val="005C6CFE"/>
    <w:rsid w:val="005D0649"/>
    <w:rsid w:val="005E1D91"/>
    <w:rsid w:val="005E38DE"/>
    <w:rsid w:val="00600623"/>
    <w:rsid w:val="00656D1A"/>
    <w:rsid w:val="00657858"/>
    <w:rsid w:val="00666313"/>
    <w:rsid w:val="006917B1"/>
    <w:rsid w:val="00694BD7"/>
    <w:rsid w:val="006B21AB"/>
    <w:rsid w:val="006B3BD4"/>
    <w:rsid w:val="006E36BA"/>
    <w:rsid w:val="006F1CDE"/>
    <w:rsid w:val="00711013"/>
    <w:rsid w:val="0071678A"/>
    <w:rsid w:val="007205EE"/>
    <w:rsid w:val="007268D6"/>
    <w:rsid w:val="00762221"/>
    <w:rsid w:val="0076732B"/>
    <w:rsid w:val="00780677"/>
    <w:rsid w:val="007848C0"/>
    <w:rsid w:val="007C78F4"/>
    <w:rsid w:val="007E20BB"/>
    <w:rsid w:val="007F5FA2"/>
    <w:rsid w:val="007F6B12"/>
    <w:rsid w:val="00814447"/>
    <w:rsid w:val="00824EBC"/>
    <w:rsid w:val="008440E9"/>
    <w:rsid w:val="0084512A"/>
    <w:rsid w:val="00850067"/>
    <w:rsid w:val="00892E74"/>
    <w:rsid w:val="00893CFB"/>
    <w:rsid w:val="008B5704"/>
    <w:rsid w:val="008E460A"/>
    <w:rsid w:val="008E4E42"/>
    <w:rsid w:val="008F7554"/>
    <w:rsid w:val="00903D1E"/>
    <w:rsid w:val="00906B1A"/>
    <w:rsid w:val="009154F3"/>
    <w:rsid w:val="00916125"/>
    <w:rsid w:val="00923CD3"/>
    <w:rsid w:val="009253B7"/>
    <w:rsid w:val="009641B5"/>
    <w:rsid w:val="009C0D94"/>
    <w:rsid w:val="009C529B"/>
    <w:rsid w:val="009C7EB2"/>
    <w:rsid w:val="00A255EE"/>
    <w:rsid w:val="00AC070D"/>
    <w:rsid w:val="00AC7CB9"/>
    <w:rsid w:val="00AD2153"/>
    <w:rsid w:val="00AE7DB8"/>
    <w:rsid w:val="00B30D6D"/>
    <w:rsid w:val="00B44B88"/>
    <w:rsid w:val="00B5104F"/>
    <w:rsid w:val="00B512DF"/>
    <w:rsid w:val="00B80DF0"/>
    <w:rsid w:val="00B96DC6"/>
    <w:rsid w:val="00BD38FC"/>
    <w:rsid w:val="00BE10ED"/>
    <w:rsid w:val="00BF2380"/>
    <w:rsid w:val="00C067F9"/>
    <w:rsid w:val="00C2146C"/>
    <w:rsid w:val="00C575C0"/>
    <w:rsid w:val="00C76BDF"/>
    <w:rsid w:val="00C850D6"/>
    <w:rsid w:val="00CA6106"/>
    <w:rsid w:val="00CA6BBB"/>
    <w:rsid w:val="00D648AE"/>
    <w:rsid w:val="00DA07BA"/>
    <w:rsid w:val="00DC6CD0"/>
    <w:rsid w:val="00E03527"/>
    <w:rsid w:val="00E13183"/>
    <w:rsid w:val="00E30DCF"/>
    <w:rsid w:val="00E426D3"/>
    <w:rsid w:val="00E616AA"/>
    <w:rsid w:val="00E74E2C"/>
    <w:rsid w:val="00E87261"/>
    <w:rsid w:val="00EA575D"/>
    <w:rsid w:val="00EB1C47"/>
    <w:rsid w:val="00EB6782"/>
    <w:rsid w:val="00EB7BA9"/>
    <w:rsid w:val="00F00F96"/>
    <w:rsid w:val="00F4547D"/>
    <w:rsid w:val="00F72407"/>
    <w:rsid w:val="00F7489B"/>
    <w:rsid w:val="00F75452"/>
    <w:rsid w:val="00F8087B"/>
    <w:rsid w:val="00F9195A"/>
    <w:rsid w:val="00FA0440"/>
    <w:rsid w:val="00FA2A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5EE"/>
    <w:pPr>
      <w:autoSpaceDE w:val="0"/>
      <w:autoSpaceDN w:val="0"/>
      <w:adjustRightInd w:val="0"/>
      <w:spacing w:after="0" w:line="240" w:lineRule="auto"/>
      <w:ind w:firstLine="708"/>
    </w:pPr>
    <w:rPr>
      <w:rFonts w:ascii="Times New Roman" w:hAnsi="Times New Roman" w:cs="Times New Roman"/>
    </w:rPr>
  </w:style>
  <w:style w:type="paragraph" w:styleId="Naslov1">
    <w:name w:val="heading 1"/>
    <w:basedOn w:val="Normal"/>
    <w:next w:val="Normal"/>
    <w:link w:val="Naslov1Char"/>
    <w:qFormat/>
    <w:rsid w:val="00916125"/>
    <w:pPr>
      <w:keepNext/>
      <w:spacing w:line="360" w:lineRule="atLeast"/>
      <w:jc w:val="center"/>
      <w:outlineLvl w:val="0"/>
    </w:pPr>
    <w:rPr>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jc w:val="both"/>
    </w:pPr>
    <w:rPr>
      <w:rFonts w:eastAsia="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Lucida Sans Unicode"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5EE"/>
    <w:pPr>
      <w:autoSpaceDE w:val="0"/>
      <w:autoSpaceDN w:val="0"/>
      <w:adjustRightInd w:val="0"/>
      <w:spacing w:after="0" w:line="240" w:lineRule="auto"/>
      <w:ind w:firstLine="708"/>
    </w:pPr>
    <w:rPr>
      <w:rFonts w:ascii="Times New Roman" w:hAnsi="Times New Roman" w:cs="Times New Roman"/>
    </w:rPr>
  </w:style>
  <w:style w:type="paragraph" w:styleId="Naslov1">
    <w:name w:val="heading 1"/>
    <w:basedOn w:val="Normal"/>
    <w:next w:val="Normal"/>
    <w:link w:val="Naslov1Char"/>
    <w:qFormat/>
    <w:rsid w:val="00916125"/>
    <w:pPr>
      <w:keepNext/>
      <w:spacing w:line="360" w:lineRule="atLeast"/>
      <w:jc w:val="center"/>
      <w:outlineLvl w:val="0"/>
    </w:pPr>
    <w:rPr>
      <w:b/>
      <w:sz w:val="28"/>
    </w:rPr>
  </w:style>
  <w:style w:type="paragraph" w:styleId="Naslov2">
    <w:name w:val="heading 2"/>
    <w:basedOn w:val="Normal"/>
    <w:next w:val="Normal"/>
    <w:link w:val="Naslov2Char"/>
    <w:uiPriority w:val="9"/>
    <w:unhideWhenUsed/>
    <w:qFormat/>
    <w:rsid w:val="00916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slov5">
    <w:name w:val="heading 5"/>
    <w:basedOn w:val="Normal"/>
    <w:next w:val="Normal"/>
    <w:link w:val="Naslov5Char"/>
    <w:uiPriority w:val="9"/>
    <w:semiHidden/>
    <w:unhideWhenUsed/>
    <w:qFormat/>
    <w:rsid w:val="00916125"/>
    <w:pPr>
      <w:keepNext/>
      <w:keepLines/>
      <w:spacing w:before="20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916125"/>
    <w:rPr>
      <w:rFonts w:ascii="Times New Roman" w:eastAsia="Lucida Sans Unicode" w:hAnsi="Times New Roman" w:cs="Times New Roman"/>
      <w:b/>
      <w:sz w:val="28"/>
      <w:szCs w:val="24"/>
    </w:rPr>
  </w:style>
  <w:style w:type="character" w:customStyle="1" w:styleId="Naslov2Char">
    <w:name w:val="Naslov 2 Char"/>
    <w:basedOn w:val="Zadanifontodlomka"/>
    <w:link w:val="Naslov2"/>
    <w:uiPriority w:val="9"/>
    <w:rsid w:val="00916125"/>
    <w:rPr>
      <w:rFonts w:asciiTheme="majorHAnsi" w:eastAsiaTheme="majorEastAsia" w:hAnsiTheme="majorHAnsi" w:cstheme="majorBidi"/>
      <w:b/>
      <w:bCs/>
      <w:color w:val="4F81BD" w:themeColor="accent1"/>
      <w:sz w:val="26"/>
      <w:szCs w:val="26"/>
    </w:rPr>
  </w:style>
  <w:style w:type="character" w:customStyle="1" w:styleId="Naslov5Char">
    <w:name w:val="Naslov 5 Char"/>
    <w:basedOn w:val="Zadanifontodlomka"/>
    <w:link w:val="Naslov5"/>
    <w:uiPriority w:val="9"/>
    <w:semiHidden/>
    <w:rsid w:val="00916125"/>
    <w:rPr>
      <w:rFonts w:asciiTheme="majorHAnsi" w:eastAsiaTheme="majorEastAsia" w:hAnsiTheme="majorHAnsi" w:cstheme="majorBidi"/>
      <w:color w:val="243F60" w:themeColor="accent1" w:themeShade="7F"/>
      <w:sz w:val="24"/>
      <w:szCs w:val="24"/>
    </w:rPr>
  </w:style>
  <w:style w:type="paragraph" w:styleId="Bezproreda">
    <w:name w:val="No Spacing"/>
    <w:uiPriority w:val="1"/>
    <w:qFormat/>
    <w:rsid w:val="00916125"/>
    <w:pPr>
      <w:widowControl w:val="0"/>
      <w:suppressAutoHyphens/>
      <w:spacing w:after="0" w:line="240" w:lineRule="auto"/>
    </w:pPr>
    <w:rPr>
      <w:rFonts w:ascii="Times New Roman" w:hAnsi="Times New Roman" w:cs="Times New Roman"/>
      <w:sz w:val="24"/>
      <w:szCs w:val="24"/>
    </w:rPr>
  </w:style>
  <w:style w:type="paragraph" w:customStyle="1" w:styleId="Default">
    <w:name w:val="Default"/>
    <w:rsid w:val="007E20BB"/>
    <w:pPr>
      <w:autoSpaceDE w:val="0"/>
      <w:autoSpaceDN w:val="0"/>
      <w:adjustRightInd w:val="0"/>
      <w:spacing w:after="0" w:line="240" w:lineRule="auto"/>
    </w:pPr>
    <w:rPr>
      <w:rFonts w:ascii="Arial" w:hAnsi="Arial" w:cs="Arial"/>
      <w:color w:val="000000"/>
      <w:sz w:val="24"/>
      <w:szCs w:val="24"/>
    </w:rPr>
  </w:style>
  <w:style w:type="table" w:styleId="Reetkatablice">
    <w:name w:val="Table Grid"/>
    <w:basedOn w:val="Obinatablica"/>
    <w:uiPriority w:val="59"/>
    <w:rsid w:val="007E20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lomakpopisa">
    <w:name w:val="List Paragraph"/>
    <w:basedOn w:val="Normal"/>
    <w:uiPriority w:val="34"/>
    <w:qFormat/>
    <w:rsid w:val="007E20BB"/>
    <w:pPr>
      <w:ind w:left="720"/>
      <w:contextualSpacing/>
    </w:pPr>
  </w:style>
  <w:style w:type="paragraph" w:styleId="Tekstbalonia">
    <w:name w:val="Balloon Text"/>
    <w:basedOn w:val="Normal"/>
    <w:link w:val="TekstbaloniaChar"/>
    <w:uiPriority w:val="99"/>
    <w:semiHidden/>
    <w:unhideWhenUsed/>
    <w:rsid w:val="00411B17"/>
    <w:rPr>
      <w:rFonts w:ascii="Tahoma" w:hAnsi="Tahoma" w:cs="Tahoma"/>
      <w:sz w:val="16"/>
      <w:szCs w:val="16"/>
    </w:rPr>
  </w:style>
  <w:style w:type="character" w:customStyle="1" w:styleId="TekstbaloniaChar">
    <w:name w:val="Tekst balončića Char"/>
    <w:basedOn w:val="Zadanifontodlomka"/>
    <w:link w:val="Tekstbalonia"/>
    <w:uiPriority w:val="99"/>
    <w:semiHidden/>
    <w:rsid w:val="00411B17"/>
    <w:rPr>
      <w:rFonts w:ascii="Tahoma" w:hAnsi="Tahoma" w:cs="Tahoma"/>
      <w:sz w:val="16"/>
      <w:szCs w:val="16"/>
    </w:rPr>
  </w:style>
  <w:style w:type="paragraph" w:styleId="Tijeloteksta2">
    <w:name w:val="Body Text 2"/>
    <w:basedOn w:val="Normal"/>
    <w:link w:val="Tijeloteksta2Char"/>
    <w:rsid w:val="00F00F96"/>
    <w:pPr>
      <w:jc w:val="both"/>
    </w:pPr>
    <w:rPr>
      <w:rFonts w:eastAsia="Times New Roman"/>
      <w:szCs w:val="20"/>
      <w:lang w:val="en-US" w:eastAsia="hr-HR"/>
    </w:rPr>
  </w:style>
  <w:style w:type="character" w:customStyle="1" w:styleId="Tijeloteksta2Char">
    <w:name w:val="Tijelo teksta 2 Char"/>
    <w:basedOn w:val="Zadanifontodlomka"/>
    <w:link w:val="Tijeloteksta2"/>
    <w:rsid w:val="00F00F96"/>
    <w:rPr>
      <w:rFonts w:ascii="Times New Roman" w:eastAsia="Times New Roman" w:hAnsi="Times New Roman" w:cs="Times New Roman"/>
      <w:sz w:val="24"/>
      <w:szCs w:val="20"/>
      <w:lang w:val="en-US" w:eastAsia="hr-HR"/>
    </w:rPr>
  </w:style>
  <w:style w:type="paragraph" w:styleId="Zaglavlje">
    <w:name w:val="header"/>
    <w:basedOn w:val="Normal"/>
    <w:link w:val="ZaglavljeChar"/>
    <w:uiPriority w:val="99"/>
    <w:semiHidden/>
    <w:unhideWhenUsed/>
    <w:rsid w:val="007C78F4"/>
    <w:pPr>
      <w:tabs>
        <w:tab w:val="center" w:pos="4536"/>
        <w:tab w:val="right" w:pos="9072"/>
      </w:tabs>
    </w:pPr>
  </w:style>
  <w:style w:type="character" w:customStyle="1" w:styleId="ZaglavljeChar">
    <w:name w:val="Zaglavlje Char"/>
    <w:basedOn w:val="Zadanifontodlomka"/>
    <w:link w:val="Zaglavlje"/>
    <w:uiPriority w:val="99"/>
    <w:semiHidden/>
    <w:rsid w:val="007C78F4"/>
    <w:rPr>
      <w:rFonts w:ascii="Times New Roman" w:hAnsi="Times New Roman"/>
      <w:sz w:val="24"/>
      <w:szCs w:val="24"/>
    </w:rPr>
  </w:style>
  <w:style w:type="paragraph" w:styleId="Podnoje">
    <w:name w:val="footer"/>
    <w:basedOn w:val="Normal"/>
    <w:link w:val="PodnojeChar"/>
    <w:uiPriority w:val="99"/>
    <w:unhideWhenUsed/>
    <w:rsid w:val="007C78F4"/>
    <w:pPr>
      <w:tabs>
        <w:tab w:val="center" w:pos="4536"/>
        <w:tab w:val="right" w:pos="9072"/>
      </w:tabs>
    </w:pPr>
  </w:style>
  <w:style w:type="character" w:customStyle="1" w:styleId="PodnojeChar">
    <w:name w:val="Podnožje Char"/>
    <w:basedOn w:val="Zadanifontodlomka"/>
    <w:link w:val="Podnoje"/>
    <w:uiPriority w:val="99"/>
    <w:rsid w:val="007C78F4"/>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9465D-8966-4CC7-8D4A-837E256B3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2529</Words>
  <Characters>14416</Characters>
  <Application>Microsoft Office Word</Application>
  <DocSecurity>0</DocSecurity>
  <Lines>120</Lines>
  <Paragraphs>33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Snježana Canjuga</cp:lastModifiedBy>
  <cp:revision>2</cp:revision>
  <cp:lastPrinted>2013-12-16T13:21:00Z</cp:lastPrinted>
  <dcterms:created xsi:type="dcterms:W3CDTF">2013-12-18T10:53:00Z</dcterms:created>
  <dcterms:modified xsi:type="dcterms:W3CDTF">2013-12-18T10:53:00Z</dcterms:modified>
</cp:coreProperties>
</file>