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766" w:rsidRDefault="00411B17" w:rsidP="00BC66AE">
      <w:pPr>
        <w:ind w:firstLine="0"/>
      </w:pPr>
      <w:r w:rsidRPr="008609AA">
        <w:t xml:space="preserve">         </w:t>
      </w:r>
      <w:r w:rsidR="00BC66AE">
        <w:t xml:space="preserve">     </w:t>
      </w:r>
      <w:r w:rsidR="00F76189">
        <w:rPr>
          <w:noProof/>
          <w:lang w:eastAsia="hr-HR"/>
        </w:rPr>
        <w:drawing>
          <wp:inline distT="0" distB="0" distL="0" distR="0">
            <wp:extent cx="352425" cy="4476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66AE">
        <w:tab/>
        <w:t xml:space="preserve">                                                           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REPUBLIKA HRVATSKA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 xml:space="preserve">VARAŽDINSKA ŽUPANIJA 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 xml:space="preserve">        GRAD IVANEC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 xml:space="preserve">     GRADSKO VIJEĆE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KLASA: 550-01/1</w:t>
      </w:r>
      <w:r w:rsidR="00F76189">
        <w:rPr>
          <w:rFonts w:ascii="Arial" w:hAnsi="Arial" w:cs="Arial"/>
        </w:rPr>
        <w:t>9</w:t>
      </w:r>
      <w:r w:rsidR="0009161B" w:rsidRPr="0075542B">
        <w:rPr>
          <w:rFonts w:ascii="Arial" w:hAnsi="Arial" w:cs="Arial"/>
        </w:rPr>
        <w:t>-01/</w:t>
      </w:r>
      <w:r w:rsidR="00F76189">
        <w:rPr>
          <w:rFonts w:ascii="Arial" w:hAnsi="Arial" w:cs="Arial"/>
        </w:rPr>
        <w:t>11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URBROJ: 2186/12-02/</w:t>
      </w:r>
      <w:r w:rsidR="0075542B">
        <w:rPr>
          <w:rFonts w:ascii="Arial" w:hAnsi="Arial" w:cs="Arial"/>
        </w:rPr>
        <w:t>34</w:t>
      </w:r>
      <w:r w:rsidRPr="0075542B">
        <w:rPr>
          <w:rFonts w:ascii="Arial" w:hAnsi="Arial" w:cs="Arial"/>
        </w:rPr>
        <w:t>-1</w:t>
      </w:r>
      <w:r w:rsidR="00180146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-1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Ivanec,    201</w:t>
      </w:r>
      <w:r w:rsidR="00F76189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.</w:t>
      </w: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BC66AE" w:rsidRPr="0075542B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Na temelju članka 115. i članka 117.st.1. Zakona o socijalnoj skrbi (“Narodne novine” br. 157/13,152/14, 99/15,</w:t>
      </w:r>
      <w:r w:rsidR="0075542B">
        <w:rPr>
          <w:rFonts w:ascii="Arial" w:hAnsi="Arial" w:cs="Arial"/>
        </w:rPr>
        <w:t xml:space="preserve"> </w:t>
      </w:r>
      <w:r w:rsidRPr="0075542B">
        <w:rPr>
          <w:rFonts w:ascii="Arial" w:hAnsi="Arial" w:cs="Arial"/>
        </w:rPr>
        <w:t>52/16</w:t>
      </w:r>
      <w:r w:rsidR="0075542B">
        <w:rPr>
          <w:rFonts w:ascii="Arial" w:hAnsi="Arial" w:cs="Arial"/>
        </w:rPr>
        <w:t xml:space="preserve"> i </w:t>
      </w:r>
      <w:r w:rsidRPr="0075542B">
        <w:rPr>
          <w:rFonts w:ascii="Arial" w:hAnsi="Arial" w:cs="Arial"/>
        </w:rPr>
        <w:t>16/17),  članka. 35. Statuta Grada Ivanca (“Službeni vjesnik Varaždinske županije” br. 21/09,12/13, 23/13 – pročišćeni tekst</w:t>
      </w:r>
      <w:r w:rsidR="0075542B">
        <w:rPr>
          <w:rFonts w:ascii="Arial" w:hAnsi="Arial" w:cs="Arial"/>
        </w:rPr>
        <w:t xml:space="preserve"> i </w:t>
      </w:r>
      <w:r w:rsidRPr="0075542B">
        <w:rPr>
          <w:rFonts w:ascii="Arial" w:hAnsi="Arial" w:cs="Arial"/>
        </w:rPr>
        <w:t>13/18 ) i članka 1</w:t>
      </w:r>
      <w:r w:rsidR="004B5F7C">
        <w:rPr>
          <w:rFonts w:ascii="Arial" w:hAnsi="Arial" w:cs="Arial"/>
        </w:rPr>
        <w:t>3</w:t>
      </w:r>
      <w:r w:rsidRPr="0075542B">
        <w:rPr>
          <w:rFonts w:ascii="Arial" w:hAnsi="Arial" w:cs="Arial"/>
        </w:rPr>
        <w:t>. Odluke o socijalnoj skrbi Grada Ivanca („Službeni vjesnik Varaždinske županije“ br.18/15</w:t>
      </w:r>
      <w:r w:rsidR="00D40E7C">
        <w:rPr>
          <w:rFonts w:ascii="Arial" w:hAnsi="Arial" w:cs="Arial"/>
        </w:rPr>
        <w:t xml:space="preserve"> i 36/18</w:t>
      </w:r>
      <w:r w:rsidRPr="0075542B">
        <w:rPr>
          <w:rFonts w:ascii="Arial" w:hAnsi="Arial" w:cs="Arial"/>
        </w:rPr>
        <w:t>) Gradsko vijeće Ivanec na     sjednici</w:t>
      </w:r>
      <w:r w:rsidR="0075542B">
        <w:rPr>
          <w:rFonts w:ascii="Arial" w:hAnsi="Arial" w:cs="Arial"/>
        </w:rPr>
        <w:t xml:space="preserve"> </w:t>
      </w:r>
      <w:r w:rsidRPr="0075542B">
        <w:rPr>
          <w:rFonts w:ascii="Arial" w:hAnsi="Arial" w:cs="Arial"/>
        </w:rPr>
        <w:t>održanoj       201</w:t>
      </w:r>
      <w:r w:rsidR="00D40E7C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. godine, donosi</w:t>
      </w:r>
    </w:p>
    <w:p w:rsidR="00BC66AE" w:rsidRDefault="00BC66AE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75542B" w:rsidRPr="0075542B" w:rsidRDefault="0075542B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BC66AE" w:rsidRPr="0075542B" w:rsidRDefault="0075542B" w:rsidP="0075542B">
      <w:pPr>
        <w:pStyle w:val="Default"/>
        <w:spacing w:line="276" w:lineRule="auto"/>
        <w:ind w:left="36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</w:t>
      </w:r>
      <w:r w:rsidR="00BC66AE" w:rsidRPr="0075542B">
        <w:rPr>
          <w:b/>
          <w:bCs/>
          <w:sz w:val="22"/>
          <w:szCs w:val="22"/>
        </w:rPr>
        <w:t>IZMJENE PROGRAMA</w:t>
      </w:r>
    </w:p>
    <w:p w:rsidR="00BC66AE" w:rsidRPr="0075542B" w:rsidRDefault="00BC66AE" w:rsidP="0075542B">
      <w:pPr>
        <w:pStyle w:val="Default"/>
        <w:spacing w:line="276" w:lineRule="auto"/>
        <w:jc w:val="center"/>
        <w:rPr>
          <w:sz w:val="22"/>
          <w:szCs w:val="22"/>
        </w:rPr>
      </w:pPr>
      <w:r w:rsidRPr="0075542B">
        <w:rPr>
          <w:b/>
          <w:bCs/>
          <w:sz w:val="22"/>
          <w:szCs w:val="22"/>
        </w:rPr>
        <w:t>JAVNIH POTREBA U PODRUČJU SOCIJALNE SKRBI</w:t>
      </w:r>
    </w:p>
    <w:p w:rsidR="00BC66AE" w:rsidRPr="0075542B" w:rsidRDefault="00BC66AE" w:rsidP="0075542B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75542B">
        <w:rPr>
          <w:b/>
          <w:bCs/>
          <w:sz w:val="22"/>
          <w:szCs w:val="22"/>
        </w:rPr>
        <w:t>ZA GRAD IVANEC U 201</w:t>
      </w:r>
      <w:r w:rsidR="00F76189">
        <w:rPr>
          <w:b/>
          <w:bCs/>
          <w:sz w:val="22"/>
          <w:szCs w:val="22"/>
        </w:rPr>
        <w:t>9</w:t>
      </w:r>
      <w:r w:rsidRPr="0075542B">
        <w:rPr>
          <w:b/>
          <w:bCs/>
          <w:sz w:val="22"/>
          <w:szCs w:val="22"/>
        </w:rPr>
        <w:t>. GODINI</w:t>
      </w:r>
    </w:p>
    <w:p w:rsidR="00BC66AE" w:rsidRPr="0075542B" w:rsidRDefault="00BC66AE" w:rsidP="0075542B">
      <w:pPr>
        <w:pStyle w:val="Default"/>
        <w:spacing w:line="276" w:lineRule="auto"/>
        <w:jc w:val="center"/>
        <w:rPr>
          <w:sz w:val="22"/>
          <w:szCs w:val="22"/>
        </w:rPr>
      </w:pPr>
    </w:p>
    <w:p w:rsidR="00BC66AE" w:rsidRPr="0075542B" w:rsidRDefault="00BC66AE" w:rsidP="0075542B">
      <w:pPr>
        <w:pStyle w:val="Default"/>
        <w:spacing w:line="276" w:lineRule="auto"/>
        <w:jc w:val="center"/>
        <w:rPr>
          <w:b/>
          <w:bCs/>
          <w:sz w:val="22"/>
          <w:szCs w:val="22"/>
        </w:rPr>
      </w:pPr>
      <w:r w:rsidRPr="0075542B">
        <w:rPr>
          <w:b/>
          <w:bCs/>
          <w:sz w:val="22"/>
          <w:szCs w:val="22"/>
        </w:rPr>
        <w:t>I.</w:t>
      </w:r>
    </w:p>
    <w:p w:rsidR="00BC66AE" w:rsidRPr="0075542B" w:rsidRDefault="00BC66AE" w:rsidP="0075542B">
      <w:pPr>
        <w:pStyle w:val="Default"/>
        <w:spacing w:line="276" w:lineRule="auto"/>
        <w:jc w:val="both"/>
        <w:rPr>
          <w:b/>
          <w:bCs/>
          <w:sz w:val="22"/>
          <w:szCs w:val="22"/>
        </w:rPr>
      </w:pPr>
    </w:p>
    <w:p w:rsidR="00BC66AE" w:rsidRPr="0075542B" w:rsidRDefault="00BC66AE" w:rsidP="0075542B">
      <w:pPr>
        <w:pStyle w:val="Default"/>
        <w:spacing w:line="276" w:lineRule="auto"/>
        <w:jc w:val="both"/>
        <w:rPr>
          <w:sz w:val="22"/>
          <w:szCs w:val="22"/>
        </w:rPr>
      </w:pPr>
      <w:r w:rsidRPr="0075542B">
        <w:rPr>
          <w:sz w:val="22"/>
          <w:szCs w:val="22"/>
        </w:rPr>
        <w:t>Ovim I</w:t>
      </w:r>
      <w:r w:rsidR="0075542B">
        <w:rPr>
          <w:sz w:val="22"/>
          <w:szCs w:val="22"/>
        </w:rPr>
        <w:t>I</w:t>
      </w:r>
      <w:r w:rsidRPr="0075542B">
        <w:rPr>
          <w:sz w:val="22"/>
          <w:szCs w:val="22"/>
        </w:rPr>
        <w:t>. Izmjenama Programa javnih potreba u području socijalne skrbi za Grad Ivanec u 201</w:t>
      </w:r>
      <w:r w:rsidR="00353A1D">
        <w:rPr>
          <w:sz w:val="22"/>
          <w:szCs w:val="22"/>
        </w:rPr>
        <w:t>9</w:t>
      </w:r>
      <w:r w:rsidRPr="0075542B">
        <w:rPr>
          <w:sz w:val="22"/>
          <w:szCs w:val="22"/>
        </w:rPr>
        <w:t>.</w:t>
      </w:r>
      <w:r w:rsidR="00353A1D">
        <w:rPr>
          <w:sz w:val="22"/>
          <w:szCs w:val="22"/>
        </w:rPr>
        <w:t xml:space="preserve"> </w:t>
      </w:r>
      <w:r w:rsidRPr="0075542B">
        <w:rPr>
          <w:sz w:val="22"/>
          <w:szCs w:val="22"/>
        </w:rPr>
        <w:t>godini (</w:t>
      </w:r>
      <w:r w:rsidR="0075542B">
        <w:rPr>
          <w:sz w:val="22"/>
          <w:szCs w:val="22"/>
        </w:rPr>
        <w:t>„</w:t>
      </w:r>
      <w:r w:rsidRPr="0075542B">
        <w:rPr>
          <w:sz w:val="22"/>
          <w:szCs w:val="22"/>
        </w:rPr>
        <w:t>Službeni vjesnik Varaždinske županije</w:t>
      </w:r>
      <w:r w:rsidR="0075542B">
        <w:rPr>
          <w:sz w:val="22"/>
          <w:szCs w:val="22"/>
        </w:rPr>
        <w:t>“</w:t>
      </w:r>
      <w:r w:rsidRPr="0075542B">
        <w:rPr>
          <w:sz w:val="22"/>
          <w:szCs w:val="22"/>
        </w:rPr>
        <w:t xml:space="preserve"> br. 7</w:t>
      </w:r>
      <w:r w:rsidR="00D40E7C">
        <w:rPr>
          <w:sz w:val="22"/>
          <w:szCs w:val="22"/>
        </w:rPr>
        <w:t>9/18</w:t>
      </w:r>
      <w:r w:rsidR="00FF135F">
        <w:rPr>
          <w:sz w:val="22"/>
          <w:szCs w:val="22"/>
        </w:rPr>
        <w:t xml:space="preserve"> i </w:t>
      </w:r>
      <w:r w:rsidR="00D40E7C">
        <w:rPr>
          <w:sz w:val="22"/>
          <w:szCs w:val="22"/>
        </w:rPr>
        <w:t>5/19</w:t>
      </w:r>
      <w:r w:rsidRPr="0075542B">
        <w:rPr>
          <w:sz w:val="22"/>
          <w:szCs w:val="22"/>
        </w:rPr>
        <w:t xml:space="preserve">) točka II. mijenja se i glasi: </w:t>
      </w:r>
    </w:p>
    <w:p w:rsidR="00BC66AE" w:rsidRPr="0075542B" w:rsidRDefault="00BC66AE" w:rsidP="0075542B">
      <w:pPr>
        <w:pStyle w:val="Default"/>
        <w:spacing w:line="276" w:lineRule="auto"/>
        <w:jc w:val="both"/>
        <w:rPr>
          <w:sz w:val="22"/>
          <w:szCs w:val="22"/>
        </w:rPr>
      </w:pPr>
    </w:p>
    <w:p w:rsidR="00BF3E03" w:rsidRPr="0075542B" w:rsidRDefault="00BF3E03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„U Proračunu Grada Ivanca za 201</w:t>
      </w:r>
      <w:r w:rsidR="00D40E7C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.</w:t>
      </w:r>
      <w:r w:rsidR="00D40E7C">
        <w:rPr>
          <w:rFonts w:ascii="Arial" w:hAnsi="Arial" w:cs="Arial"/>
        </w:rPr>
        <w:t xml:space="preserve"> </w:t>
      </w:r>
      <w:r w:rsidRPr="0075542B">
        <w:rPr>
          <w:rFonts w:ascii="Arial" w:hAnsi="Arial" w:cs="Arial"/>
        </w:rPr>
        <w:t xml:space="preserve">g. - Programska djelatnost – Program socijalne skrbi i novčanih pomoći,  u iznosu od </w:t>
      </w:r>
      <w:r w:rsidR="00353A1D">
        <w:rPr>
          <w:rFonts w:ascii="Arial" w:hAnsi="Arial" w:cs="Arial"/>
        </w:rPr>
        <w:t>743.475, 00</w:t>
      </w:r>
      <w:r w:rsidRPr="0075542B">
        <w:rPr>
          <w:rFonts w:ascii="Arial" w:hAnsi="Arial" w:cs="Arial"/>
        </w:rPr>
        <w:t xml:space="preserve"> </w:t>
      </w:r>
      <w:r w:rsidRPr="0075542B">
        <w:rPr>
          <w:rFonts w:ascii="Arial" w:hAnsi="Arial" w:cs="Arial"/>
          <w:bCs/>
        </w:rPr>
        <w:t>kn</w:t>
      </w:r>
      <w:r w:rsidRPr="0075542B">
        <w:rPr>
          <w:rFonts w:ascii="Arial" w:hAnsi="Arial" w:cs="Arial"/>
          <w:b/>
          <w:bCs/>
        </w:rPr>
        <w:t xml:space="preserve"> </w:t>
      </w:r>
      <w:r w:rsidRPr="0075542B">
        <w:rPr>
          <w:rFonts w:ascii="Arial" w:hAnsi="Arial" w:cs="Arial"/>
        </w:rPr>
        <w:t>izvršavat će se sukladno zakonskim propisima</w:t>
      </w:r>
      <w:r w:rsidR="0075542B">
        <w:rPr>
          <w:rFonts w:ascii="Arial" w:hAnsi="Arial" w:cs="Arial"/>
        </w:rPr>
        <w:t xml:space="preserve">, </w:t>
      </w:r>
      <w:r w:rsidRPr="0075542B">
        <w:rPr>
          <w:rFonts w:ascii="Arial" w:hAnsi="Arial" w:cs="Arial"/>
        </w:rPr>
        <w:t>općim i posebnim aktima Grada Ivanca, tijekom 201</w:t>
      </w:r>
      <w:r w:rsidR="00353A1D">
        <w:rPr>
          <w:rFonts w:ascii="Arial" w:hAnsi="Arial" w:cs="Arial"/>
        </w:rPr>
        <w:t>9</w:t>
      </w:r>
      <w:r w:rsidRPr="0075542B">
        <w:rPr>
          <w:rFonts w:ascii="Arial" w:hAnsi="Arial" w:cs="Arial"/>
        </w:rPr>
        <w:t>. godine prema s</w:t>
      </w:r>
      <w:r w:rsidR="00FF135F">
        <w:rPr>
          <w:rFonts w:ascii="Arial" w:hAnsi="Arial" w:cs="Arial"/>
        </w:rPr>
        <w:t>l</w:t>
      </w:r>
      <w:r w:rsidRPr="0075542B">
        <w:rPr>
          <w:rFonts w:ascii="Arial" w:hAnsi="Arial" w:cs="Arial"/>
        </w:rPr>
        <w:t>jedećem:</w:t>
      </w:r>
    </w:p>
    <w:p w:rsidR="008609AA" w:rsidRPr="0075542B" w:rsidRDefault="008609AA" w:rsidP="0075542B">
      <w:pPr>
        <w:pStyle w:val="Default"/>
        <w:spacing w:line="276" w:lineRule="auto"/>
        <w:jc w:val="both"/>
        <w:rPr>
          <w:b/>
          <w:sz w:val="22"/>
          <w:szCs w:val="22"/>
        </w:rPr>
      </w:pPr>
    </w:p>
    <w:tbl>
      <w:tblPr>
        <w:tblStyle w:val="Reetkatablice"/>
        <w:tblW w:w="9475" w:type="dxa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701"/>
        <w:gridCol w:w="1455"/>
        <w:gridCol w:w="1504"/>
        <w:gridCol w:w="1559"/>
      </w:tblGrid>
      <w:tr w:rsidR="001971D5" w:rsidRPr="00B32CC8" w:rsidTr="004821FF">
        <w:trPr>
          <w:trHeight w:val="622"/>
        </w:trPr>
        <w:tc>
          <w:tcPr>
            <w:tcW w:w="562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94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1"/>
                <w:szCs w:val="21"/>
              </w:rPr>
              <w:t>MJERE I OPSEG SOCIJALNE SKRBI</w:t>
            </w:r>
          </w:p>
        </w:tc>
        <w:tc>
          <w:tcPr>
            <w:tcW w:w="1701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0"/>
                <w:szCs w:val="21"/>
              </w:rPr>
              <w:t>IZVORI FINANCIRANJA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1"/>
                <w:szCs w:val="21"/>
              </w:rPr>
              <w:t>PLAN 2019.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tabs>
                <w:tab w:val="left" w:pos="7560"/>
              </w:tabs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971D5">
              <w:rPr>
                <w:rFonts w:ascii="Arial" w:hAnsi="Arial" w:cs="Arial"/>
                <w:sz w:val="21"/>
                <w:szCs w:val="21"/>
              </w:rPr>
              <w:t>NOVI PLAN 2019.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tabs>
                <w:tab w:val="right" w:pos="7655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Podmirenje dijela troškova stanovanja sukladno Zakonu o socijalnoj skrbi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60.000,00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60.000,00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tabs>
                <w:tab w:val="left" w:pos="82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Pravo na potporu za novorođeno dijete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185.000,00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185.000,00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Udruge umirovljenika i udruge osoba s invaliditetom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86.750,00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spacing w:line="276" w:lineRule="auto"/>
              <w:ind w:left="48"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86.750,00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Potpora osobama starije životne dobi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120.000,00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+30.000,00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150.000,00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 xml:space="preserve">Sufinanciranje nabave ogrjeva  </w:t>
            </w:r>
          </w:p>
        </w:tc>
        <w:tc>
          <w:tcPr>
            <w:tcW w:w="1701" w:type="dxa"/>
          </w:tcPr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Varaždinska županija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50.000,00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50.000,00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tabs>
                <w:tab w:val="left" w:pos="830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Sufinanciranje maturalnih i đačkih putovanja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5.000,00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5.000,00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pStyle w:val="Odlomakpopisa"/>
              <w:autoSpaceDE/>
              <w:autoSpaceDN/>
              <w:adjustRightInd/>
              <w:spacing w:line="276" w:lineRule="auto"/>
              <w:ind w:left="0"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 xml:space="preserve">Pravo na podmirenje troškova usluge pomoći u kući 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13.725,00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13.725,00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tabs>
                <w:tab w:val="left" w:pos="142"/>
              </w:tabs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tabs>
                <w:tab w:val="left" w:pos="142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tabs>
                <w:tab w:val="left" w:pos="142"/>
              </w:tabs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 xml:space="preserve">Jednokratne novčane pomoći – pomoć po pojedinačnim zahtjevima 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10.000,00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Pomoć u naravi po pojedinačnim zahtjevima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45.000,00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+8.000,00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53.000,00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</w:p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 xml:space="preserve">Izravna dodjela sredstava udrugama 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10.000,00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 w:rsidRPr="0075542B">
              <w:rPr>
                <w:rFonts w:ascii="Arial" w:hAnsi="Arial" w:cs="Arial"/>
              </w:rPr>
              <w:t>Potpora za opremanje djeteta kod polaska u prvi razred osnovne škole</w:t>
            </w:r>
          </w:p>
        </w:tc>
        <w:tc>
          <w:tcPr>
            <w:tcW w:w="1701" w:type="dxa"/>
          </w:tcPr>
          <w:p w:rsidR="001971D5" w:rsidRDefault="001971D5" w:rsidP="004821F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90.000,00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90.000,00</w:t>
            </w:r>
          </w:p>
        </w:tc>
      </w:tr>
      <w:tr w:rsidR="001971D5" w:rsidRPr="00B32CC8" w:rsidTr="004821FF">
        <w:trPr>
          <w:trHeight w:val="621"/>
        </w:trPr>
        <w:tc>
          <w:tcPr>
            <w:tcW w:w="562" w:type="dxa"/>
          </w:tcPr>
          <w:p w:rsidR="001971D5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</w:t>
            </w:r>
          </w:p>
        </w:tc>
        <w:tc>
          <w:tcPr>
            <w:tcW w:w="2694" w:type="dxa"/>
          </w:tcPr>
          <w:p w:rsidR="001971D5" w:rsidRPr="0075542B" w:rsidRDefault="001971D5" w:rsidP="004821FF">
            <w:pPr>
              <w:spacing w:line="276" w:lineRule="auto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Pravo na podmirenje dijela troškova javne usluge prikupljanja miješanog komunalnog otpada i prikupljanja biorazgradivog komunalnog otpada za 2019. g. za samačka domaćinstva preko 70 godina starosti, prema posebnoj odluci</w:t>
            </w:r>
          </w:p>
        </w:tc>
        <w:tc>
          <w:tcPr>
            <w:tcW w:w="1701" w:type="dxa"/>
          </w:tcPr>
          <w:p w:rsidR="001971D5" w:rsidRDefault="001971D5" w:rsidP="004821FF">
            <w:pPr>
              <w:ind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1971D5" w:rsidRPr="00ED5A2F" w:rsidRDefault="001971D5" w:rsidP="004821FF">
            <w:pPr>
              <w:ind w:firstLine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30.000,00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</w:p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</w:rPr>
            </w:pPr>
            <w:r w:rsidRPr="001971D5">
              <w:rPr>
                <w:rFonts w:ascii="Arial" w:hAnsi="Arial" w:cs="Arial"/>
              </w:rPr>
              <w:t>30.000,00</w:t>
            </w:r>
          </w:p>
        </w:tc>
      </w:tr>
      <w:tr w:rsidR="001971D5" w:rsidRPr="00B32CC8" w:rsidTr="004821FF">
        <w:trPr>
          <w:trHeight w:val="417"/>
        </w:trPr>
        <w:tc>
          <w:tcPr>
            <w:tcW w:w="562" w:type="dxa"/>
          </w:tcPr>
          <w:p w:rsidR="001971D5" w:rsidRPr="001971D5" w:rsidRDefault="001971D5" w:rsidP="004821FF">
            <w:pPr>
              <w:autoSpaceDE/>
              <w:autoSpaceDN/>
              <w:adjustRightInd/>
              <w:spacing w:line="276" w:lineRule="auto"/>
              <w:ind w:firstLine="0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</w:tcPr>
          <w:p w:rsidR="001971D5" w:rsidRPr="001971D5" w:rsidRDefault="001971D5" w:rsidP="004821FF">
            <w:pPr>
              <w:autoSpaceDE/>
              <w:autoSpaceDN/>
              <w:adjustRightInd/>
              <w:spacing w:line="276" w:lineRule="auto"/>
              <w:ind w:firstLine="0"/>
              <w:jc w:val="both"/>
              <w:rPr>
                <w:rFonts w:ascii="Arial" w:hAnsi="Arial" w:cs="Arial"/>
                <w:b/>
              </w:rPr>
            </w:pPr>
            <w:r w:rsidRPr="001971D5">
              <w:rPr>
                <w:rFonts w:ascii="Arial" w:hAnsi="Arial" w:cs="Arial"/>
                <w:b/>
              </w:rPr>
              <w:t>UKUPNO</w:t>
            </w:r>
          </w:p>
        </w:tc>
        <w:tc>
          <w:tcPr>
            <w:tcW w:w="1701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455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1971D5">
              <w:rPr>
                <w:rFonts w:ascii="Arial" w:hAnsi="Arial" w:cs="Arial"/>
                <w:b/>
              </w:rPr>
              <w:t>705.475,00</w:t>
            </w:r>
          </w:p>
        </w:tc>
        <w:tc>
          <w:tcPr>
            <w:tcW w:w="1504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1971D5">
              <w:rPr>
                <w:rFonts w:ascii="Arial" w:hAnsi="Arial" w:cs="Arial"/>
                <w:b/>
              </w:rPr>
              <w:t>+38.000,00</w:t>
            </w:r>
          </w:p>
        </w:tc>
        <w:tc>
          <w:tcPr>
            <w:tcW w:w="1559" w:type="dxa"/>
          </w:tcPr>
          <w:p w:rsidR="001971D5" w:rsidRPr="001971D5" w:rsidRDefault="001971D5" w:rsidP="004821FF">
            <w:pPr>
              <w:autoSpaceDE/>
              <w:adjustRightInd/>
              <w:spacing w:line="276" w:lineRule="auto"/>
              <w:ind w:firstLine="0"/>
              <w:jc w:val="center"/>
              <w:rPr>
                <w:rFonts w:ascii="Arial" w:hAnsi="Arial" w:cs="Arial"/>
                <w:b/>
              </w:rPr>
            </w:pPr>
            <w:r w:rsidRPr="001971D5">
              <w:rPr>
                <w:rFonts w:ascii="Arial" w:hAnsi="Arial" w:cs="Arial"/>
                <w:b/>
              </w:rPr>
              <w:t>743.475,00</w:t>
            </w:r>
          </w:p>
        </w:tc>
      </w:tr>
    </w:tbl>
    <w:p w:rsidR="008609AA" w:rsidRPr="0075542B" w:rsidRDefault="008609AA" w:rsidP="0075542B">
      <w:pPr>
        <w:spacing w:line="276" w:lineRule="auto"/>
        <w:ind w:firstLine="0"/>
        <w:jc w:val="both"/>
        <w:rPr>
          <w:rFonts w:ascii="Arial" w:hAnsi="Arial" w:cs="Arial"/>
          <w:b/>
        </w:rPr>
      </w:pPr>
    </w:p>
    <w:p w:rsidR="00BF3E03" w:rsidRPr="0075542B" w:rsidRDefault="00BF3E03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D72C76" w:rsidRPr="0075542B" w:rsidRDefault="00D72C76" w:rsidP="0075542B">
      <w:pPr>
        <w:spacing w:line="276" w:lineRule="auto"/>
        <w:ind w:firstLine="0"/>
        <w:jc w:val="center"/>
        <w:rPr>
          <w:rFonts w:ascii="Arial" w:hAnsi="Arial" w:cs="Arial"/>
        </w:rPr>
      </w:pPr>
      <w:r w:rsidRPr="0075542B">
        <w:rPr>
          <w:rFonts w:ascii="Arial" w:hAnsi="Arial" w:cs="Arial"/>
        </w:rPr>
        <w:t>I</w:t>
      </w:r>
      <w:r w:rsidR="00BF3E03" w:rsidRPr="0075542B">
        <w:rPr>
          <w:rFonts w:ascii="Arial" w:hAnsi="Arial" w:cs="Arial"/>
        </w:rPr>
        <w:t>I</w:t>
      </w:r>
      <w:r w:rsidRPr="0075542B">
        <w:rPr>
          <w:rFonts w:ascii="Arial" w:hAnsi="Arial" w:cs="Arial"/>
        </w:rPr>
        <w:t>.</w:t>
      </w:r>
    </w:p>
    <w:p w:rsidR="005B2863" w:rsidRPr="0075542B" w:rsidRDefault="005F6439" w:rsidP="0075542B">
      <w:pPr>
        <w:spacing w:line="276" w:lineRule="auto"/>
        <w:ind w:firstLine="0"/>
        <w:jc w:val="both"/>
        <w:rPr>
          <w:rFonts w:ascii="Arial" w:hAnsi="Arial" w:cs="Arial"/>
        </w:rPr>
      </w:pPr>
      <w:r w:rsidRPr="0075542B">
        <w:rPr>
          <w:rFonts w:ascii="Arial" w:hAnsi="Arial" w:cs="Arial"/>
        </w:rPr>
        <w:t>Ov</w:t>
      </w:r>
      <w:r w:rsidR="00BF3E03" w:rsidRPr="0075542B">
        <w:rPr>
          <w:rFonts w:ascii="Arial" w:hAnsi="Arial" w:cs="Arial"/>
        </w:rPr>
        <w:t>e I</w:t>
      </w:r>
      <w:r w:rsidR="001D395E">
        <w:rPr>
          <w:rFonts w:ascii="Arial" w:hAnsi="Arial" w:cs="Arial"/>
        </w:rPr>
        <w:t>I</w:t>
      </w:r>
      <w:r w:rsidR="00BF3E03" w:rsidRPr="0075542B">
        <w:rPr>
          <w:rFonts w:ascii="Arial" w:hAnsi="Arial" w:cs="Arial"/>
        </w:rPr>
        <w:t>. Izmjene</w:t>
      </w:r>
      <w:r w:rsidRPr="0075542B">
        <w:rPr>
          <w:rFonts w:ascii="Arial" w:hAnsi="Arial" w:cs="Arial"/>
        </w:rPr>
        <w:t xml:space="preserve"> Program</w:t>
      </w:r>
      <w:r w:rsidR="00BF3E03" w:rsidRPr="0075542B">
        <w:rPr>
          <w:rFonts w:ascii="Arial" w:hAnsi="Arial" w:cs="Arial"/>
        </w:rPr>
        <w:t>a</w:t>
      </w:r>
      <w:r w:rsidR="00E70E9F" w:rsidRPr="0075542B">
        <w:rPr>
          <w:rFonts w:ascii="Arial" w:hAnsi="Arial" w:cs="Arial"/>
        </w:rPr>
        <w:t xml:space="preserve"> javnih potreba u području socijalne skrbi</w:t>
      </w:r>
      <w:r w:rsidR="005B2863" w:rsidRPr="0075542B">
        <w:rPr>
          <w:rFonts w:ascii="Arial" w:hAnsi="Arial" w:cs="Arial"/>
        </w:rPr>
        <w:t xml:space="preserve"> objavit će se u Službenom vje</w:t>
      </w:r>
      <w:r w:rsidR="00A07767" w:rsidRPr="0075542B">
        <w:rPr>
          <w:rFonts w:ascii="Arial" w:hAnsi="Arial" w:cs="Arial"/>
        </w:rPr>
        <w:t>sniku Varaždinske županije</w:t>
      </w:r>
      <w:r w:rsidR="00BF3E03" w:rsidRPr="0075542B">
        <w:rPr>
          <w:rFonts w:ascii="Arial" w:hAnsi="Arial" w:cs="Arial"/>
        </w:rPr>
        <w:t>.</w:t>
      </w:r>
    </w:p>
    <w:p w:rsidR="0075542B" w:rsidRDefault="0075542B" w:rsidP="0075542B">
      <w:pPr>
        <w:spacing w:line="276" w:lineRule="auto"/>
        <w:ind w:firstLine="0"/>
        <w:jc w:val="right"/>
        <w:rPr>
          <w:rFonts w:ascii="Arial" w:hAnsi="Arial" w:cs="Arial"/>
        </w:rPr>
      </w:pPr>
    </w:p>
    <w:p w:rsidR="0075542B" w:rsidRDefault="0075542B" w:rsidP="0075542B">
      <w:pPr>
        <w:spacing w:line="276" w:lineRule="auto"/>
        <w:ind w:firstLine="0"/>
        <w:jc w:val="right"/>
        <w:rPr>
          <w:rFonts w:ascii="Arial" w:hAnsi="Arial" w:cs="Arial"/>
        </w:rPr>
      </w:pPr>
    </w:p>
    <w:p w:rsidR="005B2863" w:rsidRPr="0075542B" w:rsidRDefault="00A47F26" w:rsidP="0075542B">
      <w:pPr>
        <w:spacing w:line="276" w:lineRule="auto"/>
        <w:ind w:firstLine="0"/>
        <w:jc w:val="right"/>
        <w:rPr>
          <w:rFonts w:ascii="Arial" w:hAnsi="Arial" w:cs="Arial"/>
        </w:rPr>
      </w:pPr>
      <w:r w:rsidRPr="0075542B">
        <w:rPr>
          <w:rFonts w:ascii="Arial" w:hAnsi="Arial" w:cs="Arial"/>
        </w:rPr>
        <w:t>PREDSJEDNICA</w:t>
      </w:r>
      <w:r w:rsidR="005B2863" w:rsidRPr="0075542B">
        <w:rPr>
          <w:rFonts w:ascii="Arial" w:hAnsi="Arial" w:cs="Arial"/>
        </w:rPr>
        <w:t xml:space="preserve"> GRADSKOG</w:t>
      </w:r>
    </w:p>
    <w:p w:rsidR="008609AA" w:rsidRPr="0075542B" w:rsidRDefault="005B2863" w:rsidP="0075542B">
      <w:pPr>
        <w:spacing w:line="276" w:lineRule="auto"/>
        <w:ind w:firstLine="0"/>
        <w:jc w:val="right"/>
        <w:rPr>
          <w:rFonts w:ascii="Arial" w:hAnsi="Arial" w:cs="Arial"/>
        </w:rPr>
      </w:pPr>
      <w:r w:rsidRPr="0075542B">
        <w:rPr>
          <w:rFonts w:ascii="Arial" w:hAnsi="Arial" w:cs="Arial"/>
        </w:rPr>
        <w:t>VIJEĆA IVANEC</w:t>
      </w:r>
    </w:p>
    <w:p w:rsidR="00E74E2C" w:rsidRPr="0075542B" w:rsidRDefault="00A47F26" w:rsidP="0075542B">
      <w:pPr>
        <w:spacing w:line="276" w:lineRule="auto"/>
        <w:ind w:firstLine="0"/>
        <w:jc w:val="right"/>
        <w:rPr>
          <w:rFonts w:ascii="Arial" w:hAnsi="Arial" w:cs="Arial"/>
        </w:rPr>
      </w:pPr>
      <w:r w:rsidRPr="0075542B">
        <w:rPr>
          <w:rFonts w:ascii="Arial" w:hAnsi="Arial" w:cs="Arial"/>
        </w:rPr>
        <w:t xml:space="preserve">Ksenija Sedlar </w:t>
      </w:r>
      <w:proofErr w:type="spellStart"/>
      <w:r w:rsidRPr="0075542B">
        <w:rPr>
          <w:rFonts w:ascii="Arial" w:hAnsi="Arial" w:cs="Arial"/>
        </w:rPr>
        <w:t>Đunđek</w:t>
      </w:r>
      <w:proofErr w:type="spellEnd"/>
      <w:r w:rsidR="00334CF0" w:rsidRPr="0075542B">
        <w:rPr>
          <w:rFonts w:ascii="Arial" w:hAnsi="Arial" w:cs="Arial"/>
        </w:rPr>
        <w:t xml:space="preserve">, </w:t>
      </w:r>
      <w:proofErr w:type="spellStart"/>
      <w:r w:rsidR="00334CF0" w:rsidRPr="0075542B">
        <w:rPr>
          <w:rFonts w:ascii="Arial" w:hAnsi="Arial" w:cs="Arial"/>
        </w:rPr>
        <w:t>dipl.oec</w:t>
      </w:r>
      <w:proofErr w:type="spellEnd"/>
      <w:r w:rsidR="00334CF0" w:rsidRPr="0075542B">
        <w:rPr>
          <w:rFonts w:ascii="Arial" w:hAnsi="Arial" w:cs="Arial"/>
        </w:rPr>
        <w:t>.</w:t>
      </w:r>
    </w:p>
    <w:p w:rsidR="00D51DA5" w:rsidRPr="0075542B" w:rsidRDefault="00D51DA5" w:rsidP="0075542B">
      <w:pPr>
        <w:spacing w:line="276" w:lineRule="auto"/>
        <w:ind w:firstLine="0"/>
        <w:jc w:val="both"/>
        <w:rPr>
          <w:rFonts w:ascii="Arial" w:hAnsi="Arial" w:cs="Arial"/>
        </w:rPr>
      </w:pPr>
    </w:p>
    <w:p w:rsidR="00D51DA5" w:rsidRPr="008609AA" w:rsidRDefault="00D51DA5" w:rsidP="00FA7B30">
      <w:pPr>
        <w:spacing w:line="276" w:lineRule="auto"/>
        <w:ind w:firstLine="0"/>
        <w:jc w:val="right"/>
      </w:pPr>
    </w:p>
    <w:p w:rsidR="00D51DA5" w:rsidRDefault="00D51DA5" w:rsidP="00FA7B30">
      <w:pPr>
        <w:spacing w:line="276" w:lineRule="auto"/>
        <w:ind w:firstLine="0"/>
        <w:jc w:val="right"/>
      </w:pPr>
    </w:p>
    <w:p w:rsidR="0066583C" w:rsidRDefault="0066583C" w:rsidP="00FA7B30">
      <w:pPr>
        <w:spacing w:line="276" w:lineRule="auto"/>
        <w:ind w:firstLine="0"/>
        <w:jc w:val="right"/>
      </w:pPr>
      <w:bookmarkStart w:id="0" w:name="_GoBack"/>
      <w:bookmarkEnd w:id="0"/>
    </w:p>
    <w:p w:rsidR="00D51DA5" w:rsidRPr="008609AA" w:rsidRDefault="00D51DA5" w:rsidP="001971D5">
      <w:pPr>
        <w:spacing w:line="276" w:lineRule="auto"/>
        <w:ind w:firstLine="0"/>
      </w:pPr>
    </w:p>
    <w:p w:rsidR="00D51DA5" w:rsidRPr="008609AA" w:rsidRDefault="00D51DA5" w:rsidP="00FA7B30">
      <w:pPr>
        <w:spacing w:line="276" w:lineRule="auto"/>
        <w:ind w:firstLine="0"/>
        <w:jc w:val="right"/>
      </w:pPr>
    </w:p>
    <w:p w:rsidR="00D51DA5" w:rsidRPr="008609AA" w:rsidRDefault="00D51DA5" w:rsidP="00FA7B30">
      <w:pPr>
        <w:spacing w:line="276" w:lineRule="auto"/>
        <w:ind w:firstLine="0"/>
        <w:jc w:val="right"/>
      </w:pPr>
    </w:p>
    <w:p w:rsidR="00B80DF0" w:rsidRPr="008609AA" w:rsidRDefault="00B80DF0" w:rsidP="00FA7B30">
      <w:pPr>
        <w:spacing w:line="276" w:lineRule="auto"/>
      </w:pPr>
    </w:p>
    <w:sectPr w:rsidR="00B80DF0" w:rsidRPr="008609AA" w:rsidSect="00E953A7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164" w:rsidRDefault="000B5164" w:rsidP="007205EE">
      <w:r>
        <w:separator/>
      </w:r>
    </w:p>
  </w:endnote>
  <w:endnote w:type="continuationSeparator" w:id="0">
    <w:p w:rsidR="000B5164" w:rsidRDefault="000B5164" w:rsidP="007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3A7" w:rsidRDefault="00E953A7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09F9">
      <w:rPr>
        <w:noProof/>
      </w:rPr>
      <w:t>2</w:t>
    </w:r>
    <w:r>
      <w:fldChar w:fldCharType="end"/>
    </w:r>
  </w:p>
  <w:p w:rsidR="00091066" w:rsidRDefault="00091066" w:rsidP="007205E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164" w:rsidRDefault="000B5164" w:rsidP="007205EE">
      <w:r>
        <w:separator/>
      </w:r>
    </w:p>
  </w:footnote>
  <w:footnote w:type="continuationSeparator" w:id="0">
    <w:p w:rsidR="000B5164" w:rsidRDefault="000B5164" w:rsidP="007205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087"/>
    <w:multiLevelType w:val="hybridMultilevel"/>
    <w:tmpl w:val="8BBAD5A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E3208"/>
    <w:multiLevelType w:val="hybridMultilevel"/>
    <w:tmpl w:val="2F3216D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5041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DF7E3F"/>
    <w:multiLevelType w:val="hybridMultilevel"/>
    <w:tmpl w:val="8B04A3E0"/>
    <w:lvl w:ilvl="0" w:tplc="E2705F0A">
      <w:start w:val="2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496198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31CD8"/>
    <w:multiLevelType w:val="hybridMultilevel"/>
    <w:tmpl w:val="79343512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950EA"/>
    <w:multiLevelType w:val="hybridMultilevel"/>
    <w:tmpl w:val="E022208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447A8"/>
    <w:multiLevelType w:val="hybridMultilevel"/>
    <w:tmpl w:val="62D272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044EA"/>
    <w:multiLevelType w:val="hybridMultilevel"/>
    <w:tmpl w:val="5086B1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65704"/>
    <w:multiLevelType w:val="hybridMultilevel"/>
    <w:tmpl w:val="F876851C"/>
    <w:lvl w:ilvl="0" w:tplc="0D362932">
      <w:start w:val="15"/>
      <w:numFmt w:val="bullet"/>
      <w:lvlText w:val="-"/>
      <w:lvlJc w:val="left"/>
      <w:pPr>
        <w:ind w:left="214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1DD3528A"/>
    <w:multiLevelType w:val="hybridMultilevel"/>
    <w:tmpl w:val="8AC2D77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079B5"/>
    <w:multiLevelType w:val="hybridMultilevel"/>
    <w:tmpl w:val="E4762DF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635B"/>
    <w:multiLevelType w:val="hybridMultilevel"/>
    <w:tmpl w:val="ECA03B4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42535"/>
    <w:multiLevelType w:val="hybridMultilevel"/>
    <w:tmpl w:val="4116521C"/>
    <w:lvl w:ilvl="0" w:tplc="99806492">
      <w:start w:val="4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76446A"/>
    <w:multiLevelType w:val="hybridMultilevel"/>
    <w:tmpl w:val="B4800DA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8038C8"/>
    <w:multiLevelType w:val="hybridMultilevel"/>
    <w:tmpl w:val="A3929B10"/>
    <w:lvl w:ilvl="0" w:tplc="4DB0DEB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71E3397"/>
    <w:multiLevelType w:val="hybridMultilevel"/>
    <w:tmpl w:val="CFD6BD3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9E280E"/>
    <w:multiLevelType w:val="hybridMultilevel"/>
    <w:tmpl w:val="397E075C"/>
    <w:lvl w:ilvl="0" w:tplc="EC46D372">
      <w:numFmt w:val="bullet"/>
      <w:lvlText w:val=""/>
      <w:lvlJc w:val="left"/>
      <w:pPr>
        <w:ind w:left="1068" w:hanging="360"/>
      </w:pPr>
      <w:rPr>
        <w:rFonts w:ascii="Symbol" w:eastAsia="Lucida Sans Unicode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DB16EA3"/>
    <w:multiLevelType w:val="hybridMultilevel"/>
    <w:tmpl w:val="5A422AB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215DEA"/>
    <w:multiLevelType w:val="hybridMultilevel"/>
    <w:tmpl w:val="28021E38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B498C"/>
    <w:multiLevelType w:val="hybridMultilevel"/>
    <w:tmpl w:val="7772C78A"/>
    <w:lvl w:ilvl="0" w:tplc="4CEC56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1A16B2"/>
    <w:multiLevelType w:val="hybridMultilevel"/>
    <w:tmpl w:val="897004F2"/>
    <w:lvl w:ilvl="0" w:tplc="01D0EDF4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31025"/>
    <w:multiLevelType w:val="hybridMultilevel"/>
    <w:tmpl w:val="162617E4"/>
    <w:lvl w:ilvl="0" w:tplc="787CA994">
      <w:start w:val="1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FF3C5C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1B41BD"/>
    <w:multiLevelType w:val="hybridMultilevel"/>
    <w:tmpl w:val="F6FCC7A4"/>
    <w:lvl w:ilvl="0" w:tplc="2594F5F2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6F3F8D"/>
    <w:multiLevelType w:val="hybridMultilevel"/>
    <w:tmpl w:val="A66C2F0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151472"/>
    <w:multiLevelType w:val="hybridMultilevel"/>
    <w:tmpl w:val="3CD0894C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40117A"/>
    <w:multiLevelType w:val="hybridMultilevel"/>
    <w:tmpl w:val="33048B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92830"/>
    <w:multiLevelType w:val="hybridMultilevel"/>
    <w:tmpl w:val="DC4CDC18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BF4949"/>
    <w:multiLevelType w:val="hybridMultilevel"/>
    <w:tmpl w:val="F75E8F3E"/>
    <w:lvl w:ilvl="0" w:tplc="8B34B2A6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36563C3"/>
    <w:multiLevelType w:val="hybridMultilevel"/>
    <w:tmpl w:val="F42A89C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0730CE"/>
    <w:multiLevelType w:val="singleLevel"/>
    <w:tmpl w:val="677EA5A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5937CCE"/>
    <w:multiLevelType w:val="hybridMultilevel"/>
    <w:tmpl w:val="6E9EFE5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F40680"/>
    <w:multiLevelType w:val="hybridMultilevel"/>
    <w:tmpl w:val="1B86261C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97E431A"/>
    <w:multiLevelType w:val="hybridMultilevel"/>
    <w:tmpl w:val="F6387F3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B2E8C"/>
    <w:multiLevelType w:val="hybridMultilevel"/>
    <w:tmpl w:val="D554709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4B718A"/>
    <w:multiLevelType w:val="hybridMultilevel"/>
    <w:tmpl w:val="38CA2BB0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127A48"/>
    <w:multiLevelType w:val="hybridMultilevel"/>
    <w:tmpl w:val="438A9516"/>
    <w:lvl w:ilvl="0" w:tplc="E5FA506A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AE591C"/>
    <w:multiLevelType w:val="hybridMultilevel"/>
    <w:tmpl w:val="6FF6A018"/>
    <w:lvl w:ilvl="0" w:tplc="A1F84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74C0245"/>
    <w:multiLevelType w:val="hybridMultilevel"/>
    <w:tmpl w:val="000067A6"/>
    <w:lvl w:ilvl="0" w:tplc="0CD0DEC6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8C32C7"/>
    <w:multiLevelType w:val="hybridMultilevel"/>
    <w:tmpl w:val="496E6A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661A48"/>
    <w:multiLevelType w:val="hybridMultilevel"/>
    <w:tmpl w:val="DF0441AA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931F50"/>
    <w:multiLevelType w:val="hybridMultilevel"/>
    <w:tmpl w:val="DB70E5D6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2"/>
  </w:num>
  <w:num w:numId="3">
    <w:abstractNumId w:val="24"/>
  </w:num>
  <w:num w:numId="4">
    <w:abstractNumId w:val="32"/>
  </w:num>
  <w:num w:numId="5">
    <w:abstractNumId w:val="3"/>
  </w:num>
  <w:num w:numId="6">
    <w:abstractNumId w:val="37"/>
  </w:num>
  <w:num w:numId="7">
    <w:abstractNumId w:val="23"/>
  </w:num>
  <w:num w:numId="8">
    <w:abstractNumId w:val="31"/>
  </w:num>
  <w:num w:numId="9">
    <w:abstractNumId w:val="2"/>
  </w:num>
  <w:num w:numId="10">
    <w:abstractNumId w:val="6"/>
  </w:num>
  <w:num w:numId="11">
    <w:abstractNumId w:val="14"/>
  </w:num>
  <w:num w:numId="12">
    <w:abstractNumId w:val="18"/>
  </w:num>
  <w:num w:numId="13">
    <w:abstractNumId w:val="5"/>
  </w:num>
  <w:num w:numId="14">
    <w:abstractNumId w:val="17"/>
  </w:num>
  <w:num w:numId="15">
    <w:abstractNumId w:val="1"/>
  </w:num>
  <w:num w:numId="16">
    <w:abstractNumId w:val="35"/>
  </w:num>
  <w:num w:numId="17">
    <w:abstractNumId w:val="25"/>
  </w:num>
  <w:num w:numId="18">
    <w:abstractNumId w:val="13"/>
  </w:num>
  <w:num w:numId="19">
    <w:abstractNumId w:val="30"/>
  </w:num>
  <w:num w:numId="20">
    <w:abstractNumId w:val="10"/>
  </w:num>
  <w:num w:numId="21">
    <w:abstractNumId w:val="41"/>
  </w:num>
  <w:num w:numId="22">
    <w:abstractNumId w:val="28"/>
  </w:num>
  <w:num w:numId="23">
    <w:abstractNumId w:val="34"/>
  </w:num>
  <w:num w:numId="24">
    <w:abstractNumId w:val="36"/>
  </w:num>
  <w:num w:numId="25">
    <w:abstractNumId w:val="26"/>
  </w:num>
  <w:num w:numId="26">
    <w:abstractNumId w:val="11"/>
  </w:num>
  <w:num w:numId="27">
    <w:abstractNumId w:val="42"/>
  </w:num>
  <w:num w:numId="28">
    <w:abstractNumId w:val="16"/>
  </w:num>
  <w:num w:numId="29">
    <w:abstractNumId w:val="12"/>
  </w:num>
  <w:num w:numId="30">
    <w:abstractNumId w:val="4"/>
  </w:num>
  <w:num w:numId="31">
    <w:abstractNumId w:val="0"/>
  </w:num>
  <w:num w:numId="32">
    <w:abstractNumId w:val="21"/>
  </w:num>
  <w:num w:numId="33">
    <w:abstractNumId w:val="19"/>
  </w:num>
  <w:num w:numId="34">
    <w:abstractNumId w:val="7"/>
  </w:num>
  <w:num w:numId="35">
    <w:abstractNumId w:val="8"/>
  </w:num>
  <w:num w:numId="36">
    <w:abstractNumId w:val="9"/>
  </w:num>
  <w:num w:numId="37">
    <w:abstractNumId w:val="27"/>
  </w:num>
  <w:num w:numId="38">
    <w:abstractNumId w:val="20"/>
  </w:num>
  <w:num w:numId="39">
    <w:abstractNumId w:val="15"/>
  </w:num>
  <w:num w:numId="40">
    <w:abstractNumId w:val="38"/>
  </w:num>
  <w:num w:numId="41">
    <w:abstractNumId w:val="29"/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0BB"/>
    <w:rsid w:val="00011050"/>
    <w:rsid w:val="00014BD1"/>
    <w:rsid w:val="000238A5"/>
    <w:rsid w:val="00030D03"/>
    <w:rsid w:val="00032AF1"/>
    <w:rsid w:val="00040A9A"/>
    <w:rsid w:val="00041FDD"/>
    <w:rsid w:val="00042263"/>
    <w:rsid w:val="000733B7"/>
    <w:rsid w:val="00080110"/>
    <w:rsid w:val="00091066"/>
    <w:rsid w:val="0009161B"/>
    <w:rsid w:val="000A0001"/>
    <w:rsid w:val="000B5164"/>
    <w:rsid w:val="000C0E2B"/>
    <w:rsid w:val="000C458E"/>
    <w:rsid w:val="000D2747"/>
    <w:rsid w:val="000E0E1A"/>
    <w:rsid w:val="000E6F9D"/>
    <w:rsid w:val="00101497"/>
    <w:rsid w:val="00106106"/>
    <w:rsid w:val="00116E0D"/>
    <w:rsid w:val="00123F63"/>
    <w:rsid w:val="001409F9"/>
    <w:rsid w:val="00180146"/>
    <w:rsid w:val="0018431A"/>
    <w:rsid w:val="001971D5"/>
    <w:rsid w:val="00197484"/>
    <w:rsid w:val="001B1E1B"/>
    <w:rsid w:val="001B73FE"/>
    <w:rsid w:val="001D395E"/>
    <w:rsid w:val="001F2309"/>
    <w:rsid w:val="001F726B"/>
    <w:rsid w:val="0020338A"/>
    <w:rsid w:val="0021355D"/>
    <w:rsid w:val="00223364"/>
    <w:rsid w:val="0024240C"/>
    <w:rsid w:val="00276231"/>
    <w:rsid w:val="00277457"/>
    <w:rsid w:val="00283B98"/>
    <w:rsid w:val="002966F6"/>
    <w:rsid w:val="002A4AF3"/>
    <w:rsid w:val="002B47EA"/>
    <w:rsid w:val="002D290A"/>
    <w:rsid w:val="002F2A78"/>
    <w:rsid w:val="002F4BC2"/>
    <w:rsid w:val="002F4F99"/>
    <w:rsid w:val="00320F60"/>
    <w:rsid w:val="00321AE8"/>
    <w:rsid w:val="00334CF0"/>
    <w:rsid w:val="00335655"/>
    <w:rsid w:val="00343AE3"/>
    <w:rsid w:val="00353A1D"/>
    <w:rsid w:val="003701E4"/>
    <w:rsid w:val="00392090"/>
    <w:rsid w:val="00394DFF"/>
    <w:rsid w:val="003C25C9"/>
    <w:rsid w:val="003C2A87"/>
    <w:rsid w:val="003E40B7"/>
    <w:rsid w:val="003E46BC"/>
    <w:rsid w:val="0041080E"/>
    <w:rsid w:val="00411B17"/>
    <w:rsid w:val="0042074A"/>
    <w:rsid w:val="00430098"/>
    <w:rsid w:val="00430490"/>
    <w:rsid w:val="004357D2"/>
    <w:rsid w:val="004430CE"/>
    <w:rsid w:val="004538DD"/>
    <w:rsid w:val="004570A7"/>
    <w:rsid w:val="0045734C"/>
    <w:rsid w:val="00470EEF"/>
    <w:rsid w:val="00475D79"/>
    <w:rsid w:val="0048534A"/>
    <w:rsid w:val="00494873"/>
    <w:rsid w:val="004A0A2E"/>
    <w:rsid w:val="004A2492"/>
    <w:rsid w:val="004A357C"/>
    <w:rsid w:val="004B0ED2"/>
    <w:rsid w:val="004B5F7C"/>
    <w:rsid w:val="004B736A"/>
    <w:rsid w:val="004D6441"/>
    <w:rsid w:val="00505D63"/>
    <w:rsid w:val="00525445"/>
    <w:rsid w:val="00545602"/>
    <w:rsid w:val="00572E45"/>
    <w:rsid w:val="00585335"/>
    <w:rsid w:val="005962A8"/>
    <w:rsid w:val="005A142E"/>
    <w:rsid w:val="005A781A"/>
    <w:rsid w:val="005B2863"/>
    <w:rsid w:val="005B703A"/>
    <w:rsid w:val="005B7D3D"/>
    <w:rsid w:val="005C6CFE"/>
    <w:rsid w:val="005D0649"/>
    <w:rsid w:val="005E1D91"/>
    <w:rsid w:val="005E38DE"/>
    <w:rsid w:val="005F6439"/>
    <w:rsid w:val="005F714B"/>
    <w:rsid w:val="00600623"/>
    <w:rsid w:val="00614065"/>
    <w:rsid w:val="00615664"/>
    <w:rsid w:val="0062335D"/>
    <w:rsid w:val="00640563"/>
    <w:rsid w:val="00653F4F"/>
    <w:rsid w:val="00656D1A"/>
    <w:rsid w:val="00657858"/>
    <w:rsid w:val="0066583C"/>
    <w:rsid w:val="00666313"/>
    <w:rsid w:val="00685535"/>
    <w:rsid w:val="006917B1"/>
    <w:rsid w:val="00694BD7"/>
    <w:rsid w:val="006A6F0C"/>
    <w:rsid w:val="006B21AB"/>
    <w:rsid w:val="006B3BD4"/>
    <w:rsid w:val="006E36BA"/>
    <w:rsid w:val="006F1CDE"/>
    <w:rsid w:val="006F6A5C"/>
    <w:rsid w:val="00711013"/>
    <w:rsid w:val="0071678A"/>
    <w:rsid w:val="007205EE"/>
    <w:rsid w:val="007268D6"/>
    <w:rsid w:val="007328CE"/>
    <w:rsid w:val="0073606D"/>
    <w:rsid w:val="0075542B"/>
    <w:rsid w:val="00762221"/>
    <w:rsid w:val="00764ED1"/>
    <w:rsid w:val="00765DA9"/>
    <w:rsid w:val="0076732B"/>
    <w:rsid w:val="00780677"/>
    <w:rsid w:val="007848C0"/>
    <w:rsid w:val="00790628"/>
    <w:rsid w:val="007C1CFA"/>
    <w:rsid w:val="007C78F4"/>
    <w:rsid w:val="007E20BB"/>
    <w:rsid w:val="007F5FA2"/>
    <w:rsid w:val="007F6B12"/>
    <w:rsid w:val="00814447"/>
    <w:rsid w:val="00821059"/>
    <w:rsid w:val="00824EBC"/>
    <w:rsid w:val="00843435"/>
    <w:rsid w:val="008440E9"/>
    <w:rsid w:val="0084512A"/>
    <w:rsid w:val="00850067"/>
    <w:rsid w:val="008609AA"/>
    <w:rsid w:val="0087683F"/>
    <w:rsid w:val="00892E74"/>
    <w:rsid w:val="00893CFB"/>
    <w:rsid w:val="008B5704"/>
    <w:rsid w:val="008D77AF"/>
    <w:rsid w:val="008E20FC"/>
    <w:rsid w:val="008E4247"/>
    <w:rsid w:val="008E460A"/>
    <w:rsid w:val="008E4E42"/>
    <w:rsid w:val="008F7554"/>
    <w:rsid w:val="008F7FDC"/>
    <w:rsid w:val="00903D1E"/>
    <w:rsid w:val="00906B1A"/>
    <w:rsid w:val="0091341E"/>
    <w:rsid w:val="009154F3"/>
    <w:rsid w:val="00916125"/>
    <w:rsid w:val="00923CD3"/>
    <w:rsid w:val="009253B7"/>
    <w:rsid w:val="0093451C"/>
    <w:rsid w:val="009351BD"/>
    <w:rsid w:val="0093565A"/>
    <w:rsid w:val="00963ECF"/>
    <w:rsid w:val="009641B5"/>
    <w:rsid w:val="00965766"/>
    <w:rsid w:val="0096744D"/>
    <w:rsid w:val="009A3271"/>
    <w:rsid w:val="009A3A64"/>
    <w:rsid w:val="009C0D94"/>
    <w:rsid w:val="009C529B"/>
    <w:rsid w:val="009C7EB2"/>
    <w:rsid w:val="00A07767"/>
    <w:rsid w:val="00A255EE"/>
    <w:rsid w:val="00A259C9"/>
    <w:rsid w:val="00A40CAF"/>
    <w:rsid w:val="00A47F26"/>
    <w:rsid w:val="00A6156F"/>
    <w:rsid w:val="00A74DA0"/>
    <w:rsid w:val="00AB31AA"/>
    <w:rsid w:val="00AC0431"/>
    <w:rsid w:val="00AC070D"/>
    <w:rsid w:val="00AC7CB9"/>
    <w:rsid w:val="00AD2153"/>
    <w:rsid w:val="00AE244A"/>
    <w:rsid w:val="00AE7DB8"/>
    <w:rsid w:val="00B17B6E"/>
    <w:rsid w:val="00B30D6D"/>
    <w:rsid w:val="00B44B88"/>
    <w:rsid w:val="00B5104F"/>
    <w:rsid w:val="00B512DF"/>
    <w:rsid w:val="00B6209B"/>
    <w:rsid w:val="00B80DF0"/>
    <w:rsid w:val="00B96DC6"/>
    <w:rsid w:val="00BA4B66"/>
    <w:rsid w:val="00BA7444"/>
    <w:rsid w:val="00BB6581"/>
    <w:rsid w:val="00BC66AE"/>
    <w:rsid w:val="00BD38FC"/>
    <w:rsid w:val="00BE10ED"/>
    <w:rsid w:val="00BF2380"/>
    <w:rsid w:val="00BF3E03"/>
    <w:rsid w:val="00C067F9"/>
    <w:rsid w:val="00C2146C"/>
    <w:rsid w:val="00C406C8"/>
    <w:rsid w:val="00C47EF9"/>
    <w:rsid w:val="00C575C0"/>
    <w:rsid w:val="00C7242F"/>
    <w:rsid w:val="00C7441F"/>
    <w:rsid w:val="00C76BDF"/>
    <w:rsid w:val="00C850D6"/>
    <w:rsid w:val="00CA6106"/>
    <w:rsid w:val="00CA6BBB"/>
    <w:rsid w:val="00CE0B41"/>
    <w:rsid w:val="00CE1D47"/>
    <w:rsid w:val="00D34081"/>
    <w:rsid w:val="00D40E7C"/>
    <w:rsid w:val="00D51DA5"/>
    <w:rsid w:val="00D648AE"/>
    <w:rsid w:val="00D72C76"/>
    <w:rsid w:val="00D92AA2"/>
    <w:rsid w:val="00DA07BA"/>
    <w:rsid w:val="00DC6CD0"/>
    <w:rsid w:val="00E03527"/>
    <w:rsid w:val="00E13183"/>
    <w:rsid w:val="00E30DCF"/>
    <w:rsid w:val="00E426D3"/>
    <w:rsid w:val="00E456D9"/>
    <w:rsid w:val="00E616AA"/>
    <w:rsid w:val="00E70AB4"/>
    <w:rsid w:val="00E70E9F"/>
    <w:rsid w:val="00E74E2C"/>
    <w:rsid w:val="00E87261"/>
    <w:rsid w:val="00E953A7"/>
    <w:rsid w:val="00E966A8"/>
    <w:rsid w:val="00EA2107"/>
    <w:rsid w:val="00EA575D"/>
    <w:rsid w:val="00EB1C47"/>
    <w:rsid w:val="00EB6782"/>
    <w:rsid w:val="00EB7BA9"/>
    <w:rsid w:val="00EC1C2A"/>
    <w:rsid w:val="00ED068A"/>
    <w:rsid w:val="00ED4808"/>
    <w:rsid w:val="00EE2C77"/>
    <w:rsid w:val="00F00F96"/>
    <w:rsid w:val="00F07BE3"/>
    <w:rsid w:val="00F4547D"/>
    <w:rsid w:val="00F72407"/>
    <w:rsid w:val="00F72788"/>
    <w:rsid w:val="00F7489B"/>
    <w:rsid w:val="00F75452"/>
    <w:rsid w:val="00F76189"/>
    <w:rsid w:val="00F8087B"/>
    <w:rsid w:val="00F9195A"/>
    <w:rsid w:val="00F9734B"/>
    <w:rsid w:val="00FA0440"/>
    <w:rsid w:val="00FA2AF3"/>
    <w:rsid w:val="00FA7B30"/>
    <w:rsid w:val="00FD1153"/>
    <w:rsid w:val="00FD74D6"/>
    <w:rsid w:val="00FF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F8FEB"/>
  <w15:chartTrackingRefBased/>
  <w15:docId w15:val="{B8E57D83-FF2F-4CA1-9EFE-EF5FC811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5EE"/>
    <w:pPr>
      <w:autoSpaceDE w:val="0"/>
      <w:autoSpaceDN w:val="0"/>
      <w:adjustRightInd w:val="0"/>
      <w:ind w:firstLine="708"/>
    </w:pPr>
    <w:rPr>
      <w:rFonts w:ascii="Times New Roman" w:hAnsi="Times New Roman"/>
      <w:sz w:val="22"/>
      <w:szCs w:val="22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link w:val="Naslov2"/>
    <w:uiPriority w:val="9"/>
    <w:rsid w:val="0091612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"/>
    <w:semiHidden/>
    <w:rsid w:val="00916125"/>
    <w:rPr>
      <w:rFonts w:ascii="Cambria" w:eastAsia="Times New Roman" w:hAnsi="Cambria" w:cs="Times New Roman"/>
      <w:color w:val="243F60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7E20B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Reetkatablice">
    <w:name w:val="Table Grid"/>
    <w:basedOn w:val="Obinatablica"/>
    <w:rsid w:val="007E2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7E20B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1B17"/>
    <w:rPr>
      <w:rFonts w:ascii="Tahoma" w:hAnsi="Tahoma"/>
      <w:sz w:val="16"/>
      <w:szCs w:val="16"/>
      <w:lang w:val="x-none" w:eastAsia="x-none"/>
    </w:rPr>
  </w:style>
  <w:style w:type="character" w:customStyle="1" w:styleId="TekstbaloniaChar">
    <w:name w:val="Tekst balončića Char"/>
    <w:link w:val="Tekstbalonia"/>
    <w:uiPriority w:val="99"/>
    <w:semiHidden/>
    <w:rsid w:val="00411B17"/>
    <w:rPr>
      <w:rFonts w:ascii="Tahoma" w:hAnsi="Tahoma" w:cs="Tahoma"/>
      <w:sz w:val="16"/>
      <w:szCs w:val="16"/>
    </w:rPr>
  </w:style>
  <w:style w:type="paragraph" w:styleId="Tijeloteksta2">
    <w:name w:val="Body Text 2"/>
    <w:basedOn w:val="Normal"/>
    <w:link w:val="Tijeloteksta2Char"/>
    <w:rsid w:val="00F00F96"/>
    <w:pPr>
      <w:jc w:val="both"/>
    </w:pPr>
    <w:rPr>
      <w:rFonts w:eastAsia="Times New Roman"/>
      <w:sz w:val="24"/>
      <w:szCs w:val="20"/>
      <w:lang w:val="en-US" w:eastAsia="hr-HR"/>
    </w:rPr>
  </w:style>
  <w:style w:type="character" w:customStyle="1" w:styleId="Tijeloteksta2Char">
    <w:name w:val="Tijelo teksta 2 Char"/>
    <w:link w:val="Tijeloteksta2"/>
    <w:rsid w:val="00F00F96"/>
    <w:rPr>
      <w:rFonts w:ascii="Times New Roman" w:eastAsia="Times New Roman" w:hAnsi="Times New Roman" w:cs="Times New Roman"/>
      <w:sz w:val="24"/>
      <w:szCs w:val="20"/>
      <w:lang w:val="en-US"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ZaglavljeChar">
    <w:name w:val="Zaglavlje Char"/>
    <w:link w:val="Zaglavlje"/>
    <w:uiPriority w:val="99"/>
    <w:semiHidden/>
    <w:rsid w:val="007C78F4"/>
    <w:rPr>
      <w:rFonts w:ascii="Times New Roman" w:hAnsi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7C78F4"/>
    <w:pPr>
      <w:tabs>
        <w:tab w:val="center" w:pos="4536"/>
        <w:tab w:val="right" w:pos="9072"/>
      </w:tabs>
    </w:pPr>
    <w:rPr>
      <w:sz w:val="24"/>
      <w:szCs w:val="24"/>
      <w:lang w:val="x-none" w:eastAsia="x-none"/>
    </w:rPr>
  </w:style>
  <w:style w:type="character" w:customStyle="1" w:styleId="PodnojeChar">
    <w:name w:val="Podnožje Char"/>
    <w:link w:val="Podnoje"/>
    <w:uiPriority w:val="99"/>
    <w:rsid w:val="007C78F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CC46A-8A97-45FD-B44C-6B22C1D5B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Varaždinska županija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Ivancica Peharda</cp:lastModifiedBy>
  <cp:revision>6</cp:revision>
  <cp:lastPrinted>2018-06-04T13:52:00Z</cp:lastPrinted>
  <dcterms:created xsi:type="dcterms:W3CDTF">2019-04-30T08:38:00Z</dcterms:created>
  <dcterms:modified xsi:type="dcterms:W3CDTF">2019-05-06T13:26:00Z</dcterms:modified>
</cp:coreProperties>
</file>