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5C" w:rsidRPr="00F411AD" w:rsidRDefault="00F2275C" w:rsidP="006657C6">
      <w:pPr>
        <w:jc w:val="center"/>
        <w:rPr>
          <w:b/>
          <w:sz w:val="28"/>
          <w:szCs w:val="28"/>
        </w:rPr>
      </w:pPr>
      <w:r w:rsidRPr="00F411AD">
        <w:rPr>
          <w:b/>
          <w:sz w:val="28"/>
          <w:szCs w:val="28"/>
        </w:rPr>
        <w:t>OBRAZLOŽENJE</w:t>
      </w:r>
    </w:p>
    <w:p w:rsidR="00F2275C" w:rsidRPr="00114F4E" w:rsidRDefault="00F2275C" w:rsidP="006657C6">
      <w:pPr>
        <w:jc w:val="center"/>
        <w:rPr>
          <w:b/>
          <w:sz w:val="24"/>
          <w:szCs w:val="24"/>
        </w:rPr>
      </w:pPr>
      <w:r w:rsidRPr="00114F4E">
        <w:rPr>
          <w:b/>
          <w:sz w:val="24"/>
          <w:szCs w:val="24"/>
        </w:rPr>
        <w:t>uz</w:t>
      </w:r>
    </w:p>
    <w:p w:rsidR="00F2275C" w:rsidRPr="00114F4E" w:rsidRDefault="00CA3102" w:rsidP="006657C6">
      <w:pPr>
        <w:jc w:val="center"/>
        <w:rPr>
          <w:b/>
          <w:sz w:val="24"/>
          <w:szCs w:val="24"/>
        </w:rPr>
      </w:pPr>
      <w:r>
        <w:rPr>
          <w:b/>
          <w:sz w:val="24"/>
          <w:szCs w:val="24"/>
        </w:rPr>
        <w:t>Nacrt</w:t>
      </w:r>
      <w:r w:rsidR="00F2275C" w:rsidRPr="00114F4E">
        <w:rPr>
          <w:b/>
          <w:sz w:val="24"/>
          <w:szCs w:val="24"/>
        </w:rPr>
        <w:t xml:space="preserve"> Odluke o komunaln</w:t>
      </w:r>
      <w:r w:rsidR="00A73A91" w:rsidRPr="00114F4E">
        <w:rPr>
          <w:b/>
          <w:sz w:val="24"/>
          <w:szCs w:val="24"/>
        </w:rPr>
        <w:t>oj naknadi</w:t>
      </w:r>
    </w:p>
    <w:p w:rsidR="00F2275C" w:rsidRDefault="00F2275C" w:rsidP="00F2275C">
      <w:pPr>
        <w:jc w:val="both"/>
        <w:rPr>
          <w:b/>
          <w:szCs w:val="22"/>
        </w:rPr>
      </w:pPr>
    </w:p>
    <w:p w:rsidR="00A73A91" w:rsidRDefault="00F2275C" w:rsidP="00F2275C">
      <w:pPr>
        <w:ind w:firstLine="720"/>
        <w:jc w:val="both"/>
        <w:rPr>
          <w:szCs w:val="22"/>
        </w:rPr>
      </w:pPr>
      <w:r>
        <w:rPr>
          <w:szCs w:val="22"/>
        </w:rPr>
        <w:t xml:space="preserve">Zakon o komunalnom gospodarstvu („Narodne novine“ br. 68/18), koji je stupio na snagu 4. kolovoza 2018. godine, </w:t>
      </w:r>
      <w:r w:rsidR="003F5A9F">
        <w:rPr>
          <w:szCs w:val="22"/>
        </w:rPr>
        <w:t>propisao je rok od 6 mjeseci u kojem jedinice lokalne samouprave moraju donijeti nov</w:t>
      </w:r>
      <w:r w:rsidR="00792C27">
        <w:rPr>
          <w:szCs w:val="22"/>
        </w:rPr>
        <w:t>u</w:t>
      </w:r>
      <w:r w:rsidR="003F5A9F">
        <w:rPr>
          <w:szCs w:val="22"/>
        </w:rPr>
        <w:t xml:space="preserve"> Odluk</w:t>
      </w:r>
      <w:r w:rsidR="00792C27">
        <w:rPr>
          <w:szCs w:val="22"/>
        </w:rPr>
        <w:t>u</w:t>
      </w:r>
      <w:r w:rsidR="003F5A9F">
        <w:rPr>
          <w:szCs w:val="22"/>
        </w:rPr>
        <w:t xml:space="preserve"> o komunalnoj naknadi.</w:t>
      </w:r>
    </w:p>
    <w:p w:rsidR="003F5A9F" w:rsidRDefault="003F5A9F" w:rsidP="00F2275C">
      <w:pPr>
        <w:ind w:firstLine="720"/>
        <w:jc w:val="both"/>
        <w:rPr>
          <w:szCs w:val="22"/>
        </w:rPr>
      </w:pPr>
      <w:r>
        <w:rPr>
          <w:szCs w:val="22"/>
        </w:rPr>
        <w:t>Dosadašnja Odluka o komunalnoj naknadi donesena je 14. rujna 2000.-e godine, te je zbog potreba usklađivanja sa novim propisima u više navrata mijenjana i dopunjavana.</w:t>
      </w:r>
    </w:p>
    <w:p w:rsidR="003F5A9F" w:rsidRDefault="00114F4E" w:rsidP="00F2275C">
      <w:pPr>
        <w:ind w:firstLine="720"/>
        <w:jc w:val="both"/>
        <w:rPr>
          <w:szCs w:val="22"/>
        </w:rPr>
      </w:pPr>
      <w:r>
        <w:rPr>
          <w:szCs w:val="22"/>
        </w:rPr>
        <w:t xml:space="preserve">Novom Odlukom o komunalnoj naknadi </w:t>
      </w:r>
      <w:r w:rsidR="00CE0A91">
        <w:rPr>
          <w:szCs w:val="22"/>
        </w:rPr>
        <w:t xml:space="preserve">zadržavaju se </w:t>
      </w:r>
      <w:r w:rsidR="006D7C47">
        <w:rPr>
          <w:szCs w:val="22"/>
        </w:rPr>
        <w:t>u najvećoj moguć</w:t>
      </w:r>
      <w:r w:rsidR="003105AE">
        <w:rPr>
          <w:szCs w:val="22"/>
        </w:rPr>
        <w:t xml:space="preserve">oj mjeri </w:t>
      </w:r>
      <w:r w:rsidR="00CE0A91">
        <w:rPr>
          <w:szCs w:val="22"/>
        </w:rPr>
        <w:t>postojeće zone u kojima se naplaćuje komunalna naknada,</w:t>
      </w:r>
      <w:r w:rsidR="003105AE">
        <w:rPr>
          <w:szCs w:val="22"/>
        </w:rPr>
        <w:t xml:space="preserve"> </w:t>
      </w:r>
      <w:r w:rsidR="00CE0A91">
        <w:rPr>
          <w:szCs w:val="22"/>
        </w:rPr>
        <w:t>kao i koeficijenti zona za pojedine zone i koeficijenti namjene za nekretnine za koje se plaća komunalna naknada, definiraju se rokovi plaćanja komunalne naknade, određuju nekretnine važne za Grad Ivanec koje se u potpunosti ili djelomično oslobađaju od plaćanja komunalne naknade, te uvjeti pod kojima se odobrava</w:t>
      </w:r>
      <w:r w:rsidR="003105AE">
        <w:rPr>
          <w:szCs w:val="22"/>
        </w:rPr>
        <w:t>ju predmetna oslobođenja.</w:t>
      </w:r>
    </w:p>
    <w:p w:rsidR="00E768E4" w:rsidRPr="000E1E05" w:rsidRDefault="00E768E4" w:rsidP="00E768E4">
      <w:pPr>
        <w:ind w:firstLine="720"/>
        <w:jc w:val="both"/>
        <w:rPr>
          <w:szCs w:val="22"/>
        </w:rPr>
      </w:pPr>
      <w:r w:rsidRPr="000E1E05">
        <w:rPr>
          <w:szCs w:val="22"/>
        </w:rPr>
        <w:t>Člankom 91. Zakona propisano je da je komunalna naknada novčano javno davanje koje se plaća za održavanje komunalne infrastrukture.</w:t>
      </w:r>
      <w:r>
        <w:rPr>
          <w:szCs w:val="22"/>
        </w:rPr>
        <w:t xml:space="preserve"> </w:t>
      </w:r>
      <w:r w:rsidRPr="000E1E05">
        <w:rPr>
          <w:szCs w:val="22"/>
        </w:rPr>
        <w:t>Komunalna naknada je prihod proračuna jedinice lokalne samouprave koji se koristi za financiranje održavanja i građenja komunalne infrastrukture, a može se na temelju odluke predstavničkog tijela jedinice lokalne samouprave koristiti i za financiranje građenja i održavanja objekata predškolskog, školskog, zdravstvenog i socijalnog sadržaja, javnih građevina sportske i kulturne namjene te poboljšanja energetske učinkovitosti zgrada u vlasništvu jedinice lokalne samouprave.</w:t>
      </w:r>
    </w:p>
    <w:p w:rsidR="00D42A9B" w:rsidRDefault="004B6B31" w:rsidP="004B6B31">
      <w:pPr>
        <w:ind w:firstLine="720"/>
        <w:jc w:val="both"/>
        <w:rPr>
          <w:szCs w:val="22"/>
        </w:rPr>
      </w:pPr>
      <w:r w:rsidRPr="004B6B31">
        <w:rPr>
          <w:szCs w:val="22"/>
        </w:rPr>
        <w:t xml:space="preserve">U odnosu na dosadašnji sustav obračuna i postupak utvrđivanja komunalne naknade novi Zakon donosi </w:t>
      </w:r>
      <w:r w:rsidR="00D42A9B">
        <w:rPr>
          <w:szCs w:val="22"/>
        </w:rPr>
        <w:t>nekoliko novina</w:t>
      </w:r>
      <w:r w:rsidR="007A3E8D">
        <w:rPr>
          <w:szCs w:val="22"/>
        </w:rPr>
        <w:t>, koje se ovom Odlukom i uvode.</w:t>
      </w:r>
      <w:bookmarkStart w:id="0" w:name="_GoBack"/>
      <w:bookmarkEnd w:id="0"/>
    </w:p>
    <w:p w:rsidR="004B6B31" w:rsidRPr="004B6B31" w:rsidRDefault="00D42A9B" w:rsidP="004B6B31">
      <w:pPr>
        <w:ind w:firstLine="720"/>
        <w:jc w:val="both"/>
        <w:rPr>
          <w:szCs w:val="22"/>
        </w:rPr>
      </w:pPr>
      <w:r>
        <w:rPr>
          <w:szCs w:val="22"/>
        </w:rPr>
        <w:t>Novim Zakonom uvodi se</w:t>
      </w:r>
      <w:r w:rsidR="004B6B31" w:rsidRPr="004B6B31">
        <w:rPr>
          <w:szCs w:val="22"/>
        </w:rPr>
        <w:t xml:space="preserve"> institut solidarnog jamstva za plaćanje komunalne naknade</w:t>
      </w:r>
      <w:r>
        <w:rPr>
          <w:szCs w:val="22"/>
        </w:rPr>
        <w:t>, odnosno</w:t>
      </w:r>
      <w:r w:rsidR="004B6B31" w:rsidRPr="004B6B31">
        <w:rPr>
          <w:szCs w:val="22"/>
        </w:rPr>
        <w:t xml:space="preserve"> </w:t>
      </w:r>
      <w:r>
        <w:rPr>
          <w:szCs w:val="22"/>
        </w:rPr>
        <w:t>v</w:t>
      </w:r>
      <w:r w:rsidR="004B6B31" w:rsidRPr="004B6B31">
        <w:rPr>
          <w:szCs w:val="22"/>
        </w:rPr>
        <w:t>lasnik nekretnine solidarno jamči za plaćanje komunalne naknade od strane korisnika, u slučaju kada je vlasnik pisanim ugovorom prenio obvezu plaćanja k</w:t>
      </w:r>
      <w:r w:rsidR="004B6B31">
        <w:rPr>
          <w:szCs w:val="22"/>
        </w:rPr>
        <w:t>omunalne naknade na korisnika (</w:t>
      </w:r>
      <w:r w:rsidR="004B6B31" w:rsidRPr="004B6B31">
        <w:rPr>
          <w:szCs w:val="22"/>
        </w:rPr>
        <w:t xml:space="preserve">članak 93. stavak 3. Zakona). </w:t>
      </w:r>
    </w:p>
    <w:p w:rsidR="004B6B31" w:rsidRPr="004B6B31" w:rsidRDefault="004B6B31" w:rsidP="004B6B31">
      <w:pPr>
        <w:ind w:firstLine="720"/>
        <w:jc w:val="both"/>
        <w:rPr>
          <w:szCs w:val="22"/>
        </w:rPr>
      </w:pPr>
      <w:r>
        <w:rPr>
          <w:szCs w:val="22"/>
        </w:rPr>
        <w:t>N</w:t>
      </w:r>
      <w:r w:rsidRPr="004B6B31">
        <w:rPr>
          <w:szCs w:val="22"/>
        </w:rPr>
        <w:t>ov</w:t>
      </w:r>
      <w:r>
        <w:rPr>
          <w:szCs w:val="22"/>
        </w:rPr>
        <w:t>i</w:t>
      </w:r>
      <w:r w:rsidRPr="004B6B31">
        <w:rPr>
          <w:szCs w:val="22"/>
        </w:rPr>
        <w:t>m Zakon</w:t>
      </w:r>
      <w:r>
        <w:rPr>
          <w:szCs w:val="22"/>
        </w:rPr>
        <w:t>om</w:t>
      </w:r>
      <w:r w:rsidRPr="004B6B31">
        <w:rPr>
          <w:szCs w:val="22"/>
        </w:rPr>
        <w:t xml:space="preserve"> o komunalnom gospodarstvu </w:t>
      </w:r>
      <w:r>
        <w:rPr>
          <w:szCs w:val="22"/>
        </w:rPr>
        <w:t>propisano je</w:t>
      </w:r>
      <w:r w:rsidRPr="004B6B31">
        <w:rPr>
          <w:szCs w:val="22"/>
        </w:rPr>
        <w:t xml:space="preserve"> </w:t>
      </w:r>
      <w:r>
        <w:rPr>
          <w:szCs w:val="22"/>
        </w:rPr>
        <w:t xml:space="preserve">i </w:t>
      </w:r>
      <w:r w:rsidRPr="004B6B31">
        <w:rPr>
          <w:szCs w:val="22"/>
        </w:rPr>
        <w:t xml:space="preserve">da se komunalna naknada u rješenju o komunalnoj naknadi utvrđuje u </w:t>
      </w:r>
      <w:r w:rsidRPr="004B6B31">
        <w:rPr>
          <w:b/>
          <w:szCs w:val="22"/>
        </w:rPr>
        <w:t>godišnjem iznosu</w:t>
      </w:r>
      <w:r w:rsidRPr="004B6B31">
        <w:rPr>
          <w:szCs w:val="22"/>
        </w:rPr>
        <w:t xml:space="preserve"> uz mogućnost da se godišnji iznos komunalne naknade plaća mjesečno ili u obrocima (članak 101. Zakona)</w:t>
      </w:r>
      <w:r>
        <w:rPr>
          <w:szCs w:val="22"/>
        </w:rPr>
        <w:t>, za razliku od dosadašnjeg načina, kada se</w:t>
      </w:r>
      <w:r w:rsidRPr="004B6B31">
        <w:rPr>
          <w:szCs w:val="22"/>
        </w:rPr>
        <w:t xml:space="preserve"> rješenjem </w:t>
      </w:r>
      <w:r>
        <w:rPr>
          <w:szCs w:val="22"/>
        </w:rPr>
        <w:t xml:space="preserve">o komunalnoj naknadi utvrđivao </w:t>
      </w:r>
      <w:r w:rsidRPr="004B6B31">
        <w:rPr>
          <w:szCs w:val="22"/>
        </w:rPr>
        <w:t>mjesečni iznos komunalne naknade.</w:t>
      </w:r>
    </w:p>
    <w:p w:rsidR="004B6B31" w:rsidRPr="004B6B31" w:rsidRDefault="004B6B31" w:rsidP="004B6B31">
      <w:pPr>
        <w:ind w:firstLine="720"/>
        <w:jc w:val="both"/>
        <w:rPr>
          <w:szCs w:val="22"/>
        </w:rPr>
      </w:pPr>
      <w:r w:rsidRPr="004B6B31">
        <w:rPr>
          <w:szCs w:val="22"/>
        </w:rPr>
        <w:t>Godišnji iznos komunalne naknade prema članku 101. stavak 2. Zakona predstavlja umnožak površine nekretnine za koju se utvrđuje komunalna naknada i jediničnog iznosa komunalne naknade po m2 površine. Jedinični iznos komunalne naknade po m2 površine predstavlja, prema članku 99. stavak 2. Zakona, umnožak koeficijenta zone (</w:t>
      </w:r>
      <w:proofErr w:type="spellStart"/>
      <w:r w:rsidRPr="004B6B31">
        <w:rPr>
          <w:szCs w:val="22"/>
        </w:rPr>
        <w:t>Kz</w:t>
      </w:r>
      <w:proofErr w:type="spellEnd"/>
      <w:r w:rsidRPr="004B6B31">
        <w:rPr>
          <w:szCs w:val="22"/>
        </w:rPr>
        <w:t>), koeficijenta namjene (Kn) i vrijednosti boda komunalne naknade (B).</w:t>
      </w:r>
      <w:r>
        <w:rPr>
          <w:szCs w:val="22"/>
        </w:rPr>
        <w:t xml:space="preserve"> </w:t>
      </w:r>
    </w:p>
    <w:p w:rsidR="004B6B31" w:rsidRPr="004B6B31" w:rsidRDefault="004B6B31" w:rsidP="005370F6">
      <w:pPr>
        <w:ind w:firstLine="720"/>
        <w:jc w:val="both"/>
        <w:rPr>
          <w:szCs w:val="22"/>
        </w:rPr>
      </w:pPr>
      <w:r w:rsidRPr="004B6B31">
        <w:rPr>
          <w:szCs w:val="22"/>
        </w:rPr>
        <w:t xml:space="preserve">Slijedeća bitna novina Zakona se odnosi </w:t>
      </w:r>
      <w:r>
        <w:rPr>
          <w:szCs w:val="22"/>
        </w:rPr>
        <w:t>utvrđivanje trenutka nastanka obveze komunalne naknade, tj. ukoliko</w:t>
      </w:r>
      <w:r w:rsidRPr="004B6B31">
        <w:rPr>
          <w:szCs w:val="22"/>
        </w:rPr>
        <w:t xml:space="preserve"> obveznik komunalne naknade koji u zakonskom roku od 15 dana od dana nastanka obveze plaćanja komunalne naknade, promjene obveznika ili promjene obračunske površine ili namjene nekretnine, ne prijavi </w:t>
      </w:r>
      <w:r>
        <w:rPr>
          <w:szCs w:val="22"/>
        </w:rPr>
        <w:t>Gradu</w:t>
      </w:r>
      <w:r w:rsidRPr="004B6B31">
        <w:rPr>
          <w:szCs w:val="22"/>
        </w:rPr>
        <w:t xml:space="preserve"> nastanak ili promjenu svoje obveze, dužan je platiti komunalnu naknadu od dana nastanka obveze (članak 94. stavaka 4. Zakona). </w:t>
      </w:r>
      <w:r>
        <w:rPr>
          <w:szCs w:val="22"/>
        </w:rPr>
        <w:t>Ova izmjena ć</w:t>
      </w:r>
      <w:r w:rsidRPr="004B6B31">
        <w:rPr>
          <w:szCs w:val="22"/>
        </w:rPr>
        <w:t xml:space="preserve">e značajno poboljšati praksu utvrđivanja i naplate komunalne naknade. Naime, u sustavu prijašnjeg Zakona mnogi obveznici nisu prijavljivali u zakonskom roku promjenu osobe obveznika, a novog obveznika se po zakašnjeloj prijavi ili po službenoj dužnosti moglo obvezati samo od početka kalendarske godine u kojoj se donosilo novo rješenje o komunalnoj naknadi (sudska praksa upravnog suda), tako da je ostao problem naplate prijašnjih godina od nastanka promjene obveznika do godine od koje se mogla naplaćivati naknada na ime novog vlasnika. Po ovom novom sustavu obveznik je dužan platiti komunalnu naknadu od dana nastanka obveze. </w:t>
      </w:r>
    </w:p>
    <w:p w:rsidR="005370F6" w:rsidRPr="005370F6" w:rsidRDefault="005370F6" w:rsidP="005370F6">
      <w:pPr>
        <w:ind w:firstLine="720"/>
        <w:jc w:val="both"/>
        <w:rPr>
          <w:szCs w:val="22"/>
        </w:rPr>
      </w:pPr>
      <w:r w:rsidRPr="005370F6">
        <w:rPr>
          <w:szCs w:val="22"/>
        </w:rPr>
        <w:t>Novim Zakonom propisan je i minimalni obavezni sadržaj rješenja o komunalnoj naknadi i apsolutna ništavost rješenja o komunalnoj naknadi koje nema propisani sadržaj ( članak 101. Zakona).</w:t>
      </w:r>
      <w:r>
        <w:rPr>
          <w:szCs w:val="22"/>
        </w:rPr>
        <w:t xml:space="preserve"> Novost je i da se</w:t>
      </w:r>
      <w:r w:rsidRPr="005370F6">
        <w:rPr>
          <w:szCs w:val="22"/>
        </w:rPr>
        <w:t xml:space="preserve"> postupak donošenja rješenja o komunalnoj naknadi i postupak prisilne naplate potraživanja po rješenju (ovrha) provodi od dana stupanja na snagu novog Zakona na način propisan Opće poreznim zakonom („Narodne novine“ RH br. 115/16), a Zakon o općem upravnom postupku samo kada Općim poreznim zakonom nije riješeno drugačije.   </w:t>
      </w:r>
    </w:p>
    <w:p w:rsidR="00F2275C" w:rsidRDefault="00F2275C" w:rsidP="00F2275C">
      <w:pPr>
        <w:ind w:firstLine="720"/>
        <w:jc w:val="both"/>
        <w:rPr>
          <w:szCs w:val="22"/>
        </w:rPr>
      </w:pPr>
    </w:p>
    <w:p w:rsidR="006657C6" w:rsidRDefault="00F2275C" w:rsidP="006657C6">
      <w:pPr>
        <w:autoSpaceDE w:val="0"/>
        <w:autoSpaceDN w:val="0"/>
        <w:adjustRightInd w:val="0"/>
        <w:ind w:firstLine="708"/>
        <w:jc w:val="both"/>
        <w:rPr>
          <w:szCs w:val="22"/>
        </w:rPr>
      </w:pPr>
      <w:r w:rsidRPr="00185A84">
        <w:rPr>
          <w:szCs w:val="22"/>
        </w:rPr>
        <w:t>Predlaže se Gradskom vij</w:t>
      </w:r>
      <w:r w:rsidR="006657C6">
        <w:rPr>
          <w:szCs w:val="22"/>
        </w:rPr>
        <w:t>eću donošenje predložene Odluke.</w:t>
      </w:r>
    </w:p>
    <w:p w:rsidR="00F2275C" w:rsidRPr="00185A84" w:rsidRDefault="00F2275C" w:rsidP="006657C6">
      <w:pPr>
        <w:autoSpaceDE w:val="0"/>
        <w:autoSpaceDN w:val="0"/>
        <w:adjustRightInd w:val="0"/>
        <w:ind w:firstLine="708"/>
        <w:jc w:val="right"/>
        <w:rPr>
          <w:rStyle w:val="Naglaeno"/>
          <w:b w:val="0"/>
          <w:szCs w:val="22"/>
        </w:rPr>
      </w:pPr>
      <w:r w:rsidRPr="00185A84">
        <w:rPr>
          <w:rStyle w:val="Naglaeno"/>
          <w:szCs w:val="22"/>
        </w:rPr>
        <w:t>Upravni odjel za urbanizam,</w:t>
      </w:r>
    </w:p>
    <w:p w:rsidR="00F95437" w:rsidRPr="00FF6D6C" w:rsidRDefault="00F2275C" w:rsidP="00FF6D6C">
      <w:pPr>
        <w:jc w:val="right"/>
        <w:rPr>
          <w:b/>
          <w:bCs/>
          <w:szCs w:val="22"/>
        </w:rPr>
      </w:pPr>
      <w:r w:rsidRPr="00185A84">
        <w:rPr>
          <w:rStyle w:val="Naglaeno"/>
          <w:szCs w:val="22"/>
        </w:rPr>
        <w:t>komunalne poslove i zaštitu okoliša</w:t>
      </w:r>
    </w:p>
    <w:sectPr w:rsidR="00F95437" w:rsidRPr="00FF6D6C" w:rsidSect="009159A4">
      <w:headerReference w:type="default" r:id="rId7"/>
      <w:footerReference w:type="default" r:id="rId8"/>
      <w:pgSz w:w="11906" w:h="16838"/>
      <w:pgMar w:top="426" w:right="1133" w:bottom="568" w:left="1418" w:header="421"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2F0" w:rsidRDefault="003052F0" w:rsidP="004C2318">
      <w:r>
        <w:separator/>
      </w:r>
    </w:p>
  </w:endnote>
  <w:endnote w:type="continuationSeparator" w:id="0">
    <w:p w:rsidR="003052F0" w:rsidRDefault="003052F0" w:rsidP="004C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318" w:rsidRDefault="004C2318">
    <w:pPr>
      <w:pStyle w:val="Podnoje"/>
      <w:jc w:val="right"/>
    </w:pPr>
  </w:p>
  <w:p w:rsidR="004C2318" w:rsidRDefault="004C231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F0" w:rsidRDefault="003052F0" w:rsidP="004C2318">
      <w:r>
        <w:separator/>
      </w:r>
    </w:p>
  </w:footnote>
  <w:footnote w:type="continuationSeparator" w:id="0">
    <w:p w:rsidR="003052F0" w:rsidRDefault="003052F0" w:rsidP="004C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05" w:rsidRDefault="005E7E05" w:rsidP="005E7E05">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2088A"/>
    <w:multiLevelType w:val="hybridMultilevel"/>
    <w:tmpl w:val="E75AF270"/>
    <w:lvl w:ilvl="0" w:tplc="D2848E8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9EE3E6C"/>
    <w:multiLevelType w:val="multilevel"/>
    <w:tmpl w:val="D304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4549E"/>
    <w:multiLevelType w:val="hybridMultilevel"/>
    <w:tmpl w:val="5DCE389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15:restartNumberingAfterBreak="0">
    <w:nsid w:val="376B4DA0"/>
    <w:multiLevelType w:val="multilevel"/>
    <w:tmpl w:val="80E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05C04"/>
    <w:multiLevelType w:val="hybridMultilevel"/>
    <w:tmpl w:val="4F527D0E"/>
    <w:lvl w:ilvl="0" w:tplc="616C07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3F091023"/>
    <w:multiLevelType w:val="hybridMultilevel"/>
    <w:tmpl w:val="E326B254"/>
    <w:lvl w:ilvl="0" w:tplc="8344566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FA854B7"/>
    <w:multiLevelType w:val="hybridMultilevel"/>
    <w:tmpl w:val="72E8BBB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42602CE5"/>
    <w:multiLevelType w:val="hybridMultilevel"/>
    <w:tmpl w:val="417478D2"/>
    <w:lvl w:ilvl="0" w:tplc="B972F57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546F707C"/>
    <w:multiLevelType w:val="hybridMultilevel"/>
    <w:tmpl w:val="8F16DB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F2378F"/>
    <w:multiLevelType w:val="hybridMultilevel"/>
    <w:tmpl w:val="7736B7F0"/>
    <w:lvl w:ilvl="0" w:tplc="171CE1B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59F420B2"/>
    <w:multiLevelType w:val="multilevel"/>
    <w:tmpl w:val="E3B8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8"/>
  </w:num>
  <w:num w:numId="5">
    <w:abstractNumId w:val="4"/>
  </w:num>
  <w:num w:numId="6">
    <w:abstractNumId w:val="7"/>
  </w:num>
  <w:num w:numId="7">
    <w:abstractNumId w:val="5"/>
  </w:num>
  <w:num w:numId="8">
    <w:abstractNumId w:val="3"/>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6F"/>
    <w:rsid w:val="00014AED"/>
    <w:rsid w:val="00016F23"/>
    <w:rsid w:val="00020E81"/>
    <w:rsid w:val="0003523E"/>
    <w:rsid w:val="00035981"/>
    <w:rsid w:val="00045B61"/>
    <w:rsid w:val="00052596"/>
    <w:rsid w:val="000540DA"/>
    <w:rsid w:val="0005584C"/>
    <w:rsid w:val="00055D2B"/>
    <w:rsid w:val="00074C08"/>
    <w:rsid w:val="00074DB8"/>
    <w:rsid w:val="00090CF1"/>
    <w:rsid w:val="000A4FD6"/>
    <w:rsid w:val="000B4725"/>
    <w:rsid w:val="000B4BB6"/>
    <w:rsid w:val="000C3570"/>
    <w:rsid w:val="000C4B6C"/>
    <w:rsid w:val="000C5937"/>
    <w:rsid w:val="000E1522"/>
    <w:rsid w:val="000E1E05"/>
    <w:rsid w:val="000E473A"/>
    <w:rsid w:val="000E6F1A"/>
    <w:rsid w:val="000E7D02"/>
    <w:rsid w:val="001031EB"/>
    <w:rsid w:val="00114F4E"/>
    <w:rsid w:val="00124380"/>
    <w:rsid w:val="00146E03"/>
    <w:rsid w:val="00151B3D"/>
    <w:rsid w:val="00151D06"/>
    <w:rsid w:val="001561F3"/>
    <w:rsid w:val="00174D8D"/>
    <w:rsid w:val="00175F35"/>
    <w:rsid w:val="00180BE7"/>
    <w:rsid w:val="001840C1"/>
    <w:rsid w:val="00186C9B"/>
    <w:rsid w:val="001912FE"/>
    <w:rsid w:val="00191E2C"/>
    <w:rsid w:val="00196856"/>
    <w:rsid w:val="00197E8A"/>
    <w:rsid w:val="001A4AF8"/>
    <w:rsid w:val="001B4ACC"/>
    <w:rsid w:val="001C4373"/>
    <w:rsid w:val="001D5619"/>
    <w:rsid w:val="001E2568"/>
    <w:rsid w:val="001F0121"/>
    <w:rsid w:val="001F5B86"/>
    <w:rsid w:val="002003A2"/>
    <w:rsid w:val="00216398"/>
    <w:rsid w:val="002167BF"/>
    <w:rsid w:val="0022024A"/>
    <w:rsid w:val="0022384B"/>
    <w:rsid w:val="002241BF"/>
    <w:rsid w:val="002245C5"/>
    <w:rsid w:val="002263D2"/>
    <w:rsid w:val="00227DDE"/>
    <w:rsid w:val="0023083D"/>
    <w:rsid w:val="00232A58"/>
    <w:rsid w:val="002346F6"/>
    <w:rsid w:val="00251460"/>
    <w:rsid w:val="002652E3"/>
    <w:rsid w:val="002A420F"/>
    <w:rsid w:val="002B2AB3"/>
    <w:rsid w:val="002B66C1"/>
    <w:rsid w:val="002B6AF3"/>
    <w:rsid w:val="002B79E9"/>
    <w:rsid w:val="002C1C60"/>
    <w:rsid w:val="002E4797"/>
    <w:rsid w:val="00301F0C"/>
    <w:rsid w:val="003052F0"/>
    <w:rsid w:val="003071EC"/>
    <w:rsid w:val="003105AE"/>
    <w:rsid w:val="003146D9"/>
    <w:rsid w:val="003164C9"/>
    <w:rsid w:val="00330E0B"/>
    <w:rsid w:val="00333B5C"/>
    <w:rsid w:val="003474CC"/>
    <w:rsid w:val="003477DF"/>
    <w:rsid w:val="00362100"/>
    <w:rsid w:val="003645A9"/>
    <w:rsid w:val="00377AA5"/>
    <w:rsid w:val="00380F8E"/>
    <w:rsid w:val="0038121B"/>
    <w:rsid w:val="00384C8F"/>
    <w:rsid w:val="00391569"/>
    <w:rsid w:val="00392CAC"/>
    <w:rsid w:val="00397686"/>
    <w:rsid w:val="003A099D"/>
    <w:rsid w:val="003A193A"/>
    <w:rsid w:val="003D7107"/>
    <w:rsid w:val="003E7219"/>
    <w:rsid w:val="003F2BA6"/>
    <w:rsid w:val="003F5A9F"/>
    <w:rsid w:val="003F6B13"/>
    <w:rsid w:val="004022EC"/>
    <w:rsid w:val="00404A72"/>
    <w:rsid w:val="004220F4"/>
    <w:rsid w:val="004225FE"/>
    <w:rsid w:val="00435B9C"/>
    <w:rsid w:val="00445146"/>
    <w:rsid w:val="00460C43"/>
    <w:rsid w:val="00460C5E"/>
    <w:rsid w:val="004610FF"/>
    <w:rsid w:val="004616BC"/>
    <w:rsid w:val="0046628F"/>
    <w:rsid w:val="00487481"/>
    <w:rsid w:val="00491969"/>
    <w:rsid w:val="00492B64"/>
    <w:rsid w:val="00492DA2"/>
    <w:rsid w:val="0049485D"/>
    <w:rsid w:val="004959F5"/>
    <w:rsid w:val="004A2319"/>
    <w:rsid w:val="004A4456"/>
    <w:rsid w:val="004B4AFB"/>
    <w:rsid w:val="004B6B31"/>
    <w:rsid w:val="004B6B83"/>
    <w:rsid w:val="004C2318"/>
    <w:rsid w:val="004C6193"/>
    <w:rsid w:val="004D3193"/>
    <w:rsid w:val="004D56A7"/>
    <w:rsid w:val="004E62A5"/>
    <w:rsid w:val="004F2086"/>
    <w:rsid w:val="004F6D1B"/>
    <w:rsid w:val="005030E8"/>
    <w:rsid w:val="00521334"/>
    <w:rsid w:val="00525F69"/>
    <w:rsid w:val="005356F6"/>
    <w:rsid w:val="005370F6"/>
    <w:rsid w:val="00537E2E"/>
    <w:rsid w:val="00540081"/>
    <w:rsid w:val="00543EF3"/>
    <w:rsid w:val="00547851"/>
    <w:rsid w:val="005510B6"/>
    <w:rsid w:val="0055187F"/>
    <w:rsid w:val="00552FEC"/>
    <w:rsid w:val="00554EDC"/>
    <w:rsid w:val="00555343"/>
    <w:rsid w:val="0056182D"/>
    <w:rsid w:val="00571C7C"/>
    <w:rsid w:val="0057427D"/>
    <w:rsid w:val="00584E6D"/>
    <w:rsid w:val="0059041C"/>
    <w:rsid w:val="005959E8"/>
    <w:rsid w:val="00595CFB"/>
    <w:rsid w:val="005B0B50"/>
    <w:rsid w:val="005D2983"/>
    <w:rsid w:val="005D4C6F"/>
    <w:rsid w:val="005E7E05"/>
    <w:rsid w:val="005F0D3B"/>
    <w:rsid w:val="006009C7"/>
    <w:rsid w:val="00607581"/>
    <w:rsid w:val="0062292D"/>
    <w:rsid w:val="0062365C"/>
    <w:rsid w:val="00627F6E"/>
    <w:rsid w:val="00650EF1"/>
    <w:rsid w:val="006657C6"/>
    <w:rsid w:val="00667A77"/>
    <w:rsid w:val="00676880"/>
    <w:rsid w:val="00680623"/>
    <w:rsid w:val="00694CEF"/>
    <w:rsid w:val="006A1762"/>
    <w:rsid w:val="006B5803"/>
    <w:rsid w:val="006C5137"/>
    <w:rsid w:val="006C6362"/>
    <w:rsid w:val="006D0620"/>
    <w:rsid w:val="006D3125"/>
    <w:rsid w:val="006D3718"/>
    <w:rsid w:val="006D703B"/>
    <w:rsid w:val="006D74AF"/>
    <w:rsid w:val="006D7C47"/>
    <w:rsid w:val="00703690"/>
    <w:rsid w:val="00703941"/>
    <w:rsid w:val="00715DF6"/>
    <w:rsid w:val="00740347"/>
    <w:rsid w:val="007412AE"/>
    <w:rsid w:val="00751AF8"/>
    <w:rsid w:val="007524DB"/>
    <w:rsid w:val="00754785"/>
    <w:rsid w:val="0075485D"/>
    <w:rsid w:val="00755DD3"/>
    <w:rsid w:val="007737E8"/>
    <w:rsid w:val="00776D62"/>
    <w:rsid w:val="00792C27"/>
    <w:rsid w:val="00796FA9"/>
    <w:rsid w:val="007A3E8D"/>
    <w:rsid w:val="007A3ECA"/>
    <w:rsid w:val="007A6C42"/>
    <w:rsid w:val="007A6E48"/>
    <w:rsid w:val="007B7074"/>
    <w:rsid w:val="007C60E3"/>
    <w:rsid w:val="007D44F1"/>
    <w:rsid w:val="007D5043"/>
    <w:rsid w:val="007E081A"/>
    <w:rsid w:val="007E55E2"/>
    <w:rsid w:val="008040B2"/>
    <w:rsid w:val="00805D3F"/>
    <w:rsid w:val="0080659E"/>
    <w:rsid w:val="008146AF"/>
    <w:rsid w:val="008262BA"/>
    <w:rsid w:val="008336A5"/>
    <w:rsid w:val="00844193"/>
    <w:rsid w:val="00845D72"/>
    <w:rsid w:val="00854E0B"/>
    <w:rsid w:val="00854FC3"/>
    <w:rsid w:val="00872A0F"/>
    <w:rsid w:val="008746C3"/>
    <w:rsid w:val="0088438D"/>
    <w:rsid w:val="00885497"/>
    <w:rsid w:val="008867D2"/>
    <w:rsid w:val="0089237A"/>
    <w:rsid w:val="00894F25"/>
    <w:rsid w:val="008A31B5"/>
    <w:rsid w:val="008A4B36"/>
    <w:rsid w:val="008B1CFF"/>
    <w:rsid w:val="008B1ECF"/>
    <w:rsid w:val="008B2303"/>
    <w:rsid w:val="008B3657"/>
    <w:rsid w:val="008B674F"/>
    <w:rsid w:val="008C5661"/>
    <w:rsid w:val="008C5F99"/>
    <w:rsid w:val="008D2325"/>
    <w:rsid w:val="008D2727"/>
    <w:rsid w:val="008D6E1A"/>
    <w:rsid w:val="008E42E8"/>
    <w:rsid w:val="008E7890"/>
    <w:rsid w:val="008F3F6F"/>
    <w:rsid w:val="00902E7B"/>
    <w:rsid w:val="00903BD5"/>
    <w:rsid w:val="00905BCB"/>
    <w:rsid w:val="009060BC"/>
    <w:rsid w:val="009145C1"/>
    <w:rsid w:val="009159A4"/>
    <w:rsid w:val="00917648"/>
    <w:rsid w:val="00922E2E"/>
    <w:rsid w:val="00927304"/>
    <w:rsid w:val="009347CE"/>
    <w:rsid w:val="009361CB"/>
    <w:rsid w:val="00940F18"/>
    <w:rsid w:val="009506A7"/>
    <w:rsid w:val="00961C21"/>
    <w:rsid w:val="0096251B"/>
    <w:rsid w:val="00970AA1"/>
    <w:rsid w:val="00971166"/>
    <w:rsid w:val="009717DB"/>
    <w:rsid w:val="00974E36"/>
    <w:rsid w:val="00975E39"/>
    <w:rsid w:val="00996031"/>
    <w:rsid w:val="00996057"/>
    <w:rsid w:val="00996275"/>
    <w:rsid w:val="009A1271"/>
    <w:rsid w:val="009A5ECC"/>
    <w:rsid w:val="009B29E0"/>
    <w:rsid w:val="009B5B9D"/>
    <w:rsid w:val="009B7B3C"/>
    <w:rsid w:val="009C43D1"/>
    <w:rsid w:val="009D03C3"/>
    <w:rsid w:val="009F13CE"/>
    <w:rsid w:val="009F36B2"/>
    <w:rsid w:val="00A11E00"/>
    <w:rsid w:val="00A11FAA"/>
    <w:rsid w:val="00A121A8"/>
    <w:rsid w:val="00A26DDD"/>
    <w:rsid w:val="00A319CA"/>
    <w:rsid w:val="00A3288B"/>
    <w:rsid w:val="00A438DE"/>
    <w:rsid w:val="00A51BAD"/>
    <w:rsid w:val="00A55C5B"/>
    <w:rsid w:val="00A562F4"/>
    <w:rsid w:val="00A577BF"/>
    <w:rsid w:val="00A64A5B"/>
    <w:rsid w:val="00A73A91"/>
    <w:rsid w:val="00A77864"/>
    <w:rsid w:val="00A81A2C"/>
    <w:rsid w:val="00A90307"/>
    <w:rsid w:val="00A95E9E"/>
    <w:rsid w:val="00AA1D6D"/>
    <w:rsid w:val="00AC0025"/>
    <w:rsid w:val="00AD12C4"/>
    <w:rsid w:val="00AE171F"/>
    <w:rsid w:val="00B1762A"/>
    <w:rsid w:val="00B17FB1"/>
    <w:rsid w:val="00B319A7"/>
    <w:rsid w:val="00B325F1"/>
    <w:rsid w:val="00B37878"/>
    <w:rsid w:val="00B4176D"/>
    <w:rsid w:val="00B442DC"/>
    <w:rsid w:val="00B507C5"/>
    <w:rsid w:val="00B5228B"/>
    <w:rsid w:val="00B54F8D"/>
    <w:rsid w:val="00B6129A"/>
    <w:rsid w:val="00B71017"/>
    <w:rsid w:val="00B9186E"/>
    <w:rsid w:val="00B94244"/>
    <w:rsid w:val="00B94266"/>
    <w:rsid w:val="00B94B66"/>
    <w:rsid w:val="00B96961"/>
    <w:rsid w:val="00B9736E"/>
    <w:rsid w:val="00BB6571"/>
    <w:rsid w:val="00BE2DE9"/>
    <w:rsid w:val="00BF0B7B"/>
    <w:rsid w:val="00BF76D8"/>
    <w:rsid w:val="00C14F34"/>
    <w:rsid w:val="00C2381D"/>
    <w:rsid w:val="00C3291B"/>
    <w:rsid w:val="00C54B9B"/>
    <w:rsid w:val="00C70D40"/>
    <w:rsid w:val="00C71B72"/>
    <w:rsid w:val="00C75942"/>
    <w:rsid w:val="00C80348"/>
    <w:rsid w:val="00C843A2"/>
    <w:rsid w:val="00C84CFA"/>
    <w:rsid w:val="00C85D31"/>
    <w:rsid w:val="00C87F1F"/>
    <w:rsid w:val="00CA3102"/>
    <w:rsid w:val="00CA558E"/>
    <w:rsid w:val="00CB2037"/>
    <w:rsid w:val="00CB6918"/>
    <w:rsid w:val="00CB7951"/>
    <w:rsid w:val="00CC4291"/>
    <w:rsid w:val="00CD4C05"/>
    <w:rsid w:val="00CD6036"/>
    <w:rsid w:val="00CE0A91"/>
    <w:rsid w:val="00CE0CFD"/>
    <w:rsid w:val="00CF29A7"/>
    <w:rsid w:val="00CF385D"/>
    <w:rsid w:val="00CF482F"/>
    <w:rsid w:val="00CF59AC"/>
    <w:rsid w:val="00D03BE2"/>
    <w:rsid w:val="00D1080E"/>
    <w:rsid w:val="00D1164A"/>
    <w:rsid w:val="00D24246"/>
    <w:rsid w:val="00D27378"/>
    <w:rsid w:val="00D369E0"/>
    <w:rsid w:val="00D4184E"/>
    <w:rsid w:val="00D42A9B"/>
    <w:rsid w:val="00D43193"/>
    <w:rsid w:val="00D53CFE"/>
    <w:rsid w:val="00D56176"/>
    <w:rsid w:val="00D56487"/>
    <w:rsid w:val="00D674EC"/>
    <w:rsid w:val="00D70241"/>
    <w:rsid w:val="00D7592A"/>
    <w:rsid w:val="00D82A74"/>
    <w:rsid w:val="00D91D9E"/>
    <w:rsid w:val="00D96E24"/>
    <w:rsid w:val="00DA016F"/>
    <w:rsid w:val="00DA029F"/>
    <w:rsid w:val="00DA53FC"/>
    <w:rsid w:val="00DA6324"/>
    <w:rsid w:val="00DB4E1A"/>
    <w:rsid w:val="00DC2949"/>
    <w:rsid w:val="00DD0890"/>
    <w:rsid w:val="00DD5E8D"/>
    <w:rsid w:val="00DE53A8"/>
    <w:rsid w:val="00DE57BA"/>
    <w:rsid w:val="00DE65B0"/>
    <w:rsid w:val="00DF022D"/>
    <w:rsid w:val="00E175AF"/>
    <w:rsid w:val="00E20871"/>
    <w:rsid w:val="00E20D41"/>
    <w:rsid w:val="00E21927"/>
    <w:rsid w:val="00E24F0A"/>
    <w:rsid w:val="00E51D37"/>
    <w:rsid w:val="00E61469"/>
    <w:rsid w:val="00E65F80"/>
    <w:rsid w:val="00E74389"/>
    <w:rsid w:val="00E768E4"/>
    <w:rsid w:val="00E80BF6"/>
    <w:rsid w:val="00E90765"/>
    <w:rsid w:val="00E94C30"/>
    <w:rsid w:val="00EA3F2B"/>
    <w:rsid w:val="00EB0230"/>
    <w:rsid w:val="00EB1E20"/>
    <w:rsid w:val="00EB42F7"/>
    <w:rsid w:val="00EC0949"/>
    <w:rsid w:val="00ED5881"/>
    <w:rsid w:val="00ED693B"/>
    <w:rsid w:val="00EE3B05"/>
    <w:rsid w:val="00F02DF4"/>
    <w:rsid w:val="00F03E8D"/>
    <w:rsid w:val="00F10854"/>
    <w:rsid w:val="00F2154C"/>
    <w:rsid w:val="00F2275C"/>
    <w:rsid w:val="00F371C5"/>
    <w:rsid w:val="00F43014"/>
    <w:rsid w:val="00F74521"/>
    <w:rsid w:val="00F76D2A"/>
    <w:rsid w:val="00F87DE0"/>
    <w:rsid w:val="00F936E7"/>
    <w:rsid w:val="00F95437"/>
    <w:rsid w:val="00FA1EC7"/>
    <w:rsid w:val="00FA7DD6"/>
    <w:rsid w:val="00FB2164"/>
    <w:rsid w:val="00FB42B1"/>
    <w:rsid w:val="00FC011D"/>
    <w:rsid w:val="00FC2A42"/>
    <w:rsid w:val="00FC6DE7"/>
    <w:rsid w:val="00FE0241"/>
    <w:rsid w:val="00FF6D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74855-5E5B-4593-8F0E-3CA98A59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6F"/>
    <w:rPr>
      <w:rFonts w:ascii="Arial" w:eastAsia="Times New Roman" w:hAnsi="Arial" w:cs="Arial"/>
      <w:sz w:val="22"/>
    </w:rPr>
  </w:style>
  <w:style w:type="paragraph" w:styleId="Naslov2">
    <w:name w:val="heading 2"/>
    <w:basedOn w:val="Normal"/>
    <w:link w:val="Naslov2Char"/>
    <w:uiPriority w:val="9"/>
    <w:qFormat/>
    <w:rsid w:val="00C84CFA"/>
    <w:pPr>
      <w:spacing w:before="100" w:beforeAutospacing="1" w:after="100" w:afterAutospacing="1"/>
      <w:outlineLvl w:val="1"/>
    </w:pPr>
    <w:rPr>
      <w:rFonts w:ascii="Times New Roman" w:hAnsi="Times New Roman" w:cs="Times New Roman"/>
      <w:b/>
      <w:bCs/>
      <w:sz w:val="36"/>
      <w:szCs w:val="36"/>
    </w:rPr>
  </w:style>
  <w:style w:type="paragraph" w:styleId="Naslov3">
    <w:name w:val="heading 3"/>
    <w:basedOn w:val="Normal"/>
    <w:link w:val="Naslov3Char"/>
    <w:uiPriority w:val="9"/>
    <w:qFormat/>
    <w:rsid w:val="00C84CFA"/>
    <w:pPr>
      <w:spacing w:before="100" w:beforeAutospacing="1" w:after="100" w:afterAutospacing="1"/>
      <w:outlineLvl w:val="2"/>
    </w:pPr>
    <w:rPr>
      <w:rFonts w:ascii="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F3F6F"/>
    <w:rPr>
      <w:rFonts w:ascii="Tahoma" w:hAnsi="Tahoma" w:cs="Tahoma"/>
      <w:sz w:val="16"/>
      <w:szCs w:val="16"/>
    </w:rPr>
  </w:style>
  <w:style w:type="character" w:customStyle="1" w:styleId="TekstbaloniaChar">
    <w:name w:val="Tekst balončića Char"/>
    <w:basedOn w:val="Zadanifontodlomka"/>
    <w:link w:val="Tekstbalonia"/>
    <w:uiPriority w:val="99"/>
    <w:semiHidden/>
    <w:rsid w:val="008F3F6F"/>
    <w:rPr>
      <w:rFonts w:ascii="Tahoma" w:eastAsia="Times New Roman" w:hAnsi="Tahoma" w:cs="Tahoma"/>
      <w:sz w:val="16"/>
      <w:szCs w:val="16"/>
      <w:lang w:eastAsia="hr-HR"/>
    </w:rPr>
  </w:style>
  <w:style w:type="paragraph" w:styleId="Odlomakpopisa">
    <w:name w:val="List Paragraph"/>
    <w:basedOn w:val="Normal"/>
    <w:uiPriority w:val="34"/>
    <w:qFormat/>
    <w:rsid w:val="0080659E"/>
    <w:pPr>
      <w:ind w:left="720"/>
      <w:contextualSpacing/>
    </w:pPr>
  </w:style>
  <w:style w:type="table" w:styleId="Reetkatablice">
    <w:name w:val="Table Grid"/>
    <w:basedOn w:val="Obinatablica"/>
    <w:uiPriority w:val="59"/>
    <w:rsid w:val="00B4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319A7"/>
    <w:rPr>
      <w:rFonts w:asciiTheme="minorHAnsi" w:eastAsiaTheme="minorHAnsi" w:hAnsiTheme="minorHAnsi" w:cstheme="minorBidi"/>
      <w:sz w:val="22"/>
      <w:szCs w:val="22"/>
      <w:lang w:eastAsia="en-US"/>
    </w:rPr>
  </w:style>
  <w:style w:type="paragraph" w:styleId="Zaglavlje">
    <w:name w:val="header"/>
    <w:basedOn w:val="Normal"/>
    <w:link w:val="ZaglavljeChar"/>
    <w:uiPriority w:val="99"/>
    <w:unhideWhenUsed/>
    <w:rsid w:val="004C2318"/>
    <w:pPr>
      <w:tabs>
        <w:tab w:val="center" w:pos="4536"/>
        <w:tab w:val="right" w:pos="9072"/>
      </w:tabs>
    </w:pPr>
  </w:style>
  <w:style w:type="character" w:customStyle="1" w:styleId="ZaglavljeChar">
    <w:name w:val="Zaglavlje Char"/>
    <w:basedOn w:val="Zadanifontodlomka"/>
    <w:link w:val="Zaglavlje"/>
    <w:uiPriority w:val="99"/>
    <w:rsid w:val="004C2318"/>
    <w:rPr>
      <w:rFonts w:ascii="Arial" w:eastAsia="Times New Roman" w:hAnsi="Arial" w:cs="Arial"/>
      <w:sz w:val="22"/>
    </w:rPr>
  </w:style>
  <w:style w:type="paragraph" w:styleId="Podnoje">
    <w:name w:val="footer"/>
    <w:basedOn w:val="Normal"/>
    <w:link w:val="PodnojeChar"/>
    <w:uiPriority w:val="99"/>
    <w:unhideWhenUsed/>
    <w:rsid w:val="004C2318"/>
    <w:pPr>
      <w:tabs>
        <w:tab w:val="center" w:pos="4536"/>
        <w:tab w:val="right" w:pos="9072"/>
      </w:tabs>
    </w:pPr>
  </w:style>
  <w:style w:type="character" w:customStyle="1" w:styleId="PodnojeChar">
    <w:name w:val="Podnožje Char"/>
    <w:basedOn w:val="Zadanifontodlomka"/>
    <w:link w:val="Podnoje"/>
    <w:uiPriority w:val="99"/>
    <w:rsid w:val="004C2318"/>
    <w:rPr>
      <w:rFonts w:ascii="Arial" w:eastAsia="Times New Roman" w:hAnsi="Arial" w:cs="Arial"/>
      <w:sz w:val="22"/>
    </w:rPr>
  </w:style>
  <w:style w:type="character" w:styleId="Naglaeno">
    <w:name w:val="Strong"/>
    <w:basedOn w:val="Zadanifontodlomka"/>
    <w:uiPriority w:val="22"/>
    <w:qFormat/>
    <w:rsid w:val="00384C8F"/>
    <w:rPr>
      <w:b/>
      <w:bCs/>
    </w:rPr>
  </w:style>
  <w:style w:type="character" w:customStyle="1" w:styleId="apple-converted-space">
    <w:name w:val="apple-converted-space"/>
    <w:basedOn w:val="Zadanifontodlomka"/>
    <w:rsid w:val="008E7890"/>
  </w:style>
  <w:style w:type="character" w:styleId="Hiperveza">
    <w:name w:val="Hyperlink"/>
    <w:basedOn w:val="Zadanifontodlomka"/>
    <w:uiPriority w:val="99"/>
    <w:semiHidden/>
    <w:unhideWhenUsed/>
    <w:rsid w:val="008E7890"/>
    <w:rPr>
      <w:color w:val="0000FF"/>
      <w:u w:val="single"/>
    </w:rPr>
  </w:style>
  <w:style w:type="paragraph" w:styleId="StandardWeb">
    <w:name w:val="Normal (Web)"/>
    <w:basedOn w:val="Normal"/>
    <w:uiPriority w:val="99"/>
    <w:semiHidden/>
    <w:unhideWhenUsed/>
    <w:rsid w:val="00391569"/>
    <w:pPr>
      <w:spacing w:before="100" w:beforeAutospacing="1" w:after="100" w:afterAutospacing="1"/>
    </w:pPr>
    <w:rPr>
      <w:rFonts w:ascii="Times New Roman" w:hAnsi="Times New Roman" w:cs="Times New Roman"/>
      <w:sz w:val="24"/>
      <w:szCs w:val="24"/>
    </w:rPr>
  </w:style>
  <w:style w:type="character" w:customStyle="1" w:styleId="Naslov2Char">
    <w:name w:val="Naslov 2 Char"/>
    <w:basedOn w:val="Zadanifontodlomka"/>
    <w:link w:val="Naslov2"/>
    <w:uiPriority w:val="9"/>
    <w:rsid w:val="00C84CFA"/>
    <w:rPr>
      <w:rFonts w:ascii="Times New Roman" w:eastAsia="Times New Roman" w:hAnsi="Times New Roman"/>
      <w:b/>
      <w:bCs/>
      <w:sz w:val="36"/>
      <w:szCs w:val="36"/>
    </w:rPr>
  </w:style>
  <w:style w:type="character" w:customStyle="1" w:styleId="Naslov3Char">
    <w:name w:val="Naslov 3 Char"/>
    <w:basedOn w:val="Zadanifontodlomka"/>
    <w:link w:val="Naslov3"/>
    <w:uiPriority w:val="9"/>
    <w:rsid w:val="00C84CFA"/>
    <w:rPr>
      <w:rFonts w:ascii="Times New Roman" w:eastAsia="Times New Roman" w:hAnsi="Times New Roman"/>
      <w:b/>
      <w:bCs/>
      <w:sz w:val="27"/>
      <w:szCs w:val="27"/>
    </w:rPr>
  </w:style>
  <w:style w:type="paragraph" w:customStyle="1" w:styleId="box458203">
    <w:name w:val="box_458203"/>
    <w:basedOn w:val="Normal"/>
    <w:rsid w:val="000E1E0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735">
      <w:bodyDiv w:val="1"/>
      <w:marLeft w:val="0"/>
      <w:marRight w:val="0"/>
      <w:marTop w:val="0"/>
      <w:marBottom w:val="0"/>
      <w:divBdr>
        <w:top w:val="none" w:sz="0" w:space="0" w:color="auto"/>
        <w:left w:val="none" w:sz="0" w:space="0" w:color="auto"/>
        <w:bottom w:val="none" w:sz="0" w:space="0" w:color="auto"/>
        <w:right w:val="none" w:sz="0" w:space="0" w:color="auto"/>
      </w:divBdr>
    </w:div>
    <w:div w:id="128328492">
      <w:bodyDiv w:val="1"/>
      <w:marLeft w:val="0"/>
      <w:marRight w:val="0"/>
      <w:marTop w:val="0"/>
      <w:marBottom w:val="0"/>
      <w:divBdr>
        <w:top w:val="none" w:sz="0" w:space="0" w:color="auto"/>
        <w:left w:val="none" w:sz="0" w:space="0" w:color="auto"/>
        <w:bottom w:val="none" w:sz="0" w:space="0" w:color="auto"/>
        <w:right w:val="none" w:sz="0" w:space="0" w:color="auto"/>
      </w:divBdr>
    </w:div>
    <w:div w:id="290019582">
      <w:bodyDiv w:val="1"/>
      <w:marLeft w:val="0"/>
      <w:marRight w:val="0"/>
      <w:marTop w:val="0"/>
      <w:marBottom w:val="0"/>
      <w:divBdr>
        <w:top w:val="none" w:sz="0" w:space="0" w:color="auto"/>
        <w:left w:val="none" w:sz="0" w:space="0" w:color="auto"/>
        <w:bottom w:val="none" w:sz="0" w:space="0" w:color="auto"/>
        <w:right w:val="none" w:sz="0" w:space="0" w:color="auto"/>
      </w:divBdr>
    </w:div>
    <w:div w:id="708532960">
      <w:bodyDiv w:val="1"/>
      <w:marLeft w:val="0"/>
      <w:marRight w:val="0"/>
      <w:marTop w:val="0"/>
      <w:marBottom w:val="0"/>
      <w:divBdr>
        <w:top w:val="none" w:sz="0" w:space="0" w:color="auto"/>
        <w:left w:val="none" w:sz="0" w:space="0" w:color="auto"/>
        <w:bottom w:val="none" w:sz="0" w:space="0" w:color="auto"/>
        <w:right w:val="none" w:sz="0" w:space="0" w:color="auto"/>
      </w:divBdr>
    </w:div>
    <w:div w:id="751779056">
      <w:bodyDiv w:val="1"/>
      <w:marLeft w:val="0"/>
      <w:marRight w:val="0"/>
      <w:marTop w:val="0"/>
      <w:marBottom w:val="0"/>
      <w:divBdr>
        <w:top w:val="none" w:sz="0" w:space="0" w:color="auto"/>
        <w:left w:val="none" w:sz="0" w:space="0" w:color="auto"/>
        <w:bottom w:val="none" w:sz="0" w:space="0" w:color="auto"/>
        <w:right w:val="none" w:sz="0" w:space="0" w:color="auto"/>
      </w:divBdr>
    </w:div>
    <w:div w:id="782575181">
      <w:bodyDiv w:val="1"/>
      <w:marLeft w:val="0"/>
      <w:marRight w:val="0"/>
      <w:marTop w:val="0"/>
      <w:marBottom w:val="0"/>
      <w:divBdr>
        <w:top w:val="none" w:sz="0" w:space="0" w:color="auto"/>
        <w:left w:val="none" w:sz="0" w:space="0" w:color="auto"/>
        <w:bottom w:val="none" w:sz="0" w:space="0" w:color="auto"/>
        <w:right w:val="none" w:sz="0" w:space="0" w:color="auto"/>
      </w:divBdr>
    </w:div>
    <w:div w:id="915823547">
      <w:bodyDiv w:val="1"/>
      <w:marLeft w:val="0"/>
      <w:marRight w:val="0"/>
      <w:marTop w:val="0"/>
      <w:marBottom w:val="0"/>
      <w:divBdr>
        <w:top w:val="none" w:sz="0" w:space="0" w:color="auto"/>
        <w:left w:val="none" w:sz="0" w:space="0" w:color="auto"/>
        <w:bottom w:val="none" w:sz="0" w:space="0" w:color="auto"/>
        <w:right w:val="none" w:sz="0" w:space="0" w:color="auto"/>
      </w:divBdr>
    </w:div>
    <w:div w:id="956252121">
      <w:bodyDiv w:val="1"/>
      <w:marLeft w:val="0"/>
      <w:marRight w:val="0"/>
      <w:marTop w:val="0"/>
      <w:marBottom w:val="0"/>
      <w:divBdr>
        <w:top w:val="none" w:sz="0" w:space="0" w:color="auto"/>
        <w:left w:val="none" w:sz="0" w:space="0" w:color="auto"/>
        <w:bottom w:val="none" w:sz="0" w:space="0" w:color="auto"/>
        <w:right w:val="none" w:sz="0" w:space="0" w:color="auto"/>
      </w:divBdr>
    </w:div>
    <w:div w:id="1330215677">
      <w:bodyDiv w:val="1"/>
      <w:marLeft w:val="0"/>
      <w:marRight w:val="0"/>
      <w:marTop w:val="0"/>
      <w:marBottom w:val="0"/>
      <w:divBdr>
        <w:top w:val="none" w:sz="0" w:space="0" w:color="auto"/>
        <w:left w:val="none" w:sz="0" w:space="0" w:color="auto"/>
        <w:bottom w:val="none" w:sz="0" w:space="0" w:color="auto"/>
        <w:right w:val="none" w:sz="0" w:space="0" w:color="auto"/>
      </w:divBdr>
    </w:div>
    <w:div w:id="1711109038">
      <w:bodyDiv w:val="1"/>
      <w:marLeft w:val="0"/>
      <w:marRight w:val="0"/>
      <w:marTop w:val="0"/>
      <w:marBottom w:val="0"/>
      <w:divBdr>
        <w:top w:val="none" w:sz="0" w:space="0" w:color="auto"/>
        <w:left w:val="none" w:sz="0" w:space="0" w:color="auto"/>
        <w:bottom w:val="none" w:sz="0" w:space="0" w:color="auto"/>
        <w:right w:val="none" w:sz="0" w:space="0" w:color="auto"/>
      </w:divBdr>
    </w:div>
    <w:div w:id="18883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667</Words>
  <Characters>3806</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Stjepan Vincek</cp:lastModifiedBy>
  <cp:revision>22</cp:revision>
  <cp:lastPrinted>2019-01-11T12:41:00Z</cp:lastPrinted>
  <dcterms:created xsi:type="dcterms:W3CDTF">2019-01-07T10:06:00Z</dcterms:created>
  <dcterms:modified xsi:type="dcterms:W3CDTF">2019-01-11T12:41:00Z</dcterms:modified>
</cp:coreProperties>
</file>