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C26" w:rsidRPr="00834F82" w:rsidRDefault="005A1C26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</w:t>
      </w:r>
      <w:r w:rsidR="00AD1B50">
        <w:rPr>
          <w:noProof/>
          <w:sz w:val="24"/>
          <w:szCs w:val="24"/>
        </w:rPr>
        <w:drawing>
          <wp:inline distT="0" distB="0" distL="0" distR="0">
            <wp:extent cx="498475" cy="554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C26" w:rsidRPr="00834F82" w:rsidRDefault="005A1C26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REPUBLIKA HRVATSKA</w:t>
      </w:r>
    </w:p>
    <w:p w:rsidR="005A1C26" w:rsidRPr="00834F82" w:rsidRDefault="005A1C26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5A1C26" w:rsidRPr="00834F82" w:rsidRDefault="005A1C26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   GRAD IVANEC</w:t>
      </w:r>
    </w:p>
    <w:p w:rsidR="005A1C26" w:rsidRPr="00497CE3" w:rsidRDefault="005A1C26" w:rsidP="00063F36">
      <w:pPr>
        <w:rPr>
          <w:sz w:val="24"/>
          <w:szCs w:val="24"/>
        </w:rPr>
      </w:pPr>
    </w:p>
    <w:p w:rsidR="005A1C26" w:rsidRPr="00834F82" w:rsidRDefault="005A1C2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GRADONAČELNIK  </w:t>
      </w:r>
    </w:p>
    <w:p w:rsidR="005A1C26" w:rsidRPr="00497CE3" w:rsidRDefault="005A1C26" w:rsidP="00063F36">
      <w:pPr>
        <w:rPr>
          <w:sz w:val="24"/>
          <w:szCs w:val="24"/>
        </w:rPr>
      </w:pPr>
    </w:p>
    <w:p w:rsidR="005A1C26" w:rsidRPr="00834F82" w:rsidRDefault="005A1C2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KLASA: </w:t>
      </w:r>
      <w:r>
        <w:rPr>
          <w:sz w:val="24"/>
          <w:szCs w:val="24"/>
        </w:rPr>
        <w:t>943-01/13-01/95</w:t>
      </w:r>
    </w:p>
    <w:p w:rsidR="005A1C26" w:rsidRPr="00834F82" w:rsidRDefault="005A1C2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URBROJ:</w:t>
      </w:r>
      <w:r>
        <w:rPr>
          <w:sz w:val="24"/>
          <w:szCs w:val="24"/>
        </w:rPr>
        <w:t xml:space="preserve"> 2186/12-02/32-13-2</w:t>
      </w:r>
    </w:p>
    <w:p w:rsidR="005A1C26" w:rsidRPr="00497CE3" w:rsidRDefault="005A1C26" w:rsidP="00063F36">
      <w:pPr>
        <w:rPr>
          <w:sz w:val="24"/>
          <w:szCs w:val="24"/>
        </w:rPr>
      </w:pPr>
    </w:p>
    <w:p w:rsidR="005A1C26" w:rsidRPr="00834F82" w:rsidRDefault="005A1C2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Ivanec, </w:t>
      </w:r>
      <w:r>
        <w:rPr>
          <w:sz w:val="24"/>
          <w:szCs w:val="24"/>
        </w:rPr>
        <w:t>05. studenog 2013</w:t>
      </w:r>
      <w:r w:rsidRPr="00834F82">
        <w:rPr>
          <w:sz w:val="24"/>
          <w:szCs w:val="24"/>
        </w:rPr>
        <w:t xml:space="preserve">. </w:t>
      </w:r>
    </w:p>
    <w:p w:rsidR="005A1C26" w:rsidRPr="00834F82" w:rsidRDefault="005A1C26" w:rsidP="003E684A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5A1C26" w:rsidRPr="00834F82" w:rsidRDefault="005A1C26" w:rsidP="001A203D">
      <w:pPr>
        <w:jc w:val="both"/>
        <w:rPr>
          <w:sz w:val="24"/>
          <w:szCs w:val="24"/>
        </w:rPr>
      </w:pPr>
    </w:p>
    <w:p w:rsidR="005A1C26" w:rsidRPr="00834F82" w:rsidRDefault="005A1C26" w:rsidP="009510D8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Na temelju </w:t>
      </w:r>
      <w:r w:rsidRPr="00355AAB">
        <w:rPr>
          <w:sz w:val="24"/>
          <w:szCs w:val="24"/>
        </w:rPr>
        <w:t>članka</w:t>
      </w:r>
      <w:r>
        <w:rPr>
          <w:sz w:val="24"/>
          <w:szCs w:val="24"/>
        </w:rPr>
        <w:t xml:space="preserve"> </w:t>
      </w:r>
      <w:r w:rsidRPr="00355AAB">
        <w:rPr>
          <w:sz w:val="24"/>
          <w:szCs w:val="24"/>
        </w:rPr>
        <w:t>48. Zakona o lokalnoj i područnoj (regionalnoj) samoupravi („Narodne novine“ br. 33/01, 60/01 - vjerodostojno tumačenje, 129/05, 109/07, 125/08, 36/09, 150/11, 144/12 i 19/13 – pročišćeni tekst</w:t>
      </w:r>
      <w:r>
        <w:rPr>
          <w:sz w:val="24"/>
          <w:szCs w:val="24"/>
        </w:rPr>
        <w:t>) i</w:t>
      </w:r>
      <w:r w:rsidRPr="00355AAB">
        <w:rPr>
          <w:sz w:val="24"/>
          <w:szCs w:val="24"/>
        </w:rPr>
        <w:t xml:space="preserve"> članka 64. Statuta Grada Ivanca („Službeni vjesnik Varaždinske županije“ br. 21/09</w:t>
      </w:r>
      <w:r>
        <w:rPr>
          <w:sz w:val="24"/>
          <w:szCs w:val="24"/>
        </w:rPr>
        <w:t xml:space="preserve">, </w:t>
      </w:r>
      <w:r w:rsidRPr="00355AAB">
        <w:rPr>
          <w:sz w:val="24"/>
          <w:szCs w:val="24"/>
        </w:rPr>
        <w:t>12/13</w:t>
      </w:r>
      <w:r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>
        <w:rPr>
          <w:sz w:val="24"/>
          <w:szCs w:val="24"/>
        </w:rPr>
        <w:t>, a u svezi članka 35. st. 3. Zakona o vlasništvu i drugim stvarnim pravima („Narodne novine“ br. 91/96, 73/00, 114/01, 79/06, 141/06, 146/08, 38/09, 153/09 i 143/12) Gradonačelnik Grada Ivanca donosi slijedeći</w:t>
      </w:r>
    </w:p>
    <w:p w:rsidR="005A1C26" w:rsidRDefault="005A1C26" w:rsidP="00EF68F5">
      <w:pPr>
        <w:jc w:val="both"/>
        <w:rPr>
          <w:sz w:val="24"/>
          <w:szCs w:val="24"/>
        </w:rPr>
      </w:pPr>
    </w:p>
    <w:p w:rsidR="005A1C26" w:rsidRPr="00834F82" w:rsidRDefault="005A1C26" w:rsidP="00EF68F5">
      <w:pPr>
        <w:jc w:val="both"/>
        <w:rPr>
          <w:sz w:val="24"/>
          <w:szCs w:val="24"/>
        </w:rPr>
      </w:pPr>
    </w:p>
    <w:p w:rsidR="005A1C26" w:rsidRPr="00834F82" w:rsidRDefault="005A1C26" w:rsidP="00DD02D3">
      <w:pPr>
        <w:ind w:firstLine="708"/>
        <w:jc w:val="center"/>
        <w:rPr>
          <w:b/>
          <w:bCs/>
          <w:sz w:val="24"/>
          <w:szCs w:val="24"/>
        </w:rPr>
      </w:pPr>
      <w:r w:rsidRPr="00834F82">
        <w:rPr>
          <w:b/>
          <w:bCs/>
          <w:sz w:val="24"/>
          <w:szCs w:val="24"/>
        </w:rPr>
        <w:t>Z A K L J U Č A K</w:t>
      </w:r>
    </w:p>
    <w:p w:rsidR="005A1C26" w:rsidRDefault="005A1C26" w:rsidP="00497CE3">
      <w:pPr>
        <w:rPr>
          <w:sz w:val="16"/>
          <w:szCs w:val="16"/>
        </w:rPr>
      </w:pPr>
    </w:p>
    <w:p w:rsidR="005A1C26" w:rsidRDefault="005A1C26" w:rsidP="00497CE3">
      <w:pPr>
        <w:rPr>
          <w:sz w:val="16"/>
          <w:szCs w:val="16"/>
        </w:rPr>
      </w:pPr>
    </w:p>
    <w:p w:rsidR="005A1C26" w:rsidRDefault="005A1C26" w:rsidP="00497CE3">
      <w:pPr>
        <w:rPr>
          <w:sz w:val="16"/>
          <w:szCs w:val="16"/>
        </w:rPr>
      </w:pPr>
    </w:p>
    <w:p w:rsidR="005A1C26" w:rsidRDefault="005A1C26" w:rsidP="00DD02D3">
      <w:pPr>
        <w:tabs>
          <w:tab w:val="left" w:pos="85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Utvrđuje se prijedlog Odluke o ukidanju svojstva javnog dobra na k.č.br. 9028 k.o. Ivanec te se dostavlja Gradskom vijeću Grada Ivanca na razmatranje i donošenje.</w:t>
      </w:r>
    </w:p>
    <w:p w:rsidR="005A1C26" w:rsidRDefault="005A1C26" w:rsidP="00497CE3">
      <w:pPr>
        <w:jc w:val="both"/>
        <w:rPr>
          <w:sz w:val="24"/>
          <w:szCs w:val="24"/>
        </w:rPr>
      </w:pPr>
    </w:p>
    <w:p w:rsidR="005A1C26" w:rsidRDefault="005A1C26" w:rsidP="00497CE3">
      <w:pPr>
        <w:jc w:val="both"/>
        <w:rPr>
          <w:sz w:val="24"/>
          <w:szCs w:val="24"/>
        </w:rPr>
      </w:pPr>
    </w:p>
    <w:p w:rsidR="005A1C26" w:rsidRDefault="005A1C26" w:rsidP="00497CE3">
      <w:pPr>
        <w:jc w:val="right"/>
        <w:rPr>
          <w:sz w:val="24"/>
          <w:szCs w:val="24"/>
        </w:rPr>
      </w:pPr>
      <w:r>
        <w:rPr>
          <w:sz w:val="24"/>
          <w:szCs w:val="24"/>
        </w:rPr>
        <w:t>GRADONAČELNIK:</w:t>
      </w:r>
    </w:p>
    <w:p w:rsidR="005A1C26" w:rsidRDefault="005A1C26" w:rsidP="00497CE3">
      <w:pPr>
        <w:jc w:val="right"/>
        <w:rPr>
          <w:sz w:val="24"/>
          <w:szCs w:val="24"/>
        </w:rPr>
      </w:pPr>
      <w:r>
        <w:rPr>
          <w:sz w:val="24"/>
          <w:szCs w:val="24"/>
        </w:rPr>
        <w:t>Milorad Batinić, dipl.ing.</w:t>
      </w:r>
    </w:p>
    <w:p w:rsidR="005A1C26" w:rsidRDefault="005A1C26" w:rsidP="00497CE3">
      <w:pPr>
        <w:jc w:val="right"/>
        <w:rPr>
          <w:sz w:val="24"/>
          <w:szCs w:val="24"/>
        </w:rPr>
      </w:pPr>
    </w:p>
    <w:p w:rsidR="005A1C26" w:rsidRDefault="005A1C26" w:rsidP="00497CE3">
      <w:pPr>
        <w:jc w:val="right"/>
        <w:rPr>
          <w:sz w:val="24"/>
          <w:szCs w:val="24"/>
        </w:rPr>
      </w:pPr>
    </w:p>
    <w:p w:rsidR="005A1C26" w:rsidRDefault="005A1C26" w:rsidP="00497CE3">
      <w:pPr>
        <w:jc w:val="right"/>
        <w:rPr>
          <w:sz w:val="24"/>
          <w:szCs w:val="24"/>
        </w:rPr>
      </w:pPr>
    </w:p>
    <w:p w:rsidR="005A1C26" w:rsidRDefault="005A1C26" w:rsidP="00DD02D3">
      <w:pPr>
        <w:rPr>
          <w:sz w:val="24"/>
          <w:szCs w:val="24"/>
        </w:rPr>
      </w:pPr>
      <w:r>
        <w:rPr>
          <w:sz w:val="24"/>
          <w:szCs w:val="24"/>
        </w:rPr>
        <w:t xml:space="preserve">  DOSTAVLJA SE:</w:t>
      </w:r>
    </w:p>
    <w:p w:rsidR="005A1C26" w:rsidRPr="00DD02D3" w:rsidRDefault="005A1C26" w:rsidP="00DD02D3">
      <w:pPr>
        <w:rPr>
          <w:sz w:val="4"/>
          <w:szCs w:val="4"/>
        </w:rPr>
      </w:pPr>
    </w:p>
    <w:p w:rsidR="005A1C26" w:rsidRDefault="005A1C26" w:rsidP="00DD02D3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Gradsko vijeće Grada Ivanca</w:t>
      </w:r>
    </w:p>
    <w:p w:rsidR="005A1C26" w:rsidRPr="00DD02D3" w:rsidRDefault="005A1C26" w:rsidP="00DD02D3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Upravni odjel za opće poslove i društvene djelatnosti, ovdje</w:t>
      </w:r>
    </w:p>
    <w:p w:rsidR="005A1C26" w:rsidRDefault="005A1C26" w:rsidP="00DD02D3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Pismohrana, ovdje</w:t>
      </w:r>
    </w:p>
    <w:p w:rsidR="00AD1B50" w:rsidRDefault="00AD1B50" w:rsidP="00AD1B50">
      <w:pPr>
        <w:rPr>
          <w:sz w:val="24"/>
          <w:szCs w:val="24"/>
        </w:rPr>
      </w:pPr>
    </w:p>
    <w:p w:rsidR="00AD1B50" w:rsidRDefault="00AD1B50" w:rsidP="00AD1B50">
      <w:pPr>
        <w:rPr>
          <w:sz w:val="24"/>
          <w:szCs w:val="24"/>
        </w:rPr>
      </w:pPr>
    </w:p>
    <w:p w:rsidR="00AD1B50" w:rsidRDefault="00AD1B50" w:rsidP="00AD1B50">
      <w:pPr>
        <w:rPr>
          <w:sz w:val="24"/>
          <w:szCs w:val="24"/>
        </w:rPr>
      </w:pPr>
    </w:p>
    <w:p w:rsidR="00AD1B50" w:rsidRDefault="00AD1B50" w:rsidP="00AD1B50">
      <w:pPr>
        <w:rPr>
          <w:sz w:val="24"/>
          <w:szCs w:val="24"/>
        </w:rPr>
      </w:pPr>
    </w:p>
    <w:p w:rsidR="00AD1B50" w:rsidRDefault="00AD1B50" w:rsidP="00AD1B50">
      <w:pPr>
        <w:rPr>
          <w:sz w:val="24"/>
          <w:szCs w:val="24"/>
        </w:rPr>
      </w:pPr>
    </w:p>
    <w:p w:rsidR="00AD1B50" w:rsidRDefault="00AD1B50" w:rsidP="00AD1B50">
      <w:pPr>
        <w:rPr>
          <w:sz w:val="24"/>
          <w:szCs w:val="24"/>
        </w:rPr>
      </w:pPr>
    </w:p>
    <w:p w:rsidR="00AD1B50" w:rsidRPr="00834F82" w:rsidRDefault="00AD1B50" w:rsidP="00AD1B50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lastRenderedPageBreak/>
        <w:t xml:space="preserve">          </w:t>
      </w:r>
      <w:r>
        <w:rPr>
          <w:sz w:val="24"/>
          <w:szCs w:val="24"/>
        </w:rPr>
        <w:t xml:space="preserve"> </w:t>
      </w:r>
      <w:r w:rsidRPr="00834F82">
        <w:rPr>
          <w:sz w:val="24"/>
          <w:szCs w:val="24"/>
        </w:rPr>
        <w:t xml:space="preserve">  </w:t>
      </w:r>
      <w:r>
        <w:rPr>
          <w:noProof/>
          <w:sz w:val="24"/>
          <w:szCs w:val="24"/>
        </w:rPr>
        <w:drawing>
          <wp:inline distT="0" distB="0" distL="0" distR="0">
            <wp:extent cx="498475" cy="55435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B50" w:rsidRPr="00834F82" w:rsidRDefault="00AD1B50" w:rsidP="00AD1B50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REPUBLIKA HRVATSKA</w:t>
      </w:r>
    </w:p>
    <w:p w:rsidR="00AD1B50" w:rsidRPr="00834F82" w:rsidRDefault="00AD1B50" w:rsidP="00AD1B50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AD1B50" w:rsidRDefault="00AD1B50" w:rsidP="00AD1B50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   GRAD IVANEC</w:t>
      </w:r>
    </w:p>
    <w:p w:rsidR="00AD1B50" w:rsidRPr="008E5139" w:rsidRDefault="00AD1B50" w:rsidP="00AD1B50">
      <w:pPr>
        <w:rPr>
          <w:sz w:val="16"/>
          <w:szCs w:val="16"/>
        </w:rPr>
      </w:pPr>
    </w:p>
    <w:p w:rsidR="00AD1B50" w:rsidRDefault="00AD1B50" w:rsidP="00AD1B50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>GRADSKO VIJEĆE</w:t>
      </w:r>
    </w:p>
    <w:p w:rsidR="00AD1B50" w:rsidRPr="008E5139" w:rsidRDefault="00AD1B50" w:rsidP="00AD1B50">
      <w:pPr>
        <w:rPr>
          <w:sz w:val="16"/>
          <w:szCs w:val="16"/>
        </w:rPr>
      </w:pPr>
    </w:p>
    <w:p w:rsidR="00AD1B50" w:rsidRPr="00834F82" w:rsidRDefault="00AD1B50" w:rsidP="00AD1B50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KLASA: </w:t>
      </w:r>
      <w:r>
        <w:rPr>
          <w:sz w:val="24"/>
          <w:szCs w:val="24"/>
        </w:rPr>
        <w:t>943-01/13-01/95</w:t>
      </w:r>
    </w:p>
    <w:p w:rsidR="00AD1B50" w:rsidRPr="00834F82" w:rsidRDefault="00AD1B50" w:rsidP="00AD1B50">
      <w:pPr>
        <w:rPr>
          <w:sz w:val="24"/>
          <w:szCs w:val="24"/>
        </w:rPr>
      </w:pPr>
      <w:r w:rsidRPr="00834F82">
        <w:rPr>
          <w:sz w:val="24"/>
          <w:szCs w:val="24"/>
        </w:rPr>
        <w:t>URBROJ:</w:t>
      </w:r>
      <w:r>
        <w:rPr>
          <w:sz w:val="24"/>
          <w:szCs w:val="24"/>
        </w:rPr>
        <w:t xml:space="preserve"> 2186/12-02/32-13-1</w:t>
      </w:r>
    </w:p>
    <w:p w:rsidR="00AD1B50" w:rsidRPr="008E5139" w:rsidRDefault="00AD1B50" w:rsidP="00AD1B50">
      <w:pPr>
        <w:rPr>
          <w:sz w:val="16"/>
          <w:szCs w:val="16"/>
        </w:rPr>
      </w:pPr>
    </w:p>
    <w:p w:rsidR="00AD1B50" w:rsidRPr="00834F82" w:rsidRDefault="00AD1B50" w:rsidP="00AD1B50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Ivanec, </w:t>
      </w:r>
      <w:r>
        <w:rPr>
          <w:sz w:val="24"/>
          <w:szCs w:val="24"/>
        </w:rPr>
        <w:t xml:space="preserve">          2013</w:t>
      </w:r>
      <w:r w:rsidRPr="00834F82">
        <w:rPr>
          <w:sz w:val="24"/>
          <w:szCs w:val="24"/>
        </w:rPr>
        <w:t xml:space="preserve">. </w:t>
      </w:r>
    </w:p>
    <w:p w:rsidR="00AD1B50" w:rsidRPr="008E5139" w:rsidRDefault="00AD1B50" w:rsidP="00AD1B50">
      <w:pPr>
        <w:rPr>
          <w:sz w:val="32"/>
          <w:szCs w:val="32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AD1B50" w:rsidRDefault="00AD1B50" w:rsidP="00AD1B50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Na temelju članka 35. st. 3. Zakona o vlasništvu i drugim stvarnim pravima („Narodne novine“ br. 91/96, 73/00, 114/01, 79/06, 141/06, 146/08, 38/09, 153/09 i 143/12) i</w:t>
      </w:r>
      <w:r w:rsidRPr="00355AAB">
        <w:rPr>
          <w:sz w:val="24"/>
          <w:szCs w:val="24"/>
        </w:rPr>
        <w:t xml:space="preserve"> članka </w:t>
      </w:r>
      <w:r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>
        <w:rPr>
          <w:sz w:val="24"/>
          <w:szCs w:val="24"/>
        </w:rPr>
        <w:t xml:space="preserve">, </w:t>
      </w:r>
      <w:r w:rsidRPr="00355AAB">
        <w:rPr>
          <w:sz w:val="24"/>
          <w:szCs w:val="24"/>
        </w:rPr>
        <w:t>12/13</w:t>
      </w:r>
      <w:r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>
        <w:rPr>
          <w:sz w:val="24"/>
          <w:szCs w:val="24"/>
        </w:rPr>
        <w:t>, Gradsko vijeće Grada Ivanca na              sjednici održanoj dana                    2013. godine, donosi</w:t>
      </w:r>
    </w:p>
    <w:p w:rsidR="00AD1B50" w:rsidRPr="008E5139" w:rsidRDefault="00AD1B50" w:rsidP="00AD1B50">
      <w:pPr>
        <w:jc w:val="both"/>
        <w:rPr>
          <w:sz w:val="32"/>
          <w:szCs w:val="32"/>
        </w:rPr>
      </w:pPr>
    </w:p>
    <w:p w:rsidR="00AD1B50" w:rsidRDefault="00AD1B50" w:rsidP="00AD1B50">
      <w:pPr>
        <w:ind w:firstLine="708"/>
        <w:rPr>
          <w:b/>
          <w:bCs/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      </w:t>
      </w:r>
      <w:r>
        <w:rPr>
          <w:b/>
          <w:bCs/>
          <w:sz w:val="24"/>
          <w:szCs w:val="24"/>
        </w:rPr>
        <w:t xml:space="preserve">O D L U K U   </w:t>
      </w:r>
    </w:p>
    <w:p w:rsidR="00AD1B50" w:rsidRPr="00CE7E10" w:rsidRDefault="00AD1B50" w:rsidP="00AD1B50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o ukidanju svojstva javnog dobra na k.č.br. 9028 k.o. Ivanec</w:t>
      </w:r>
    </w:p>
    <w:p w:rsidR="00AD1B50" w:rsidRPr="008E5139" w:rsidRDefault="00AD1B50" w:rsidP="00AD1B50">
      <w:pPr>
        <w:rPr>
          <w:sz w:val="40"/>
          <w:szCs w:val="40"/>
        </w:rPr>
      </w:pPr>
    </w:p>
    <w:p w:rsidR="00AD1B50" w:rsidRDefault="00AD1B50" w:rsidP="00AD1B50">
      <w:pPr>
        <w:tabs>
          <w:tab w:val="left" w:pos="855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1.</w:t>
      </w:r>
    </w:p>
    <w:p w:rsidR="00AD1B50" w:rsidRPr="008E5139" w:rsidRDefault="00AD1B50" w:rsidP="00AD1B50">
      <w:pPr>
        <w:tabs>
          <w:tab w:val="left" w:pos="855"/>
        </w:tabs>
        <w:jc w:val="center"/>
        <w:rPr>
          <w:sz w:val="4"/>
          <w:szCs w:val="4"/>
        </w:rPr>
      </w:pPr>
    </w:p>
    <w:p w:rsidR="00AD1B50" w:rsidRDefault="00AD1B50" w:rsidP="00AD1B50">
      <w:pPr>
        <w:tabs>
          <w:tab w:val="left" w:pos="855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Ovom Odlukom utvrđuje se ukidanje svojstva javnog dobra</w:t>
      </w:r>
      <w:r>
        <w:rPr>
          <w:sz w:val="24"/>
          <w:szCs w:val="24"/>
        </w:rPr>
        <w:t xml:space="preserve"> </w:t>
      </w:r>
      <w:r w:rsidRPr="00CE7E10">
        <w:rPr>
          <w:sz w:val="24"/>
          <w:szCs w:val="24"/>
        </w:rPr>
        <w:t>na nekret</w:t>
      </w:r>
      <w:r>
        <w:rPr>
          <w:sz w:val="24"/>
          <w:szCs w:val="24"/>
        </w:rPr>
        <w:t>nini označenoj kao k.č.br. 9028</w:t>
      </w:r>
      <w:r w:rsidRPr="00CE7E10">
        <w:rPr>
          <w:sz w:val="24"/>
          <w:szCs w:val="24"/>
        </w:rPr>
        <w:t xml:space="preserve"> za </w:t>
      </w:r>
      <w:r>
        <w:rPr>
          <w:sz w:val="24"/>
          <w:szCs w:val="24"/>
        </w:rPr>
        <w:t>k.o. Ivanec, u naravi put Šatornjak, ukupne površine 219 m</w:t>
      </w:r>
      <w:r w:rsidRPr="004C0C8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, upisane u Posjedovni list br. 2884 za k.o. Ivanec, kao javno dobro – putevi – Ivanec.</w:t>
      </w:r>
    </w:p>
    <w:p w:rsidR="00AD1B50" w:rsidRPr="004C0C80" w:rsidRDefault="00AD1B50" w:rsidP="00AD1B50">
      <w:pPr>
        <w:tabs>
          <w:tab w:val="left" w:pos="855"/>
        </w:tabs>
        <w:jc w:val="both"/>
        <w:rPr>
          <w:sz w:val="24"/>
          <w:szCs w:val="24"/>
        </w:rPr>
      </w:pPr>
    </w:p>
    <w:p w:rsidR="00AD1B50" w:rsidRDefault="00AD1B50" w:rsidP="00AD1B50">
      <w:pPr>
        <w:tabs>
          <w:tab w:val="left" w:pos="855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2.</w:t>
      </w:r>
    </w:p>
    <w:p w:rsidR="00AD1B50" w:rsidRPr="008E5139" w:rsidRDefault="00AD1B50" w:rsidP="00AD1B50">
      <w:pPr>
        <w:tabs>
          <w:tab w:val="left" w:pos="855"/>
        </w:tabs>
        <w:jc w:val="center"/>
        <w:rPr>
          <w:sz w:val="4"/>
          <w:szCs w:val="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>Obzirom da se nekretnina iz prethodnog članka ove Odluke ne koristi kao javno dobro, odnosno ne predstavlja javni put, u</w:t>
      </w:r>
      <w:r w:rsidRPr="00CE7E10">
        <w:rPr>
          <w:sz w:val="24"/>
          <w:szCs w:val="24"/>
        </w:rPr>
        <w:t xml:space="preserve">tvrđuje se da je trajno prestala potreba za korištenjem </w:t>
      </w:r>
      <w:r>
        <w:rPr>
          <w:sz w:val="24"/>
          <w:szCs w:val="24"/>
        </w:rPr>
        <w:t xml:space="preserve">iste </w:t>
      </w:r>
      <w:r w:rsidRPr="00CE7E10">
        <w:rPr>
          <w:sz w:val="24"/>
          <w:szCs w:val="24"/>
        </w:rPr>
        <w:t>kao javnog dobra</w:t>
      </w:r>
      <w:r>
        <w:rPr>
          <w:sz w:val="24"/>
          <w:szCs w:val="24"/>
        </w:rPr>
        <w:t xml:space="preserve"> te se </w:t>
      </w:r>
      <w:r w:rsidRPr="00CE7E10">
        <w:rPr>
          <w:sz w:val="24"/>
          <w:szCs w:val="24"/>
        </w:rPr>
        <w:t>isključuje iz opće uporabe.</w:t>
      </w:r>
    </w:p>
    <w:p w:rsidR="00AD1B50" w:rsidRPr="00A74A68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3.</w:t>
      </w:r>
    </w:p>
    <w:p w:rsidR="00AD1B50" w:rsidRPr="008E5139" w:rsidRDefault="00AD1B50" w:rsidP="00AD1B50">
      <w:pPr>
        <w:tabs>
          <w:tab w:val="left" w:pos="855"/>
          <w:tab w:val="left" w:pos="1026"/>
        </w:tabs>
        <w:jc w:val="center"/>
        <w:rPr>
          <w:sz w:val="4"/>
          <w:szCs w:val="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Temeljem ove Odluke, Općinski sud u Var</w:t>
      </w:r>
      <w:r>
        <w:rPr>
          <w:sz w:val="24"/>
          <w:szCs w:val="24"/>
        </w:rPr>
        <w:t xml:space="preserve">aždinu, Stalna služba u Ivancu, </w:t>
      </w:r>
      <w:r w:rsidRPr="00CE7E10">
        <w:rPr>
          <w:sz w:val="24"/>
          <w:szCs w:val="24"/>
        </w:rPr>
        <w:t xml:space="preserve">izvršit će </w:t>
      </w:r>
      <w:r>
        <w:rPr>
          <w:sz w:val="24"/>
          <w:szCs w:val="24"/>
        </w:rPr>
        <w:t xml:space="preserve">upis prava vlasništva na nekretnini iz članka 1. ove Odluke </w:t>
      </w:r>
      <w:r w:rsidRPr="00CE7E10">
        <w:rPr>
          <w:sz w:val="24"/>
          <w:szCs w:val="24"/>
        </w:rPr>
        <w:t xml:space="preserve">na ime i u korist: </w:t>
      </w:r>
      <w:r w:rsidRPr="004D0E68">
        <w:t>GRAD IVANEC, IVANEC, TRG HRVATSKIH IVANOVACA 9B, OIB: 84121580205.</w:t>
      </w:r>
    </w:p>
    <w:p w:rsidR="00AD1B50" w:rsidRPr="00F255E1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4.</w:t>
      </w:r>
    </w:p>
    <w:p w:rsidR="00AD1B50" w:rsidRPr="008E5139" w:rsidRDefault="00AD1B50" w:rsidP="00AD1B50">
      <w:pPr>
        <w:tabs>
          <w:tab w:val="left" w:pos="855"/>
          <w:tab w:val="left" w:pos="1026"/>
        </w:tabs>
        <w:jc w:val="center"/>
        <w:rPr>
          <w:sz w:val="4"/>
          <w:szCs w:val="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Ova Odluka stupa na snagu danom donošenja i objavljuje se u “Službenom vjesniku Varaždinske županije”.</w:t>
      </w:r>
    </w:p>
    <w:p w:rsidR="00AD1B50" w:rsidRDefault="00AD1B50" w:rsidP="00AD1B50">
      <w:pPr>
        <w:tabs>
          <w:tab w:val="left" w:pos="855"/>
        </w:tabs>
        <w:rPr>
          <w:sz w:val="16"/>
          <w:szCs w:val="16"/>
        </w:rPr>
      </w:pPr>
      <w:bookmarkStart w:id="0" w:name="_GoBack"/>
      <w:bookmarkEnd w:id="0"/>
    </w:p>
    <w:p w:rsidR="00AD1B50" w:rsidRPr="00CE7E10" w:rsidRDefault="00AD1B50" w:rsidP="00AD1B50">
      <w:pPr>
        <w:tabs>
          <w:tab w:val="left" w:pos="855"/>
        </w:tabs>
        <w:rPr>
          <w:sz w:val="16"/>
          <w:szCs w:val="16"/>
        </w:rPr>
      </w:pPr>
    </w:p>
    <w:p w:rsidR="00AD1B50" w:rsidRDefault="00AD1B50" w:rsidP="00AD1B50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 xml:space="preserve">PREDSJEDNIK GRADSKOG </w:t>
      </w:r>
    </w:p>
    <w:p w:rsidR="00AD1B50" w:rsidRPr="00CE7E10" w:rsidRDefault="00AD1B50" w:rsidP="00AD1B50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>VIJEĆA GRADA IVANCA:</w:t>
      </w:r>
    </w:p>
    <w:p w:rsidR="00AD1B50" w:rsidRPr="00BF16D5" w:rsidRDefault="00AD1B50" w:rsidP="00AD1B50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>Edo Rajh, dipl.oec</w:t>
      </w:r>
    </w:p>
    <w:p w:rsidR="00AD1B50" w:rsidRDefault="00AD1B50" w:rsidP="00AD1B50">
      <w:pPr>
        <w:rPr>
          <w:sz w:val="24"/>
          <w:szCs w:val="24"/>
        </w:rPr>
      </w:pPr>
    </w:p>
    <w:p w:rsidR="00AD1B50" w:rsidRDefault="00AD1B50" w:rsidP="00AD1B50">
      <w:pPr>
        <w:rPr>
          <w:sz w:val="24"/>
          <w:szCs w:val="24"/>
        </w:rPr>
      </w:pPr>
    </w:p>
    <w:p w:rsidR="00AD1B50" w:rsidRDefault="00AD1B50" w:rsidP="00AD1B50">
      <w:pPr>
        <w:tabs>
          <w:tab w:val="left" w:pos="855"/>
        </w:tabs>
        <w:jc w:val="center"/>
        <w:rPr>
          <w:sz w:val="24"/>
          <w:szCs w:val="24"/>
          <w:u w:val="single"/>
        </w:rPr>
      </w:pPr>
      <w:r w:rsidRPr="00CE7E10">
        <w:rPr>
          <w:sz w:val="24"/>
          <w:szCs w:val="24"/>
          <w:u w:val="single"/>
        </w:rPr>
        <w:t>O B R A Z L O Ž E N J E</w:t>
      </w:r>
    </w:p>
    <w:p w:rsidR="00AD1B50" w:rsidRPr="00CE7E10" w:rsidRDefault="00AD1B50" w:rsidP="00AD1B50">
      <w:pPr>
        <w:tabs>
          <w:tab w:val="left" w:pos="855"/>
        </w:tabs>
        <w:jc w:val="center"/>
        <w:rPr>
          <w:sz w:val="24"/>
          <w:szCs w:val="24"/>
          <w:u w:val="single"/>
        </w:rPr>
      </w:pPr>
    </w:p>
    <w:p w:rsidR="00AD1B50" w:rsidRPr="00CE7E10" w:rsidRDefault="00AD1B50" w:rsidP="00AD1B50">
      <w:pPr>
        <w:tabs>
          <w:tab w:val="left" w:pos="855"/>
        </w:tabs>
        <w:jc w:val="center"/>
        <w:rPr>
          <w:sz w:val="4"/>
          <w:szCs w:val="4"/>
        </w:rPr>
      </w:pPr>
    </w:p>
    <w:p w:rsidR="00AD1B50" w:rsidRPr="00A963CD" w:rsidRDefault="00AD1B50" w:rsidP="00AD1B50">
      <w:pPr>
        <w:tabs>
          <w:tab w:val="left" w:pos="855"/>
        </w:tabs>
        <w:jc w:val="center"/>
        <w:rPr>
          <w:sz w:val="24"/>
          <w:szCs w:val="24"/>
        </w:rPr>
      </w:pPr>
      <w:r w:rsidRPr="00A963CD">
        <w:rPr>
          <w:sz w:val="24"/>
          <w:szCs w:val="24"/>
        </w:rPr>
        <w:t xml:space="preserve">uz prijedlog Odluke o ukidanju svojstva javnog dobra na </w:t>
      </w:r>
      <w:r>
        <w:rPr>
          <w:sz w:val="24"/>
          <w:szCs w:val="24"/>
        </w:rPr>
        <w:t>k.č.br. 9028</w:t>
      </w:r>
      <w:r w:rsidRPr="00A963CD">
        <w:rPr>
          <w:sz w:val="24"/>
          <w:szCs w:val="24"/>
        </w:rPr>
        <w:t xml:space="preserve"> k.o. Ivanec</w:t>
      </w:r>
    </w:p>
    <w:p w:rsidR="00AD1B50" w:rsidRDefault="00AD1B50" w:rsidP="00AD1B50">
      <w:pPr>
        <w:tabs>
          <w:tab w:val="left" w:pos="855"/>
        </w:tabs>
        <w:jc w:val="center"/>
        <w:rPr>
          <w:sz w:val="24"/>
          <w:szCs w:val="24"/>
        </w:rPr>
      </w:pPr>
    </w:p>
    <w:p w:rsidR="00AD1B50" w:rsidRPr="007E18A8" w:rsidRDefault="00AD1B50" w:rsidP="00AD1B50">
      <w:pPr>
        <w:tabs>
          <w:tab w:val="left" w:pos="855"/>
        </w:tabs>
        <w:jc w:val="center"/>
        <w:rPr>
          <w:sz w:val="24"/>
          <w:szCs w:val="2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Nekretnina označena kao k.č.br. 9028 katastarske općine Ivanec, u naravi put Šatornjak, ukupne površine </w:t>
      </w:r>
      <w:smartTag w:uri="urn:schemas-microsoft-com:office:smarttags" w:element="metricconverter">
        <w:smartTagPr>
          <w:attr w:name="ProductID" w:val="219 m2"/>
        </w:smartTagPr>
        <w:r>
          <w:rPr>
            <w:sz w:val="24"/>
            <w:szCs w:val="24"/>
          </w:rPr>
          <w:t>219 m</w:t>
        </w:r>
        <w:r w:rsidRPr="00624167">
          <w:rPr>
            <w:sz w:val="24"/>
            <w:szCs w:val="24"/>
            <w:vertAlign w:val="superscript"/>
          </w:rPr>
          <w:t>2</w:t>
        </w:r>
      </w:smartTag>
      <w:r>
        <w:rPr>
          <w:sz w:val="24"/>
          <w:szCs w:val="24"/>
        </w:rPr>
        <w:t>, upisana je u katastarske evidencije Odjela za katastar nekretnina Ivanec u Posjedovni list broj 2884, kao javno dobro – putevi – Ivanec.</w:t>
      </w: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Predmetna nekretnina ne dolazi upisana u zemljišne knjige.</w:t>
      </w: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AD1B50" w:rsidRDefault="00AD1B50" w:rsidP="00AD1B50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Obzirom da ista u naravi predstavlja uređeno i ograđeno privatno dvorište te se stoga ne koristi kao javno dobro, potrebno je ukinuti svojstvo javnog dobra na predmetnoj nekretnini, a sve kako bi ista u pojedinačnom ispravnom postupku kod nadležnog suda bila upisana u zemljišne knjige kao vlasništvo Grada Ivanca. Nakon provedenog postupka, riješit će se imovinsko-pravni odnosi s nosiocem prava na zemljištu.</w:t>
      </w: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Ova Odluka provest će se u katastru i zemljišnoj knjizi za katastarsku općinu Ivanec.</w:t>
      </w: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Temeljem prethodno navedenog, predlaže se Gradskom vijeću Grada Ivanca donošenje predložene Odluke.</w:t>
      </w:r>
    </w:p>
    <w:p w:rsidR="00AD1B50" w:rsidRPr="00CE7E10" w:rsidRDefault="00AD1B50" w:rsidP="00AD1B50">
      <w:pPr>
        <w:tabs>
          <w:tab w:val="left" w:pos="855"/>
        </w:tabs>
        <w:rPr>
          <w:sz w:val="24"/>
          <w:szCs w:val="24"/>
        </w:rPr>
      </w:pPr>
    </w:p>
    <w:p w:rsidR="00AD1B50" w:rsidRPr="00CE7E10" w:rsidRDefault="00AD1B50" w:rsidP="00AD1B50">
      <w:pPr>
        <w:tabs>
          <w:tab w:val="left" w:pos="85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AD1B50" w:rsidRDefault="00AD1B50" w:rsidP="00AD1B50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AD1B50" w:rsidRPr="007E18A8" w:rsidRDefault="00AD1B50" w:rsidP="00AD1B50">
      <w:pPr>
        <w:tabs>
          <w:tab w:val="left" w:pos="855"/>
          <w:tab w:val="left" w:pos="1026"/>
          <w:tab w:val="left" w:pos="1197"/>
        </w:tabs>
        <w:jc w:val="right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Pr="007E18A8">
        <w:rPr>
          <w:sz w:val="24"/>
          <w:szCs w:val="24"/>
          <w:u w:val="single"/>
        </w:rPr>
        <w:t>Upravni odjel za opće poslove</w:t>
      </w:r>
    </w:p>
    <w:p w:rsidR="00AD1B50" w:rsidRPr="007E18A8" w:rsidRDefault="00AD1B50" w:rsidP="00AD1B50">
      <w:pPr>
        <w:jc w:val="right"/>
        <w:rPr>
          <w:u w:val="single"/>
        </w:rPr>
      </w:pPr>
      <w:r w:rsidRPr="007E18A8">
        <w:rPr>
          <w:sz w:val="24"/>
          <w:szCs w:val="24"/>
          <w:u w:val="single"/>
        </w:rPr>
        <w:t xml:space="preserve"> i društvene djelatnosti</w:t>
      </w:r>
    </w:p>
    <w:p w:rsidR="00AD1B50" w:rsidRPr="00497CE3" w:rsidRDefault="00AD1B50" w:rsidP="00AD1B50">
      <w:pPr>
        <w:rPr>
          <w:sz w:val="24"/>
          <w:szCs w:val="24"/>
        </w:rPr>
      </w:pPr>
    </w:p>
    <w:sectPr w:rsidR="00AD1B50" w:rsidRPr="00497CE3" w:rsidSect="00464BF7">
      <w:pgSz w:w="12240" w:h="15840" w:code="1"/>
      <w:pgMar w:top="1361" w:right="1588" w:bottom="1361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BB6" w:rsidRDefault="00400BB6">
      <w:r>
        <w:separator/>
      </w:r>
    </w:p>
  </w:endnote>
  <w:endnote w:type="continuationSeparator" w:id="0">
    <w:p w:rsidR="00400BB6" w:rsidRDefault="00400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BB6" w:rsidRDefault="00400BB6">
      <w:r>
        <w:separator/>
      </w:r>
    </w:p>
  </w:footnote>
  <w:footnote w:type="continuationSeparator" w:id="0">
    <w:p w:rsidR="00400BB6" w:rsidRDefault="00400B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52" w:hanging="360"/>
      </w:pPr>
    </w:lvl>
    <w:lvl w:ilvl="2" w:tplc="041A001B">
      <w:start w:val="1"/>
      <w:numFmt w:val="lowerRoman"/>
      <w:lvlText w:val="%3."/>
      <w:lvlJc w:val="right"/>
      <w:pPr>
        <w:ind w:left="2172" w:hanging="180"/>
      </w:pPr>
    </w:lvl>
    <w:lvl w:ilvl="3" w:tplc="041A000F">
      <w:start w:val="1"/>
      <w:numFmt w:val="decimal"/>
      <w:lvlText w:val="%4."/>
      <w:lvlJc w:val="left"/>
      <w:pPr>
        <w:ind w:left="2892" w:hanging="360"/>
      </w:pPr>
    </w:lvl>
    <w:lvl w:ilvl="4" w:tplc="041A0019">
      <w:start w:val="1"/>
      <w:numFmt w:val="lowerLetter"/>
      <w:lvlText w:val="%5."/>
      <w:lvlJc w:val="left"/>
      <w:pPr>
        <w:ind w:left="3612" w:hanging="360"/>
      </w:pPr>
    </w:lvl>
    <w:lvl w:ilvl="5" w:tplc="041A001B">
      <w:start w:val="1"/>
      <w:numFmt w:val="lowerRoman"/>
      <w:lvlText w:val="%6."/>
      <w:lvlJc w:val="right"/>
      <w:pPr>
        <w:ind w:left="4332" w:hanging="180"/>
      </w:pPr>
    </w:lvl>
    <w:lvl w:ilvl="6" w:tplc="041A000F">
      <w:start w:val="1"/>
      <w:numFmt w:val="decimal"/>
      <w:lvlText w:val="%7."/>
      <w:lvlJc w:val="left"/>
      <w:pPr>
        <w:ind w:left="5052" w:hanging="360"/>
      </w:pPr>
    </w:lvl>
    <w:lvl w:ilvl="7" w:tplc="041A0019">
      <w:start w:val="1"/>
      <w:numFmt w:val="lowerLetter"/>
      <w:lvlText w:val="%8."/>
      <w:lvlJc w:val="left"/>
      <w:pPr>
        <w:ind w:left="5772" w:hanging="360"/>
      </w:pPr>
    </w:lvl>
    <w:lvl w:ilvl="8" w:tplc="041A001B">
      <w:start w:val="1"/>
      <w:numFmt w:val="lowerRoman"/>
      <w:lvlText w:val="%9."/>
      <w:lvlJc w:val="right"/>
      <w:pPr>
        <w:ind w:left="6492" w:hanging="180"/>
      </w:pPr>
    </w:lvl>
  </w:abstractNum>
  <w:abstractNum w:abstractNumId="1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772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932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652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092" w:hanging="360"/>
      </w:pPr>
      <w:rPr>
        <w:rFonts w:ascii="Wingdings" w:hAnsi="Wingdings" w:cs="Wingdings" w:hint="default"/>
      </w:rPr>
    </w:lvl>
  </w:abstractNum>
  <w:abstractNum w:abstractNumId="7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872" w:hanging="360"/>
      </w:pPr>
    </w:lvl>
    <w:lvl w:ilvl="2" w:tplc="041A001B">
      <w:start w:val="1"/>
      <w:numFmt w:val="lowerRoman"/>
      <w:lvlText w:val="%3."/>
      <w:lvlJc w:val="right"/>
      <w:pPr>
        <w:ind w:left="8592" w:hanging="180"/>
      </w:pPr>
    </w:lvl>
    <w:lvl w:ilvl="3" w:tplc="041A000F">
      <w:start w:val="1"/>
      <w:numFmt w:val="decimal"/>
      <w:lvlText w:val="%4."/>
      <w:lvlJc w:val="left"/>
      <w:pPr>
        <w:ind w:left="9312" w:hanging="360"/>
      </w:pPr>
    </w:lvl>
    <w:lvl w:ilvl="4" w:tplc="041A0019">
      <w:start w:val="1"/>
      <w:numFmt w:val="lowerLetter"/>
      <w:lvlText w:val="%5."/>
      <w:lvlJc w:val="left"/>
      <w:pPr>
        <w:ind w:left="10032" w:hanging="360"/>
      </w:pPr>
    </w:lvl>
    <w:lvl w:ilvl="5" w:tplc="041A001B">
      <w:start w:val="1"/>
      <w:numFmt w:val="lowerRoman"/>
      <w:lvlText w:val="%6."/>
      <w:lvlJc w:val="right"/>
      <w:pPr>
        <w:ind w:left="10752" w:hanging="180"/>
      </w:pPr>
    </w:lvl>
    <w:lvl w:ilvl="6" w:tplc="041A000F">
      <w:start w:val="1"/>
      <w:numFmt w:val="decimal"/>
      <w:lvlText w:val="%7."/>
      <w:lvlJc w:val="left"/>
      <w:pPr>
        <w:ind w:left="11472" w:hanging="360"/>
      </w:pPr>
    </w:lvl>
    <w:lvl w:ilvl="7" w:tplc="041A0019">
      <w:start w:val="1"/>
      <w:numFmt w:val="lowerLetter"/>
      <w:lvlText w:val="%8."/>
      <w:lvlJc w:val="left"/>
      <w:pPr>
        <w:ind w:left="12192" w:hanging="360"/>
      </w:pPr>
    </w:lvl>
    <w:lvl w:ilvl="8" w:tplc="041A001B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08"/>
  <w:hyphenationZone w:val="425"/>
  <w:doNotHyphenateCaps/>
  <w:drawingGridHorizontalSpacing w:val="171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6217"/>
    <w:rsid w:val="00040449"/>
    <w:rsid w:val="00044DBD"/>
    <w:rsid w:val="00047145"/>
    <w:rsid w:val="0005793B"/>
    <w:rsid w:val="00061959"/>
    <w:rsid w:val="00063F36"/>
    <w:rsid w:val="0006427D"/>
    <w:rsid w:val="00067D1B"/>
    <w:rsid w:val="000975AE"/>
    <w:rsid w:val="000B6778"/>
    <w:rsid w:val="000D37C6"/>
    <w:rsid w:val="000E6626"/>
    <w:rsid w:val="0010464E"/>
    <w:rsid w:val="00110B8D"/>
    <w:rsid w:val="001153D8"/>
    <w:rsid w:val="00142E17"/>
    <w:rsid w:val="00150E25"/>
    <w:rsid w:val="00151228"/>
    <w:rsid w:val="00164F3A"/>
    <w:rsid w:val="0016738E"/>
    <w:rsid w:val="001822F1"/>
    <w:rsid w:val="0019078F"/>
    <w:rsid w:val="001A203D"/>
    <w:rsid w:val="001B379D"/>
    <w:rsid w:val="001C5F48"/>
    <w:rsid w:val="001C7D9F"/>
    <w:rsid w:val="001D0B63"/>
    <w:rsid w:val="001E05D4"/>
    <w:rsid w:val="001F33F6"/>
    <w:rsid w:val="001F453F"/>
    <w:rsid w:val="001F5318"/>
    <w:rsid w:val="002019F2"/>
    <w:rsid w:val="0021645C"/>
    <w:rsid w:val="0022024E"/>
    <w:rsid w:val="002244BE"/>
    <w:rsid w:val="00226AFB"/>
    <w:rsid w:val="0024033F"/>
    <w:rsid w:val="0026494A"/>
    <w:rsid w:val="00264D52"/>
    <w:rsid w:val="00272DAB"/>
    <w:rsid w:val="00291D73"/>
    <w:rsid w:val="002C5E1E"/>
    <w:rsid w:val="002D2CD8"/>
    <w:rsid w:val="002D4C27"/>
    <w:rsid w:val="002E1E7F"/>
    <w:rsid w:val="0030352C"/>
    <w:rsid w:val="0031758C"/>
    <w:rsid w:val="00337F46"/>
    <w:rsid w:val="0034164D"/>
    <w:rsid w:val="00355AAB"/>
    <w:rsid w:val="00357B5B"/>
    <w:rsid w:val="0036199F"/>
    <w:rsid w:val="00376013"/>
    <w:rsid w:val="00382729"/>
    <w:rsid w:val="00391A6D"/>
    <w:rsid w:val="00392F92"/>
    <w:rsid w:val="003A1CFD"/>
    <w:rsid w:val="003A48B1"/>
    <w:rsid w:val="003C20B4"/>
    <w:rsid w:val="003E684A"/>
    <w:rsid w:val="003F1E65"/>
    <w:rsid w:val="0040055B"/>
    <w:rsid w:val="00400BB6"/>
    <w:rsid w:val="00404A70"/>
    <w:rsid w:val="00415BB4"/>
    <w:rsid w:val="00421336"/>
    <w:rsid w:val="004239C0"/>
    <w:rsid w:val="004309F8"/>
    <w:rsid w:val="00430FD7"/>
    <w:rsid w:val="00437BA6"/>
    <w:rsid w:val="00464092"/>
    <w:rsid w:val="00464BF7"/>
    <w:rsid w:val="00466CAB"/>
    <w:rsid w:val="0046747A"/>
    <w:rsid w:val="004722F7"/>
    <w:rsid w:val="00476D42"/>
    <w:rsid w:val="0048300E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E5B6C"/>
    <w:rsid w:val="005016AE"/>
    <w:rsid w:val="00511027"/>
    <w:rsid w:val="00520BDF"/>
    <w:rsid w:val="00523717"/>
    <w:rsid w:val="005337CD"/>
    <w:rsid w:val="00537DD9"/>
    <w:rsid w:val="00554A55"/>
    <w:rsid w:val="00566113"/>
    <w:rsid w:val="005777D8"/>
    <w:rsid w:val="00584464"/>
    <w:rsid w:val="005928FF"/>
    <w:rsid w:val="005A1C26"/>
    <w:rsid w:val="005A6786"/>
    <w:rsid w:val="005B28CD"/>
    <w:rsid w:val="005C3F27"/>
    <w:rsid w:val="005D013E"/>
    <w:rsid w:val="005F33C5"/>
    <w:rsid w:val="005F50D6"/>
    <w:rsid w:val="00604CCC"/>
    <w:rsid w:val="00605D0A"/>
    <w:rsid w:val="006258A9"/>
    <w:rsid w:val="00633724"/>
    <w:rsid w:val="00644638"/>
    <w:rsid w:val="006505A4"/>
    <w:rsid w:val="006540DC"/>
    <w:rsid w:val="0065539A"/>
    <w:rsid w:val="00660EBD"/>
    <w:rsid w:val="00686482"/>
    <w:rsid w:val="006B0B48"/>
    <w:rsid w:val="006B267A"/>
    <w:rsid w:val="006B3708"/>
    <w:rsid w:val="006C2F92"/>
    <w:rsid w:val="006D188C"/>
    <w:rsid w:val="006F6536"/>
    <w:rsid w:val="00712622"/>
    <w:rsid w:val="00717246"/>
    <w:rsid w:val="00720E81"/>
    <w:rsid w:val="00720EE4"/>
    <w:rsid w:val="00725E5C"/>
    <w:rsid w:val="0073043D"/>
    <w:rsid w:val="00732B12"/>
    <w:rsid w:val="007331D3"/>
    <w:rsid w:val="00733402"/>
    <w:rsid w:val="00752D2A"/>
    <w:rsid w:val="0076476D"/>
    <w:rsid w:val="00777594"/>
    <w:rsid w:val="00784121"/>
    <w:rsid w:val="00787497"/>
    <w:rsid w:val="007A22EC"/>
    <w:rsid w:val="007B6A01"/>
    <w:rsid w:val="007D1568"/>
    <w:rsid w:val="007D4EC9"/>
    <w:rsid w:val="007E23F7"/>
    <w:rsid w:val="007F6E0A"/>
    <w:rsid w:val="00802DB0"/>
    <w:rsid w:val="00810951"/>
    <w:rsid w:val="00821AAA"/>
    <w:rsid w:val="0082310F"/>
    <w:rsid w:val="00830B6B"/>
    <w:rsid w:val="0083266C"/>
    <w:rsid w:val="00834F82"/>
    <w:rsid w:val="008428DD"/>
    <w:rsid w:val="00872910"/>
    <w:rsid w:val="00884F4D"/>
    <w:rsid w:val="00885875"/>
    <w:rsid w:val="00885E0D"/>
    <w:rsid w:val="008A049B"/>
    <w:rsid w:val="008B0BCF"/>
    <w:rsid w:val="008B0F0E"/>
    <w:rsid w:val="008D1903"/>
    <w:rsid w:val="008D2BF8"/>
    <w:rsid w:val="008D4840"/>
    <w:rsid w:val="008E2C26"/>
    <w:rsid w:val="008E3039"/>
    <w:rsid w:val="008E6E0D"/>
    <w:rsid w:val="008F0D71"/>
    <w:rsid w:val="008F4548"/>
    <w:rsid w:val="009022B8"/>
    <w:rsid w:val="009139B9"/>
    <w:rsid w:val="00914508"/>
    <w:rsid w:val="0091667B"/>
    <w:rsid w:val="00921F9A"/>
    <w:rsid w:val="00937A13"/>
    <w:rsid w:val="00950C6F"/>
    <w:rsid w:val="009510D8"/>
    <w:rsid w:val="00990673"/>
    <w:rsid w:val="0099540E"/>
    <w:rsid w:val="00996FE5"/>
    <w:rsid w:val="00997AB4"/>
    <w:rsid w:val="009A6751"/>
    <w:rsid w:val="009B5583"/>
    <w:rsid w:val="009D1910"/>
    <w:rsid w:val="009D4E1C"/>
    <w:rsid w:val="00A00475"/>
    <w:rsid w:val="00A00A62"/>
    <w:rsid w:val="00A03BDE"/>
    <w:rsid w:val="00A2631F"/>
    <w:rsid w:val="00A26F98"/>
    <w:rsid w:val="00A3530B"/>
    <w:rsid w:val="00A40A6F"/>
    <w:rsid w:val="00A441E6"/>
    <w:rsid w:val="00A5299D"/>
    <w:rsid w:val="00A560EB"/>
    <w:rsid w:val="00A851CE"/>
    <w:rsid w:val="00A91442"/>
    <w:rsid w:val="00AB12B9"/>
    <w:rsid w:val="00AB28BB"/>
    <w:rsid w:val="00AC0654"/>
    <w:rsid w:val="00AC0F91"/>
    <w:rsid w:val="00AC1E55"/>
    <w:rsid w:val="00AC40A3"/>
    <w:rsid w:val="00AD0DC7"/>
    <w:rsid w:val="00AD1B50"/>
    <w:rsid w:val="00AD2BA7"/>
    <w:rsid w:val="00AD7187"/>
    <w:rsid w:val="00AE55D1"/>
    <w:rsid w:val="00AF3AF1"/>
    <w:rsid w:val="00AF4800"/>
    <w:rsid w:val="00B01A92"/>
    <w:rsid w:val="00B02FE6"/>
    <w:rsid w:val="00B23354"/>
    <w:rsid w:val="00B45428"/>
    <w:rsid w:val="00B5539F"/>
    <w:rsid w:val="00B61C47"/>
    <w:rsid w:val="00B819C4"/>
    <w:rsid w:val="00B9532C"/>
    <w:rsid w:val="00BA6379"/>
    <w:rsid w:val="00BB20B0"/>
    <w:rsid w:val="00BC1418"/>
    <w:rsid w:val="00BC38D3"/>
    <w:rsid w:val="00BC5932"/>
    <w:rsid w:val="00BE6DED"/>
    <w:rsid w:val="00BF523D"/>
    <w:rsid w:val="00C06CF2"/>
    <w:rsid w:val="00C17F5E"/>
    <w:rsid w:val="00C3355D"/>
    <w:rsid w:val="00C35591"/>
    <w:rsid w:val="00C550A3"/>
    <w:rsid w:val="00C5690C"/>
    <w:rsid w:val="00C574D3"/>
    <w:rsid w:val="00C71F64"/>
    <w:rsid w:val="00C84933"/>
    <w:rsid w:val="00C86A01"/>
    <w:rsid w:val="00C944C2"/>
    <w:rsid w:val="00CA14F2"/>
    <w:rsid w:val="00CA178B"/>
    <w:rsid w:val="00CA58D5"/>
    <w:rsid w:val="00CB3D3F"/>
    <w:rsid w:val="00CC4D7D"/>
    <w:rsid w:val="00CE1F6D"/>
    <w:rsid w:val="00CE26FA"/>
    <w:rsid w:val="00CE49C4"/>
    <w:rsid w:val="00CF5038"/>
    <w:rsid w:val="00CF7065"/>
    <w:rsid w:val="00D05887"/>
    <w:rsid w:val="00D06263"/>
    <w:rsid w:val="00D1372A"/>
    <w:rsid w:val="00D44107"/>
    <w:rsid w:val="00D44160"/>
    <w:rsid w:val="00D50797"/>
    <w:rsid w:val="00D64848"/>
    <w:rsid w:val="00D718BB"/>
    <w:rsid w:val="00D919B1"/>
    <w:rsid w:val="00D962F1"/>
    <w:rsid w:val="00DC3F06"/>
    <w:rsid w:val="00DD02D3"/>
    <w:rsid w:val="00DD0C9C"/>
    <w:rsid w:val="00DD273C"/>
    <w:rsid w:val="00DE1A3E"/>
    <w:rsid w:val="00DF01C0"/>
    <w:rsid w:val="00DF5E43"/>
    <w:rsid w:val="00E22B12"/>
    <w:rsid w:val="00E37A00"/>
    <w:rsid w:val="00E74615"/>
    <w:rsid w:val="00E8573A"/>
    <w:rsid w:val="00E86927"/>
    <w:rsid w:val="00EB26E8"/>
    <w:rsid w:val="00EB6C63"/>
    <w:rsid w:val="00EE13D8"/>
    <w:rsid w:val="00EE5991"/>
    <w:rsid w:val="00EF2BAC"/>
    <w:rsid w:val="00EF4230"/>
    <w:rsid w:val="00EF68F5"/>
    <w:rsid w:val="00F04F28"/>
    <w:rsid w:val="00F201E8"/>
    <w:rsid w:val="00F20960"/>
    <w:rsid w:val="00F22BB5"/>
    <w:rsid w:val="00F2669D"/>
    <w:rsid w:val="00F27505"/>
    <w:rsid w:val="00F32273"/>
    <w:rsid w:val="00F409A3"/>
    <w:rsid w:val="00F41236"/>
    <w:rsid w:val="00F554CC"/>
    <w:rsid w:val="00F61CE0"/>
    <w:rsid w:val="00F61DFE"/>
    <w:rsid w:val="00F63B3D"/>
    <w:rsid w:val="00F64799"/>
    <w:rsid w:val="00F74797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04CCC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04CCC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04CCC"/>
    <w:rPr>
      <w:sz w:val="2"/>
      <w:szCs w:val="2"/>
    </w:rPr>
  </w:style>
  <w:style w:type="paragraph" w:customStyle="1" w:styleId="Odlomakpopisa1">
    <w:name w:val="Odlomak popisa1"/>
    <w:basedOn w:val="Normal"/>
    <w:uiPriority w:val="99"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04CCC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04CCC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04CCC"/>
    <w:rPr>
      <w:sz w:val="2"/>
      <w:szCs w:val="2"/>
    </w:rPr>
  </w:style>
  <w:style w:type="paragraph" w:customStyle="1" w:styleId="Odlomakpopisa1">
    <w:name w:val="Odlomak popisa1"/>
    <w:basedOn w:val="Normal"/>
    <w:uiPriority w:val="99"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91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/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2013-10-29T07:34:00Z</cp:lastPrinted>
  <dcterms:created xsi:type="dcterms:W3CDTF">2013-11-14T07:43:00Z</dcterms:created>
  <dcterms:modified xsi:type="dcterms:W3CDTF">2013-11-14T07:43:00Z</dcterms:modified>
</cp:coreProperties>
</file>