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CA7" w:rsidRPr="002F3CA7" w:rsidRDefault="002F3CA7" w:rsidP="002F3CA7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2F3CA7">
        <w:rPr>
          <w:rFonts w:ascii="Times New Roman" w:eastAsia="Calibri" w:hAnsi="Times New Roman" w:cs="Times New Roman"/>
          <w:b/>
        </w:rPr>
        <w:t>GRAD IVANEC</w:t>
      </w:r>
    </w:p>
    <w:p w:rsidR="002F3CA7" w:rsidRPr="002F3CA7" w:rsidRDefault="002F3CA7" w:rsidP="002F3CA7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2F3CA7">
        <w:rPr>
          <w:rFonts w:ascii="Times New Roman" w:eastAsia="Calibri" w:hAnsi="Times New Roman" w:cs="Times New Roman"/>
          <w:b/>
        </w:rPr>
        <w:t>PREGLED SKLOPLJENIH UGOVORA ZA GRAD IVANEC</w:t>
      </w:r>
      <w:r w:rsidR="004413BB">
        <w:rPr>
          <w:rFonts w:ascii="Times New Roman" w:eastAsia="Calibri" w:hAnsi="Times New Roman" w:cs="Times New Roman"/>
          <w:b/>
        </w:rPr>
        <w:t xml:space="preserve"> ZA 2017. GODINU</w:t>
      </w:r>
    </w:p>
    <w:p w:rsidR="002F3CA7" w:rsidRPr="002F3CA7" w:rsidRDefault="002F3CA7" w:rsidP="002F3CA7">
      <w:pPr>
        <w:spacing w:after="200" w:line="276" w:lineRule="auto"/>
        <w:rPr>
          <w:rFonts w:ascii="Calibri" w:eastAsia="Calibri" w:hAnsi="Calibri" w:cs="Arial"/>
        </w:rPr>
      </w:pPr>
    </w:p>
    <w:tbl>
      <w:tblPr>
        <w:tblW w:w="14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885"/>
        <w:gridCol w:w="9"/>
        <w:gridCol w:w="2259"/>
        <w:gridCol w:w="1435"/>
        <w:gridCol w:w="1369"/>
        <w:gridCol w:w="1447"/>
        <w:gridCol w:w="2690"/>
        <w:gridCol w:w="1166"/>
        <w:gridCol w:w="1258"/>
        <w:gridCol w:w="6"/>
        <w:gridCol w:w="1564"/>
      </w:tblGrid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R.br.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</w:t>
            </w:r>
            <w:proofErr w:type="spellEnd"/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br.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Naziv predmeta nabave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Datum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Iznos ugovora – bez </w:t>
            </w:r>
            <w:proofErr w:type="spellStart"/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pdv-a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Rok 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Naziv ponuditelja s kojim se sklopljen ugovor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Konačni datum izvršenja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Konačni iznos koji je Naručitelj platio ( s </w:t>
            </w:r>
            <w:proofErr w:type="spellStart"/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pdv-om</w:t>
            </w:r>
            <w:proofErr w:type="spellEnd"/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Razlog više/manje plaćanja</w:t>
            </w: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Asfaltiranje nerazvrstanih cesta </w:t>
            </w:r>
            <w:r w:rsidR="00461A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– MO </w:t>
            </w:r>
            <w:proofErr w:type="spellStart"/>
            <w:r w:rsidR="00461AE1">
              <w:rPr>
                <w:rFonts w:ascii="Times New Roman" w:eastAsia="Calibri" w:hAnsi="Times New Roman" w:cs="Times New Roman"/>
                <w:sz w:val="20"/>
                <w:szCs w:val="20"/>
              </w:rPr>
              <w:t>Punikve</w:t>
            </w:r>
            <w:proofErr w:type="spellEnd"/>
            <w:r w:rsidR="00461A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Ivanec, </w:t>
            </w:r>
            <w:proofErr w:type="spellStart"/>
            <w:r w:rsidR="00461AE1">
              <w:rPr>
                <w:rFonts w:ascii="Times New Roman" w:eastAsia="Calibri" w:hAnsi="Times New Roman" w:cs="Times New Roman"/>
                <w:sz w:val="20"/>
                <w:szCs w:val="20"/>
              </w:rPr>
              <w:t>IvanečkiVrhovec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461AE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18.08.2017.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461AE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92.800,00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461AE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  <w:r w:rsidR="002F3CA7"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461AE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PZC Varaždin d.d.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461AE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21.12.2017</w:t>
            </w:r>
            <w:r w:rsidR="002F3CA7"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461AE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116.000,04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Čišćenje prostorija Grada Ivanca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01.03.2017.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33.660,00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Do 31.12.2017.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Fiona d.o.o.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19.01.2018.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42.075,00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24/BV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Izgradnja mosta preko potok Bistrica – ulica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Lj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. Gaja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13.03.2017.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3CA7">
              <w:rPr>
                <w:rFonts w:ascii="Times New Roman" w:eastAsia="Calibri" w:hAnsi="Times New Roman" w:cs="Times New Roman"/>
              </w:rPr>
              <w:t>397.587,75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90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Hidroing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d.d. Varaždin,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Optujska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161,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10.08.2017.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435.511,62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29/BV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Izgradnja javne rasvjete nogostupa uz ŽC2085, Ivanec-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Jerovec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, I=700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13.03.2017.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188.758,50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ELEKTRO GOLUB d.o.o.,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Horvatsko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62, Ivanec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13.09.2017.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231.523,00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Prijevoz pokojnika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30.03.2017.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 godine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Sky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d.o.o.za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pogrebničkedjelatnosti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Ak. M.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Maleza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39,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30.03.2021.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32/BV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Izgradnja pristupne ceste na odlagalište komunalnog otpada u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Jerovcu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10.04.2017.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249.053,00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GRAĐEVINSKI OBRT „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ISKOP“Klenovnik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24,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Klenovnik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10.08.2017.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308.541,79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B447C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Prema okončanoj situaciji</w:t>
            </w: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54/BV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Hvatanje,</w:t>
            </w:r>
            <w:r w:rsidR="00885EA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skupljanje, prevoženje i smještaj izgubljenih životinja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10.04.2017.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3CA7">
              <w:rPr>
                <w:rFonts w:ascii="Times New Roman" w:eastAsia="Calibri" w:hAnsi="Times New Roman" w:cs="Times New Roman"/>
              </w:rPr>
              <w:t>12.600,00</w:t>
            </w:r>
          </w:p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4 godine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Veterinarska stanica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d.o.o.Ivanec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, Varaždinska 15,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10.04.2021.</w:t>
            </w:r>
          </w:p>
          <w:p w:rsidR="00785299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12.01.2018.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299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15.750,00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21/BV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Sustavna deratizacija na području Grada Ivanca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10.04.2017.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3CA7">
              <w:rPr>
                <w:rFonts w:ascii="Times New Roman" w:eastAsia="Calibri" w:hAnsi="Times New Roman" w:cs="Times New Roman"/>
              </w:rPr>
              <w:t xml:space="preserve">27,80 po domaćinstvu </w:t>
            </w:r>
          </w:p>
          <w:p w:rsidR="00785299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4 godine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Zavod za javno zdravstvo Varaždinske županije, Ivana Meštrovića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bb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,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30.06.2017.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49.553,50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85299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85299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22/BV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Skupljanje i propisno zbrinjavanje lešina životinja i ostalih nusproizvoda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10.04.2017.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3CA7">
              <w:rPr>
                <w:rFonts w:ascii="Times New Roman" w:eastAsia="Calibri" w:hAnsi="Times New Roman" w:cs="Times New Roman"/>
              </w:rPr>
              <w:t>12.400,00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4 godine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Veterinarska stanica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d.o.o.Ivanec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, Varaždinska 15,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10.04.2021</w:t>
            </w:r>
          </w:p>
          <w:p w:rsidR="00785299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07.07.2017.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299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15.500,00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541FC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E541FC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E541FC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E541FC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Tisak Monografije Grada Ivanca – Ivanec kroz stoljeća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185356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185356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150.000,00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E541FC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E541FC" w:rsidRDefault="00E541FC" w:rsidP="00E541FC">
            <w:pPr>
              <w:pStyle w:val="uvlaka"/>
              <w:ind w:firstLine="0"/>
              <w:rPr>
                <w:rFonts w:ascii="Times New Roman" w:hAnsi="Times New Roman" w:cs="Times New Roman"/>
                <w:b w:val="0"/>
                <w:noProof/>
                <w:lang w:val="pl-PL"/>
              </w:rPr>
            </w:pPr>
          </w:p>
          <w:p w:rsidR="00E541FC" w:rsidRPr="00E541FC" w:rsidRDefault="00E541FC" w:rsidP="00E541FC">
            <w:pPr>
              <w:framePr w:hSpace="180" w:wrap="around" w:vAnchor="text" w:hAnchor="text" w:y="1"/>
              <w:suppressOverlap/>
              <w:rPr>
                <w:rFonts w:ascii="Times New Roman" w:hAnsi="Times New Roman"/>
                <w:sz w:val="20"/>
                <w:szCs w:val="20"/>
              </w:rPr>
            </w:pPr>
            <w:r w:rsidRPr="00E541FC">
              <w:rPr>
                <w:rFonts w:ascii="Times New Roman" w:hAnsi="Times New Roman"/>
                <w:sz w:val="20"/>
                <w:szCs w:val="20"/>
              </w:rPr>
              <w:t xml:space="preserve">KERSCHOFFSET d.o.o. Zagreb, </w:t>
            </w:r>
            <w:proofErr w:type="spellStart"/>
            <w:r w:rsidRPr="00E541FC">
              <w:rPr>
                <w:rFonts w:ascii="Times New Roman" w:hAnsi="Times New Roman"/>
                <w:sz w:val="20"/>
                <w:szCs w:val="20"/>
              </w:rPr>
              <w:t>Ježdovečka</w:t>
            </w:r>
            <w:proofErr w:type="spellEnd"/>
            <w:r w:rsidRPr="00E541FC">
              <w:rPr>
                <w:rFonts w:ascii="Times New Roman" w:hAnsi="Times New Roman"/>
                <w:sz w:val="20"/>
                <w:szCs w:val="20"/>
              </w:rPr>
              <w:t xml:space="preserve"> 112, Lučko, Zagreb</w:t>
            </w:r>
          </w:p>
          <w:p w:rsidR="00E541FC" w:rsidRPr="002F3CA7" w:rsidRDefault="00E541FC" w:rsidP="00E541F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E541FC">
              <w:rPr>
                <w:rFonts w:ascii="Times New Roman" w:hAnsi="Times New Roman"/>
                <w:sz w:val="20"/>
                <w:szCs w:val="20"/>
              </w:rPr>
              <w:t>OIB: 95125392657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876BBA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26.5.2017.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Default="00876BBA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187.500,00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FC" w:rsidRPr="002F3CA7" w:rsidRDefault="00E541FC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5/BV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Uređenje dječjeg igrališta u Radovanu - gradnja i opremanje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11.04.2017.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94.891,00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Zidarsko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fasaderski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obrt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vl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. Dragutin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Đuras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Margečan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Breznice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12, Radovan, OIB 88914943013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21.07.2017.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117.152,33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Prema ispostavljenoj situaciji</w:t>
            </w: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7/BV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Uređenje pješačkih staza u parku u Ivancu- stepenice s rukohvatom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11.04.2017.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64.080,09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Ivkom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d.d.Ivanec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, V. Nazora 96 B,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11.08.2017.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67.269,50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Prema ispostavljenom računu</w:t>
            </w: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55/BV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Plan gospodarenja otpadom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27.04.2017.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3CA7">
              <w:rPr>
                <w:rFonts w:ascii="Times New Roman" w:eastAsia="Calibri" w:hAnsi="Times New Roman" w:cs="Times New Roman"/>
              </w:rPr>
              <w:t>15.625,00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6 godina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Ant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d.o.o.,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Medarska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69, Zagreb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29.12.2017.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15.625,00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Prema ispostavljenom računu</w:t>
            </w: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Koncesija za obavljanje komunalne djelatnosti dimnjačarskih poslova na području Grada Ivanca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28.04.2017.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5 godina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Dimax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j.d.o.o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., M. Krleže ½, Varaždin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853DA1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853DA1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3E03FD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Pripremne radnje za izgradnju </w:t>
            </w:r>
            <w:r w:rsidR="00FF4ADA">
              <w:rPr>
                <w:rFonts w:ascii="Times New Roman" w:eastAsia="Calibri" w:hAnsi="Times New Roman" w:cs="Times New Roman"/>
                <w:sz w:val="20"/>
                <w:szCs w:val="20"/>
              </w:rPr>
              <w:t>Društvenog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doma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Vuglovec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Gečkovec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FF4ADA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04.04.2017.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FF4ADA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49.909,30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FF4ADA" w:rsidRDefault="00FF4ADA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F4ADA">
              <w:rPr>
                <w:rFonts w:ascii="Times New Roman" w:eastAsia="Calibri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FF4ADA" w:rsidRDefault="00FF4ADA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Iskopi „MS“, </w:t>
            </w:r>
            <w:proofErr w:type="spellStart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.</w:t>
            </w:r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Miroslava </w:t>
            </w:r>
            <w:proofErr w:type="spellStart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Šoštarek</w:t>
            </w:r>
            <w:proofErr w:type="spellEnd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 </w:t>
            </w:r>
            <w:proofErr w:type="spellStart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Vuglovec</w:t>
            </w:r>
            <w:proofErr w:type="spellEnd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27,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  <w:r w:rsidR="00CC786F">
              <w:rPr>
                <w:rFonts w:ascii="Times New Roman" w:eastAsia="Calibri" w:hAnsi="Times New Roman" w:cs="Times New Roman"/>
                <w:sz w:val="20"/>
                <w:szCs w:val="20"/>
              </w:rPr>
              <w:t>.06.2017.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15.245,00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A1" w:rsidRPr="002F3CA7" w:rsidRDefault="00785299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Prema ispostavljenom računu / manje izvedeno</w:t>
            </w: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57471D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44/BV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Izgradnja Društveni dom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Kaniža</w:t>
            </w:r>
            <w:proofErr w:type="spellEnd"/>
            <w:r w:rsidR="004413B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nastavak građenja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57471D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4413BB" w:rsidP="002F3CA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151.896,75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4413B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4413B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INEL ELEKTRO d.o.o. Ivanec, OIB: 50913185981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4413B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AE0192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.12.2017.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4413BB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189.595,94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CA7" w:rsidRPr="002F3CA7" w:rsidRDefault="002F3CA7" w:rsidP="002F3C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5495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4413BB" w:rsidP="004413B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4413BB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3BB" w:rsidRPr="002F3CA7" w:rsidRDefault="004413BB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Izgradnja Društveni dom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4413BB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4413BB" w:rsidP="004413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107.293,38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4413BB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4413BB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Zidarsko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fasaderski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obrt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vl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. Dragutin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Đuras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Margečan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Breznice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12, Radovan, OIB 88914943013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AE0192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29.12.2017.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AE0192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123.016,73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3BB" w:rsidRPr="002F3CA7" w:rsidRDefault="00735495" w:rsidP="004413B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Prema ispostavljenoj </w:t>
            </w:r>
            <w:r w:rsidRPr="002F3CA7">
              <w:rPr>
                <w:rFonts w:ascii="Times New Roman" w:eastAsia="Calibri" w:hAnsi="Times New Roman" w:cs="Times New Roman"/>
                <w:sz w:val="20"/>
                <w:szCs w:val="20"/>
              </w:rPr>
              <w:t>situaciji</w:t>
            </w: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036C49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62/BV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Uređenje prostora NK Ivančica Ivanec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185356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85356">
              <w:rPr>
                <w:rFonts w:ascii="Times New Roman" w:hAnsi="Times New Roman" w:cs="Times New Roman"/>
              </w:rPr>
              <w:t>45.542,81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036C49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036C49">
              <w:rPr>
                <w:rFonts w:ascii="Times New Roman" w:hAnsi="Times New Roman" w:cs="Times New Roman"/>
              </w:rPr>
              <w:t xml:space="preserve">CONEXIN d.o.o. Ivanec, Trg hrvatskih </w:t>
            </w:r>
            <w:proofErr w:type="spellStart"/>
            <w:r w:rsidRPr="00036C49">
              <w:rPr>
                <w:rFonts w:ascii="Times New Roman" w:hAnsi="Times New Roman" w:cs="Times New Roman"/>
              </w:rPr>
              <w:t>ivanovaca</w:t>
            </w:r>
            <w:proofErr w:type="spellEnd"/>
            <w:r w:rsidRPr="00036C49">
              <w:rPr>
                <w:rFonts w:ascii="Times New Roman" w:hAnsi="Times New Roman" w:cs="Times New Roman"/>
              </w:rPr>
              <w:t xml:space="preserve"> 3, OIB: 59816734317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876BB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8.12.2017.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876BB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56.928,51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036C49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68/BV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Nabava opreme – namještaj za prostor multifunkcijske dvorane  Muzej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05.04.2017.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504BB">
              <w:rPr>
                <w:rFonts w:ascii="Times New Roman" w:hAnsi="Times New Roman" w:cs="Times New Roman"/>
                <w:bCs/>
              </w:rPr>
              <w:t>69.887,80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036C49" w:rsidRDefault="00036C49" w:rsidP="00A45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AVIT </w:t>
            </w:r>
            <w:r w:rsidRPr="004D4BCA">
              <w:rPr>
                <w:rFonts w:ascii="Times New Roman" w:hAnsi="Times New Roman" w:cs="Times New Roman"/>
              </w:rPr>
              <w:t xml:space="preserve"> d.o.o</w:t>
            </w:r>
            <w:r w:rsidRPr="00036C49">
              <w:rPr>
                <w:rFonts w:ascii="Times New Roman" w:hAnsi="Times New Roman" w:cs="Times New Roman"/>
              </w:rPr>
              <w:t xml:space="preserve">.  Varaždin, </w:t>
            </w:r>
            <w:proofErr w:type="spellStart"/>
            <w:r w:rsidRPr="008051CE">
              <w:rPr>
                <w:rFonts w:ascii="Times New Roman" w:hAnsi="Times New Roman" w:cs="Times New Roman"/>
              </w:rPr>
              <w:t>Jalkovečka</w:t>
            </w:r>
            <w:proofErr w:type="spellEnd"/>
            <w:r w:rsidRPr="008051CE">
              <w:rPr>
                <w:rFonts w:ascii="Times New Roman" w:hAnsi="Times New Roman" w:cs="Times New Roman"/>
              </w:rPr>
              <w:t xml:space="preserve"> ulica 104a, OIB: 82753699712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876BB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27.4.2017.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876BB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87.360,00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036C49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69/BVV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Audiovizualna oprema za multifunkcijsku dvoranu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28.04.2017.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67.615,70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185356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036C49" w:rsidRDefault="00A451CA" w:rsidP="00A451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6C49">
              <w:rPr>
                <w:rFonts w:ascii="Times New Roman" w:hAnsi="Times New Roman" w:cs="Times New Roman"/>
                <w:bCs/>
              </w:rPr>
              <w:t>MMC d.o.o. za multimedijske usluge Zagreb, Koturaška 47, OIB: 57405117910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876BB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11.08.2017.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876BB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84.519,63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B410E5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 B./BV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Izgradnja temelja za Društveni dom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Vuglovec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02.11.2017.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410E5">
              <w:rPr>
                <w:rFonts w:ascii="Times New Roman" w:eastAsia="Calibri" w:hAnsi="Times New Roman" w:cs="Times New Roman"/>
              </w:rPr>
              <w:t>106.353,60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Zidarsko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fasaderski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obrt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vl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. Dragutin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Đuras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Margečan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</w:t>
            </w:r>
            <w:proofErr w:type="spellStart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Breznice</w:t>
            </w:r>
            <w:proofErr w:type="spellEnd"/>
            <w:r w:rsidRPr="002F3CA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12, Radovan, OIB 88914943013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29.12.2017.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132.942,00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63/BV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Rekreacijski centar Lančić- pripremne radnje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1.12.2017.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48.000,00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Iskopi „MS“, </w:t>
            </w:r>
            <w:proofErr w:type="spellStart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vl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.</w:t>
            </w:r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Miroslava </w:t>
            </w:r>
            <w:proofErr w:type="spellStart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Šoštarek</w:t>
            </w:r>
            <w:proofErr w:type="spellEnd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,  </w:t>
            </w:r>
            <w:proofErr w:type="spellStart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Vuglovec</w:t>
            </w:r>
            <w:proofErr w:type="spellEnd"/>
            <w:r w:rsidRPr="00FF4ADA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 27,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12.01.2018.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60.000,00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73/BV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Izgradnja temelja i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rohbau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II faza Muzej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25.10.2017.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468.217,15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MIPCRO d.o.o. Ivanec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</w:t>
            </w: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Nabava poštanskih usluga za 2018.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18.12.2017.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142.884,60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2018.g.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HP-Hrvatska pošta d.d.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Asfaltiranje pješačke staze na županijskoj cesti ŽC 2085 Ivanec-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Jerovec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14.09.2017.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60.053,60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PZC Varaždin d.d. Varaždin,</w:t>
            </w:r>
          </w:p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Kralja Petra Krešimira IV-25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21.12.2017.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75.067,00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451CA" w:rsidRPr="002F3CA7" w:rsidTr="00461AE1">
        <w:trPr>
          <w:trHeight w:val="428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75/BV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Produžetci javne rasvjete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23.11.2017.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118.603,00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 dana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 xml:space="preserve">ELEKTROGOLUB d.o.o. Hrvatsko 62 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CA" w:rsidRPr="002F3CA7" w:rsidRDefault="00A451CA" w:rsidP="00A451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F3CA7" w:rsidRPr="002F3CA7" w:rsidRDefault="002F3CA7" w:rsidP="002F3CA7">
      <w:pPr>
        <w:spacing w:after="200" w:line="276" w:lineRule="auto"/>
        <w:rPr>
          <w:rFonts w:ascii="Calibri" w:eastAsia="Calibri" w:hAnsi="Calibri" w:cs="Arial"/>
        </w:rPr>
      </w:pPr>
      <w:r w:rsidRPr="002F3CA7">
        <w:rPr>
          <w:rFonts w:ascii="Calibri" w:eastAsia="Calibri" w:hAnsi="Calibri" w:cs="Arial"/>
        </w:rPr>
        <w:tab/>
      </w:r>
    </w:p>
    <w:p w:rsidR="002F3CA7" w:rsidRDefault="00876BBA">
      <w:r>
        <w:t>Ažurirano 27.03.2018.</w:t>
      </w:r>
      <w:bookmarkStart w:id="0" w:name="_GoBack"/>
      <w:bookmarkEnd w:id="0"/>
    </w:p>
    <w:sectPr w:rsidR="002F3CA7" w:rsidSect="002F3CA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45370"/>
    <w:multiLevelType w:val="hybridMultilevel"/>
    <w:tmpl w:val="6CBA8C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A7"/>
    <w:rsid w:val="00036C49"/>
    <w:rsid w:val="00185356"/>
    <w:rsid w:val="002F3CA7"/>
    <w:rsid w:val="003E03FD"/>
    <w:rsid w:val="004413BB"/>
    <w:rsid w:val="00461AE1"/>
    <w:rsid w:val="0057471D"/>
    <w:rsid w:val="00735495"/>
    <w:rsid w:val="00785299"/>
    <w:rsid w:val="00853DA1"/>
    <w:rsid w:val="00876BBA"/>
    <w:rsid w:val="00885EA0"/>
    <w:rsid w:val="00894357"/>
    <w:rsid w:val="00A451CA"/>
    <w:rsid w:val="00AE0192"/>
    <w:rsid w:val="00B410E5"/>
    <w:rsid w:val="00B447CB"/>
    <w:rsid w:val="00C020E7"/>
    <w:rsid w:val="00CC786F"/>
    <w:rsid w:val="00E541FC"/>
    <w:rsid w:val="00FF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59B66"/>
  <w15:chartTrackingRefBased/>
  <w15:docId w15:val="{598329EF-2FFF-4016-B235-4CCC6A72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uvlaka">
    <w:name w:val="uvlaka"/>
    <w:basedOn w:val="Normal"/>
    <w:rsid w:val="00E541FC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0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8</cp:revision>
  <dcterms:created xsi:type="dcterms:W3CDTF">2018-03-26T11:34:00Z</dcterms:created>
  <dcterms:modified xsi:type="dcterms:W3CDTF">2018-03-27T12:16:00Z</dcterms:modified>
</cp:coreProperties>
</file>