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</w:t>
      </w:r>
      <w:r>
        <w:rPr>
          <w:rFonts w:ascii="Arial" w:hAnsi="Arial"/>
          <w:noProof/>
          <w:sz w:val="22"/>
        </w:rPr>
        <w:drawing>
          <wp:inline distT="0" distB="0" distL="0" distR="0" wp14:anchorId="6AD893D9" wp14:editId="11ACCD9E">
            <wp:extent cx="502920" cy="647700"/>
            <wp:effectExtent l="0" t="0" r="0" b="0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REPUBLIKA HRVATSKA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VARAŽDINSKA ŽUPANIJA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GRAD IVANEC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GRADSKO VIJEĆE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KLASA: 023-05/13-02/04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>URBROJ: 2186/12-02/05-13-1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Ivanec, 13. lipnja 2013. 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  <w:t xml:space="preserve">Na temelju članka 34. i 35. Zakona o lokalnoj i područnoj (regionalnoj) samoupravi („Narodne novine“ broj 33/01 i 60/01, 129/05, 109/07, 125/08, 36/09, 150/11, 144/12, 19/13) i  </w:t>
      </w:r>
      <w:r w:rsidRPr="00DD66B9">
        <w:rPr>
          <w:rFonts w:ascii="Arial" w:hAnsi="Arial" w:cs="Arial"/>
          <w:sz w:val="22"/>
          <w:szCs w:val="22"/>
        </w:rPr>
        <w:t>članka 35.</w:t>
      </w:r>
      <w:r>
        <w:rPr>
          <w:rFonts w:ascii="Arial" w:hAnsi="Arial" w:cs="Arial"/>
          <w:sz w:val="22"/>
          <w:szCs w:val="22"/>
        </w:rPr>
        <w:t xml:space="preserve"> i 46.</w:t>
      </w:r>
      <w:r w:rsidRPr="00DD66B9">
        <w:rPr>
          <w:rFonts w:ascii="Arial" w:hAnsi="Arial" w:cs="Arial"/>
          <w:sz w:val="22"/>
          <w:szCs w:val="22"/>
        </w:rPr>
        <w:t xml:space="preserve">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 i 23/13 – pročišćeni tekst</w:t>
      </w:r>
      <w:r w:rsidRPr="00DD66B9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/>
          <w:sz w:val="22"/>
        </w:rPr>
        <w:t xml:space="preserve">Gradsko vijeće Grada Ivanca na </w:t>
      </w:r>
      <w:proofErr w:type="spellStart"/>
      <w:r>
        <w:rPr>
          <w:rFonts w:ascii="Arial" w:hAnsi="Arial"/>
          <w:sz w:val="22"/>
        </w:rPr>
        <w:t>konstituirajućoj</w:t>
      </w:r>
      <w:proofErr w:type="spellEnd"/>
      <w:r>
        <w:rPr>
          <w:rFonts w:ascii="Arial" w:hAnsi="Arial"/>
          <w:sz w:val="22"/>
        </w:rPr>
        <w:t xml:space="preserve"> sjednici, održanoj 13. lipnja 2013. godine, donosi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Pr="00484FBE" w:rsidRDefault="003030E6" w:rsidP="003030E6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R J E Š E N J E</w:t>
      </w:r>
    </w:p>
    <w:p w:rsidR="003030E6" w:rsidRPr="00484FBE" w:rsidRDefault="003030E6" w:rsidP="003030E6">
      <w:pPr>
        <w:jc w:val="center"/>
        <w:rPr>
          <w:rFonts w:ascii="Arial" w:hAnsi="Arial"/>
          <w:b/>
          <w:sz w:val="24"/>
          <w:szCs w:val="24"/>
        </w:rPr>
      </w:pPr>
      <w:r w:rsidRPr="00484FBE">
        <w:rPr>
          <w:rFonts w:ascii="Arial" w:hAnsi="Arial"/>
          <w:b/>
          <w:sz w:val="24"/>
          <w:szCs w:val="24"/>
        </w:rPr>
        <w:t>o izboru predsjednika Gradskog vijeća</w:t>
      </w:r>
      <w:r>
        <w:rPr>
          <w:rFonts w:ascii="Arial" w:hAnsi="Arial"/>
          <w:b/>
          <w:sz w:val="24"/>
          <w:szCs w:val="24"/>
        </w:rPr>
        <w:t xml:space="preserve"> Grada Ivanca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ab/>
      </w:r>
    </w:p>
    <w:p w:rsidR="003030E6" w:rsidRDefault="003030E6" w:rsidP="003030E6">
      <w:pPr>
        <w:ind w:firstLine="708"/>
        <w:jc w:val="both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Edo </w:t>
      </w:r>
      <w:proofErr w:type="spellStart"/>
      <w:r>
        <w:rPr>
          <w:rFonts w:ascii="Arial" w:hAnsi="Arial"/>
          <w:b/>
          <w:sz w:val="22"/>
        </w:rPr>
        <w:t>Rajh</w:t>
      </w:r>
      <w:proofErr w:type="spellEnd"/>
      <w:r>
        <w:rPr>
          <w:rFonts w:ascii="Arial" w:hAnsi="Arial"/>
          <w:b/>
          <w:sz w:val="22"/>
        </w:rPr>
        <w:t xml:space="preserve"> </w:t>
      </w:r>
      <w:r>
        <w:rPr>
          <w:rFonts w:ascii="Arial" w:hAnsi="Arial"/>
          <w:sz w:val="22"/>
        </w:rPr>
        <w:t xml:space="preserve"> iz Ivanca, Ulica Ivana Gundulića 2/A, bira se za predsjednika Gradskog vijeća Grada Ivanca.</w:t>
      </w:r>
    </w:p>
    <w:p w:rsidR="003030E6" w:rsidRDefault="003030E6" w:rsidP="003030E6">
      <w:pPr>
        <w:ind w:firstLine="708"/>
        <w:jc w:val="both"/>
        <w:rPr>
          <w:rFonts w:ascii="Arial" w:hAnsi="Arial"/>
          <w:sz w:val="22"/>
        </w:rPr>
      </w:pPr>
    </w:p>
    <w:p w:rsidR="003030E6" w:rsidRDefault="003030E6" w:rsidP="003030E6">
      <w:pPr>
        <w:ind w:firstLine="708"/>
        <w:jc w:val="both"/>
        <w:rPr>
          <w:rFonts w:ascii="Arial" w:hAnsi="Arial"/>
          <w:sz w:val="22"/>
        </w:rPr>
      </w:pPr>
    </w:p>
    <w:p w:rsidR="003030E6" w:rsidRDefault="003030E6" w:rsidP="003030E6">
      <w:pPr>
        <w:ind w:firstLine="708"/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>
      <w:pPr>
        <w:jc w:val="right"/>
        <w:rPr>
          <w:rFonts w:ascii="Arial" w:hAnsi="Arial"/>
          <w:sz w:val="22"/>
        </w:rPr>
      </w:pPr>
    </w:p>
    <w:p w:rsidR="003030E6" w:rsidRDefault="003030E6" w:rsidP="003030E6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PREDSJEDATELJICA GRADSKOG</w:t>
      </w:r>
    </w:p>
    <w:p w:rsidR="003030E6" w:rsidRDefault="003030E6" w:rsidP="003030E6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VIJEĆA GRADA IVANCA:</w:t>
      </w:r>
    </w:p>
    <w:p w:rsidR="003030E6" w:rsidRDefault="003030E6" w:rsidP="003030E6">
      <w:pPr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t>Jasenka Friščić, dipl.soc.radnik</w:t>
      </w:r>
    </w:p>
    <w:p w:rsidR="003030E6" w:rsidRDefault="003030E6" w:rsidP="003030E6">
      <w:pPr>
        <w:jc w:val="both"/>
        <w:rPr>
          <w:rFonts w:ascii="Arial" w:hAnsi="Arial"/>
          <w:sz w:val="22"/>
        </w:rPr>
      </w:pPr>
    </w:p>
    <w:p w:rsidR="003030E6" w:rsidRDefault="003030E6" w:rsidP="003030E6"/>
    <w:p w:rsidR="003030E6" w:rsidRDefault="003030E6" w:rsidP="003030E6"/>
    <w:p w:rsidR="004C64CC" w:rsidRDefault="003030E6">
      <w:bookmarkStart w:id="0" w:name="_GoBack"/>
      <w:bookmarkEnd w:id="0"/>
    </w:p>
    <w:sectPr w:rsidR="004C64CC" w:rsidSect="007839D7">
      <w:pgSz w:w="11906" w:h="16838" w:code="9"/>
      <w:pgMar w:top="1417" w:right="1417" w:bottom="1417" w:left="1417" w:header="709" w:footer="709" w:gutter="227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0E6"/>
    <w:rsid w:val="000442A3"/>
    <w:rsid w:val="001442F0"/>
    <w:rsid w:val="003030E6"/>
    <w:rsid w:val="003E1AB9"/>
    <w:rsid w:val="00640C0C"/>
    <w:rsid w:val="00767A0B"/>
    <w:rsid w:val="007839D7"/>
    <w:rsid w:val="00A16B59"/>
    <w:rsid w:val="00A51B30"/>
    <w:rsid w:val="00D03A81"/>
    <w:rsid w:val="00DB7314"/>
    <w:rsid w:val="00E13452"/>
    <w:rsid w:val="00F9026D"/>
    <w:rsid w:val="00FB4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0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30E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0E6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0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30E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0E6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1</cp:revision>
  <dcterms:created xsi:type="dcterms:W3CDTF">2013-07-03T07:53:00Z</dcterms:created>
  <dcterms:modified xsi:type="dcterms:W3CDTF">2013-07-03T07:54:00Z</dcterms:modified>
</cp:coreProperties>
</file>