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82865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PRIJEDLOGU II. IZMJENA I DOPUNA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2017. GODINU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 PROJEKCIJE ZA 2018. I 2019.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282865">
              <w:rPr>
                <w:rFonts w:ascii="Times New Roman" w:hAnsi="Times New Roman" w:cs="Times New Roman"/>
              </w:rPr>
              <w:t>nosti s prijedlogom II. i</w:t>
            </w:r>
            <w:bookmarkStart w:id="0" w:name="_GoBack"/>
            <w:bookmarkEnd w:id="0"/>
            <w:r w:rsidR="00282865">
              <w:rPr>
                <w:rFonts w:ascii="Times New Roman" w:hAnsi="Times New Roman" w:cs="Times New Roman"/>
              </w:rPr>
              <w:t>zmjena i dopuna Proračuna Grada Ivanca za 2017. godinu i projekcije za 2018. i 2019.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2828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19. rujna do 26. rujna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1356B0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282865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282865">
              <w:rPr>
                <w:rFonts w:ascii="Times New Roman" w:hAnsi="Times New Roman" w:cs="Times New Roman"/>
              </w:rPr>
              <w:t xml:space="preserve">II. Izmjena i dopuna Proračuna Grada Ivanca za 2017. godinu i projekcije za 2018. i 2019.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82865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52CA3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2017-09-19T08:49:00Z</cp:lastPrinted>
  <dcterms:created xsi:type="dcterms:W3CDTF">2017-09-19T08:45:00Z</dcterms:created>
  <dcterms:modified xsi:type="dcterms:W3CDTF">2017-09-19T08:50:00Z</dcterms:modified>
</cp:coreProperties>
</file>