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486" w:rsidRDefault="00FC1486" w:rsidP="00FC148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80D560D" wp14:editId="12AB06A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486" w:rsidRPr="00F041A4" w:rsidRDefault="00FC1486" w:rsidP="00FC1486">
      <w:pPr>
        <w:ind w:right="85"/>
        <w:jc w:val="both"/>
        <w:rPr>
          <w:sz w:val="24"/>
          <w:szCs w:val="24"/>
        </w:rPr>
      </w:pPr>
      <w:r w:rsidRPr="00F041A4">
        <w:rPr>
          <w:sz w:val="24"/>
          <w:szCs w:val="24"/>
        </w:rPr>
        <w:t xml:space="preserve"> REPUBLIKA HRVATSKA</w:t>
      </w:r>
    </w:p>
    <w:p w:rsidR="00FC1486" w:rsidRPr="00F041A4" w:rsidRDefault="00FC1486" w:rsidP="00FC1486">
      <w:pPr>
        <w:ind w:right="85"/>
        <w:jc w:val="both"/>
        <w:rPr>
          <w:sz w:val="24"/>
          <w:szCs w:val="24"/>
        </w:rPr>
      </w:pPr>
      <w:r w:rsidRPr="00F041A4">
        <w:rPr>
          <w:sz w:val="24"/>
          <w:szCs w:val="24"/>
        </w:rPr>
        <w:t>VARAŽDINSKA ŽUPANIJA</w:t>
      </w:r>
    </w:p>
    <w:p w:rsidR="00FC1486" w:rsidRPr="00F041A4" w:rsidRDefault="00FC1486" w:rsidP="00FC1486">
      <w:pPr>
        <w:ind w:left="567"/>
        <w:rPr>
          <w:sz w:val="24"/>
          <w:szCs w:val="24"/>
        </w:rPr>
      </w:pPr>
      <w:r w:rsidRPr="00F041A4">
        <w:rPr>
          <w:sz w:val="24"/>
          <w:szCs w:val="24"/>
        </w:rPr>
        <w:t>GRAD IVANEC</w:t>
      </w:r>
    </w:p>
    <w:p w:rsidR="00FC1486" w:rsidRPr="00F041A4" w:rsidRDefault="00FC1486" w:rsidP="00FC1486">
      <w:pPr>
        <w:ind w:left="567"/>
        <w:rPr>
          <w:sz w:val="24"/>
          <w:szCs w:val="24"/>
        </w:rPr>
      </w:pPr>
    </w:p>
    <w:p w:rsidR="00FC1486" w:rsidRPr="00F041A4" w:rsidRDefault="00FC1486" w:rsidP="00FC1486">
      <w:pPr>
        <w:rPr>
          <w:sz w:val="24"/>
          <w:szCs w:val="24"/>
        </w:rPr>
      </w:pPr>
      <w:r w:rsidRPr="00F041A4">
        <w:rPr>
          <w:sz w:val="24"/>
          <w:szCs w:val="24"/>
        </w:rPr>
        <w:t xml:space="preserve">     GRADSKO VIJEĆE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FC1486">
      <w:pPr>
        <w:rPr>
          <w:rFonts w:cs="Arial"/>
          <w:sz w:val="24"/>
          <w:szCs w:val="24"/>
        </w:rPr>
      </w:pPr>
      <w:r w:rsidRPr="00F041A4">
        <w:rPr>
          <w:sz w:val="24"/>
          <w:szCs w:val="24"/>
        </w:rPr>
        <w:t>KLASA:</w:t>
      </w:r>
      <w:r w:rsidR="00F041A4" w:rsidRPr="00F041A4">
        <w:rPr>
          <w:sz w:val="24"/>
          <w:szCs w:val="24"/>
        </w:rPr>
        <w:t xml:space="preserve"> </w:t>
      </w:r>
      <w:r w:rsidR="00F041A4" w:rsidRPr="00F041A4">
        <w:rPr>
          <w:rFonts w:cs="Arial"/>
          <w:sz w:val="24"/>
          <w:szCs w:val="24"/>
        </w:rPr>
        <w:t>015-08/12-01/02</w:t>
      </w:r>
    </w:p>
    <w:p w:rsidR="00FC1486" w:rsidRPr="00F041A4" w:rsidRDefault="00FC1486" w:rsidP="00FC1486">
      <w:pPr>
        <w:rPr>
          <w:sz w:val="24"/>
          <w:szCs w:val="24"/>
        </w:rPr>
      </w:pPr>
      <w:r w:rsidRPr="00F041A4">
        <w:rPr>
          <w:sz w:val="24"/>
          <w:szCs w:val="24"/>
        </w:rPr>
        <w:t>URBROJ:</w:t>
      </w:r>
      <w:r w:rsidR="00625C72">
        <w:rPr>
          <w:sz w:val="24"/>
          <w:szCs w:val="24"/>
        </w:rPr>
        <w:t xml:space="preserve"> 2186/12-</w:t>
      </w:r>
      <w:proofErr w:type="spellStart"/>
      <w:r w:rsidR="00625C72">
        <w:rPr>
          <w:sz w:val="24"/>
          <w:szCs w:val="24"/>
        </w:rPr>
        <w:t>12</w:t>
      </w:r>
      <w:proofErr w:type="spellEnd"/>
      <w:r w:rsidR="00F041A4" w:rsidRPr="00F041A4">
        <w:rPr>
          <w:sz w:val="24"/>
          <w:szCs w:val="24"/>
        </w:rPr>
        <w:t>-1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FC1486">
      <w:pPr>
        <w:rPr>
          <w:sz w:val="24"/>
          <w:szCs w:val="24"/>
        </w:rPr>
      </w:pPr>
      <w:r w:rsidRPr="00F041A4">
        <w:rPr>
          <w:sz w:val="24"/>
          <w:szCs w:val="24"/>
        </w:rPr>
        <w:t>Ivanec,</w:t>
      </w:r>
      <w:r w:rsidR="00F041A4" w:rsidRPr="00F041A4">
        <w:rPr>
          <w:sz w:val="24"/>
          <w:szCs w:val="24"/>
        </w:rPr>
        <w:t xml:space="preserve"> </w:t>
      </w:r>
      <w:r w:rsidR="00625C72">
        <w:rPr>
          <w:sz w:val="24"/>
          <w:szCs w:val="24"/>
        </w:rPr>
        <w:t>26. rujna</w:t>
      </w:r>
      <w:r w:rsidR="00F041A4" w:rsidRPr="00F041A4">
        <w:rPr>
          <w:sz w:val="24"/>
          <w:szCs w:val="24"/>
        </w:rPr>
        <w:t xml:space="preserve">  2012.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FC1486">
      <w:pPr>
        <w:jc w:val="both"/>
        <w:rPr>
          <w:sz w:val="24"/>
          <w:szCs w:val="24"/>
        </w:rPr>
      </w:pPr>
      <w:r w:rsidRPr="00F041A4">
        <w:rPr>
          <w:sz w:val="24"/>
          <w:szCs w:val="24"/>
        </w:rPr>
        <w:tab/>
        <w:t xml:space="preserve">Na temelju članka 9.  stavka 1. Zakona o naseljima („Narodne novine“ br. 54/88) i članka 35. Statuta Grada Ivanca („Službeni vjesnik Varaždinske županije“ br. 21/09), Gradsko vijeće Grada Ivanca na </w:t>
      </w:r>
      <w:r w:rsidR="00625C72">
        <w:rPr>
          <w:sz w:val="24"/>
          <w:szCs w:val="24"/>
        </w:rPr>
        <w:t>30.</w:t>
      </w:r>
      <w:r w:rsidRPr="00F041A4">
        <w:rPr>
          <w:sz w:val="24"/>
          <w:szCs w:val="24"/>
        </w:rPr>
        <w:t xml:space="preserve"> sjednici održanoj </w:t>
      </w:r>
      <w:r w:rsidR="00625C72">
        <w:rPr>
          <w:sz w:val="24"/>
          <w:szCs w:val="24"/>
        </w:rPr>
        <w:t>26. rujna</w:t>
      </w:r>
      <w:r w:rsidRPr="00F041A4">
        <w:rPr>
          <w:sz w:val="24"/>
          <w:szCs w:val="24"/>
        </w:rPr>
        <w:t xml:space="preserve">            2012. godine, donosi</w:t>
      </w:r>
    </w:p>
    <w:p w:rsidR="00FC1486" w:rsidRDefault="00FC1486" w:rsidP="00FC1486">
      <w:pPr>
        <w:rPr>
          <w:sz w:val="24"/>
          <w:szCs w:val="24"/>
        </w:rPr>
      </w:pPr>
    </w:p>
    <w:p w:rsidR="00F041A4" w:rsidRPr="00F041A4" w:rsidRDefault="00F041A4" w:rsidP="00FC1486">
      <w:pPr>
        <w:rPr>
          <w:sz w:val="24"/>
          <w:szCs w:val="24"/>
        </w:rPr>
      </w:pPr>
    </w:p>
    <w:p w:rsidR="00FC1486" w:rsidRPr="00F041A4" w:rsidRDefault="00FC1486" w:rsidP="00FC1486">
      <w:pPr>
        <w:jc w:val="center"/>
        <w:rPr>
          <w:b/>
          <w:sz w:val="24"/>
          <w:szCs w:val="24"/>
        </w:rPr>
      </w:pPr>
      <w:r w:rsidRPr="00F041A4">
        <w:rPr>
          <w:b/>
          <w:sz w:val="24"/>
          <w:szCs w:val="24"/>
        </w:rPr>
        <w:t>O D L U K U</w:t>
      </w:r>
    </w:p>
    <w:p w:rsidR="00FC1486" w:rsidRPr="00F041A4" w:rsidRDefault="00FC1486" w:rsidP="00FC1486">
      <w:pPr>
        <w:jc w:val="center"/>
        <w:rPr>
          <w:b/>
          <w:sz w:val="24"/>
          <w:szCs w:val="24"/>
        </w:rPr>
      </w:pPr>
      <w:r w:rsidRPr="00F041A4">
        <w:rPr>
          <w:b/>
          <w:sz w:val="24"/>
          <w:szCs w:val="24"/>
        </w:rPr>
        <w:t xml:space="preserve">o imenovanju ulica </w:t>
      </w:r>
      <w:r w:rsidR="003C56D9">
        <w:rPr>
          <w:b/>
          <w:sz w:val="24"/>
          <w:szCs w:val="24"/>
        </w:rPr>
        <w:t>u g</w:t>
      </w:r>
      <w:r w:rsidRPr="00F041A4">
        <w:rPr>
          <w:b/>
          <w:sz w:val="24"/>
          <w:szCs w:val="24"/>
        </w:rPr>
        <w:t>rad</w:t>
      </w:r>
      <w:r w:rsidR="003C56D9">
        <w:rPr>
          <w:b/>
          <w:sz w:val="24"/>
          <w:szCs w:val="24"/>
        </w:rPr>
        <w:t>u</w:t>
      </w:r>
      <w:r w:rsidRPr="00F041A4">
        <w:rPr>
          <w:b/>
          <w:sz w:val="24"/>
          <w:szCs w:val="24"/>
        </w:rPr>
        <w:t xml:space="preserve"> Ivanc</w:t>
      </w:r>
      <w:r w:rsidR="003C56D9">
        <w:rPr>
          <w:b/>
          <w:sz w:val="24"/>
          <w:szCs w:val="24"/>
        </w:rPr>
        <w:t>u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FC1486">
      <w:pPr>
        <w:jc w:val="center"/>
        <w:rPr>
          <w:sz w:val="24"/>
          <w:szCs w:val="24"/>
        </w:rPr>
      </w:pPr>
      <w:r w:rsidRPr="00F041A4">
        <w:rPr>
          <w:sz w:val="24"/>
          <w:szCs w:val="24"/>
        </w:rPr>
        <w:t>Članak 1.</w:t>
      </w:r>
    </w:p>
    <w:p w:rsidR="00FC1486" w:rsidRPr="00F041A4" w:rsidRDefault="00FC1486" w:rsidP="00CE038C">
      <w:pPr>
        <w:rPr>
          <w:color w:val="FF0000"/>
          <w:sz w:val="24"/>
          <w:szCs w:val="24"/>
        </w:rPr>
      </w:pPr>
    </w:p>
    <w:p w:rsidR="000B76B4" w:rsidRPr="00F041A4" w:rsidRDefault="000B76B4" w:rsidP="00FC1486">
      <w:pPr>
        <w:rPr>
          <w:sz w:val="24"/>
          <w:szCs w:val="24"/>
        </w:rPr>
      </w:pPr>
    </w:p>
    <w:p w:rsidR="000B76B4" w:rsidRPr="00F041A4" w:rsidRDefault="000B76B4" w:rsidP="00FC1486">
      <w:pPr>
        <w:rPr>
          <w:sz w:val="24"/>
          <w:szCs w:val="24"/>
        </w:rPr>
      </w:pPr>
      <w:r w:rsidRPr="00F041A4">
        <w:rPr>
          <w:sz w:val="24"/>
          <w:szCs w:val="24"/>
        </w:rPr>
        <w:tab/>
        <w:t xml:space="preserve">Ovom Odlukom određuju se imena ulica u </w:t>
      </w:r>
      <w:r w:rsidR="003C56D9">
        <w:rPr>
          <w:sz w:val="24"/>
          <w:szCs w:val="24"/>
        </w:rPr>
        <w:t>grad</w:t>
      </w:r>
      <w:r w:rsidRPr="00F041A4">
        <w:rPr>
          <w:sz w:val="24"/>
          <w:szCs w:val="24"/>
        </w:rPr>
        <w:t>u Ivanc</w:t>
      </w:r>
      <w:r w:rsidR="003C56D9">
        <w:rPr>
          <w:sz w:val="24"/>
          <w:szCs w:val="24"/>
        </w:rPr>
        <w:t>u</w:t>
      </w:r>
      <w:r w:rsidRPr="00F041A4">
        <w:rPr>
          <w:sz w:val="24"/>
          <w:szCs w:val="24"/>
        </w:rPr>
        <w:t>, i to:</w:t>
      </w:r>
    </w:p>
    <w:p w:rsidR="000B76B4" w:rsidRPr="00F041A4" w:rsidRDefault="000B76B4" w:rsidP="00FC1486">
      <w:pPr>
        <w:rPr>
          <w:sz w:val="24"/>
          <w:szCs w:val="24"/>
        </w:rPr>
      </w:pPr>
    </w:p>
    <w:p w:rsidR="000B76B4" w:rsidRPr="00F041A4" w:rsidRDefault="000B76B4" w:rsidP="000B76B4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C56D9">
        <w:rPr>
          <w:b/>
          <w:sz w:val="24"/>
          <w:szCs w:val="24"/>
        </w:rPr>
        <w:t>Ulica Josipa Kraša</w:t>
      </w:r>
      <w:r w:rsidRPr="00F041A4">
        <w:rPr>
          <w:sz w:val="24"/>
          <w:szCs w:val="24"/>
        </w:rPr>
        <w:t xml:space="preserve"> - s početkom od raskrižja s Ulicom žrtava hrvatskih domovinskih ratova pa do spoja s Kalničkom ulicom prema Urbanističkom planu uređenja Ivanca, </w:t>
      </w:r>
    </w:p>
    <w:p w:rsidR="000B76B4" w:rsidRPr="00F041A4" w:rsidRDefault="000B76B4" w:rsidP="000B76B4">
      <w:pPr>
        <w:jc w:val="both"/>
        <w:rPr>
          <w:sz w:val="24"/>
          <w:szCs w:val="24"/>
        </w:rPr>
      </w:pPr>
    </w:p>
    <w:p w:rsidR="000B76B4" w:rsidRPr="00F041A4" w:rsidRDefault="000B76B4" w:rsidP="000B76B4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C56D9">
        <w:rPr>
          <w:b/>
          <w:sz w:val="24"/>
          <w:szCs w:val="24"/>
        </w:rPr>
        <w:t>Ulica Kozjak</w:t>
      </w:r>
      <w:r w:rsidRPr="00F041A4">
        <w:rPr>
          <w:sz w:val="24"/>
          <w:szCs w:val="24"/>
        </w:rPr>
        <w:t xml:space="preserve"> - s početkom od </w:t>
      </w:r>
      <w:proofErr w:type="spellStart"/>
      <w:r w:rsidRPr="00F041A4">
        <w:rPr>
          <w:sz w:val="24"/>
          <w:szCs w:val="24"/>
        </w:rPr>
        <w:t>Rajterove</w:t>
      </w:r>
      <w:proofErr w:type="spellEnd"/>
      <w:r w:rsidRPr="00F041A4">
        <w:rPr>
          <w:sz w:val="24"/>
          <w:szCs w:val="24"/>
        </w:rPr>
        <w:t xml:space="preserve"> ulice sa završetkom na granici obuhvata Urbanističko</w:t>
      </w:r>
      <w:r w:rsidR="009E6517">
        <w:rPr>
          <w:sz w:val="24"/>
          <w:szCs w:val="24"/>
        </w:rPr>
        <w:t>g</w:t>
      </w:r>
      <w:bookmarkStart w:id="0" w:name="_GoBack"/>
      <w:bookmarkEnd w:id="0"/>
      <w:r w:rsidRPr="00F041A4">
        <w:rPr>
          <w:sz w:val="24"/>
          <w:szCs w:val="24"/>
        </w:rPr>
        <w:t xml:space="preserve"> plana uređenja Ivanca</w:t>
      </w:r>
      <w:r w:rsidR="003C56D9">
        <w:rPr>
          <w:sz w:val="24"/>
          <w:szCs w:val="24"/>
        </w:rPr>
        <w:t xml:space="preserve">, </w:t>
      </w:r>
      <w:r w:rsidRPr="00F041A4">
        <w:rPr>
          <w:sz w:val="24"/>
          <w:szCs w:val="24"/>
        </w:rPr>
        <w:t xml:space="preserve"> s odvojcima.</w:t>
      </w:r>
    </w:p>
    <w:p w:rsidR="000B76B4" w:rsidRPr="00F041A4" w:rsidRDefault="000B76B4" w:rsidP="000B76B4">
      <w:pPr>
        <w:jc w:val="both"/>
        <w:rPr>
          <w:sz w:val="24"/>
          <w:szCs w:val="24"/>
        </w:rPr>
      </w:pPr>
    </w:p>
    <w:p w:rsidR="000B76B4" w:rsidRPr="00F041A4" w:rsidRDefault="000B76B4" w:rsidP="000B76B4">
      <w:pPr>
        <w:pStyle w:val="Odlomakpopisa"/>
        <w:ind w:left="1080"/>
        <w:rPr>
          <w:sz w:val="24"/>
          <w:szCs w:val="24"/>
        </w:rPr>
      </w:pPr>
    </w:p>
    <w:p w:rsidR="00FC1486" w:rsidRPr="00F041A4" w:rsidRDefault="00FC1486" w:rsidP="00916BC9">
      <w:pPr>
        <w:jc w:val="center"/>
        <w:rPr>
          <w:sz w:val="24"/>
          <w:szCs w:val="24"/>
        </w:rPr>
      </w:pPr>
      <w:r w:rsidRPr="00F041A4">
        <w:rPr>
          <w:sz w:val="24"/>
          <w:szCs w:val="24"/>
        </w:rPr>
        <w:t>Članak 2.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0D4431">
      <w:pPr>
        <w:ind w:firstLine="708"/>
        <w:jc w:val="both"/>
        <w:rPr>
          <w:sz w:val="24"/>
          <w:szCs w:val="24"/>
        </w:rPr>
      </w:pPr>
      <w:r w:rsidRPr="00F041A4">
        <w:rPr>
          <w:sz w:val="24"/>
          <w:szCs w:val="24"/>
        </w:rPr>
        <w:t>Grafički prikaz ulica iz članka 1. ove Odluke  sastavni je dio ove Odluke i nije predmet objave.</w:t>
      </w:r>
    </w:p>
    <w:p w:rsidR="00FC1486" w:rsidRDefault="00FC1486" w:rsidP="00FC1486">
      <w:pPr>
        <w:rPr>
          <w:sz w:val="24"/>
          <w:szCs w:val="24"/>
        </w:rPr>
      </w:pPr>
    </w:p>
    <w:p w:rsidR="00F041A4" w:rsidRPr="00F041A4" w:rsidRDefault="00F041A4" w:rsidP="00FC1486">
      <w:pPr>
        <w:rPr>
          <w:sz w:val="24"/>
          <w:szCs w:val="24"/>
        </w:rPr>
      </w:pPr>
    </w:p>
    <w:p w:rsidR="00FC1486" w:rsidRPr="00F041A4" w:rsidRDefault="00FC1486" w:rsidP="00916BC9">
      <w:pPr>
        <w:jc w:val="center"/>
        <w:rPr>
          <w:sz w:val="24"/>
          <w:szCs w:val="24"/>
        </w:rPr>
      </w:pPr>
      <w:r w:rsidRPr="00F041A4">
        <w:rPr>
          <w:sz w:val="24"/>
          <w:szCs w:val="24"/>
        </w:rPr>
        <w:t>Članak 3.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0D4431">
      <w:pPr>
        <w:ind w:firstLine="708"/>
        <w:jc w:val="both"/>
        <w:rPr>
          <w:sz w:val="24"/>
          <w:szCs w:val="24"/>
        </w:rPr>
      </w:pPr>
      <w:r w:rsidRPr="00F041A4">
        <w:rPr>
          <w:sz w:val="24"/>
          <w:szCs w:val="24"/>
        </w:rPr>
        <w:t>Imena ulica iz članka 1. ove Odluke označiti će se pločama s imenom ulice, koje se postavljaju u skladu s posebnim propisima.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0D4431">
      <w:pPr>
        <w:ind w:firstLine="708"/>
        <w:jc w:val="both"/>
        <w:rPr>
          <w:sz w:val="24"/>
          <w:szCs w:val="24"/>
        </w:rPr>
      </w:pPr>
      <w:r w:rsidRPr="00F041A4">
        <w:rPr>
          <w:sz w:val="24"/>
          <w:szCs w:val="24"/>
        </w:rPr>
        <w:t>Svaka zgrada, odnosno kuća mora biti obilježena brojem u skladu s posebnim propisima.</w:t>
      </w:r>
    </w:p>
    <w:p w:rsidR="00FC1486" w:rsidRDefault="00FC1486" w:rsidP="00FC1486">
      <w:pPr>
        <w:rPr>
          <w:sz w:val="24"/>
          <w:szCs w:val="24"/>
        </w:rPr>
      </w:pPr>
    </w:p>
    <w:p w:rsidR="00F041A4" w:rsidRPr="00F041A4" w:rsidRDefault="00F041A4" w:rsidP="00FC1486">
      <w:pPr>
        <w:rPr>
          <w:sz w:val="24"/>
          <w:szCs w:val="24"/>
        </w:rPr>
      </w:pPr>
    </w:p>
    <w:p w:rsidR="00FC1486" w:rsidRPr="00F041A4" w:rsidRDefault="00FC1486" w:rsidP="00916BC9">
      <w:pPr>
        <w:jc w:val="center"/>
        <w:rPr>
          <w:sz w:val="24"/>
          <w:szCs w:val="24"/>
        </w:rPr>
      </w:pPr>
      <w:r w:rsidRPr="00F041A4">
        <w:rPr>
          <w:sz w:val="24"/>
          <w:szCs w:val="24"/>
        </w:rPr>
        <w:t>Članak 4.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0D4431">
      <w:pPr>
        <w:ind w:firstLine="708"/>
        <w:jc w:val="both"/>
        <w:rPr>
          <w:sz w:val="24"/>
          <w:szCs w:val="24"/>
        </w:rPr>
      </w:pPr>
      <w:r w:rsidRPr="00F041A4">
        <w:rPr>
          <w:sz w:val="24"/>
          <w:szCs w:val="24"/>
        </w:rPr>
        <w:t>Način podmirivanja troškova pribavljanja i postavljanja ploča s imenom ulica, kao i pločica s brojevima, vršit će se u skladu s Odlukom o određivanju subjekata za nabavu i postavljanje ploča s imenima naselja, ulica, trgova i brojeva zgrada, te način podmirivanja troškova za njihovo postavljanje („Službeni vjesnik Varaždinske županije“</w:t>
      </w:r>
      <w:r w:rsidR="00C232B1" w:rsidRPr="00F041A4">
        <w:rPr>
          <w:sz w:val="24"/>
          <w:szCs w:val="24"/>
        </w:rPr>
        <w:t xml:space="preserve"> br. 16/95).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041A4" w:rsidRPr="00F041A4" w:rsidRDefault="00F041A4" w:rsidP="00FC1486">
      <w:pPr>
        <w:rPr>
          <w:sz w:val="24"/>
          <w:szCs w:val="24"/>
        </w:rPr>
      </w:pPr>
    </w:p>
    <w:p w:rsidR="00FC1486" w:rsidRPr="00F041A4" w:rsidRDefault="00FC1486" w:rsidP="00916BC9">
      <w:pPr>
        <w:jc w:val="center"/>
        <w:rPr>
          <w:sz w:val="24"/>
          <w:szCs w:val="24"/>
        </w:rPr>
      </w:pPr>
      <w:r w:rsidRPr="00F041A4">
        <w:rPr>
          <w:sz w:val="24"/>
          <w:szCs w:val="24"/>
        </w:rPr>
        <w:t>Članak 5.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0D4431">
      <w:pPr>
        <w:ind w:firstLine="708"/>
        <w:jc w:val="both"/>
        <w:rPr>
          <w:sz w:val="24"/>
          <w:szCs w:val="24"/>
        </w:rPr>
      </w:pPr>
      <w:r w:rsidRPr="00F041A4">
        <w:rPr>
          <w:sz w:val="24"/>
          <w:szCs w:val="24"/>
        </w:rPr>
        <w:t>Ova Odluka stupa na snagu osmog dana od dana objave u Službenom vjesniku Varaždinske županije.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041A4" w:rsidRPr="00F041A4" w:rsidRDefault="00F041A4" w:rsidP="000D4431">
      <w:pPr>
        <w:jc w:val="right"/>
        <w:rPr>
          <w:sz w:val="24"/>
          <w:szCs w:val="24"/>
        </w:rPr>
      </w:pPr>
    </w:p>
    <w:p w:rsidR="00FC1486" w:rsidRPr="00F041A4" w:rsidRDefault="00FC1486" w:rsidP="000D4431">
      <w:pPr>
        <w:jc w:val="right"/>
        <w:rPr>
          <w:sz w:val="24"/>
          <w:szCs w:val="24"/>
        </w:rPr>
      </w:pPr>
      <w:r w:rsidRPr="00F041A4">
        <w:rPr>
          <w:sz w:val="24"/>
          <w:szCs w:val="24"/>
        </w:rPr>
        <w:t>PREDSJEDNIK GRADSKOG</w:t>
      </w:r>
    </w:p>
    <w:p w:rsidR="00FC1486" w:rsidRPr="00F041A4" w:rsidRDefault="00FC1486" w:rsidP="000D4431">
      <w:pPr>
        <w:jc w:val="right"/>
        <w:rPr>
          <w:sz w:val="24"/>
          <w:szCs w:val="24"/>
        </w:rPr>
      </w:pPr>
      <w:r w:rsidRPr="00F041A4">
        <w:rPr>
          <w:sz w:val="24"/>
          <w:szCs w:val="24"/>
        </w:rPr>
        <w:t>VIJEĆA GRADA IVANCA:</w:t>
      </w:r>
    </w:p>
    <w:p w:rsidR="00FC1486" w:rsidRPr="00F041A4" w:rsidRDefault="00FC1486" w:rsidP="000D4431">
      <w:pPr>
        <w:jc w:val="right"/>
        <w:rPr>
          <w:sz w:val="24"/>
          <w:szCs w:val="24"/>
        </w:rPr>
      </w:pPr>
      <w:r w:rsidRPr="00F041A4">
        <w:rPr>
          <w:sz w:val="24"/>
          <w:szCs w:val="24"/>
        </w:rPr>
        <w:t>Čedomir Bračko</w:t>
      </w:r>
    </w:p>
    <w:p w:rsidR="00FC1486" w:rsidRPr="00F041A4" w:rsidRDefault="00FC1486" w:rsidP="00FC1486">
      <w:pPr>
        <w:rPr>
          <w:sz w:val="24"/>
          <w:szCs w:val="24"/>
        </w:rPr>
      </w:pPr>
    </w:p>
    <w:p w:rsidR="00FC1486" w:rsidRPr="00F041A4" w:rsidRDefault="00FC1486" w:rsidP="00FC1486">
      <w:pPr>
        <w:rPr>
          <w:sz w:val="24"/>
          <w:szCs w:val="24"/>
        </w:rPr>
      </w:pPr>
    </w:p>
    <w:p w:rsidR="00F041A4" w:rsidRPr="00F041A4" w:rsidRDefault="00F041A4" w:rsidP="00FC1486">
      <w:pPr>
        <w:rPr>
          <w:sz w:val="24"/>
          <w:szCs w:val="24"/>
        </w:rPr>
      </w:pPr>
    </w:p>
    <w:p w:rsidR="00F041A4" w:rsidRPr="00F041A4" w:rsidRDefault="00F041A4" w:rsidP="00FC1486">
      <w:pPr>
        <w:rPr>
          <w:sz w:val="24"/>
          <w:szCs w:val="24"/>
        </w:rPr>
      </w:pPr>
    </w:p>
    <w:p w:rsidR="00F041A4" w:rsidRPr="00F041A4" w:rsidRDefault="00F041A4" w:rsidP="00FC1486">
      <w:pPr>
        <w:rPr>
          <w:sz w:val="24"/>
          <w:szCs w:val="24"/>
        </w:rPr>
      </w:pPr>
    </w:p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F041A4" w:rsidRDefault="00F041A4" w:rsidP="00FC1486"/>
    <w:p w:rsidR="004C64CC" w:rsidRDefault="00A26643"/>
    <w:sectPr w:rsidR="004C64CC" w:rsidSect="007839D7">
      <w:footerReference w:type="default" r:id="rId9"/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643" w:rsidRDefault="00A26643" w:rsidP="00F041A4">
      <w:r>
        <w:separator/>
      </w:r>
    </w:p>
  </w:endnote>
  <w:endnote w:type="continuationSeparator" w:id="0">
    <w:p w:rsidR="00A26643" w:rsidRDefault="00A26643" w:rsidP="00F0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7409809"/>
      <w:docPartObj>
        <w:docPartGallery w:val="Page Numbers (Bottom of Page)"/>
        <w:docPartUnique/>
      </w:docPartObj>
    </w:sdtPr>
    <w:sdtContent>
      <w:p w:rsidR="009E6517" w:rsidRDefault="009E651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041A4" w:rsidRDefault="00F041A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643" w:rsidRDefault="00A26643" w:rsidP="00F041A4">
      <w:r>
        <w:separator/>
      </w:r>
    </w:p>
  </w:footnote>
  <w:footnote w:type="continuationSeparator" w:id="0">
    <w:p w:rsidR="00A26643" w:rsidRDefault="00A26643" w:rsidP="00F04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F2016"/>
    <w:multiLevelType w:val="hybridMultilevel"/>
    <w:tmpl w:val="3FF297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F6B97"/>
    <w:multiLevelType w:val="hybridMultilevel"/>
    <w:tmpl w:val="B0368A7C"/>
    <w:lvl w:ilvl="0" w:tplc="9F367568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486"/>
    <w:rsid w:val="000442A3"/>
    <w:rsid w:val="000B76B4"/>
    <w:rsid w:val="000D4431"/>
    <w:rsid w:val="003C56D9"/>
    <w:rsid w:val="003E1AB9"/>
    <w:rsid w:val="00625C72"/>
    <w:rsid w:val="00640C0C"/>
    <w:rsid w:val="00664023"/>
    <w:rsid w:val="00767A0B"/>
    <w:rsid w:val="007839D7"/>
    <w:rsid w:val="00916BC9"/>
    <w:rsid w:val="00980731"/>
    <w:rsid w:val="009E6517"/>
    <w:rsid w:val="00A16B59"/>
    <w:rsid w:val="00A26643"/>
    <w:rsid w:val="00A51B30"/>
    <w:rsid w:val="00AF7C6E"/>
    <w:rsid w:val="00C232B1"/>
    <w:rsid w:val="00C95A1F"/>
    <w:rsid w:val="00CE038C"/>
    <w:rsid w:val="00D03A81"/>
    <w:rsid w:val="00DB7314"/>
    <w:rsid w:val="00E13452"/>
    <w:rsid w:val="00ED6E94"/>
    <w:rsid w:val="00F041A4"/>
    <w:rsid w:val="00F9026D"/>
    <w:rsid w:val="00FB4604"/>
    <w:rsid w:val="00FC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48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C14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C14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FC148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41A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41A4"/>
    <w:rPr>
      <w:rFonts w:ascii="Arial" w:eastAsia="Times New Roman" w:hAnsi="Arial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48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C14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C14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FC148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41A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41A4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2012-09-27T08:49:00Z</cp:lastPrinted>
  <dcterms:created xsi:type="dcterms:W3CDTF">2012-09-27T08:49:00Z</dcterms:created>
  <dcterms:modified xsi:type="dcterms:W3CDTF">2012-09-27T09:08:00Z</dcterms:modified>
</cp:coreProperties>
</file>