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97AAF" w:rsidRPr="005B25F5">
        <w:rPr>
          <w:rFonts w:ascii="Times New Roman" w:hAnsi="Times New Roman" w:cs="Times New Roman"/>
          <w:sz w:val="24"/>
          <w:szCs w:val="24"/>
        </w:rPr>
        <w:t xml:space="preserve">    </w:t>
      </w:r>
      <w:r w:rsidRPr="005B25F5">
        <w:rPr>
          <w:rFonts w:ascii="Times New Roman" w:hAnsi="Times New Roman" w:cs="Times New Roman"/>
          <w:sz w:val="24"/>
          <w:szCs w:val="24"/>
        </w:rPr>
        <w:t xml:space="preserve">  </w:t>
      </w:r>
      <w:r w:rsidR="0008463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657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REPUBLIKA HRVATSKA</w:t>
      </w:r>
    </w:p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VARAŽDINSKA ŽUPANIJA</w:t>
      </w: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097AAF" w:rsidRPr="005B25F5" w:rsidRDefault="00097AAF" w:rsidP="00FD0DBD">
      <w:pPr>
        <w:rPr>
          <w:rFonts w:ascii="Times New Roman" w:hAnsi="Times New Roman" w:cs="Times New Roman"/>
          <w:sz w:val="16"/>
          <w:szCs w:val="16"/>
        </w:rPr>
      </w:pPr>
    </w:p>
    <w:p w:rsidR="00726E21" w:rsidRPr="005B25F5" w:rsidRDefault="007179BA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7179BA" w:rsidRPr="005B25F5" w:rsidRDefault="007179BA" w:rsidP="00FD0DBD">
      <w:pPr>
        <w:rPr>
          <w:rFonts w:ascii="Times New Roman" w:hAnsi="Times New Roman" w:cs="Times New Roman"/>
          <w:sz w:val="16"/>
          <w:szCs w:val="16"/>
        </w:rPr>
      </w:pP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KLASA:  </w:t>
      </w:r>
      <w:r w:rsidR="002D70C2">
        <w:rPr>
          <w:rFonts w:ascii="Times New Roman" w:hAnsi="Times New Roman" w:cs="Times New Roman"/>
          <w:sz w:val="24"/>
          <w:szCs w:val="24"/>
        </w:rPr>
        <w:t>361-01/12-01/08</w:t>
      </w:r>
    </w:p>
    <w:p w:rsidR="00726E21" w:rsidRPr="005B25F5" w:rsidRDefault="00726E21" w:rsidP="00FD0DBD">
      <w:pPr>
        <w:rPr>
          <w:rFonts w:ascii="Times New Roman" w:hAnsi="Times New Roman" w:cs="Times New Roman"/>
          <w:sz w:val="16"/>
          <w:szCs w:val="16"/>
          <w:vertAlign w:val="superscript"/>
        </w:rPr>
      </w:pPr>
      <w:r w:rsidRPr="005B25F5">
        <w:rPr>
          <w:rFonts w:ascii="Times New Roman" w:hAnsi="Times New Roman" w:cs="Times New Roman"/>
          <w:sz w:val="24"/>
          <w:szCs w:val="24"/>
        </w:rPr>
        <w:t>URBROJ: 2186/012-</w:t>
      </w:r>
      <w:r w:rsidR="007179BA" w:rsidRPr="005B25F5">
        <w:rPr>
          <w:rFonts w:ascii="Times New Roman" w:hAnsi="Times New Roman" w:cs="Times New Roman"/>
          <w:sz w:val="24"/>
          <w:szCs w:val="24"/>
        </w:rPr>
        <w:t>03/</w:t>
      </w:r>
      <w:r w:rsidR="00AE1473">
        <w:rPr>
          <w:rFonts w:ascii="Times New Roman" w:hAnsi="Times New Roman" w:cs="Times New Roman"/>
          <w:sz w:val="24"/>
          <w:szCs w:val="24"/>
        </w:rPr>
        <w:t>0</w:t>
      </w:r>
      <w:r w:rsidR="005B25F5">
        <w:rPr>
          <w:rFonts w:ascii="Times New Roman" w:hAnsi="Times New Roman" w:cs="Times New Roman"/>
          <w:sz w:val="24"/>
          <w:szCs w:val="24"/>
        </w:rPr>
        <w:t>1-12-1</w:t>
      </w:r>
    </w:p>
    <w:p w:rsidR="00097AAF" w:rsidRPr="005B25F5" w:rsidRDefault="00097AAF" w:rsidP="00FD0DBD">
      <w:pPr>
        <w:rPr>
          <w:rFonts w:ascii="Times New Roman" w:hAnsi="Times New Roman" w:cs="Times New Roman"/>
          <w:sz w:val="24"/>
          <w:szCs w:val="24"/>
        </w:rPr>
      </w:pP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Ivanec,</w:t>
      </w:r>
      <w:r w:rsidR="00AE1473">
        <w:rPr>
          <w:rFonts w:ascii="Times New Roman" w:hAnsi="Times New Roman" w:cs="Times New Roman"/>
          <w:sz w:val="24"/>
          <w:szCs w:val="24"/>
        </w:rPr>
        <w:t xml:space="preserve"> 26. rujna</w:t>
      </w:r>
      <w:r w:rsidRPr="005B25F5">
        <w:rPr>
          <w:rFonts w:ascii="Times New Roman" w:hAnsi="Times New Roman" w:cs="Times New Roman"/>
          <w:sz w:val="24"/>
          <w:szCs w:val="24"/>
        </w:rPr>
        <w:t xml:space="preserve"> 2012.</w:t>
      </w:r>
    </w:p>
    <w:p w:rsidR="00E11142" w:rsidRPr="005B25F5" w:rsidRDefault="00E11142" w:rsidP="00FD0DBD">
      <w:pPr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7179BA" w:rsidP="007179BA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       Na temelju članka 5. st. 2</w:t>
      </w:r>
      <w:r w:rsidR="00250BA2">
        <w:rPr>
          <w:rFonts w:ascii="Times New Roman" w:hAnsi="Times New Roman" w:cs="Times New Roman"/>
          <w:sz w:val="24"/>
          <w:szCs w:val="24"/>
        </w:rPr>
        <w:t>.</w:t>
      </w:r>
      <w:r w:rsidRPr="005B25F5">
        <w:rPr>
          <w:rFonts w:ascii="Times New Roman" w:hAnsi="Times New Roman" w:cs="Times New Roman"/>
          <w:sz w:val="24"/>
          <w:szCs w:val="24"/>
        </w:rPr>
        <w:t xml:space="preserve"> Zakona o postupanju s nezakonito izgrađenim zgradama („Narodne novine“ br.  86/12) i članka 35. Statuta Grada Ivanca („Službeni vjesnik Varaždinske županije“ br. 21/09), Gradsko vijeće</w:t>
      </w:r>
      <w:r w:rsidR="00AE1473">
        <w:rPr>
          <w:rFonts w:ascii="Times New Roman" w:hAnsi="Times New Roman" w:cs="Times New Roman"/>
          <w:sz w:val="24"/>
          <w:szCs w:val="24"/>
        </w:rPr>
        <w:t xml:space="preserve"> Grada Ivanca</w:t>
      </w:r>
      <w:r w:rsidRPr="005B25F5">
        <w:rPr>
          <w:rFonts w:ascii="Times New Roman" w:hAnsi="Times New Roman" w:cs="Times New Roman"/>
          <w:sz w:val="24"/>
          <w:szCs w:val="24"/>
        </w:rPr>
        <w:t xml:space="preserve"> na </w:t>
      </w:r>
      <w:r w:rsidR="00AE1473">
        <w:rPr>
          <w:rFonts w:ascii="Times New Roman" w:hAnsi="Times New Roman" w:cs="Times New Roman"/>
          <w:sz w:val="24"/>
          <w:szCs w:val="24"/>
        </w:rPr>
        <w:t>30.</w:t>
      </w:r>
      <w:r w:rsidRPr="005B25F5">
        <w:rPr>
          <w:rFonts w:ascii="Times New Roman" w:hAnsi="Times New Roman" w:cs="Times New Roman"/>
          <w:sz w:val="24"/>
          <w:szCs w:val="24"/>
        </w:rPr>
        <w:t xml:space="preserve">    sjednici održanoj</w:t>
      </w:r>
      <w:r w:rsidR="005B25F5">
        <w:rPr>
          <w:rFonts w:ascii="Times New Roman" w:hAnsi="Times New Roman" w:cs="Times New Roman"/>
          <w:sz w:val="24"/>
          <w:szCs w:val="24"/>
        </w:rPr>
        <w:t xml:space="preserve">  </w:t>
      </w:r>
      <w:r w:rsidR="00AE1473">
        <w:rPr>
          <w:rFonts w:ascii="Times New Roman" w:hAnsi="Times New Roman" w:cs="Times New Roman"/>
          <w:sz w:val="24"/>
          <w:szCs w:val="24"/>
        </w:rPr>
        <w:t>26. rujna</w:t>
      </w:r>
      <w:r w:rsidR="005B25F5">
        <w:rPr>
          <w:rFonts w:ascii="Times New Roman" w:hAnsi="Times New Roman" w:cs="Times New Roman"/>
          <w:sz w:val="24"/>
          <w:szCs w:val="24"/>
        </w:rPr>
        <w:t xml:space="preserve"> </w:t>
      </w:r>
      <w:r w:rsidRPr="005B25F5">
        <w:rPr>
          <w:rFonts w:ascii="Times New Roman" w:hAnsi="Times New Roman" w:cs="Times New Roman"/>
          <w:sz w:val="24"/>
          <w:szCs w:val="24"/>
        </w:rPr>
        <w:t>2012. godine, donosi</w:t>
      </w:r>
    </w:p>
    <w:p w:rsidR="005B25F5" w:rsidRPr="005B25F5" w:rsidRDefault="005B25F5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5F5">
        <w:rPr>
          <w:rFonts w:ascii="Times New Roman" w:hAnsi="Times New Roman" w:cs="Times New Roman"/>
          <w:b/>
          <w:sz w:val="24"/>
          <w:szCs w:val="24"/>
        </w:rPr>
        <w:t>O D L U K U</w:t>
      </w:r>
    </w:p>
    <w:p w:rsidR="005B25F5" w:rsidRPr="005B25F5" w:rsidRDefault="007179BA" w:rsidP="005B25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5F5">
        <w:rPr>
          <w:rFonts w:ascii="Times New Roman" w:hAnsi="Times New Roman" w:cs="Times New Roman"/>
          <w:b/>
          <w:sz w:val="24"/>
          <w:szCs w:val="24"/>
        </w:rPr>
        <w:t xml:space="preserve"> o broju etaža koje se mogu ozakoniti na nezakonito izgrađenoj zgradi</w:t>
      </w:r>
    </w:p>
    <w:p w:rsidR="005B25F5" w:rsidRPr="005B25F5" w:rsidRDefault="005B25F5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1.</w:t>
      </w:r>
    </w:p>
    <w:p w:rsidR="004F37BF" w:rsidRPr="005B25F5" w:rsidRDefault="004F37BF" w:rsidP="007179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7179BA" w:rsidP="007179BA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Ovom odlukom</w:t>
      </w:r>
      <w:r w:rsidR="004F37BF" w:rsidRPr="005B25F5">
        <w:rPr>
          <w:rFonts w:ascii="Times New Roman" w:hAnsi="Times New Roman" w:cs="Times New Roman"/>
          <w:sz w:val="24"/>
          <w:szCs w:val="24"/>
        </w:rPr>
        <w:t xml:space="preserve"> određuje se broj etaža koje se mogu ozakoniti u postupku koji se provodi na temelju Zakona o postupanju s nezakonito izgrađenim zgradama („Narodne novine“ br. 86/12).</w:t>
      </w:r>
    </w:p>
    <w:p w:rsidR="004F37BF" w:rsidRPr="005B25F5" w:rsidRDefault="004F37BF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2.</w:t>
      </w: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4F37BF" w:rsidP="004F37BF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Na nezakonito izgrađenoj zgradi, izvan građevinskog područj</w:t>
      </w:r>
      <w:r w:rsidR="005B25F5">
        <w:rPr>
          <w:rFonts w:ascii="Times New Roman" w:hAnsi="Times New Roman" w:cs="Times New Roman"/>
          <w:sz w:val="24"/>
          <w:szCs w:val="24"/>
        </w:rPr>
        <w:t>a, može se, osim dvije etaže dop</w:t>
      </w:r>
      <w:r w:rsidRPr="005B25F5">
        <w:rPr>
          <w:rFonts w:ascii="Times New Roman" w:hAnsi="Times New Roman" w:cs="Times New Roman"/>
          <w:sz w:val="24"/>
          <w:szCs w:val="24"/>
        </w:rPr>
        <w:t>uštene Zakonom, od kojih je druga potkrovlje, ozakoniti još dvije</w:t>
      </w:r>
      <w:r w:rsidR="005B25F5">
        <w:rPr>
          <w:rFonts w:ascii="Times New Roman" w:hAnsi="Times New Roman" w:cs="Times New Roman"/>
          <w:sz w:val="24"/>
          <w:szCs w:val="24"/>
        </w:rPr>
        <w:t xml:space="preserve"> etaže</w:t>
      </w:r>
      <w:r w:rsidRPr="005B25F5">
        <w:rPr>
          <w:rFonts w:ascii="Times New Roman" w:hAnsi="Times New Roman" w:cs="Times New Roman"/>
          <w:sz w:val="24"/>
          <w:szCs w:val="24"/>
        </w:rPr>
        <w:t>.</w:t>
      </w:r>
    </w:p>
    <w:p w:rsidR="004F37BF" w:rsidRPr="005B25F5" w:rsidRDefault="004F37BF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3.</w:t>
      </w: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4F37BF" w:rsidP="004F37BF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Stupanjem na snagu</w:t>
      </w:r>
      <w:r w:rsidR="005B25F5" w:rsidRPr="005B25F5">
        <w:rPr>
          <w:rFonts w:ascii="Times New Roman" w:hAnsi="Times New Roman" w:cs="Times New Roman"/>
          <w:sz w:val="24"/>
          <w:szCs w:val="24"/>
        </w:rPr>
        <w:t xml:space="preserve"> ove Odluke, prestaje važiti Odluka o broju etaža koje se mogu ozakoniti na nezakonito izgrađenoj zgradi („Službeni vjesnik Varaždinske županije“ br. 36/11)</w:t>
      </w:r>
    </w:p>
    <w:p w:rsidR="005B25F5" w:rsidRPr="005B25F5" w:rsidRDefault="005B25F5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5F5" w:rsidRPr="005B25F5" w:rsidRDefault="005B25F5" w:rsidP="005B25F5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4.</w:t>
      </w:r>
    </w:p>
    <w:p w:rsidR="005B25F5" w:rsidRPr="005B25F5" w:rsidRDefault="005B25F5" w:rsidP="005B25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25F5" w:rsidRPr="005B25F5" w:rsidRDefault="005B25F5" w:rsidP="00AE1473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Ova Odluka stupa na snagu osmog dana od dana objave u Službenom vjesniku Varaždinske županije</w:t>
      </w:r>
      <w:bookmarkStart w:id="0" w:name="_GoBack"/>
      <w:bookmarkEnd w:id="0"/>
      <w:r w:rsidRPr="005B25F5">
        <w:rPr>
          <w:rFonts w:ascii="Times New Roman" w:hAnsi="Times New Roman" w:cs="Times New Roman"/>
          <w:sz w:val="24"/>
          <w:szCs w:val="24"/>
        </w:rPr>
        <w:t>.</w:t>
      </w: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5F5" w:rsidRPr="005B25F5" w:rsidRDefault="005B25F5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PREDSJEDNIK GRADSKOG </w:t>
      </w: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VIJEĆA GRADA IVANCA:</w:t>
      </w: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Čedomir Bračko</w:t>
      </w:r>
    </w:p>
    <w:p w:rsidR="005B25F5" w:rsidRPr="005B25F5" w:rsidRDefault="005B25F5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B25F5" w:rsidRPr="005B25F5" w:rsidSect="005B25F5">
      <w:pgSz w:w="11906" w:h="16838"/>
      <w:pgMar w:top="1440" w:right="1797" w:bottom="1440" w:left="1797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B3671"/>
    <w:multiLevelType w:val="hybridMultilevel"/>
    <w:tmpl w:val="AD44AE8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2802874"/>
    <w:multiLevelType w:val="hybridMultilevel"/>
    <w:tmpl w:val="9968BC3A"/>
    <w:lvl w:ilvl="0" w:tplc="8646BA44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2F05228"/>
    <w:multiLevelType w:val="hybridMultilevel"/>
    <w:tmpl w:val="288E4D72"/>
    <w:lvl w:ilvl="0" w:tplc="8646BA44">
      <w:start w:val="1"/>
      <w:numFmt w:val="decimal"/>
      <w:lvlText w:val="%1."/>
      <w:lvlJc w:val="right"/>
      <w:pPr>
        <w:ind w:left="1426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DBD"/>
    <w:rsid w:val="0000080D"/>
    <w:rsid w:val="00010043"/>
    <w:rsid w:val="0001024E"/>
    <w:rsid w:val="0001420C"/>
    <w:rsid w:val="00015851"/>
    <w:rsid w:val="00036050"/>
    <w:rsid w:val="0004350B"/>
    <w:rsid w:val="000521DB"/>
    <w:rsid w:val="00060D48"/>
    <w:rsid w:val="00072EB2"/>
    <w:rsid w:val="0008463F"/>
    <w:rsid w:val="00097AAF"/>
    <w:rsid w:val="000A22EB"/>
    <w:rsid w:val="000B507F"/>
    <w:rsid w:val="000D23CC"/>
    <w:rsid w:val="00106DE9"/>
    <w:rsid w:val="00154173"/>
    <w:rsid w:val="00166CD0"/>
    <w:rsid w:val="001847BC"/>
    <w:rsid w:val="001A5B88"/>
    <w:rsid w:val="001B245F"/>
    <w:rsid w:val="001B29EF"/>
    <w:rsid w:val="001B365A"/>
    <w:rsid w:val="00200B28"/>
    <w:rsid w:val="00212860"/>
    <w:rsid w:val="00221CC1"/>
    <w:rsid w:val="00234476"/>
    <w:rsid w:val="00236E96"/>
    <w:rsid w:val="002421DE"/>
    <w:rsid w:val="00250BA2"/>
    <w:rsid w:val="00264E76"/>
    <w:rsid w:val="00280528"/>
    <w:rsid w:val="002806DC"/>
    <w:rsid w:val="0028603C"/>
    <w:rsid w:val="00290D4E"/>
    <w:rsid w:val="002B5FFE"/>
    <w:rsid w:val="002C0D09"/>
    <w:rsid w:val="002D70C2"/>
    <w:rsid w:val="0032201A"/>
    <w:rsid w:val="00322890"/>
    <w:rsid w:val="0035206A"/>
    <w:rsid w:val="0035617D"/>
    <w:rsid w:val="003617F5"/>
    <w:rsid w:val="00393D88"/>
    <w:rsid w:val="003A1735"/>
    <w:rsid w:val="003A35CC"/>
    <w:rsid w:val="00436998"/>
    <w:rsid w:val="00442F2B"/>
    <w:rsid w:val="004857A6"/>
    <w:rsid w:val="004A7F6F"/>
    <w:rsid w:val="004C77CB"/>
    <w:rsid w:val="004D114F"/>
    <w:rsid w:val="004F37BF"/>
    <w:rsid w:val="004F4EE7"/>
    <w:rsid w:val="004F561A"/>
    <w:rsid w:val="0050204A"/>
    <w:rsid w:val="005176E1"/>
    <w:rsid w:val="00517CBE"/>
    <w:rsid w:val="00532597"/>
    <w:rsid w:val="005559FC"/>
    <w:rsid w:val="00570E6B"/>
    <w:rsid w:val="005769CB"/>
    <w:rsid w:val="00592D03"/>
    <w:rsid w:val="005B25F5"/>
    <w:rsid w:val="005B4622"/>
    <w:rsid w:val="0065350E"/>
    <w:rsid w:val="00654436"/>
    <w:rsid w:val="0067175B"/>
    <w:rsid w:val="00697E7F"/>
    <w:rsid w:val="006A41F4"/>
    <w:rsid w:val="006C644A"/>
    <w:rsid w:val="006E333D"/>
    <w:rsid w:val="006E72AE"/>
    <w:rsid w:val="006F7B47"/>
    <w:rsid w:val="007037C0"/>
    <w:rsid w:val="007179BA"/>
    <w:rsid w:val="00726E21"/>
    <w:rsid w:val="0073010A"/>
    <w:rsid w:val="0075364D"/>
    <w:rsid w:val="007544F5"/>
    <w:rsid w:val="00785863"/>
    <w:rsid w:val="007B68B8"/>
    <w:rsid w:val="007D4251"/>
    <w:rsid w:val="007E7B15"/>
    <w:rsid w:val="007F57D1"/>
    <w:rsid w:val="00804982"/>
    <w:rsid w:val="00804AC4"/>
    <w:rsid w:val="00805847"/>
    <w:rsid w:val="0081538C"/>
    <w:rsid w:val="00816B20"/>
    <w:rsid w:val="00834E49"/>
    <w:rsid w:val="008415B7"/>
    <w:rsid w:val="00843567"/>
    <w:rsid w:val="008446AB"/>
    <w:rsid w:val="00846B66"/>
    <w:rsid w:val="00867F59"/>
    <w:rsid w:val="008848B1"/>
    <w:rsid w:val="0090441A"/>
    <w:rsid w:val="009060BF"/>
    <w:rsid w:val="00923EC9"/>
    <w:rsid w:val="0092783C"/>
    <w:rsid w:val="00931193"/>
    <w:rsid w:val="009674C9"/>
    <w:rsid w:val="00973411"/>
    <w:rsid w:val="009819C3"/>
    <w:rsid w:val="009D5279"/>
    <w:rsid w:val="009E6D25"/>
    <w:rsid w:val="009E74A3"/>
    <w:rsid w:val="009F2D7D"/>
    <w:rsid w:val="00A13BA0"/>
    <w:rsid w:val="00A25AB0"/>
    <w:rsid w:val="00A328AE"/>
    <w:rsid w:val="00A3715A"/>
    <w:rsid w:val="00A5332C"/>
    <w:rsid w:val="00A908EA"/>
    <w:rsid w:val="00AC069F"/>
    <w:rsid w:val="00AD18AE"/>
    <w:rsid w:val="00AD6AEC"/>
    <w:rsid w:val="00AE1473"/>
    <w:rsid w:val="00B169DA"/>
    <w:rsid w:val="00B32881"/>
    <w:rsid w:val="00B71F14"/>
    <w:rsid w:val="00B73875"/>
    <w:rsid w:val="00B75500"/>
    <w:rsid w:val="00B93F38"/>
    <w:rsid w:val="00BD0E67"/>
    <w:rsid w:val="00BE6689"/>
    <w:rsid w:val="00BF136B"/>
    <w:rsid w:val="00BF31C2"/>
    <w:rsid w:val="00C05E88"/>
    <w:rsid w:val="00C15464"/>
    <w:rsid w:val="00C40498"/>
    <w:rsid w:val="00C7115F"/>
    <w:rsid w:val="00C76A23"/>
    <w:rsid w:val="00C907C4"/>
    <w:rsid w:val="00CA6F8F"/>
    <w:rsid w:val="00CB4BDA"/>
    <w:rsid w:val="00CC4CD5"/>
    <w:rsid w:val="00CC511B"/>
    <w:rsid w:val="00CF1A59"/>
    <w:rsid w:val="00D1402B"/>
    <w:rsid w:val="00D22148"/>
    <w:rsid w:val="00D42190"/>
    <w:rsid w:val="00D441D0"/>
    <w:rsid w:val="00D53868"/>
    <w:rsid w:val="00DC01C8"/>
    <w:rsid w:val="00DD21D4"/>
    <w:rsid w:val="00DD50F0"/>
    <w:rsid w:val="00DE0E45"/>
    <w:rsid w:val="00E051D4"/>
    <w:rsid w:val="00E11142"/>
    <w:rsid w:val="00E1604B"/>
    <w:rsid w:val="00E22638"/>
    <w:rsid w:val="00E37B3A"/>
    <w:rsid w:val="00E458D3"/>
    <w:rsid w:val="00E55EF3"/>
    <w:rsid w:val="00E57E07"/>
    <w:rsid w:val="00E64496"/>
    <w:rsid w:val="00E73FC1"/>
    <w:rsid w:val="00E94584"/>
    <w:rsid w:val="00E973EB"/>
    <w:rsid w:val="00EA126C"/>
    <w:rsid w:val="00EA5509"/>
    <w:rsid w:val="00EA5CAB"/>
    <w:rsid w:val="00EB1BDF"/>
    <w:rsid w:val="00EB5161"/>
    <w:rsid w:val="00EC1333"/>
    <w:rsid w:val="00ED58F8"/>
    <w:rsid w:val="00EE1ACE"/>
    <w:rsid w:val="00EF1E2B"/>
    <w:rsid w:val="00F026DB"/>
    <w:rsid w:val="00F048DF"/>
    <w:rsid w:val="00F43F12"/>
    <w:rsid w:val="00FA27DC"/>
    <w:rsid w:val="00FB032D"/>
    <w:rsid w:val="00FB0FD9"/>
    <w:rsid w:val="00FB6650"/>
    <w:rsid w:val="00FC1E5D"/>
    <w:rsid w:val="00FD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0DBD"/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link w:val="UvuenotijelotekstaChar"/>
    <w:rsid w:val="00FD0DBD"/>
    <w:pPr>
      <w:ind w:firstLine="708"/>
    </w:pPr>
  </w:style>
  <w:style w:type="character" w:customStyle="1" w:styleId="UvuenotijelotekstaChar">
    <w:name w:val="Uvučeno tijelo teksta Char"/>
    <w:basedOn w:val="Zadanifontodlomka"/>
    <w:link w:val="Uvuenotijeloteksta"/>
    <w:semiHidden/>
    <w:locked/>
    <w:rPr>
      <w:rFonts w:ascii="Arial" w:hAnsi="Arial" w:cs="Arial"/>
    </w:rPr>
  </w:style>
  <w:style w:type="character" w:customStyle="1" w:styleId="spelle">
    <w:name w:val="spelle"/>
    <w:basedOn w:val="Zadanifontodlomka"/>
    <w:rsid w:val="00FD0DBD"/>
    <w:rPr>
      <w:rFonts w:cs="Times New Roman"/>
    </w:rPr>
  </w:style>
  <w:style w:type="paragraph" w:styleId="Tekstbalonia">
    <w:name w:val="Balloon Text"/>
    <w:basedOn w:val="Normal"/>
    <w:link w:val="TekstbaloniaChar"/>
    <w:semiHidden/>
    <w:rsid w:val="00C711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Pr>
      <w:rFonts w:cs="Times New Roman"/>
      <w:sz w:val="2"/>
    </w:rPr>
  </w:style>
  <w:style w:type="paragraph" w:customStyle="1" w:styleId="ListParagraph">
    <w:name w:val="List Paragraph"/>
    <w:basedOn w:val="Normal"/>
    <w:rsid w:val="0050204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0DBD"/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link w:val="UvuenotijelotekstaChar"/>
    <w:rsid w:val="00FD0DBD"/>
    <w:pPr>
      <w:ind w:firstLine="708"/>
    </w:pPr>
  </w:style>
  <w:style w:type="character" w:customStyle="1" w:styleId="UvuenotijelotekstaChar">
    <w:name w:val="Uvučeno tijelo teksta Char"/>
    <w:basedOn w:val="Zadanifontodlomka"/>
    <w:link w:val="Uvuenotijeloteksta"/>
    <w:semiHidden/>
    <w:locked/>
    <w:rPr>
      <w:rFonts w:ascii="Arial" w:hAnsi="Arial" w:cs="Arial"/>
    </w:rPr>
  </w:style>
  <w:style w:type="character" w:customStyle="1" w:styleId="spelle">
    <w:name w:val="spelle"/>
    <w:basedOn w:val="Zadanifontodlomka"/>
    <w:rsid w:val="00FD0DBD"/>
    <w:rPr>
      <w:rFonts w:cs="Times New Roman"/>
    </w:rPr>
  </w:style>
  <w:style w:type="paragraph" w:styleId="Tekstbalonia">
    <w:name w:val="Balloon Text"/>
    <w:basedOn w:val="Normal"/>
    <w:link w:val="TekstbaloniaChar"/>
    <w:semiHidden/>
    <w:rsid w:val="00C711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Pr>
      <w:rFonts w:cs="Times New Roman"/>
      <w:sz w:val="2"/>
    </w:rPr>
  </w:style>
  <w:style w:type="paragraph" w:customStyle="1" w:styleId="ListParagraph">
    <w:name w:val="List Paragraph"/>
    <w:basedOn w:val="Normal"/>
    <w:rsid w:val="0050204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2012-09-17T11:38:00Z</cp:lastPrinted>
  <dcterms:created xsi:type="dcterms:W3CDTF">2012-09-27T11:59:00Z</dcterms:created>
  <dcterms:modified xsi:type="dcterms:W3CDTF">2012-09-27T11:59:00Z</dcterms:modified>
</cp:coreProperties>
</file>