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       </w:t>
      </w:r>
      <w:r w:rsidR="00D11BD7">
        <w:rPr>
          <w:rFonts w:ascii="Arial" w:hAnsi="Arial" w:cs="Arial"/>
        </w:rPr>
        <w:t xml:space="preserve">    </w:t>
      </w:r>
      <w:r w:rsidR="00DF0B05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04825" cy="6477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4B" w:rsidRPr="0075214B" w:rsidRDefault="00D11BD7" w:rsidP="007521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214B" w:rsidRPr="0075214B">
        <w:rPr>
          <w:rFonts w:ascii="Arial" w:hAnsi="Arial" w:cs="Arial"/>
        </w:rPr>
        <w:t>REPUBLIKA HRVATSKA</w:t>
      </w: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>VARAŽDINSKA ŽUPANIJA</w:t>
      </w: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  GRAD IVANEC</w:t>
      </w:r>
    </w:p>
    <w:p w:rsidR="0075214B" w:rsidRPr="0075214B" w:rsidRDefault="00D11BD7" w:rsidP="007521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5214B" w:rsidRPr="0075214B">
        <w:rPr>
          <w:rFonts w:ascii="Arial" w:hAnsi="Arial" w:cs="Arial"/>
        </w:rPr>
        <w:t xml:space="preserve"> </w:t>
      </w:r>
      <w:r w:rsidR="0075214B">
        <w:rPr>
          <w:rFonts w:ascii="Arial" w:hAnsi="Arial" w:cs="Arial"/>
        </w:rPr>
        <w:t>GRADONAČELNIK</w:t>
      </w: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KLASA: </w:t>
      </w:r>
      <w:r w:rsidR="00DA67CE">
        <w:rPr>
          <w:rFonts w:ascii="Arial" w:hAnsi="Arial" w:cs="Arial"/>
        </w:rPr>
        <w:t>402-08/16-01/195</w:t>
      </w: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URBROJ: </w:t>
      </w:r>
      <w:r w:rsidR="00DA67CE">
        <w:rPr>
          <w:rFonts w:ascii="Arial" w:hAnsi="Arial" w:cs="Arial"/>
        </w:rPr>
        <w:t>2186/12-02/34-16-2</w:t>
      </w:r>
    </w:p>
    <w:p w:rsidR="0075214B" w:rsidRDefault="0075214B" w:rsidP="0075214B">
      <w:pPr>
        <w:spacing w:after="0" w:line="240" w:lineRule="auto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Ivanec, </w:t>
      </w:r>
      <w:r w:rsidR="00DA67CE">
        <w:rPr>
          <w:rFonts w:ascii="Arial" w:hAnsi="Arial" w:cs="Arial"/>
        </w:rPr>
        <w:t>18. studenoga 2016.</w:t>
      </w:r>
    </w:p>
    <w:p w:rsidR="0075214B" w:rsidRDefault="0075214B" w:rsidP="0075214B">
      <w:pPr>
        <w:spacing w:after="0" w:line="240" w:lineRule="auto"/>
        <w:rPr>
          <w:rFonts w:ascii="Arial" w:hAnsi="Arial" w:cs="Arial"/>
        </w:rPr>
      </w:pPr>
    </w:p>
    <w:p w:rsidR="0075214B" w:rsidRDefault="0075214B" w:rsidP="0075214B">
      <w:pPr>
        <w:spacing w:after="0" w:line="240" w:lineRule="auto"/>
        <w:rPr>
          <w:rFonts w:ascii="Arial" w:hAnsi="Arial" w:cs="Arial"/>
        </w:rPr>
      </w:pP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Na temelju</w:t>
      </w:r>
      <w:r w:rsidR="00593988">
        <w:rPr>
          <w:rFonts w:ascii="Arial" w:hAnsi="Arial" w:cs="Arial"/>
        </w:rPr>
        <w:t xml:space="preserve"> Zakona o udrugama (</w:t>
      </w:r>
      <w:r w:rsidR="00D11BD7">
        <w:rPr>
          <w:rFonts w:ascii="Arial" w:hAnsi="Arial" w:cs="Arial"/>
        </w:rPr>
        <w:t>„</w:t>
      </w:r>
      <w:r w:rsidR="00593988">
        <w:rPr>
          <w:rFonts w:ascii="Arial" w:hAnsi="Arial" w:cs="Arial"/>
        </w:rPr>
        <w:t>N</w:t>
      </w:r>
      <w:r w:rsidR="00D11BD7">
        <w:rPr>
          <w:rFonts w:ascii="Arial" w:hAnsi="Arial" w:cs="Arial"/>
        </w:rPr>
        <w:t>arodne novine“ broj</w:t>
      </w:r>
      <w:r w:rsidR="00593988">
        <w:rPr>
          <w:rFonts w:ascii="Arial" w:hAnsi="Arial" w:cs="Arial"/>
        </w:rPr>
        <w:t xml:space="preserve"> 74/14),</w:t>
      </w:r>
      <w:r w:rsidRPr="0075214B">
        <w:rPr>
          <w:rFonts w:ascii="Arial" w:hAnsi="Arial" w:cs="Arial"/>
        </w:rPr>
        <w:t xml:space="preserve"> Uredbe o kriterijima, mjerilima i postupcima financiranja i ugovaranja programa i projekata od interesa za op</w:t>
      </w:r>
      <w:r w:rsidR="00D11BD7">
        <w:rPr>
          <w:rFonts w:ascii="Arial" w:hAnsi="Arial" w:cs="Arial"/>
        </w:rPr>
        <w:t>će dobro koje provode udruge („Narodne novine“ broj</w:t>
      </w:r>
      <w:r w:rsidRPr="0075214B">
        <w:rPr>
          <w:rFonts w:ascii="Arial" w:hAnsi="Arial" w:cs="Arial"/>
        </w:rPr>
        <w:t xml:space="preserve"> 26/15), Pravilnika o financiranju javnih potreba Grada Ivanca (</w:t>
      </w:r>
      <w:r w:rsidR="00593988">
        <w:rPr>
          <w:rFonts w:ascii="Arial" w:hAnsi="Arial" w:cs="Arial"/>
        </w:rPr>
        <w:t>„</w:t>
      </w:r>
      <w:r w:rsidR="00593988" w:rsidRPr="0075214B">
        <w:rPr>
          <w:rFonts w:ascii="Arial" w:hAnsi="Arial" w:cs="Arial"/>
        </w:rPr>
        <w:t>Službeni vjesnik Varaždinske županije</w:t>
      </w:r>
      <w:r w:rsidR="00593988">
        <w:rPr>
          <w:rFonts w:ascii="Arial" w:hAnsi="Arial" w:cs="Arial"/>
        </w:rPr>
        <w:t>“</w:t>
      </w:r>
      <w:r w:rsidR="00593988" w:rsidRPr="0075214B">
        <w:rPr>
          <w:rFonts w:ascii="Arial" w:hAnsi="Arial" w:cs="Arial"/>
        </w:rPr>
        <w:t xml:space="preserve"> </w:t>
      </w:r>
      <w:r w:rsidR="001954BD">
        <w:rPr>
          <w:rFonts w:ascii="Arial" w:hAnsi="Arial" w:cs="Arial"/>
        </w:rPr>
        <w:t xml:space="preserve">broj </w:t>
      </w:r>
      <w:r w:rsidR="00D11BD7">
        <w:rPr>
          <w:rFonts w:ascii="Arial" w:hAnsi="Arial" w:cs="Arial"/>
        </w:rPr>
        <w:t xml:space="preserve">44/15) </w:t>
      </w:r>
      <w:r w:rsidRPr="0075214B">
        <w:rPr>
          <w:rFonts w:ascii="Arial" w:hAnsi="Arial" w:cs="Arial"/>
        </w:rPr>
        <w:t>te čl</w:t>
      </w:r>
      <w:r w:rsidR="00593988">
        <w:rPr>
          <w:rFonts w:ascii="Arial" w:hAnsi="Arial" w:cs="Arial"/>
        </w:rPr>
        <w:t>anka 64. Statuta Grada Ivanca („</w:t>
      </w:r>
      <w:r w:rsidRPr="0075214B">
        <w:rPr>
          <w:rFonts w:ascii="Arial" w:hAnsi="Arial" w:cs="Arial"/>
        </w:rPr>
        <w:t>Služben</w:t>
      </w:r>
      <w:r w:rsidR="00593988">
        <w:rPr>
          <w:rFonts w:ascii="Arial" w:hAnsi="Arial" w:cs="Arial"/>
        </w:rPr>
        <w:t xml:space="preserve">i vjesnik Varaždinske županije“ </w:t>
      </w:r>
      <w:r w:rsidRPr="0075214B">
        <w:rPr>
          <w:rFonts w:ascii="Arial" w:hAnsi="Arial" w:cs="Arial"/>
        </w:rPr>
        <w:t>broj 21/09,</w:t>
      </w:r>
      <w:r w:rsidR="00D11BD7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12/13,</w:t>
      </w:r>
      <w:r w:rsidR="00D11BD7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21/13</w:t>
      </w:r>
      <w:r w:rsidR="00D11BD7">
        <w:rPr>
          <w:rFonts w:ascii="Arial" w:hAnsi="Arial" w:cs="Arial"/>
        </w:rPr>
        <w:t xml:space="preserve"> - </w:t>
      </w:r>
      <w:r w:rsidRPr="0075214B">
        <w:rPr>
          <w:rFonts w:ascii="Arial" w:hAnsi="Arial" w:cs="Arial"/>
        </w:rPr>
        <w:t>pročišćeni tekst) Gradonačelnik Grada Ivanca objavljuje</w:t>
      </w:r>
    </w:p>
    <w:p w:rsidR="00593988" w:rsidRPr="0075214B" w:rsidRDefault="00593988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spacing w:after="0" w:line="240" w:lineRule="auto"/>
        <w:rPr>
          <w:rFonts w:ascii="Arial" w:hAnsi="Arial" w:cs="Arial"/>
        </w:rPr>
      </w:pPr>
    </w:p>
    <w:p w:rsidR="0075214B" w:rsidRPr="00593988" w:rsidRDefault="0075214B" w:rsidP="0075214B">
      <w:pPr>
        <w:spacing w:after="0" w:line="360" w:lineRule="auto"/>
        <w:jc w:val="center"/>
        <w:rPr>
          <w:rFonts w:ascii="Arial" w:hAnsi="Arial" w:cs="Arial"/>
          <w:b/>
        </w:rPr>
      </w:pPr>
      <w:r w:rsidRPr="00593988">
        <w:rPr>
          <w:rFonts w:ascii="Arial" w:hAnsi="Arial" w:cs="Arial"/>
          <w:b/>
        </w:rPr>
        <w:t xml:space="preserve">Javni </w:t>
      </w:r>
      <w:r w:rsidR="00B35B4A" w:rsidRPr="00593988">
        <w:rPr>
          <w:rFonts w:ascii="Arial" w:hAnsi="Arial" w:cs="Arial"/>
          <w:b/>
        </w:rPr>
        <w:t>poziv</w:t>
      </w:r>
      <w:r w:rsidRPr="00593988">
        <w:rPr>
          <w:rFonts w:ascii="Arial" w:hAnsi="Arial" w:cs="Arial"/>
          <w:b/>
        </w:rPr>
        <w:t xml:space="preserve"> za predlaganje projekata</w:t>
      </w:r>
      <w:r w:rsidR="00D11BD7">
        <w:rPr>
          <w:rFonts w:ascii="Arial" w:hAnsi="Arial" w:cs="Arial"/>
          <w:b/>
        </w:rPr>
        <w:t>/programa</w:t>
      </w:r>
    </w:p>
    <w:p w:rsidR="0075214B" w:rsidRPr="00593988" w:rsidRDefault="0075214B" w:rsidP="0075214B">
      <w:pPr>
        <w:spacing w:after="0" w:line="360" w:lineRule="auto"/>
        <w:jc w:val="center"/>
        <w:rPr>
          <w:rFonts w:ascii="Arial" w:hAnsi="Arial" w:cs="Arial"/>
          <w:b/>
        </w:rPr>
      </w:pPr>
      <w:r w:rsidRPr="00593988">
        <w:rPr>
          <w:rFonts w:ascii="Arial" w:hAnsi="Arial" w:cs="Arial"/>
          <w:b/>
        </w:rPr>
        <w:t xml:space="preserve">javnih potreba </w:t>
      </w:r>
    </w:p>
    <w:p w:rsidR="0075214B" w:rsidRDefault="0075214B" w:rsidP="0075214B">
      <w:pPr>
        <w:spacing w:after="0" w:line="360" w:lineRule="auto"/>
        <w:jc w:val="center"/>
        <w:rPr>
          <w:rFonts w:ascii="Arial" w:hAnsi="Arial" w:cs="Arial"/>
          <w:b/>
        </w:rPr>
      </w:pPr>
      <w:r w:rsidRPr="00593988">
        <w:rPr>
          <w:rFonts w:ascii="Arial" w:hAnsi="Arial" w:cs="Arial"/>
          <w:b/>
        </w:rPr>
        <w:t>Grada Ivanca za 2017.godinu</w:t>
      </w:r>
    </w:p>
    <w:p w:rsidR="00593988" w:rsidRPr="00593988" w:rsidRDefault="00593988" w:rsidP="0075214B">
      <w:pPr>
        <w:spacing w:after="0" w:line="360" w:lineRule="auto"/>
        <w:jc w:val="center"/>
        <w:rPr>
          <w:rFonts w:ascii="Arial" w:hAnsi="Arial" w:cs="Arial"/>
          <w:b/>
        </w:rPr>
      </w:pPr>
    </w:p>
    <w:p w:rsidR="0075214B" w:rsidRPr="0075214B" w:rsidRDefault="0075214B" w:rsidP="0075214B">
      <w:pPr>
        <w:spacing w:after="0" w:line="24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I.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Javne potrebe za koje se sredstva osiguravaju u Proračunu Grada Ivanca su projekti i programi od interesa za Grad Ivanec.</w:t>
      </w:r>
    </w:p>
    <w:p w:rsidR="0075214B" w:rsidRPr="0075214B" w:rsidRDefault="0075214B" w:rsidP="0075214B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II.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</w:t>
      </w:r>
      <w:r w:rsidRPr="0075214B">
        <w:rPr>
          <w:rFonts w:ascii="Arial" w:hAnsi="Arial" w:cs="Arial"/>
        </w:rPr>
        <w:t xml:space="preserve">o financiranju </w:t>
      </w:r>
      <w:r>
        <w:rPr>
          <w:rFonts w:ascii="Arial" w:hAnsi="Arial" w:cs="Arial"/>
        </w:rPr>
        <w:t>javnih potreba Grada Ivanca</w:t>
      </w:r>
      <w:r w:rsidRPr="0075214B">
        <w:rPr>
          <w:rFonts w:ascii="Arial" w:hAnsi="Arial" w:cs="Arial"/>
        </w:rPr>
        <w:t xml:space="preserve"> te kriterijima za vrednovanje programa u programima javnih potreba </w:t>
      </w:r>
      <w:r>
        <w:rPr>
          <w:rFonts w:ascii="Arial" w:hAnsi="Arial" w:cs="Arial"/>
        </w:rPr>
        <w:t>na području Grada Ivanca za 2017</w:t>
      </w:r>
      <w:r w:rsidRPr="0075214B">
        <w:rPr>
          <w:rFonts w:ascii="Arial" w:hAnsi="Arial" w:cs="Arial"/>
        </w:rPr>
        <w:t>. godinu financirat će se u ukupnim iznosima i za programske djelatnosti udruga i ostalih korisnika iz područja:</w:t>
      </w:r>
    </w:p>
    <w:p w:rsidR="00D11BD7" w:rsidRPr="0075214B" w:rsidRDefault="00D11BD7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1. KULTURA</w:t>
      </w:r>
      <w:r w:rsidR="00D52EF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 </w:t>
      </w:r>
      <w:r w:rsidR="00D11BD7">
        <w:rPr>
          <w:rFonts w:ascii="Arial" w:hAnsi="Arial" w:cs="Arial"/>
        </w:rPr>
        <w:t xml:space="preserve">– </w:t>
      </w:r>
      <w:r w:rsidR="003960D4" w:rsidRPr="00D11BD7">
        <w:rPr>
          <w:rFonts w:ascii="Arial" w:hAnsi="Arial" w:cs="Arial"/>
        </w:rPr>
        <w:t>186.000,00</w:t>
      </w:r>
      <w:r w:rsidR="00D11BD7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kn</w:t>
      </w:r>
    </w:p>
    <w:p w:rsidR="0075214B" w:rsidRPr="0075214B" w:rsidRDefault="0075214B" w:rsidP="007521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Rad s djecom i mladima</w:t>
      </w:r>
    </w:p>
    <w:p w:rsidR="0075214B" w:rsidRPr="0075214B" w:rsidRDefault="0075214B" w:rsidP="007521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Očuvanje tradicionalnih običaja</w:t>
      </w:r>
    </w:p>
    <w:p w:rsidR="0075214B" w:rsidRPr="0075214B" w:rsidRDefault="0075214B" w:rsidP="007521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Poticanje kulturnog amaterizma </w:t>
      </w:r>
    </w:p>
    <w:p w:rsidR="0075214B" w:rsidRPr="0075214B" w:rsidRDefault="0075214B" w:rsidP="007521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lastRenderedPageBreak/>
        <w:t>Rad udruga na području glazbene, plesne, dramske i likovne umjetnosti</w:t>
      </w:r>
    </w:p>
    <w:p w:rsidR="0075214B" w:rsidRDefault="0075214B" w:rsidP="007521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Očuvanje kulturne baštine.</w:t>
      </w:r>
    </w:p>
    <w:p w:rsidR="0075214B" w:rsidRPr="00E76EFA" w:rsidRDefault="0075214B" w:rsidP="007521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6EFA">
        <w:rPr>
          <w:rFonts w:ascii="Arial" w:hAnsi="Arial" w:cs="Arial"/>
        </w:rPr>
        <w:t>Podrška institucionalnom, organizacijskom i programskom razvoju udruge</w:t>
      </w:r>
    </w:p>
    <w:p w:rsidR="0075214B" w:rsidRPr="0075214B" w:rsidRDefault="0075214B" w:rsidP="0075214B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75214B" w:rsidRPr="0075214B" w:rsidRDefault="0075214B" w:rsidP="0075214B">
      <w:pPr>
        <w:tabs>
          <w:tab w:val="left" w:pos="5550"/>
        </w:tabs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2. HUMAN</w:t>
      </w:r>
      <w:r w:rsidR="003A25FA">
        <w:rPr>
          <w:rFonts w:ascii="Arial" w:hAnsi="Arial" w:cs="Arial"/>
        </w:rPr>
        <w:t>ITARNA I SOCIJALNA DJELATNOST – 45.000,00</w:t>
      </w:r>
      <w:r>
        <w:rPr>
          <w:rFonts w:ascii="Arial" w:hAnsi="Arial" w:cs="Arial"/>
        </w:rPr>
        <w:t xml:space="preserve"> kn</w:t>
      </w:r>
    </w:p>
    <w:p w:rsidR="003A25FA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5214B" w:rsidRPr="0075214B">
        <w:rPr>
          <w:rFonts w:ascii="Arial" w:hAnsi="Arial" w:cs="Arial"/>
        </w:rPr>
        <w:t xml:space="preserve">Skrb o invalidima i nemoćnim osobama uključujući iste programe za navedene djelatnosti </w:t>
      </w:r>
      <w:r>
        <w:rPr>
          <w:rFonts w:ascii="Arial" w:hAnsi="Arial" w:cs="Arial"/>
        </w:rPr>
        <w:t xml:space="preserve"> </w:t>
      </w:r>
      <w:r w:rsidR="0075214B">
        <w:rPr>
          <w:rFonts w:ascii="Arial" w:hAnsi="Arial" w:cs="Arial"/>
        </w:rPr>
        <w:t>udruga proizašlih</w:t>
      </w:r>
      <w:r w:rsidR="0075214B" w:rsidRPr="0075214B">
        <w:rPr>
          <w:rFonts w:ascii="Arial" w:hAnsi="Arial" w:cs="Arial"/>
        </w:rPr>
        <w:t xml:space="preserve"> iz Domovinskog rata</w:t>
      </w:r>
    </w:p>
    <w:p w:rsid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5214B" w:rsidRPr="0075214B">
        <w:rPr>
          <w:rFonts w:ascii="Arial" w:hAnsi="Arial" w:cs="Arial"/>
        </w:rPr>
        <w:t>Humanitarni i socijalni programi – unaprjeđenje života osjetljivih skupina mladih i građana</w:t>
      </w:r>
    </w:p>
    <w:p w:rsidR="0075214B" w:rsidRPr="00E76EFA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="0075214B" w:rsidRPr="00E76EFA">
        <w:rPr>
          <w:rFonts w:ascii="Arial" w:hAnsi="Arial" w:cs="Arial"/>
        </w:rPr>
        <w:t>Podrška institucionalnom, organizacijskom i programskom razvoju udruge</w:t>
      </w:r>
    </w:p>
    <w:p w:rsidR="0075214B" w:rsidRPr="0075214B" w:rsidRDefault="0075214B" w:rsidP="007521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5214B">
        <w:rPr>
          <w:rFonts w:ascii="Arial" w:hAnsi="Arial" w:cs="Arial"/>
        </w:rPr>
        <w:t>UNAPREĐENJE KVALITETE ŽIVOTA OSOBA STARIJE DOBI</w:t>
      </w:r>
      <w:r>
        <w:rPr>
          <w:rFonts w:ascii="Arial" w:hAnsi="Arial" w:cs="Arial"/>
        </w:rPr>
        <w:t xml:space="preserve"> </w:t>
      </w:r>
      <w:r w:rsidR="003A25FA">
        <w:rPr>
          <w:rFonts w:ascii="Arial" w:hAnsi="Arial" w:cs="Arial"/>
        </w:rPr>
        <w:t xml:space="preserve">– </w:t>
      </w:r>
      <w:r w:rsidR="003960D4" w:rsidRPr="003A25FA">
        <w:rPr>
          <w:rFonts w:ascii="Arial" w:hAnsi="Arial" w:cs="Arial"/>
        </w:rPr>
        <w:t>36.750,00</w:t>
      </w:r>
      <w:r w:rsidR="003A2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="0075214B" w:rsidRPr="0075214B">
        <w:rPr>
          <w:rFonts w:ascii="Arial" w:hAnsi="Arial" w:cs="Arial"/>
        </w:rPr>
        <w:t>Unapr</w:t>
      </w:r>
      <w:r>
        <w:rPr>
          <w:rFonts w:ascii="Arial" w:hAnsi="Arial" w:cs="Arial"/>
        </w:rPr>
        <w:t>j</w:t>
      </w:r>
      <w:r w:rsidR="0075214B" w:rsidRPr="0075214B">
        <w:rPr>
          <w:rFonts w:ascii="Arial" w:hAnsi="Arial" w:cs="Arial"/>
        </w:rPr>
        <w:t xml:space="preserve">eđivanje kvalitete života osoba starije dobi 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75214B" w:rsidRPr="0075214B">
        <w:rPr>
          <w:rFonts w:ascii="Arial" w:hAnsi="Arial" w:cs="Arial"/>
        </w:rPr>
        <w:t>Podrška institucionalnom, organizacijskom i programskom razvoju udruge</w:t>
      </w:r>
    </w:p>
    <w:p w:rsidR="0075214B" w:rsidRPr="0075214B" w:rsidRDefault="0075214B" w:rsidP="007521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5214B">
        <w:rPr>
          <w:rFonts w:ascii="Arial" w:hAnsi="Arial" w:cs="Arial"/>
        </w:rPr>
        <w:t xml:space="preserve">. OSTALI PROGRAMI </w:t>
      </w:r>
      <w:r w:rsidRPr="003A25FA">
        <w:rPr>
          <w:rFonts w:ascii="Arial" w:hAnsi="Arial" w:cs="Arial"/>
        </w:rPr>
        <w:t>–</w:t>
      </w:r>
      <w:r w:rsidR="003A25FA">
        <w:rPr>
          <w:rFonts w:ascii="Arial" w:hAnsi="Arial" w:cs="Arial"/>
        </w:rPr>
        <w:t xml:space="preserve"> </w:t>
      </w:r>
      <w:r w:rsidR="003960D4" w:rsidRPr="003A25FA">
        <w:rPr>
          <w:rFonts w:ascii="Arial" w:hAnsi="Arial" w:cs="Arial"/>
        </w:rPr>
        <w:t>52.500,00</w:t>
      </w:r>
      <w:r w:rsidR="003A2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</w:t>
      </w:r>
      <w:r w:rsidR="0075214B" w:rsidRPr="0075214B">
        <w:rPr>
          <w:rFonts w:ascii="Arial" w:hAnsi="Arial" w:cs="Arial"/>
        </w:rPr>
        <w:t>Programi vezani uz sjećanje na Domovinski rat i unapr</w:t>
      </w:r>
      <w:r>
        <w:rPr>
          <w:rFonts w:ascii="Arial" w:hAnsi="Arial" w:cs="Arial"/>
        </w:rPr>
        <w:t>j</w:t>
      </w:r>
      <w:r w:rsidR="0075214B" w:rsidRPr="0075214B">
        <w:rPr>
          <w:rFonts w:ascii="Arial" w:hAnsi="Arial" w:cs="Arial"/>
        </w:rPr>
        <w:t>eđenje kvalitete života hrvatskih branitelja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r w:rsidR="0075214B" w:rsidRPr="0075214B">
        <w:rPr>
          <w:rFonts w:ascii="Arial" w:hAnsi="Arial" w:cs="Arial"/>
        </w:rPr>
        <w:t xml:space="preserve">Promocija autohtonih proizvoda 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="0075214B" w:rsidRPr="0075214B">
        <w:rPr>
          <w:rFonts w:ascii="Arial" w:hAnsi="Arial" w:cs="Arial"/>
        </w:rPr>
        <w:t>Turistička i gospodarska promocija</w:t>
      </w:r>
    </w:p>
    <w:p w:rsidR="0075214B" w:rsidRPr="0075214B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r w:rsidR="0075214B" w:rsidRPr="0075214B">
        <w:rPr>
          <w:rFonts w:ascii="Arial" w:hAnsi="Arial" w:cs="Arial"/>
        </w:rPr>
        <w:t>Podrška institucionalnom, organizacijskom i programskom razvoju udruge</w:t>
      </w:r>
    </w:p>
    <w:p w:rsidR="003A25FA" w:rsidRDefault="003A25FA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</w:t>
      </w:r>
      <w:r w:rsidR="0075214B" w:rsidRPr="0075214B">
        <w:rPr>
          <w:rFonts w:ascii="Arial" w:hAnsi="Arial" w:cs="Arial"/>
        </w:rPr>
        <w:t xml:space="preserve">Ostalo </w:t>
      </w:r>
    </w:p>
    <w:p w:rsidR="00DA67CE" w:rsidRPr="0075214B" w:rsidRDefault="00DA67CE" w:rsidP="003A25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59398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III.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3960D4">
        <w:rPr>
          <w:rFonts w:ascii="Arial" w:hAnsi="Arial" w:cs="Arial"/>
        </w:rPr>
        <w:t>Najmanji iznos sredstava za financiranje projekta je 1.000,00 kuna, a najveći iznos je 30.000,00 kn.</w:t>
      </w:r>
      <w:r w:rsidRPr="00752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 Ivanec osigurao je u Proračunu Grada Ivanca za 2017. godinu</w:t>
      </w:r>
      <w:r w:rsidRPr="0075214B">
        <w:rPr>
          <w:rFonts w:ascii="Arial" w:hAnsi="Arial" w:cs="Arial"/>
        </w:rPr>
        <w:t xml:space="preserve"> potrebna sredstva za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provođenje programskih djelatnosti iz točke II. ovog </w:t>
      </w:r>
      <w:r w:rsidR="00D52EFA">
        <w:rPr>
          <w:rFonts w:ascii="Arial" w:hAnsi="Arial" w:cs="Arial"/>
        </w:rPr>
        <w:t>Poziva</w:t>
      </w:r>
      <w:r w:rsidRPr="0075214B">
        <w:rPr>
          <w:rFonts w:ascii="Arial" w:hAnsi="Arial" w:cs="Arial"/>
        </w:rPr>
        <w:t>.</w:t>
      </w:r>
    </w:p>
    <w:p w:rsidR="003A25FA" w:rsidRPr="0075214B" w:rsidRDefault="00A9705E" w:rsidP="007521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naznačena u točki II.</w:t>
      </w:r>
      <w:r w:rsidR="003A25FA">
        <w:rPr>
          <w:rFonts w:ascii="Arial" w:hAnsi="Arial" w:cs="Arial"/>
        </w:rPr>
        <w:t>1.</w:t>
      </w:r>
      <w:r>
        <w:rPr>
          <w:rFonts w:ascii="Arial" w:hAnsi="Arial" w:cs="Arial"/>
        </w:rPr>
        <w:t>,</w:t>
      </w:r>
      <w:r w:rsidR="003A25FA">
        <w:rPr>
          <w:rFonts w:ascii="Arial" w:hAnsi="Arial" w:cs="Arial"/>
        </w:rPr>
        <w:t>2.</w:t>
      </w:r>
      <w:r>
        <w:rPr>
          <w:rFonts w:ascii="Arial" w:hAnsi="Arial" w:cs="Arial"/>
        </w:rPr>
        <w:t>,</w:t>
      </w:r>
      <w:r w:rsidR="003A25FA">
        <w:rPr>
          <w:rFonts w:ascii="Arial" w:hAnsi="Arial" w:cs="Arial"/>
        </w:rPr>
        <w:t>3.</w:t>
      </w:r>
      <w:r>
        <w:rPr>
          <w:rFonts w:ascii="Arial" w:hAnsi="Arial" w:cs="Arial"/>
        </w:rPr>
        <w:t>,</w:t>
      </w:r>
      <w:r w:rsidR="003A25FA">
        <w:rPr>
          <w:rFonts w:ascii="Arial" w:hAnsi="Arial" w:cs="Arial"/>
        </w:rPr>
        <w:t>4. su okvirna sreds</w:t>
      </w:r>
      <w:r>
        <w:rPr>
          <w:rFonts w:ascii="Arial" w:hAnsi="Arial" w:cs="Arial"/>
        </w:rPr>
        <w:t>tva prema utvrđenom prijedlogu P</w:t>
      </w:r>
      <w:r w:rsidR="003A25FA">
        <w:rPr>
          <w:rFonts w:ascii="Arial" w:hAnsi="Arial" w:cs="Arial"/>
        </w:rPr>
        <w:t xml:space="preserve">roračuna Grada Ivanca za 2017. godinu. </w:t>
      </w:r>
    </w:p>
    <w:p w:rsidR="0075214B" w:rsidRPr="0075214B" w:rsidRDefault="0075214B" w:rsidP="0075214B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IV.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Pravo podnošenja prijava po ovom </w:t>
      </w:r>
      <w:r w:rsidR="00D52EFA">
        <w:rPr>
          <w:rFonts w:ascii="Arial" w:hAnsi="Arial" w:cs="Arial"/>
        </w:rPr>
        <w:t>Javnom pozivu</w:t>
      </w:r>
      <w:r w:rsidRPr="0075214B">
        <w:rPr>
          <w:rFonts w:ascii="Arial" w:hAnsi="Arial" w:cs="Arial"/>
        </w:rPr>
        <w:t xml:space="preserve"> imaju</w:t>
      </w:r>
      <w:r w:rsidR="009172CA">
        <w:rPr>
          <w:rFonts w:ascii="Arial" w:hAnsi="Arial" w:cs="Arial"/>
        </w:rPr>
        <w:t xml:space="preserve"> </w:t>
      </w:r>
      <w:r w:rsidRPr="003960D4">
        <w:rPr>
          <w:rFonts w:ascii="Arial" w:hAnsi="Arial" w:cs="Arial"/>
        </w:rPr>
        <w:t>ud</w:t>
      </w:r>
      <w:r w:rsidR="003A25FA">
        <w:rPr>
          <w:rFonts w:ascii="Arial" w:hAnsi="Arial" w:cs="Arial"/>
        </w:rPr>
        <w:t xml:space="preserve">ruge ili druge pravne </w:t>
      </w:r>
      <w:r w:rsidRPr="003960D4">
        <w:rPr>
          <w:rFonts w:ascii="Arial" w:hAnsi="Arial" w:cs="Arial"/>
        </w:rPr>
        <w:t>osobe</w:t>
      </w:r>
      <w:r w:rsidRPr="0075214B">
        <w:rPr>
          <w:rFonts w:ascii="Arial" w:hAnsi="Arial" w:cs="Arial"/>
        </w:rPr>
        <w:t xml:space="preserve"> koje djeluju na području Grada Ivanca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najmanje godinu dan</w:t>
      </w:r>
      <w:r w:rsidR="009172CA">
        <w:rPr>
          <w:rFonts w:ascii="Arial" w:hAnsi="Arial" w:cs="Arial"/>
        </w:rPr>
        <w:t xml:space="preserve">a do trenutka objave </w:t>
      </w:r>
      <w:r w:rsidR="00D52EFA">
        <w:rPr>
          <w:rFonts w:ascii="Arial" w:hAnsi="Arial" w:cs="Arial"/>
        </w:rPr>
        <w:t>Poziva</w:t>
      </w:r>
      <w:r w:rsidR="009172CA">
        <w:rPr>
          <w:rFonts w:ascii="Arial" w:hAnsi="Arial" w:cs="Arial"/>
        </w:rPr>
        <w:t xml:space="preserve"> t</w:t>
      </w:r>
      <w:r w:rsidRPr="0075214B">
        <w:rPr>
          <w:rFonts w:ascii="Arial" w:hAnsi="Arial" w:cs="Arial"/>
        </w:rPr>
        <w:t>e čije je primarno djelovanje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usmjereno na područje Grada Ivanca,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a čije se djelovanje mora odnositi na jedno od područja djelatnosti navedenih u ovom </w:t>
      </w:r>
      <w:r w:rsidR="00D52EFA">
        <w:rPr>
          <w:rFonts w:ascii="Arial" w:hAnsi="Arial" w:cs="Arial"/>
        </w:rPr>
        <w:t>Pozivu</w:t>
      </w:r>
      <w:r w:rsidRPr="0075214B">
        <w:rPr>
          <w:rFonts w:ascii="Arial" w:hAnsi="Arial" w:cs="Arial"/>
        </w:rPr>
        <w:t>, što mora biti vidljivo iz Statuta.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Izuzetno, potpore se mogu dodijeliti i korisnicima koji nemaju registrirano sjedište na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području </w:t>
      </w:r>
      <w:r w:rsidRPr="0075214B">
        <w:rPr>
          <w:rFonts w:ascii="Arial" w:hAnsi="Arial" w:cs="Arial"/>
        </w:rPr>
        <w:lastRenderedPageBreak/>
        <w:t>Grada Ivanca ako svojim djelovanjem obuhvaćaju i korisnike s područja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Grada Ivanca te provode programe na području Grada Ivanca.</w:t>
      </w:r>
    </w:p>
    <w:p w:rsidR="009172CA" w:rsidRPr="0075214B" w:rsidRDefault="009172CA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tabs>
          <w:tab w:val="left" w:pos="4920"/>
        </w:tabs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Prijave se podnose na propisanim obrascima, osobno ili poštom. 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Prijave je potrebno ispunjavati sukladno Uputama za prijavitelje koje će biti objavljen</w:t>
      </w:r>
      <w:r w:rsidR="00A9705E">
        <w:rPr>
          <w:rFonts w:ascii="Arial" w:hAnsi="Arial" w:cs="Arial"/>
        </w:rPr>
        <w:t xml:space="preserve">e na web stranici Grada Ivanca </w:t>
      </w:r>
      <w:hyperlink r:id="rId8" w:history="1">
        <w:r w:rsidR="00A9705E" w:rsidRPr="00697A1E">
          <w:rPr>
            <w:rStyle w:val="Hyperlink"/>
            <w:rFonts w:ascii="Arial" w:hAnsi="Arial" w:cs="Arial"/>
          </w:rPr>
          <w:t>www.ivanec.hr</w:t>
        </w:r>
      </w:hyperlink>
      <w:r w:rsidR="00A9705E">
        <w:rPr>
          <w:rFonts w:ascii="Arial" w:hAnsi="Arial" w:cs="Arial"/>
        </w:rPr>
        <w:t xml:space="preserve">, </w:t>
      </w:r>
      <w:r w:rsidRPr="0075214B">
        <w:rPr>
          <w:rFonts w:ascii="Arial" w:hAnsi="Arial" w:cs="Arial"/>
        </w:rPr>
        <w:t xml:space="preserve">zajedno s obrascima, istovremeno s objavom </w:t>
      </w:r>
      <w:r w:rsidR="00D52EFA">
        <w:rPr>
          <w:rFonts w:ascii="Arial" w:hAnsi="Arial" w:cs="Arial"/>
        </w:rPr>
        <w:t>Javnog poziva</w:t>
      </w:r>
      <w:r w:rsidRPr="0075214B">
        <w:rPr>
          <w:rFonts w:ascii="Arial" w:hAnsi="Arial" w:cs="Arial"/>
        </w:rPr>
        <w:t>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5214B">
        <w:rPr>
          <w:rFonts w:ascii="Arial" w:hAnsi="Arial" w:cs="Arial"/>
          <w:u w:val="single"/>
        </w:rPr>
        <w:t xml:space="preserve">Prijavnicu na </w:t>
      </w:r>
      <w:r w:rsidR="00D52EFA">
        <w:rPr>
          <w:rFonts w:ascii="Arial" w:hAnsi="Arial" w:cs="Arial"/>
          <w:u w:val="single"/>
        </w:rPr>
        <w:t>Javni poziv</w:t>
      </w:r>
      <w:r w:rsidRPr="0075214B">
        <w:rPr>
          <w:rFonts w:ascii="Arial" w:hAnsi="Arial" w:cs="Arial"/>
          <w:u w:val="single"/>
        </w:rPr>
        <w:t xml:space="preserve"> potrebno je dostaviti s odgovarajućom dokumentacijom:</w:t>
      </w:r>
      <w:r w:rsidRPr="0075214B">
        <w:rPr>
          <w:rStyle w:val="FootnoteReference"/>
          <w:rFonts w:ascii="Arial" w:hAnsi="Arial" w:cs="Arial"/>
          <w:u w:val="single"/>
        </w:rPr>
        <w:footnoteReference w:id="1"/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- Ispunjen obrazac – „</w:t>
      </w:r>
      <w:r w:rsidR="00E76EFA">
        <w:rPr>
          <w:rFonts w:ascii="Arial" w:hAnsi="Arial" w:cs="Arial"/>
        </w:rPr>
        <w:t>OPISNI OBRAZAC</w:t>
      </w:r>
      <w:r w:rsidRPr="0075214B">
        <w:rPr>
          <w:rFonts w:ascii="Arial" w:hAnsi="Arial" w:cs="Arial"/>
        </w:rPr>
        <w:t>“</w:t>
      </w:r>
      <w:r w:rsidR="00A9705E">
        <w:rPr>
          <w:rFonts w:ascii="Arial" w:hAnsi="Arial" w:cs="Arial"/>
        </w:rPr>
        <w:t xml:space="preserve"> (sadrži podatke o prijavitelju i programu/projektu koji se prijavljuje)</w:t>
      </w:r>
    </w:p>
    <w:p w:rsidR="0075214B" w:rsidRPr="0075214B" w:rsidRDefault="00A9705E" w:rsidP="007521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5214B" w:rsidRPr="0075214B">
        <w:rPr>
          <w:rFonts w:ascii="Arial" w:hAnsi="Arial" w:cs="Arial"/>
        </w:rPr>
        <w:t>Ispunjen obrazac – „FINANCIJSKI PLAN PROGRAMA“ (sadrži financijski plan,</w:t>
      </w:r>
      <w:r w:rsidR="009172CA">
        <w:rPr>
          <w:rFonts w:ascii="Arial" w:hAnsi="Arial" w:cs="Arial"/>
        </w:rPr>
        <w:t xml:space="preserve"> odnosno </w:t>
      </w:r>
      <w:r w:rsidR="0075214B" w:rsidRPr="0075214B">
        <w:rPr>
          <w:rFonts w:ascii="Arial" w:hAnsi="Arial" w:cs="Arial"/>
        </w:rPr>
        <w:t>specificirani troškovnik predloženog programa s podacima o ukupnim</w:t>
      </w:r>
      <w:r w:rsidR="009172CA">
        <w:rPr>
          <w:rFonts w:ascii="Arial" w:hAnsi="Arial" w:cs="Arial"/>
        </w:rPr>
        <w:t xml:space="preserve"> </w:t>
      </w:r>
      <w:r w:rsidR="0075214B" w:rsidRPr="0075214B">
        <w:rPr>
          <w:rFonts w:ascii="Arial" w:hAnsi="Arial" w:cs="Arial"/>
        </w:rPr>
        <w:t>troškovima</w:t>
      </w:r>
      <w:r>
        <w:rPr>
          <w:rFonts w:ascii="Arial" w:hAnsi="Arial" w:cs="Arial"/>
        </w:rPr>
        <w:t xml:space="preserve"> programa, iznosu sredstava koja </w:t>
      </w:r>
      <w:r w:rsidR="0075214B" w:rsidRPr="0075214B">
        <w:rPr>
          <w:rFonts w:ascii="Arial" w:hAnsi="Arial" w:cs="Arial"/>
        </w:rPr>
        <w:t>se financiraju iz Proračuna Grad</w:t>
      </w:r>
      <w:r w:rsidR="009172CA">
        <w:rPr>
          <w:rFonts w:ascii="Arial" w:hAnsi="Arial" w:cs="Arial"/>
        </w:rPr>
        <w:t xml:space="preserve">a </w:t>
      </w:r>
      <w:r w:rsidR="0075214B" w:rsidRPr="0075214B">
        <w:rPr>
          <w:rFonts w:ascii="Arial" w:hAnsi="Arial" w:cs="Arial"/>
        </w:rPr>
        <w:t>Ivanca, vlastitih prihoda i drugih izvora).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Uz opisane obrasce dostavlja se s</w:t>
      </w:r>
      <w:r w:rsidR="009172CA">
        <w:rPr>
          <w:rFonts w:ascii="Arial" w:hAnsi="Arial" w:cs="Arial"/>
        </w:rPr>
        <w:t>l</w:t>
      </w:r>
      <w:r w:rsidRPr="0075214B">
        <w:rPr>
          <w:rFonts w:ascii="Arial" w:hAnsi="Arial" w:cs="Arial"/>
        </w:rPr>
        <w:t>jedeća dokumentacija:</w:t>
      </w:r>
    </w:p>
    <w:p w:rsidR="0075214B" w:rsidRPr="0075214B" w:rsidRDefault="009172CA" w:rsidP="007521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Izvadak o upisu u Registar udruga – preslika ili ispis iz elektoničke baze Registra, ne stariji</w:t>
      </w:r>
      <w:r w:rsidR="0075214B" w:rsidRPr="00752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75214B" w:rsidRPr="0075214B">
        <w:rPr>
          <w:rFonts w:ascii="Arial" w:hAnsi="Arial" w:cs="Arial"/>
        </w:rPr>
        <w:t>od 6 mj</w:t>
      </w:r>
      <w:r>
        <w:rPr>
          <w:rFonts w:ascii="Arial" w:hAnsi="Arial" w:cs="Arial"/>
        </w:rPr>
        <w:t xml:space="preserve">eseci od dana objave </w:t>
      </w:r>
      <w:r w:rsidR="00A9705E">
        <w:rPr>
          <w:rFonts w:ascii="Arial" w:hAnsi="Arial" w:cs="Arial"/>
        </w:rPr>
        <w:t xml:space="preserve">Poziva. 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2. Preslika statuta prijavitelja. Ukoliko udruga nije uskladila svoj Statut, potrebn</w:t>
      </w:r>
      <w:r w:rsidR="009172CA">
        <w:rPr>
          <w:rFonts w:ascii="Arial" w:hAnsi="Arial" w:cs="Arial"/>
        </w:rPr>
        <w:t xml:space="preserve">o </w:t>
      </w:r>
      <w:r w:rsidRPr="0075214B">
        <w:rPr>
          <w:rFonts w:ascii="Arial" w:hAnsi="Arial" w:cs="Arial"/>
        </w:rPr>
        <w:t>je dostaviti presliku dokaza da je Statut p</w:t>
      </w:r>
      <w:r w:rsidR="009172CA">
        <w:rPr>
          <w:rFonts w:ascii="Arial" w:hAnsi="Arial" w:cs="Arial"/>
        </w:rPr>
        <w:t xml:space="preserve">redan Uredu državne uprave u Varaždinskoj županiji </w:t>
      </w:r>
      <w:r w:rsidRPr="0075214B">
        <w:rPr>
          <w:rFonts w:ascii="Arial" w:hAnsi="Arial" w:cs="Arial"/>
        </w:rPr>
        <w:t>radi usklađivanja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3. Preslika dokaza o plaćenim doprinosima, porezima i drugim davanjima prema</w:t>
      </w:r>
      <w:r w:rsidR="009172CA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državnom proračunu (Porezna uprava), ne starije od 30 dana od dana objav</w:t>
      </w:r>
      <w:r w:rsidR="009172CA">
        <w:rPr>
          <w:rFonts w:ascii="Arial" w:hAnsi="Arial" w:cs="Arial"/>
        </w:rPr>
        <w:t xml:space="preserve">e </w:t>
      </w:r>
      <w:r w:rsidR="00A9705E">
        <w:rPr>
          <w:rFonts w:ascii="Arial" w:hAnsi="Arial" w:cs="Arial"/>
        </w:rPr>
        <w:t xml:space="preserve">Poziva. </w:t>
      </w:r>
    </w:p>
    <w:p w:rsidR="0075214B" w:rsidRPr="0075214B" w:rsidRDefault="0075214B" w:rsidP="009172CA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4. Preslika uvjerenja nadležnog suda</w:t>
      </w:r>
      <w:r w:rsidR="009172CA">
        <w:rPr>
          <w:rFonts w:ascii="Arial" w:hAnsi="Arial" w:cs="Arial"/>
        </w:rPr>
        <w:t xml:space="preserve"> </w:t>
      </w:r>
      <w:r w:rsidR="009172CA" w:rsidRPr="0075214B">
        <w:rPr>
          <w:rFonts w:ascii="Arial" w:hAnsi="Arial" w:cs="Arial"/>
        </w:rPr>
        <w:t>da se ne vodi kazneni postupak protiv osobe ovlaštene za</w:t>
      </w:r>
      <w:r w:rsidR="009172CA">
        <w:rPr>
          <w:rFonts w:ascii="Arial" w:hAnsi="Arial" w:cs="Arial"/>
        </w:rPr>
        <w:t xml:space="preserve"> </w:t>
      </w:r>
      <w:r w:rsidR="009172CA" w:rsidRPr="0075214B">
        <w:rPr>
          <w:rFonts w:ascii="Arial" w:hAnsi="Arial" w:cs="Arial"/>
        </w:rPr>
        <w:t>zastupanje prijavitelja</w:t>
      </w:r>
      <w:r w:rsidR="009172CA">
        <w:rPr>
          <w:rFonts w:ascii="Arial" w:hAnsi="Arial" w:cs="Arial"/>
        </w:rPr>
        <w:t>,</w:t>
      </w:r>
      <w:r w:rsidRPr="0075214B">
        <w:rPr>
          <w:rFonts w:ascii="Arial" w:hAnsi="Arial" w:cs="Arial"/>
        </w:rPr>
        <w:t xml:space="preserve"> ne starije od 6 mjeseci od dana objave</w:t>
      </w:r>
      <w:r w:rsidR="009172CA">
        <w:rPr>
          <w:rFonts w:ascii="Arial" w:hAnsi="Arial" w:cs="Arial"/>
        </w:rPr>
        <w:t xml:space="preserve"> </w:t>
      </w:r>
      <w:r w:rsidR="00A9705E">
        <w:rPr>
          <w:rFonts w:ascii="Arial" w:hAnsi="Arial" w:cs="Arial"/>
        </w:rPr>
        <w:t xml:space="preserve">Poziva. </w:t>
      </w:r>
    </w:p>
    <w:p w:rsidR="0075214B" w:rsidRDefault="00A9705E" w:rsidP="007521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Potpisana I</w:t>
      </w:r>
      <w:r w:rsidR="0075214B" w:rsidRPr="0075214B">
        <w:rPr>
          <w:rFonts w:ascii="Arial" w:hAnsi="Arial" w:cs="Arial"/>
        </w:rPr>
        <w:t>zjava o nekažnjavanju.</w:t>
      </w:r>
    </w:p>
    <w:p w:rsidR="00D52EFA" w:rsidRDefault="00D52EFA" w:rsidP="00D52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 </w:t>
      </w:r>
      <w:r w:rsidR="00A9705E">
        <w:rPr>
          <w:rFonts w:ascii="Arial" w:hAnsi="Arial" w:cs="Arial"/>
        </w:rPr>
        <w:t>Potpisana I</w:t>
      </w:r>
      <w:r w:rsidRPr="0075214B">
        <w:rPr>
          <w:rFonts w:ascii="Arial" w:hAnsi="Arial" w:cs="Arial"/>
        </w:rPr>
        <w:t xml:space="preserve">zjava o  istinitosti </w:t>
      </w:r>
      <w:r w:rsidR="00A9705E">
        <w:rPr>
          <w:rFonts w:ascii="Arial" w:hAnsi="Arial" w:cs="Arial"/>
        </w:rPr>
        <w:t xml:space="preserve">i točnosti </w:t>
      </w:r>
      <w:r w:rsidRPr="0075214B">
        <w:rPr>
          <w:rFonts w:ascii="Arial" w:hAnsi="Arial" w:cs="Arial"/>
        </w:rPr>
        <w:t>podataka</w:t>
      </w:r>
    </w:p>
    <w:p w:rsidR="00D52EFA" w:rsidRDefault="00A9705E" w:rsidP="00D52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7. Potpisana Izjava o ne</w:t>
      </w:r>
      <w:r w:rsidR="00D52EFA">
        <w:rPr>
          <w:rFonts w:ascii="Arial" w:hAnsi="Arial" w:cs="Arial"/>
        </w:rPr>
        <w:t>postojanju dvostrukog financiranja</w:t>
      </w:r>
    </w:p>
    <w:p w:rsidR="00D52EFA" w:rsidRDefault="00DA26A6" w:rsidP="00D52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8. Potpisana I</w:t>
      </w:r>
      <w:r w:rsidR="00D52EFA">
        <w:rPr>
          <w:rFonts w:ascii="Arial" w:hAnsi="Arial" w:cs="Arial"/>
        </w:rPr>
        <w:t>zjava o partnerstvu (ako je primjenjivo)</w:t>
      </w:r>
    </w:p>
    <w:p w:rsidR="009172CA" w:rsidRPr="0075214B" w:rsidRDefault="009172CA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9172CA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V.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Prijavu je potrebno dostaviti u zatvorenoj omotnici u jednom primjerku</w:t>
      </w:r>
      <w:r w:rsidR="00FD6D68">
        <w:rPr>
          <w:rFonts w:ascii="Arial" w:hAnsi="Arial" w:cs="Arial"/>
        </w:rPr>
        <w:t>.</w:t>
      </w:r>
      <w:r w:rsidRPr="0075214B">
        <w:rPr>
          <w:rFonts w:ascii="Arial" w:hAnsi="Arial" w:cs="Arial"/>
        </w:rPr>
        <w:t xml:space="preserve"> Na vanjskoj strani omotnice ob</w:t>
      </w:r>
      <w:r w:rsidR="00DB2F55">
        <w:rPr>
          <w:rFonts w:ascii="Arial" w:hAnsi="Arial" w:cs="Arial"/>
        </w:rPr>
        <w:t>a</w:t>
      </w:r>
      <w:r w:rsidRPr="0075214B">
        <w:rPr>
          <w:rFonts w:ascii="Arial" w:hAnsi="Arial" w:cs="Arial"/>
        </w:rPr>
        <w:t>vezno treba navesti: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1. naziv i adresu prijavitelja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lastRenderedPageBreak/>
        <w:t xml:space="preserve">2. naznaku </w:t>
      </w:r>
      <w:r w:rsidRPr="00DB2F55">
        <w:rPr>
          <w:rFonts w:ascii="Arial" w:hAnsi="Arial" w:cs="Arial"/>
          <w:u w:val="single"/>
        </w:rPr>
        <w:t>"</w:t>
      </w:r>
      <w:r w:rsidR="00D52EFA" w:rsidRPr="00DB2F55">
        <w:rPr>
          <w:rFonts w:ascii="Arial" w:hAnsi="Arial" w:cs="Arial"/>
          <w:u w:val="single"/>
        </w:rPr>
        <w:t>Javni poziv</w:t>
      </w:r>
      <w:r w:rsidRPr="00DB2F55">
        <w:rPr>
          <w:rFonts w:ascii="Arial" w:hAnsi="Arial" w:cs="Arial"/>
          <w:u w:val="single"/>
        </w:rPr>
        <w:t xml:space="preserve"> za predlaganje javnih potreba - ne otvarati"</w:t>
      </w:r>
      <w:r w:rsidRPr="0075214B">
        <w:rPr>
          <w:rFonts w:ascii="Arial" w:hAnsi="Arial" w:cs="Arial"/>
        </w:rPr>
        <w:t>.</w:t>
      </w:r>
    </w:p>
    <w:p w:rsidR="00DB2F55" w:rsidRPr="0075214B" w:rsidRDefault="00DB2F55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Prijave se mogu dostaviti poštom ili osobno.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Poštom se prijave dostavljaju na adresu:</w:t>
      </w:r>
    </w:p>
    <w:p w:rsidR="0075214B" w:rsidRPr="00112315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112315">
        <w:rPr>
          <w:rFonts w:ascii="Arial" w:hAnsi="Arial" w:cs="Arial"/>
        </w:rPr>
        <w:t>Grad Ivanec, Upravni odjel za lokalnu samoupravu, imov</w:t>
      </w:r>
      <w:r w:rsidR="00DB2F55" w:rsidRPr="00112315">
        <w:rPr>
          <w:rFonts w:ascii="Arial" w:hAnsi="Arial" w:cs="Arial"/>
        </w:rPr>
        <w:t>i</w:t>
      </w:r>
      <w:r w:rsidRPr="00112315">
        <w:rPr>
          <w:rFonts w:ascii="Arial" w:hAnsi="Arial" w:cs="Arial"/>
        </w:rPr>
        <w:t>nu i javnu nabavu,</w:t>
      </w:r>
      <w:r w:rsidR="00DB2F55" w:rsidRPr="00112315">
        <w:rPr>
          <w:rFonts w:ascii="Arial" w:hAnsi="Arial" w:cs="Arial"/>
        </w:rPr>
        <w:t xml:space="preserve"> </w:t>
      </w:r>
      <w:r w:rsidRPr="00112315">
        <w:rPr>
          <w:rFonts w:ascii="Arial" w:hAnsi="Arial" w:cs="Arial"/>
        </w:rPr>
        <w:t>Trg hrvatskih ivanovaca 9B, 42240 Ivanec.</w:t>
      </w:r>
    </w:p>
    <w:p w:rsidR="00E76EFA" w:rsidRDefault="0075214B" w:rsidP="00593988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Osobno se prijave dostavljaju u pisarnicu Grada Ivanca na istoj adresi.</w:t>
      </w:r>
      <w:r w:rsidR="00E76EFA">
        <w:rPr>
          <w:rFonts w:ascii="Arial" w:hAnsi="Arial" w:cs="Arial"/>
        </w:rPr>
        <w:t xml:space="preserve"> </w:t>
      </w:r>
    </w:p>
    <w:p w:rsidR="00593988" w:rsidRDefault="00593988" w:rsidP="00593988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VI.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Pravo na podnošenje prijave na </w:t>
      </w:r>
      <w:r w:rsidR="00D52EFA">
        <w:rPr>
          <w:rFonts w:ascii="Arial" w:hAnsi="Arial" w:cs="Arial"/>
        </w:rPr>
        <w:t>Poziv</w:t>
      </w:r>
      <w:r w:rsidRPr="0075214B">
        <w:rPr>
          <w:rFonts w:ascii="Arial" w:hAnsi="Arial" w:cs="Arial"/>
        </w:rPr>
        <w:t xml:space="preserve"> nema dosadašnji korisnik koji nije ispunio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svoje obveze prema Gradu Ivancu u skladu s ugovorom o korištenju sredstava za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pr</w:t>
      </w:r>
      <w:r w:rsidR="00DB2F55">
        <w:rPr>
          <w:rFonts w:ascii="Arial" w:hAnsi="Arial" w:cs="Arial"/>
        </w:rPr>
        <w:t>ovedbu Programa javnih potreba</w:t>
      </w:r>
      <w:r w:rsidRPr="0075214B">
        <w:rPr>
          <w:rFonts w:ascii="Arial" w:hAnsi="Arial" w:cs="Arial"/>
        </w:rPr>
        <w:t xml:space="preserve"> Grada Ivanca u prethodnoj kalendarskoj godini.</w:t>
      </w:r>
    </w:p>
    <w:p w:rsidR="00593988" w:rsidRPr="0075214B" w:rsidRDefault="00593988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VII.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Formalnu valjanost pristiglih prijava utvrdit će Povjerenstvo za provedbu formalne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provjere sastavljeno </w:t>
      </w:r>
      <w:r w:rsidR="00FD6D68">
        <w:rPr>
          <w:rFonts w:ascii="Arial" w:hAnsi="Arial" w:cs="Arial"/>
        </w:rPr>
        <w:t xml:space="preserve">od tri člana koje </w:t>
      </w:r>
      <w:r w:rsidR="00DB2F55">
        <w:rPr>
          <w:rFonts w:ascii="Arial" w:hAnsi="Arial" w:cs="Arial"/>
        </w:rPr>
        <w:t>imenuje Gradonačelnik</w:t>
      </w:r>
      <w:r w:rsidR="00D52EFA">
        <w:rPr>
          <w:rFonts w:ascii="Arial" w:hAnsi="Arial" w:cs="Arial"/>
        </w:rPr>
        <w:t>.</w:t>
      </w:r>
      <w:r w:rsidR="00D52EFA" w:rsidRPr="0075214B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Sve formalno valjane prijavljene programe</w:t>
      </w:r>
      <w:r w:rsidR="00DB2F55">
        <w:rPr>
          <w:rFonts w:ascii="Arial" w:hAnsi="Arial" w:cs="Arial"/>
        </w:rPr>
        <w:t>/projekte</w:t>
      </w:r>
      <w:r w:rsidRPr="0075214B">
        <w:rPr>
          <w:rFonts w:ascii="Arial" w:hAnsi="Arial" w:cs="Arial"/>
        </w:rPr>
        <w:t xml:space="preserve"> razmatrat će i sadržajno vrednovat</w:t>
      </w:r>
      <w:r w:rsidR="00E76EFA">
        <w:rPr>
          <w:rFonts w:ascii="Arial" w:hAnsi="Arial" w:cs="Arial"/>
        </w:rPr>
        <w:t xml:space="preserve">i </w:t>
      </w:r>
      <w:r w:rsidR="00DB2F55">
        <w:rPr>
          <w:rFonts w:ascii="Arial" w:hAnsi="Arial" w:cs="Arial"/>
        </w:rPr>
        <w:t>Povjerenstvo</w:t>
      </w:r>
      <w:r w:rsidR="00D52EFA">
        <w:rPr>
          <w:rFonts w:ascii="Arial" w:hAnsi="Arial" w:cs="Arial"/>
        </w:rPr>
        <w:t xml:space="preserve"> za ocjenjivanje </w:t>
      </w:r>
      <w:r w:rsidR="00D52EFA" w:rsidRPr="00547D5F">
        <w:rPr>
          <w:rFonts w:ascii="Arial" w:hAnsi="Arial" w:cs="Arial"/>
        </w:rPr>
        <w:t>i procjenu kvalitete/vrijednosti prijavljenih programa</w:t>
      </w:r>
      <w:r w:rsidR="00D52EFA">
        <w:rPr>
          <w:rFonts w:ascii="Arial" w:hAnsi="Arial" w:cs="Arial"/>
        </w:rPr>
        <w:t>/projekata</w:t>
      </w:r>
      <w:r w:rsidR="00D52EFA" w:rsidRPr="0075214B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imenovano od strane gradonačelnika Grada Ivanca.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Programi se vrednuju temeljem kriterija za vrednovanje programa</w:t>
      </w:r>
      <w:r w:rsidR="00DB2F55">
        <w:rPr>
          <w:rFonts w:ascii="Arial" w:hAnsi="Arial" w:cs="Arial"/>
        </w:rPr>
        <w:t>/projekata</w:t>
      </w:r>
      <w:r w:rsidRPr="0075214B">
        <w:rPr>
          <w:rFonts w:ascii="Arial" w:hAnsi="Arial" w:cs="Arial"/>
        </w:rPr>
        <w:t xml:space="preserve"> objavljenih u</w:t>
      </w:r>
      <w:r w:rsidR="00FD6D68">
        <w:rPr>
          <w:rFonts w:ascii="Arial" w:hAnsi="Arial" w:cs="Arial"/>
        </w:rPr>
        <w:t xml:space="preserve"> Uputama za prijavitelje</w:t>
      </w:r>
      <w:r w:rsidRPr="0075214B">
        <w:rPr>
          <w:rFonts w:ascii="Arial" w:hAnsi="Arial" w:cs="Arial"/>
        </w:rPr>
        <w:t xml:space="preserve"> i obrascu za ocjenu kvalitete/vrijednosti programa ili projekta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koji čine sastavni dio ovog </w:t>
      </w:r>
      <w:r w:rsidR="00D52EFA">
        <w:rPr>
          <w:rFonts w:ascii="Arial" w:hAnsi="Arial" w:cs="Arial"/>
        </w:rPr>
        <w:t>Poziva</w:t>
      </w:r>
      <w:r w:rsidRPr="0075214B">
        <w:rPr>
          <w:rFonts w:ascii="Arial" w:hAnsi="Arial" w:cs="Arial"/>
        </w:rPr>
        <w:t>.</w:t>
      </w: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VIII.</w:t>
      </w:r>
    </w:p>
    <w:p w:rsid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Rok za podnošenje prijava traje od dana objave do</w:t>
      </w:r>
      <w:r w:rsidR="00FD6D68">
        <w:rPr>
          <w:rFonts w:ascii="Arial" w:hAnsi="Arial" w:cs="Arial"/>
        </w:rPr>
        <w:t xml:space="preserve"> </w:t>
      </w:r>
      <w:r w:rsidR="00DA67CE">
        <w:rPr>
          <w:rFonts w:ascii="Arial" w:hAnsi="Arial" w:cs="Arial"/>
        </w:rPr>
        <w:t>19. prosinca 2016. godine.</w:t>
      </w:r>
    </w:p>
    <w:p w:rsidR="00593988" w:rsidRPr="0075214B" w:rsidRDefault="00593988" w:rsidP="0075214B">
      <w:pPr>
        <w:spacing w:after="0" w:line="360" w:lineRule="auto"/>
        <w:jc w:val="both"/>
        <w:rPr>
          <w:rFonts w:ascii="Arial" w:hAnsi="Arial" w:cs="Arial"/>
        </w:rPr>
      </w:pP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IX.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Nepravovremene i nepotpune prijave</w:t>
      </w:r>
      <w:r w:rsidR="00FD6D68">
        <w:rPr>
          <w:rFonts w:ascii="Arial" w:hAnsi="Arial" w:cs="Arial"/>
        </w:rPr>
        <w:t>,</w:t>
      </w:r>
      <w:r w:rsidRPr="0075214B">
        <w:rPr>
          <w:rFonts w:ascii="Arial" w:hAnsi="Arial" w:cs="Arial"/>
        </w:rPr>
        <w:t xml:space="preserve"> kao i prijave koje nisu dostavljene na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propisanim obrascima neće se razmatrati.</w:t>
      </w: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X.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S prijaviteljima za čije programe odnosno projekte se donese Odluka o odobravanju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financijskih sredstava sklopit će se Ugovor o korištenju sredstava za provedbu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 xml:space="preserve">Programa javnih potreba </w:t>
      </w:r>
      <w:r w:rsidR="00FD6D68">
        <w:rPr>
          <w:rFonts w:ascii="Arial" w:hAnsi="Arial" w:cs="Arial"/>
        </w:rPr>
        <w:t xml:space="preserve"> Grada Ivanca za 2017</w:t>
      </w:r>
      <w:r w:rsidRPr="0075214B">
        <w:rPr>
          <w:rFonts w:ascii="Arial" w:hAnsi="Arial" w:cs="Arial"/>
        </w:rPr>
        <w:t>. godinu.</w:t>
      </w: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XI.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Prijavitelji čiji programi nisu zadovoljili uvjete formalne provjere te prijavitelji čiji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programi nisu odabrani za financiranje mogu, nakon primitka pisane obavijesti o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tome, podnijeti prigovor.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lastRenderedPageBreak/>
        <w:t>Prigovor se podnosi pisanim putem u roku od 8 dana od dana primitka predmetne</w:t>
      </w:r>
      <w:r w:rsidR="00FD6D68">
        <w:rPr>
          <w:rFonts w:ascii="Arial" w:hAnsi="Arial" w:cs="Arial"/>
        </w:rPr>
        <w:t xml:space="preserve"> </w:t>
      </w:r>
      <w:r w:rsidRPr="0075214B">
        <w:rPr>
          <w:rFonts w:ascii="Arial" w:hAnsi="Arial" w:cs="Arial"/>
        </w:rPr>
        <w:t>obavijesti na adresu: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Grad Ivanec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Upravni odjel za lokalnu samoupravu, imovinu i javnu nabavu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Trg hrvatskih ivanovaca 9B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42240 Ivanec</w:t>
      </w:r>
    </w:p>
    <w:p w:rsidR="0075214B" w:rsidRPr="0075214B" w:rsidRDefault="0075214B" w:rsidP="00FD6D68">
      <w:pPr>
        <w:spacing w:after="0" w:line="360" w:lineRule="auto"/>
        <w:jc w:val="center"/>
        <w:rPr>
          <w:rFonts w:ascii="Arial" w:hAnsi="Arial" w:cs="Arial"/>
        </w:rPr>
      </w:pPr>
      <w:r w:rsidRPr="0075214B">
        <w:rPr>
          <w:rFonts w:ascii="Arial" w:hAnsi="Arial" w:cs="Arial"/>
        </w:rPr>
        <w:t>XII.</w:t>
      </w:r>
    </w:p>
    <w:p w:rsidR="0075214B" w:rsidRPr="0075214B" w:rsidRDefault="0075214B" w:rsidP="0075214B">
      <w:pPr>
        <w:spacing w:after="0" w:line="360" w:lineRule="auto"/>
        <w:jc w:val="both"/>
        <w:rPr>
          <w:rFonts w:ascii="Arial" w:hAnsi="Arial" w:cs="Arial"/>
        </w:rPr>
      </w:pPr>
      <w:r w:rsidRPr="0075214B">
        <w:rPr>
          <w:rFonts w:ascii="Arial" w:hAnsi="Arial" w:cs="Arial"/>
        </w:rPr>
        <w:t>Sve potrebne informacije mogu se dobiti u Upravnom odjelu za  lokalnu samoupravu imovinu i javnu nabavu Grada Ivanca, putem e-maila navedenog u Uputama za prijavitelje.</w:t>
      </w:r>
    </w:p>
    <w:p w:rsidR="0075214B" w:rsidRDefault="0075214B" w:rsidP="0075214B">
      <w:pPr>
        <w:spacing w:after="0" w:line="240" w:lineRule="auto"/>
        <w:rPr>
          <w:rFonts w:ascii="Arial" w:hAnsi="Arial" w:cs="Arial"/>
        </w:rPr>
      </w:pPr>
    </w:p>
    <w:p w:rsidR="00593988" w:rsidRDefault="00593988" w:rsidP="0075214B">
      <w:pPr>
        <w:spacing w:after="0" w:line="240" w:lineRule="auto"/>
        <w:rPr>
          <w:rFonts w:ascii="Arial" w:hAnsi="Arial" w:cs="Arial"/>
        </w:rPr>
      </w:pPr>
    </w:p>
    <w:p w:rsidR="00593988" w:rsidRPr="0075214B" w:rsidRDefault="00593988" w:rsidP="0075214B">
      <w:pPr>
        <w:spacing w:after="0" w:line="240" w:lineRule="auto"/>
        <w:rPr>
          <w:rFonts w:ascii="Arial" w:hAnsi="Arial" w:cs="Arial"/>
        </w:rPr>
      </w:pPr>
    </w:p>
    <w:p w:rsidR="0075214B" w:rsidRPr="0075214B" w:rsidRDefault="0075214B" w:rsidP="00DB2F55">
      <w:pPr>
        <w:spacing w:after="0" w:line="360" w:lineRule="auto"/>
        <w:jc w:val="right"/>
        <w:rPr>
          <w:rFonts w:ascii="Arial" w:hAnsi="Arial" w:cs="Arial"/>
        </w:rPr>
      </w:pPr>
      <w:r w:rsidRPr="0075214B">
        <w:rPr>
          <w:rFonts w:ascii="Arial" w:hAnsi="Arial" w:cs="Arial"/>
        </w:rPr>
        <w:t xml:space="preserve">      Gradonačelnik</w:t>
      </w:r>
    </w:p>
    <w:p w:rsidR="002D6622" w:rsidRPr="00E76EFA" w:rsidRDefault="00E76EFA" w:rsidP="00DB2F5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Milorad Batinić</w:t>
      </w:r>
    </w:p>
    <w:sectPr w:rsidR="002D6622" w:rsidRPr="00E76EFA" w:rsidSect="002D66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7A" w:rsidRDefault="007D687A" w:rsidP="0075214B">
      <w:pPr>
        <w:spacing w:after="0" w:line="240" w:lineRule="auto"/>
      </w:pPr>
      <w:r>
        <w:separator/>
      </w:r>
    </w:p>
  </w:endnote>
  <w:endnote w:type="continuationSeparator" w:id="0">
    <w:p w:rsidR="007D687A" w:rsidRDefault="007D687A" w:rsidP="007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7A" w:rsidRDefault="007D687A" w:rsidP="0075214B">
      <w:pPr>
        <w:spacing w:after="0" w:line="240" w:lineRule="auto"/>
      </w:pPr>
      <w:r>
        <w:separator/>
      </w:r>
    </w:p>
  </w:footnote>
  <w:footnote w:type="continuationSeparator" w:id="0">
    <w:p w:rsidR="007D687A" w:rsidRDefault="007D687A" w:rsidP="0075214B">
      <w:pPr>
        <w:spacing w:after="0" w:line="240" w:lineRule="auto"/>
      </w:pPr>
      <w:r>
        <w:continuationSeparator/>
      </w:r>
    </w:p>
  </w:footnote>
  <w:footnote w:id="1">
    <w:p w:rsidR="0075214B" w:rsidRDefault="0075214B" w:rsidP="0075214B">
      <w:pPr>
        <w:pStyle w:val="FootnoteText"/>
      </w:pPr>
      <w:r>
        <w:rPr>
          <w:rStyle w:val="FootnoteReference"/>
        </w:rPr>
        <w:footnoteRef/>
      </w:r>
      <w:r>
        <w:t xml:space="preserve"> Prijavnicom na </w:t>
      </w:r>
      <w:r w:rsidR="00D52EFA">
        <w:t>Poziv</w:t>
      </w:r>
      <w:r>
        <w:t xml:space="preserve"> smatraju se popunjeni obrasci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6ED"/>
    <w:multiLevelType w:val="hybridMultilevel"/>
    <w:tmpl w:val="2092DD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4B"/>
    <w:rsid w:val="00112315"/>
    <w:rsid w:val="001954BD"/>
    <w:rsid w:val="002D6622"/>
    <w:rsid w:val="003960D4"/>
    <w:rsid w:val="003A25FA"/>
    <w:rsid w:val="00593988"/>
    <w:rsid w:val="0075214B"/>
    <w:rsid w:val="007C4081"/>
    <w:rsid w:val="007D687A"/>
    <w:rsid w:val="009172CA"/>
    <w:rsid w:val="00A00391"/>
    <w:rsid w:val="00A9705E"/>
    <w:rsid w:val="00B35B4A"/>
    <w:rsid w:val="00BC06DF"/>
    <w:rsid w:val="00D11BD7"/>
    <w:rsid w:val="00D52EFA"/>
    <w:rsid w:val="00D568E8"/>
    <w:rsid w:val="00DA26A6"/>
    <w:rsid w:val="00DA67CE"/>
    <w:rsid w:val="00DB2F55"/>
    <w:rsid w:val="00DF0B05"/>
    <w:rsid w:val="00E70F25"/>
    <w:rsid w:val="00E76EFA"/>
    <w:rsid w:val="00F86D8F"/>
    <w:rsid w:val="00FD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4B"/>
    <w:pPr>
      <w:spacing w:after="200" w:line="276" w:lineRule="auto"/>
    </w:pPr>
    <w:rPr>
      <w:rFonts w:eastAsia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14B"/>
    <w:rPr>
      <w:rFonts w:eastAsia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5214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4B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A97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http://www.ivanec.hr/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dc:description/>
  <cp:lastModifiedBy>volonter2</cp:lastModifiedBy>
  <cp:revision>2</cp:revision>
  <cp:lastPrinted>2016-11-03T14:11:00Z</cp:lastPrinted>
  <dcterms:created xsi:type="dcterms:W3CDTF">2016-11-18T08:09:00Z</dcterms:created>
  <dcterms:modified xsi:type="dcterms:W3CDTF">2016-11-18T08:09:00Z</dcterms:modified>
</cp:coreProperties>
</file>