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95" w:rsidRDefault="00657782" w:rsidP="009517A5">
      <w:pPr>
        <w:jc w:val="both"/>
      </w:pPr>
      <w:r>
        <w:t xml:space="preserve">      </w:t>
      </w:r>
      <w:r w:rsidRPr="009517A5">
        <w:t xml:space="preserve">        </w:t>
      </w:r>
      <w:r>
        <w:t xml:space="preserve">   </w:t>
      </w:r>
    </w:p>
    <w:p w:rsidR="00906B95" w:rsidRDefault="00906B95" w:rsidP="009517A5">
      <w:pPr>
        <w:jc w:val="both"/>
      </w:pPr>
    </w:p>
    <w:p w:rsidR="00657782" w:rsidRPr="009517A5" w:rsidRDefault="00906B95" w:rsidP="009517A5">
      <w:pPr>
        <w:jc w:val="both"/>
      </w:pPr>
      <w:r>
        <w:t xml:space="preserve">                 </w:t>
      </w:r>
      <w:r w:rsidR="00657782">
        <w:t xml:space="preserve"> </w:t>
      </w:r>
      <w:r w:rsidR="00657782" w:rsidRPr="009517A5">
        <w:t xml:space="preserve"> </w:t>
      </w:r>
      <w:r w:rsidR="007B6871">
        <w:rPr>
          <w:noProof/>
          <w:lang w:eastAsia="hr-HR"/>
        </w:rPr>
        <w:drawing>
          <wp:inline distT="0" distB="0" distL="0" distR="0">
            <wp:extent cx="466725" cy="5524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782" w:rsidRPr="009517A5" w:rsidRDefault="00657782" w:rsidP="009517A5">
      <w:pPr>
        <w:jc w:val="both"/>
      </w:pPr>
      <w:r w:rsidRPr="009517A5">
        <w:t xml:space="preserve">   REPUBLIKA HRVATSKA</w:t>
      </w:r>
    </w:p>
    <w:p w:rsidR="00657782" w:rsidRPr="009517A5" w:rsidRDefault="00657782" w:rsidP="009517A5">
      <w:pPr>
        <w:jc w:val="both"/>
      </w:pPr>
      <w:r>
        <w:t xml:space="preserve"> </w:t>
      </w:r>
      <w:r w:rsidRPr="009517A5">
        <w:t xml:space="preserve"> VARAŽDINSKA ŽUPANIJA</w:t>
      </w:r>
    </w:p>
    <w:p w:rsidR="00657782" w:rsidRDefault="00657782" w:rsidP="009517A5">
      <w:pPr>
        <w:jc w:val="both"/>
      </w:pPr>
      <w:r w:rsidRPr="009517A5">
        <w:t xml:space="preserve">         </w:t>
      </w:r>
      <w:r>
        <w:t xml:space="preserve">    </w:t>
      </w:r>
      <w:r w:rsidRPr="009517A5">
        <w:t>GRAD IVANEC</w:t>
      </w:r>
    </w:p>
    <w:p w:rsidR="00A51E82" w:rsidRPr="00906B95" w:rsidRDefault="00A51E82" w:rsidP="009517A5">
      <w:pPr>
        <w:jc w:val="both"/>
        <w:rPr>
          <w:sz w:val="20"/>
          <w:szCs w:val="20"/>
        </w:rPr>
      </w:pPr>
    </w:p>
    <w:p w:rsidR="00657782" w:rsidRDefault="00657782" w:rsidP="009517A5">
      <w:pPr>
        <w:jc w:val="both"/>
      </w:pPr>
      <w:r>
        <w:t xml:space="preserve">    Upravni odjel za urbanizam, </w:t>
      </w:r>
    </w:p>
    <w:p w:rsidR="00657782" w:rsidRPr="00421B0E" w:rsidRDefault="00657782" w:rsidP="009517A5">
      <w:pPr>
        <w:jc w:val="both"/>
      </w:pPr>
      <w:r>
        <w:t xml:space="preserve">komunalne poslove </w:t>
      </w:r>
      <w:bookmarkStart w:id="0" w:name="_GoBack"/>
      <w:bookmarkEnd w:id="0"/>
      <w:r>
        <w:t>i zaštitu okoliša</w:t>
      </w:r>
    </w:p>
    <w:p w:rsidR="00657782" w:rsidRPr="00906B95" w:rsidRDefault="00657782" w:rsidP="009517A5">
      <w:pPr>
        <w:jc w:val="both"/>
        <w:rPr>
          <w:sz w:val="20"/>
          <w:szCs w:val="20"/>
        </w:rPr>
      </w:pPr>
    </w:p>
    <w:p w:rsidR="00007778" w:rsidRDefault="00A51E82" w:rsidP="00007778">
      <w:r>
        <w:t xml:space="preserve">KLASA: </w:t>
      </w:r>
      <w:r w:rsidR="00770799" w:rsidRPr="00770799">
        <w:t>930-01/15-01/11</w:t>
      </w:r>
    </w:p>
    <w:p w:rsidR="00007778" w:rsidRDefault="00D3602D" w:rsidP="00007778">
      <w:r>
        <w:t>URBROJ: 2186/012-03/</w:t>
      </w:r>
      <w:r w:rsidR="00CC2ABF">
        <w:t>32-15-3</w:t>
      </w:r>
    </w:p>
    <w:p w:rsidR="00A51E82" w:rsidRPr="00906B95" w:rsidRDefault="00A51E82" w:rsidP="00007778">
      <w:pPr>
        <w:rPr>
          <w:sz w:val="20"/>
          <w:szCs w:val="20"/>
        </w:rPr>
      </w:pPr>
    </w:p>
    <w:p w:rsidR="00657782" w:rsidRPr="009517A5" w:rsidRDefault="00103344" w:rsidP="009517A5">
      <w:pPr>
        <w:jc w:val="both"/>
      </w:pPr>
      <w:r>
        <w:t xml:space="preserve">Ivanec, </w:t>
      </w:r>
      <w:r w:rsidR="00CC2ABF">
        <w:t>01. listopada 2015.</w:t>
      </w:r>
    </w:p>
    <w:p w:rsidR="00657782" w:rsidRDefault="00657782">
      <w:r>
        <w:t xml:space="preserve"> </w:t>
      </w:r>
    </w:p>
    <w:p w:rsidR="00906B95" w:rsidRPr="00F5094B" w:rsidRDefault="00906B95">
      <w:pPr>
        <w:rPr>
          <w:sz w:val="20"/>
          <w:szCs w:val="20"/>
        </w:rPr>
      </w:pPr>
    </w:p>
    <w:p w:rsidR="00657782" w:rsidRDefault="00657782" w:rsidP="00906B95">
      <w:pPr>
        <w:jc w:val="both"/>
      </w:pPr>
      <w:r>
        <w:t xml:space="preserve">                    Na temelju članka 131. – 133. Zakona o cestama („Narodne novine“ br. 84/11</w:t>
      </w:r>
      <w:r w:rsidR="00E40A4E">
        <w:t xml:space="preserve">, 22/13, 54/13, </w:t>
      </w:r>
      <w:r w:rsidR="00A51E82">
        <w:t>148/13</w:t>
      </w:r>
      <w:r w:rsidR="00E40A4E">
        <w:t xml:space="preserve"> i 92/14</w:t>
      </w:r>
      <w:r w:rsidR="00A51E82">
        <w:t>)</w:t>
      </w:r>
      <w:r>
        <w:t>, Upravni odjel za urbanizam, komunalne poslove i zaštitu okoliša Grada Ivanca objavljuje</w:t>
      </w:r>
    </w:p>
    <w:p w:rsidR="00906B95" w:rsidRPr="00906B95" w:rsidRDefault="00906B95" w:rsidP="00906B95">
      <w:pPr>
        <w:jc w:val="both"/>
      </w:pPr>
    </w:p>
    <w:p w:rsidR="00657782" w:rsidRPr="00A52869" w:rsidRDefault="00657782" w:rsidP="00471C79">
      <w:pPr>
        <w:spacing w:line="360" w:lineRule="auto"/>
        <w:jc w:val="center"/>
        <w:rPr>
          <w:b/>
          <w:bCs/>
        </w:rPr>
      </w:pPr>
      <w:r w:rsidRPr="00A52869">
        <w:rPr>
          <w:b/>
          <w:bCs/>
        </w:rPr>
        <w:t xml:space="preserve">J A V N I   P O Z I V </w:t>
      </w:r>
    </w:p>
    <w:p w:rsidR="00C24B1E" w:rsidRDefault="00657782" w:rsidP="00906B95">
      <w:pPr>
        <w:spacing w:line="360" w:lineRule="auto"/>
        <w:jc w:val="center"/>
        <w:rPr>
          <w:b/>
          <w:bCs/>
        </w:rPr>
      </w:pPr>
      <w:r w:rsidRPr="00A52869">
        <w:rPr>
          <w:b/>
          <w:bCs/>
        </w:rPr>
        <w:t>nositeljima prava na ne</w:t>
      </w:r>
      <w:r>
        <w:rPr>
          <w:b/>
          <w:bCs/>
        </w:rPr>
        <w:t>kretninama</w:t>
      </w:r>
      <w:r w:rsidR="00E40A4E">
        <w:rPr>
          <w:b/>
          <w:bCs/>
        </w:rPr>
        <w:t xml:space="preserve"> </w:t>
      </w:r>
      <w:r w:rsidRPr="00A52869">
        <w:rPr>
          <w:b/>
          <w:bCs/>
        </w:rPr>
        <w:t>o započinjanju postupka evidentiranja</w:t>
      </w:r>
      <w:r w:rsidR="00C24B1E">
        <w:rPr>
          <w:b/>
          <w:bCs/>
        </w:rPr>
        <w:t>:</w:t>
      </w:r>
    </w:p>
    <w:p w:rsidR="00657782" w:rsidRPr="0070694D" w:rsidRDefault="00906B95" w:rsidP="00906B95">
      <w:pPr>
        <w:spacing w:line="360" w:lineRule="auto"/>
        <w:ind w:firstLine="708"/>
        <w:rPr>
          <w:b/>
          <w:bCs/>
        </w:rPr>
      </w:pPr>
      <w:r>
        <w:rPr>
          <w:b/>
          <w:bCs/>
        </w:rPr>
        <w:t xml:space="preserve">           </w:t>
      </w:r>
      <w:r w:rsidR="00657782" w:rsidRPr="00A52869">
        <w:rPr>
          <w:b/>
          <w:bCs/>
        </w:rPr>
        <w:t>nerazvrstane ceste</w:t>
      </w:r>
      <w:r w:rsidR="00085CA5">
        <w:rPr>
          <w:b/>
          <w:bCs/>
        </w:rPr>
        <w:t xml:space="preserve"> </w:t>
      </w:r>
      <w:proofErr w:type="spellStart"/>
      <w:r w:rsidR="0070694D">
        <w:rPr>
          <w:b/>
          <w:bCs/>
        </w:rPr>
        <w:t>Vrka</w:t>
      </w:r>
      <w:proofErr w:type="spellEnd"/>
      <w:r w:rsidR="00657782" w:rsidRPr="0070694D">
        <w:rPr>
          <w:b/>
          <w:bCs/>
        </w:rPr>
        <w:t xml:space="preserve"> u k.o. </w:t>
      </w:r>
      <w:proofErr w:type="spellStart"/>
      <w:r w:rsidR="008624BB" w:rsidRPr="0070694D">
        <w:rPr>
          <w:b/>
          <w:bCs/>
        </w:rPr>
        <w:t>Kaniža</w:t>
      </w:r>
      <w:proofErr w:type="spellEnd"/>
      <w:r w:rsidR="00C24B1E" w:rsidRPr="0070694D">
        <w:rPr>
          <w:b/>
          <w:bCs/>
        </w:rPr>
        <w:t>,</w:t>
      </w:r>
      <w:r w:rsidR="00F302F9" w:rsidRPr="0070694D">
        <w:rPr>
          <w:b/>
          <w:bCs/>
        </w:rPr>
        <w:t xml:space="preserve"> u </w:t>
      </w:r>
      <w:r w:rsidR="008624BB" w:rsidRPr="0070694D">
        <w:rPr>
          <w:b/>
          <w:bCs/>
        </w:rPr>
        <w:t xml:space="preserve">naselju </w:t>
      </w:r>
      <w:proofErr w:type="spellStart"/>
      <w:r w:rsidR="008624BB" w:rsidRPr="0070694D">
        <w:rPr>
          <w:b/>
          <w:bCs/>
        </w:rPr>
        <w:t>Kaniža</w:t>
      </w:r>
      <w:proofErr w:type="spellEnd"/>
    </w:p>
    <w:p w:rsidR="005B4D96" w:rsidRPr="00906B95" w:rsidRDefault="005B4D96" w:rsidP="005B4D96">
      <w:pPr>
        <w:spacing w:line="360" w:lineRule="auto"/>
        <w:ind w:firstLine="708"/>
        <w:rPr>
          <w:b/>
          <w:bCs/>
          <w:color w:val="FF0000"/>
          <w:sz w:val="20"/>
          <w:szCs w:val="20"/>
        </w:rPr>
      </w:pPr>
    </w:p>
    <w:p w:rsidR="00657782" w:rsidRDefault="00657782" w:rsidP="00F5094B">
      <w:pPr>
        <w:jc w:val="both"/>
      </w:pPr>
      <w:r>
        <w:t xml:space="preserve">Ovim </w:t>
      </w:r>
      <w:r w:rsidR="00906B95">
        <w:t>Javnim pozivom obavještava</w:t>
      </w:r>
      <w:r>
        <w:t xml:space="preserve">ju se nositelji prava na nekretninama koje graniče sa zemljištem na kojem </w:t>
      </w:r>
      <w:r w:rsidR="002B5CE1">
        <w:t>je</w:t>
      </w:r>
      <w:r>
        <w:t xml:space="preserve"> izveden</w:t>
      </w:r>
      <w:r w:rsidR="002B5CE1">
        <w:t>a</w:t>
      </w:r>
      <w:r>
        <w:t xml:space="preserve"> cest</w:t>
      </w:r>
      <w:r w:rsidR="002B5CE1">
        <w:t>a</w:t>
      </w:r>
      <w:r>
        <w:t>, o započinjanju postupka e</w:t>
      </w:r>
      <w:r w:rsidR="00427CCB">
        <w:t xml:space="preserve">videntiranja nerazvrstane </w:t>
      </w:r>
      <w:r w:rsidR="00427CCB" w:rsidRPr="0070694D">
        <w:t xml:space="preserve">ceste </w:t>
      </w:r>
      <w:proofErr w:type="spellStart"/>
      <w:r w:rsidR="0070694D" w:rsidRPr="0070694D">
        <w:t>Vrka</w:t>
      </w:r>
      <w:proofErr w:type="spellEnd"/>
      <w:r w:rsidR="00427CCB" w:rsidRPr="0070694D">
        <w:t xml:space="preserve"> </w:t>
      </w:r>
      <w:r>
        <w:t xml:space="preserve">u k.o. </w:t>
      </w:r>
      <w:proofErr w:type="spellStart"/>
      <w:r w:rsidR="006F2033">
        <w:t>Kaniža</w:t>
      </w:r>
      <w:proofErr w:type="spellEnd"/>
      <w:r w:rsidR="00C24B1E">
        <w:t xml:space="preserve">, u </w:t>
      </w:r>
      <w:r w:rsidR="00E40A4E">
        <w:t xml:space="preserve">naselju </w:t>
      </w:r>
      <w:proofErr w:type="spellStart"/>
      <w:r w:rsidR="006F2033">
        <w:t>Kaniža</w:t>
      </w:r>
      <w:proofErr w:type="spellEnd"/>
      <w:r w:rsidR="00E40A4E">
        <w:t>.</w:t>
      </w:r>
    </w:p>
    <w:p w:rsidR="00657782" w:rsidRPr="003A6F2D" w:rsidRDefault="00657782" w:rsidP="00F5094B">
      <w:pPr>
        <w:jc w:val="both"/>
        <w:rPr>
          <w:sz w:val="20"/>
          <w:szCs w:val="20"/>
        </w:rPr>
      </w:pPr>
    </w:p>
    <w:p w:rsidR="00657782" w:rsidRDefault="00657782" w:rsidP="00F5094B">
      <w:pPr>
        <w:jc w:val="both"/>
      </w:pPr>
      <w:r w:rsidRPr="00D3602D">
        <w:rPr>
          <w:u w:val="single"/>
        </w:rPr>
        <w:t>Oznaka cest</w:t>
      </w:r>
      <w:r w:rsidR="002B5CE1">
        <w:rPr>
          <w:u w:val="single"/>
        </w:rPr>
        <w:t>e</w:t>
      </w:r>
      <w:r>
        <w:t xml:space="preserve">: </w:t>
      </w:r>
      <w:r w:rsidR="00370D9A">
        <w:t>-</w:t>
      </w:r>
      <w:r w:rsidR="00CC218F">
        <w:t xml:space="preserve"> </w:t>
      </w:r>
      <w:r>
        <w:t>nerazv</w:t>
      </w:r>
      <w:r w:rsidR="00C24B1E">
        <w:t xml:space="preserve">rstana cesta </w:t>
      </w:r>
      <w:r w:rsidR="00E61EAA">
        <w:t xml:space="preserve">oznake </w:t>
      </w:r>
      <w:r w:rsidR="00E61EAA" w:rsidRPr="00C40F9C">
        <w:rPr>
          <w:b/>
        </w:rPr>
        <w:t xml:space="preserve">NC </w:t>
      </w:r>
      <w:r w:rsidR="006F2033">
        <w:rPr>
          <w:b/>
        </w:rPr>
        <w:t>2-310</w:t>
      </w:r>
      <w:r w:rsidR="002F7D36">
        <w:t xml:space="preserve"> iz Pop</w:t>
      </w:r>
      <w:r w:rsidR="00427CCB">
        <w:t>isa nerazvrstanih cesta Grada Ivanca</w:t>
      </w:r>
    </w:p>
    <w:p w:rsidR="00657782" w:rsidRPr="003A6F2D" w:rsidRDefault="00657782" w:rsidP="00F5094B">
      <w:pPr>
        <w:jc w:val="both"/>
        <w:rPr>
          <w:sz w:val="20"/>
          <w:szCs w:val="20"/>
        </w:rPr>
      </w:pPr>
    </w:p>
    <w:p w:rsidR="00CC218F" w:rsidRPr="0070694D" w:rsidRDefault="00657782" w:rsidP="006B383E">
      <w:pPr>
        <w:ind w:left="1560" w:hanging="1560"/>
        <w:jc w:val="both"/>
      </w:pPr>
      <w:r w:rsidRPr="00D3602D">
        <w:rPr>
          <w:u w:val="single"/>
        </w:rPr>
        <w:t>Opis dionic</w:t>
      </w:r>
      <w:r w:rsidR="002B5CE1">
        <w:rPr>
          <w:u w:val="single"/>
        </w:rPr>
        <w:t>e</w:t>
      </w:r>
      <w:r>
        <w:t>:</w:t>
      </w:r>
      <w:r w:rsidR="00D3602D">
        <w:t xml:space="preserve"> </w:t>
      </w:r>
      <w:r w:rsidR="002F7D36">
        <w:t>-</w:t>
      </w:r>
      <w:r w:rsidR="00177489">
        <w:t xml:space="preserve"> </w:t>
      </w:r>
      <w:r w:rsidR="00F302F9" w:rsidRPr="00C40F9C">
        <w:t>nerazvrstana cesta</w:t>
      </w:r>
      <w:r w:rsidR="00177489" w:rsidRPr="00C40F9C">
        <w:t xml:space="preserve"> oznake </w:t>
      </w:r>
      <w:r w:rsidR="00177489" w:rsidRPr="0070694D">
        <w:t xml:space="preserve">NC </w:t>
      </w:r>
      <w:r w:rsidR="001B7E92" w:rsidRPr="0070694D">
        <w:t>2</w:t>
      </w:r>
      <w:r w:rsidR="00177489" w:rsidRPr="0070694D">
        <w:t>-</w:t>
      </w:r>
      <w:r w:rsidR="001B7E92" w:rsidRPr="0070694D">
        <w:t xml:space="preserve">310 </w:t>
      </w:r>
      <w:r w:rsidR="00957E2B" w:rsidRPr="0070694D">
        <w:t>(</w:t>
      </w:r>
      <w:r w:rsidR="00993639" w:rsidRPr="0070694D">
        <w:t>od</w:t>
      </w:r>
      <w:r w:rsidR="002B5CE1" w:rsidRPr="0070694D">
        <w:t xml:space="preserve"> </w:t>
      </w:r>
      <w:r w:rsidR="00532E4F" w:rsidRPr="0070694D">
        <w:t xml:space="preserve">k.č.br. </w:t>
      </w:r>
      <w:r w:rsidR="001B7E92" w:rsidRPr="0070694D">
        <w:t>87</w:t>
      </w:r>
      <w:r w:rsidR="00993639" w:rsidRPr="0070694D">
        <w:t xml:space="preserve"> </w:t>
      </w:r>
      <w:r w:rsidR="001B7E92" w:rsidRPr="0070694D">
        <w:t xml:space="preserve">k.o. </w:t>
      </w:r>
      <w:proofErr w:type="spellStart"/>
      <w:r w:rsidR="001B7E92" w:rsidRPr="0070694D">
        <w:t>Kaniža</w:t>
      </w:r>
      <w:proofErr w:type="spellEnd"/>
      <w:r w:rsidR="00957E2B" w:rsidRPr="0070694D">
        <w:t xml:space="preserve"> </w:t>
      </w:r>
      <w:r w:rsidR="004F39E3" w:rsidRPr="0070694D">
        <w:t>do</w:t>
      </w:r>
      <w:r w:rsidR="0070694D" w:rsidRPr="0070694D">
        <w:t xml:space="preserve"> k.č.br. 68/3 k.o. </w:t>
      </w:r>
      <w:proofErr w:type="spellStart"/>
      <w:r w:rsidR="0070694D" w:rsidRPr="0070694D">
        <w:t>Kaniža</w:t>
      </w:r>
      <w:proofErr w:type="spellEnd"/>
      <w:r w:rsidR="0070694D" w:rsidRPr="0070694D">
        <w:t>)</w:t>
      </w:r>
    </w:p>
    <w:p w:rsidR="006B383E" w:rsidRPr="006B383E" w:rsidRDefault="006B383E" w:rsidP="006B383E">
      <w:pPr>
        <w:ind w:left="1560" w:hanging="1560"/>
        <w:jc w:val="both"/>
        <w:rPr>
          <w:sz w:val="4"/>
          <w:szCs w:val="4"/>
        </w:rPr>
      </w:pPr>
    </w:p>
    <w:p w:rsidR="00657782" w:rsidRPr="003A6F2D" w:rsidRDefault="00657782" w:rsidP="00F5094B">
      <w:pPr>
        <w:jc w:val="both"/>
        <w:rPr>
          <w:sz w:val="20"/>
          <w:szCs w:val="20"/>
        </w:rPr>
      </w:pPr>
    </w:p>
    <w:p w:rsidR="003A6F2D" w:rsidRDefault="00657782" w:rsidP="00996E59">
      <w:pPr>
        <w:jc w:val="both"/>
      </w:pPr>
      <w:r w:rsidRPr="00D3602D">
        <w:rPr>
          <w:u w:val="single"/>
        </w:rPr>
        <w:t>Datum započinjanja radova</w:t>
      </w:r>
      <w:r>
        <w:t>:</w:t>
      </w:r>
      <w:r w:rsidR="00B231E0">
        <w:t xml:space="preserve"> </w:t>
      </w:r>
      <w:r w:rsidR="00CD7000">
        <w:t>13</w:t>
      </w:r>
      <w:r>
        <w:t>.</w:t>
      </w:r>
      <w:r w:rsidR="00CD7000">
        <w:t>10</w:t>
      </w:r>
      <w:r>
        <w:t>.201</w:t>
      </w:r>
      <w:r w:rsidR="00993639">
        <w:t>5</w:t>
      </w:r>
      <w:r>
        <w:t>. godine</w:t>
      </w:r>
      <w:r w:rsidR="00EF2BE3">
        <w:t xml:space="preserve"> </w:t>
      </w:r>
      <w:r w:rsidR="005D56B4">
        <w:t>u 8,</w:t>
      </w:r>
      <w:r w:rsidR="00993639">
        <w:t>3</w:t>
      </w:r>
      <w:r w:rsidR="00B231E0">
        <w:t>0 sati</w:t>
      </w:r>
    </w:p>
    <w:p w:rsidR="003A6F2D" w:rsidRDefault="003A6F2D" w:rsidP="00996E59">
      <w:pPr>
        <w:jc w:val="both"/>
      </w:pPr>
    </w:p>
    <w:p w:rsidR="003A6F2D" w:rsidRDefault="003A6F2D" w:rsidP="00996E59">
      <w:pPr>
        <w:jc w:val="both"/>
      </w:pPr>
    </w:p>
    <w:p w:rsidR="00657782" w:rsidRDefault="00657782" w:rsidP="00996E59">
      <w:pPr>
        <w:jc w:val="both"/>
      </w:pPr>
      <w:r>
        <w:t>Snimku izvedenog stanja i geodetski elaborat izvedenog stanja</w:t>
      </w:r>
      <w:r w:rsidR="00D551CD">
        <w:t xml:space="preserve"> </w:t>
      </w:r>
      <w:r>
        <w:t>predm</w:t>
      </w:r>
      <w:r w:rsidR="003A6F2D">
        <w:t>etne nerazvrstane ceste izradit</w:t>
      </w:r>
      <w:r>
        <w:t xml:space="preserve"> će ovlašteni inženjer geodezije</w:t>
      </w:r>
      <w:r w:rsidR="00D551CD">
        <w:t xml:space="preserve"> Šoštar</w:t>
      </w:r>
      <w:r w:rsidR="00D66108">
        <w:t xml:space="preserve"> Dragutin, </w:t>
      </w:r>
      <w:proofErr w:type="spellStart"/>
      <w:r w:rsidR="00D66108">
        <w:t>mag.ing.geod</w:t>
      </w:r>
      <w:proofErr w:type="spellEnd"/>
      <w:r w:rsidR="00D66108">
        <w:t xml:space="preserve">., </w:t>
      </w:r>
      <w:proofErr w:type="spellStart"/>
      <w:r>
        <w:t>Geoizmjera</w:t>
      </w:r>
      <w:proofErr w:type="spellEnd"/>
      <w:r>
        <w:t xml:space="preserve"> d.o.o., Ivanec, Ak. Mirka </w:t>
      </w:r>
      <w:proofErr w:type="spellStart"/>
      <w:r>
        <w:t>Maleza</w:t>
      </w:r>
      <w:proofErr w:type="spellEnd"/>
      <w:r>
        <w:t xml:space="preserve"> 3.</w:t>
      </w:r>
    </w:p>
    <w:p w:rsidR="00657782" w:rsidRPr="003A6F2D" w:rsidRDefault="00657782" w:rsidP="00996E59">
      <w:pPr>
        <w:jc w:val="both"/>
        <w:rPr>
          <w:sz w:val="16"/>
          <w:szCs w:val="16"/>
        </w:rPr>
      </w:pPr>
    </w:p>
    <w:p w:rsidR="00657782" w:rsidRDefault="003A6F2D" w:rsidP="00996E59">
      <w:pPr>
        <w:jc w:val="both"/>
      </w:pPr>
      <w:r>
        <w:t>Grad Ivanec započet će</w:t>
      </w:r>
      <w:r w:rsidR="00657782">
        <w:t xml:space="preserve"> s obilježavanjem granica zemljišta na kojem </w:t>
      </w:r>
      <w:r>
        <w:t>je</w:t>
      </w:r>
      <w:r w:rsidR="00657782">
        <w:t xml:space="preserve"> izgrađen</w:t>
      </w:r>
      <w:r>
        <w:t>a</w:t>
      </w:r>
      <w:r w:rsidR="00657782">
        <w:t xml:space="preserve"> nerazvrstan</w:t>
      </w:r>
      <w:r>
        <w:t>a</w:t>
      </w:r>
      <w:r w:rsidR="00D66108">
        <w:t xml:space="preserve"> </w:t>
      </w:r>
      <w:r w:rsidR="00657782">
        <w:t xml:space="preserve"> </w:t>
      </w:r>
      <w:r w:rsidR="00657782" w:rsidRPr="0070694D">
        <w:t>cest</w:t>
      </w:r>
      <w:r w:rsidRPr="0070694D">
        <w:t>a</w:t>
      </w:r>
      <w:r w:rsidR="00CD7000" w:rsidRPr="0070694D">
        <w:t xml:space="preserve"> </w:t>
      </w:r>
      <w:proofErr w:type="spellStart"/>
      <w:r w:rsidR="0070694D" w:rsidRPr="0070694D">
        <w:t>Vrka</w:t>
      </w:r>
      <w:proofErr w:type="spellEnd"/>
      <w:r w:rsidR="00CD7000" w:rsidRPr="0070694D">
        <w:t xml:space="preserve"> </w:t>
      </w:r>
      <w:r w:rsidR="00657782">
        <w:t>uz pomoć ovlaštenog inženjera geodezije, koji se brine da lomne točke granica ceste budu ispravno stabilizirane i obilježene.</w:t>
      </w:r>
    </w:p>
    <w:p w:rsidR="00657782" w:rsidRPr="00023B28" w:rsidRDefault="00657782" w:rsidP="00471C79">
      <w:pPr>
        <w:jc w:val="both"/>
        <w:rPr>
          <w:sz w:val="16"/>
          <w:szCs w:val="16"/>
        </w:rPr>
      </w:pPr>
    </w:p>
    <w:p w:rsidR="00657782" w:rsidRDefault="00657782" w:rsidP="00F5094B">
      <w:pPr>
        <w:jc w:val="both"/>
      </w:pPr>
      <w:r>
        <w:t>Nositelji prava na zemljištu mogu izvršiti uvid u geodetski elaborat izvedenog stanja predmetn</w:t>
      </w:r>
      <w:r w:rsidR="00023B28">
        <w:t>e nerazvrstane</w:t>
      </w:r>
      <w:r w:rsidR="005E2356">
        <w:t xml:space="preserve"> </w:t>
      </w:r>
      <w:r>
        <w:t>cest</w:t>
      </w:r>
      <w:r w:rsidR="00023B28">
        <w:t>e</w:t>
      </w:r>
      <w:r w:rsidR="0091077E">
        <w:t>,</w:t>
      </w:r>
      <w:r>
        <w:t xml:space="preserve"> te zatražiti eventualna dodatna pojašnjenja dana </w:t>
      </w:r>
      <w:r w:rsidR="00D47B88">
        <w:t>27.10.</w:t>
      </w:r>
      <w:r>
        <w:t>201</w:t>
      </w:r>
      <w:r w:rsidR="00993639">
        <w:t>5</w:t>
      </w:r>
      <w:r>
        <w:t xml:space="preserve">. godine, u vremenu od 08,00 – 14,00 sati, u prostorijama Grada Ivanca, Ivanec, Trg hrvatskih </w:t>
      </w:r>
      <w:proofErr w:type="spellStart"/>
      <w:r>
        <w:t>ivanovaca</w:t>
      </w:r>
      <w:proofErr w:type="spellEnd"/>
      <w:r>
        <w:t xml:space="preserve"> 9b.</w:t>
      </w:r>
    </w:p>
    <w:p w:rsidR="00023B28" w:rsidRDefault="00023B28" w:rsidP="00F5094B">
      <w:pPr>
        <w:jc w:val="both"/>
      </w:pPr>
    </w:p>
    <w:p w:rsidR="00023B28" w:rsidRPr="00023B28" w:rsidRDefault="00023B28" w:rsidP="00F5094B">
      <w:pPr>
        <w:jc w:val="both"/>
      </w:pPr>
    </w:p>
    <w:p w:rsidR="00657782" w:rsidRPr="000E5F13" w:rsidRDefault="0036693A" w:rsidP="00A52869">
      <w:pPr>
        <w:jc w:val="right"/>
      </w:pPr>
      <w:r>
        <w:t xml:space="preserve"> </w:t>
      </w:r>
      <w:r w:rsidR="00657782" w:rsidRPr="000E5F13">
        <w:t xml:space="preserve">Upravni odjel za urbanizam, </w:t>
      </w:r>
    </w:p>
    <w:p w:rsidR="00657782" w:rsidRPr="000E5F13" w:rsidRDefault="00657782" w:rsidP="003D1F2B">
      <w:pPr>
        <w:jc w:val="right"/>
      </w:pPr>
      <w:r w:rsidRPr="000E5F13">
        <w:t>komunalne poslove i zaštitu okoliša</w:t>
      </w:r>
    </w:p>
    <w:sectPr w:rsidR="00657782" w:rsidRPr="000E5F13" w:rsidSect="00023B2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55B"/>
    <w:multiLevelType w:val="hybridMultilevel"/>
    <w:tmpl w:val="044043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5045"/>
    <w:multiLevelType w:val="hybridMultilevel"/>
    <w:tmpl w:val="5344C8EA"/>
    <w:lvl w:ilvl="0" w:tplc="93360A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50F53"/>
    <w:multiLevelType w:val="hybridMultilevel"/>
    <w:tmpl w:val="22DE17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0403C"/>
    <w:multiLevelType w:val="hybridMultilevel"/>
    <w:tmpl w:val="DCE00A98"/>
    <w:lvl w:ilvl="0" w:tplc="CA80258E">
      <w:start w:val="1"/>
      <w:numFmt w:val="decimal"/>
      <w:lvlText w:val="%1."/>
      <w:lvlJc w:val="left"/>
      <w:pPr>
        <w:ind w:left="1353" w:hanging="360"/>
      </w:pPr>
      <w:rPr>
        <w:rFonts w:ascii="Times New Roman" w:eastAsia="Lucida Sans Unicode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51294EEF"/>
    <w:multiLevelType w:val="hybridMultilevel"/>
    <w:tmpl w:val="BB60DCDA"/>
    <w:lvl w:ilvl="0" w:tplc="B886A63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26AF6"/>
    <w:multiLevelType w:val="hybridMultilevel"/>
    <w:tmpl w:val="1042047A"/>
    <w:lvl w:ilvl="0" w:tplc="AA807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A5"/>
    <w:rsid w:val="00005125"/>
    <w:rsid w:val="00007778"/>
    <w:rsid w:val="0001029E"/>
    <w:rsid w:val="00012726"/>
    <w:rsid w:val="00023B28"/>
    <w:rsid w:val="00033B54"/>
    <w:rsid w:val="0007066D"/>
    <w:rsid w:val="000756AE"/>
    <w:rsid w:val="00085CA5"/>
    <w:rsid w:val="000C458E"/>
    <w:rsid w:val="000D67BA"/>
    <w:rsid w:val="000E3B78"/>
    <w:rsid w:val="000E5F13"/>
    <w:rsid w:val="00103344"/>
    <w:rsid w:val="00116C21"/>
    <w:rsid w:val="00177489"/>
    <w:rsid w:val="00185220"/>
    <w:rsid w:val="001B63BD"/>
    <w:rsid w:val="001B7E92"/>
    <w:rsid w:val="001D2E38"/>
    <w:rsid w:val="001E72CC"/>
    <w:rsid w:val="001F236E"/>
    <w:rsid w:val="0021025F"/>
    <w:rsid w:val="00220E5D"/>
    <w:rsid w:val="00225B62"/>
    <w:rsid w:val="00233D73"/>
    <w:rsid w:val="00250CAE"/>
    <w:rsid w:val="00297FE6"/>
    <w:rsid w:val="002B5CE1"/>
    <w:rsid w:val="002D300E"/>
    <w:rsid w:val="002E4D5C"/>
    <w:rsid w:val="002F7D36"/>
    <w:rsid w:val="00327335"/>
    <w:rsid w:val="0036693A"/>
    <w:rsid w:val="00370D9A"/>
    <w:rsid w:val="0037414D"/>
    <w:rsid w:val="003A6F2D"/>
    <w:rsid w:val="003D1F2B"/>
    <w:rsid w:val="003D4CC5"/>
    <w:rsid w:val="004154BB"/>
    <w:rsid w:val="00421B0E"/>
    <w:rsid w:val="0042787E"/>
    <w:rsid w:val="00427CCB"/>
    <w:rsid w:val="00434C78"/>
    <w:rsid w:val="00471C79"/>
    <w:rsid w:val="00481CCD"/>
    <w:rsid w:val="00496DF8"/>
    <w:rsid w:val="004B15F3"/>
    <w:rsid w:val="004B3009"/>
    <w:rsid w:val="004B529C"/>
    <w:rsid w:val="004E5C67"/>
    <w:rsid w:val="004F39E3"/>
    <w:rsid w:val="00527269"/>
    <w:rsid w:val="00532E4F"/>
    <w:rsid w:val="0055564A"/>
    <w:rsid w:val="00555EA2"/>
    <w:rsid w:val="005A51B7"/>
    <w:rsid w:val="005B4D96"/>
    <w:rsid w:val="005C1085"/>
    <w:rsid w:val="005D56B4"/>
    <w:rsid w:val="005E2356"/>
    <w:rsid w:val="0061542D"/>
    <w:rsid w:val="00654497"/>
    <w:rsid w:val="00657782"/>
    <w:rsid w:val="006B383E"/>
    <w:rsid w:val="006C4DC2"/>
    <w:rsid w:val="006E36BA"/>
    <w:rsid w:val="006F2033"/>
    <w:rsid w:val="0070694D"/>
    <w:rsid w:val="00711614"/>
    <w:rsid w:val="007137BF"/>
    <w:rsid w:val="0071678A"/>
    <w:rsid w:val="00716B12"/>
    <w:rsid w:val="007173FF"/>
    <w:rsid w:val="00723FFA"/>
    <w:rsid w:val="00734524"/>
    <w:rsid w:val="00737BCB"/>
    <w:rsid w:val="00757B7F"/>
    <w:rsid w:val="007670FE"/>
    <w:rsid w:val="00770799"/>
    <w:rsid w:val="00770A0D"/>
    <w:rsid w:val="0077466E"/>
    <w:rsid w:val="00784700"/>
    <w:rsid w:val="007952B8"/>
    <w:rsid w:val="007A0330"/>
    <w:rsid w:val="007B6871"/>
    <w:rsid w:val="007C040C"/>
    <w:rsid w:val="007D305D"/>
    <w:rsid w:val="007F4A25"/>
    <w:rsid w:val="0080648A"/>
    <w:rsid w:val="008469DE"/>
    <w:rsid w:val="0086020C"/>
    <w:rsid w:val="008624BB"/>
    <w:rsid w:val="00870087"/>
    <w:rsid w:val="008A3AA5"/>
    <w:rsid w:val="008A6A4D"/>
    <w:rsid w:val="008C0BE2"/>
    <w:rsid w:val="00904A07"/>
    <w:rsid w:val="00906B95"/>
    <w:rsid w:val="0091077E"/>
    <w:rsid w:val="00910CDB"/>
    <w:rsid w:val="00916125"/>
    <w:rsid w:val="00921814"/>
    <w:rsid w:val="0094754B"/>
    <w:rsid w:val="009517A5"/>
    <w:rsid w:val="00951B54"/>
    <w:rsid w:val="00957E2B"/>
    <w:rsid w:val="0098467D"/>
    <w:rsid w:val="00993639"/>
    <w:rsid w:val="00996E59"/>
    <w:rsid w:val="009A3470"/>
    <w:rsid w:val="009A6329"/>
    <w:rsid w:val="009A6659"/>
    <w:rsid w:val="009C7D11"/>
    <w:rsid w:val="009F0696"/>
    <w:rsid w:val="009F4741"/>
    <w:rsid w:val="00A134F2"/>
    <w:rsid w:val="00A2407E"/>
    <w:rsid w:val="00A3486D"/>
    <w:rsid w:val="00A403D1"/>
    <w:rsid w:val="00A50946"/>
    <w:rsid w:val="00A51E82"/>
    <w:rsid w:val="00A52869"/>
    <w:rsid w:val="00A7746C"/>
    <w:rsid w:val="00AB0B79"/>
    <w:rsid w:val="00AE11C0"/>
    <w:rsid w:val="00B11410"/>
    <w:rsid w:val="00B231E0"/>
    <w:rsid w:val="00B602CE"/>
    <w:rsid w:val="00C07A1B"/>
    <w:rsid w:val="00C12D00"/>
    <w:rsid w:val="00C24B1E"/>
    <w:rsid w:val="00C277E0"/>
    <w:rsid w:val="00C3415A"/>
    <w:rsid w:val="00C36F71"/>
    <w:rsid w:val="00C40785"/>
    <w:rsid w:val="00C40F9C"/>
    <w:rsid w:val="00C44344"/>
    <w:rsid w:val="00C605DC"/>
    <w:rsid w:val="00C6257C"/>
    <w:rsid w:val="00C74119"/>
    <w:rsid w:val="00C8319A"/>
    <w:rsid w:val="00C9627C"/>
    <w:rsid w:val="00CB7BE2"/>
    <w:rsid w:val="00CC218F"/>
    <w:rsid w:val="00CC2ABF"/>
    <w:rsid w:val="00CD5F3D"/>
    <w:rsid w:val="00CD7000"/>
    <w:rsid w:val="00D041A4"/>
    <w:rsid w:val="00D044FE"/>
    <w:rsid w:val="00D3602D"/>
    <w:rsid w:val="00D41BEE"/>
    <w:rsid w:val="00D47B88"/>
    <w:rsid w:val="00D551CD"/>
    <w:rsid w:val="00D66108"/>
    <w:rsid w:val="00D845F3"/>
    <w:rsid w:val="00DA6D46"/>
    <w:rsid w:val="00DB2724"/>
    <w:rsid w:val="00DC0CFC"/>
    <w:rsid w:val="00E371F6"/>
    <w:rsid w:val="00E40A4E"/>
    <w:rsid w:val="00E52083"/>
    <w:rsid w:val="00E61EAA"/>
    <w:rsid w:val="00E70512"/>
    <w:rsid w:val="00E74188"/>
    <w:rsid w:val="00E9635D"/>
    <w:rsid w:val="00EB20BD"/>
    <w:rsid w:val="00EC164B"/>
    <w:rsid w:val="00EC650B"/>
    <w:rsid w:val="00EF2BE3"/>
    <w:rsid w:val="00F17791"/>
    <w:rsid w:val="00F302F9"/>
    <w:rsid w:val="00F379CC"/>
    <w:rsid w:val="00F42542"/>
    <w:rsid w:val="00F5094B"/>
    <w:rsid w:val="00F8143E"/>
    <w:rsid w:val="00F96F59"/>
    <w:rsid w:val="00FA321F"/>
    <w:rsid w:val="00FB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838545-71A1-4E3E-802F-6C74068B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25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916125"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916125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9"/>
    <w:qFormat/>
    <w:rsid w:val="00916125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16125"/>
    <w:rPr>
      <w:rFonts w:ascii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91612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916125"/>
    <w:rPr>
      <w:rFonts w:ascii="Cambria" w:hAnsi="Cambria" w:cs="Cambria"/>
      <w:color w:val="243F60"/>
      <w:sz w:val="24"/>
      <w:szCs w:val="24"/>
    </w:rPr>
  </w:style>
  <w:style w:type="paragraph" w:styleId="Bezproreda">
    <w:name w:val="No Spacing"/>
    <w:uiPriority w:val="99"/>
    <w:qFormat/>
    <w:rsid w:val="00916125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StandardWeb">
    <w:name w:val="Normal (Web)"/>
    <w:basedOn w:val="Normal"/>
    <w:uiPriority w:val="99"/>
    <w:rsid w:val="009517A5"/>
    <w:pPr>
      <w:widowControl/>
      <w:suppressAutoHyphens w:val="0"/>
      <w:spacing w:before="100" w:beforeAutospacing="1" w:after="100" w:afterAutospacing="1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99"/>
    <w:qFormat/>
    <w:rsid w:val="009517A5"/>
    <w:rPr>
      <w:b/>
      <w:bCs/>
    </w:rPr>
  </w:style>
  <w:style w:type="character" w:styleId="Istaknuto">
    <w:name w:val="Emphasis"/>
    <w:basedOn w:val="Zadanifontodlomka"/>
    <w:uiPriority w:val="99"/>
    <w:qFormat/>
    <w:rsid w:val="009517A5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rsid w:val="009517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17A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A774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5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256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</vt:lpstr>
      <vt:lpstr>                   </vt:lpstr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User</dc:creator>
  <cp:keywords/>
  <dc:description/>
  <cp:lastModifiedBy>Irena Romanić</cp:lastModifiedBy>
  <cp:revision>5</cp:revision>
  <cp:lastPrinted>2015-10-02T12:43:00Z</cp:lastPrinted>
  <dcterms:created xsi:type="dcterms:W3CDTF">2015-10-01T11:09:00Z</dcterms:created>
  <dcterms:modified xsi:type="dcterms:W3CDTF">2015-10-02T13:22:00Z</dcterms:modified>
</cp:coreProperties>
</file>