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REPUBLIKA HRVATSKA</w:t>
      </w:r>
    </w:p>
    <w:p w14:paraId="5B687630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VARAŽDINSKA ŽUPANIJA</w:t>
      </w:r>
    </w:p>
    <w:p w14:paraId="518AF21E" w14:textId="77777777" w:rsidR="000335D3" w:rsidRPr="002911EA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GRAD IVANEC</w:t>
      </w:r>
    </w:p>
    <w:p w14:paraId="5A774B34" w14:textId="77777777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    GRADONAČELNIK</w:t>
      </w:r>
    </w:p>
    <w:p w14:paraId="2D8CEFB8" w14:textId="6E47D9AE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Klasa</w:t>
      </w:r>
      <w:r w:rsidRPr="002911EA">
        <w:rPr>
          <w:rFonts w:ascii="Times New Roman" w:hAnsi="Times New Roman" w:cs="Times New Roman"/>
        </w:rPr>
        <w:t xml:space="preserve">: </w:t>
      </w:r>
      <w:r w:rsidR="00A9574F" w:rsidRPr="00F82341">
        <w:rPr>
          <w:rFonts w:ascii="Times New Roman" w:hAnsi="Times New Roman" w:cs="Times New Roman"/>
        </w:rPr>
        <w:t>024-12/2</w:t>
      </w:r>
      <w:r w:rsidR="00F82341">
        <w:rPr>
          <w:rFonts w:ascii="Times New Roman" w:hAnsi="Times New Roman" w:cs="Times New Roman"/>
        </w:rPr>
        <w:t>4</w:t>
      </w:r>
      <w:r w:rsidR="00A9574F" w:rsidRPr="00F82341">
        <w:rPr>
          <w:rFonts w:ascii="Times New Roman" w:hAnsi="Times New Roman" w:cs="Times New Roman"/>
        </w:rPr>
        <w:t>-01/</w:t>
      </w:r>
      <w:r w:rsidR="00A408AA" w:rsidRPr="00A408AA">
        <w:rPr>
          <w:rFonts w:ascii="Times New Roman" w:hAnsi="Times New Roman" w:cs="Times New Roman"/>
        </w:rPr>
        <w:t>1</w:t>
      </w:r>
      <w:r w:rsidR="00C24556" w:rsidRPr="00A408AA">
        <w:rPr>
          <w:rFonts w:ascii="Times New Roman" w:hAnsi="Times New Roman" w:cs="Times New Roman"/>
        </w:rPr>
        <w:t>1</w:t>
      </w:r>
    </w:p>
    <w:p w14:paraId="12D539EB" w14:textId="45560E08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Urbroj</w:t>
      </w:r>
      <w:r w:rsidRPr="002911EA">
        <w:rPr>
          <w:rFonts w:ascii="Times New Roman" w:hAnsi="Times New Roman" w:cs="Times New Roman"/>
        </w:rPr>
        <w:t>: 2186</w:t>
      </w:r>
      <w:r w:rsidR="00F07E5C">
        <w:rPr>
          <w:rFonts w:ascii="Times New Roman" w:hAnsi="Times New Roman" w:cs="Times New Roman"/>
        </w:rPr>
        <w:t>-1</w:t>
      </w:r>
      <w:r w:rsidRPr="002911EA">
        <w:rPr>
          <w:rFonts w:ascii="Times New Roman" w:hAnsi="Times New Roman" w:cs="Times New Roman"/>
        </w:rPr>
        <w:t>2-05/43-2</w:t>
      </w:r>
      <w:r w:rsidR="002D705A">
        <w:rPr>
          <w:rFonts w:ascii="Times New Roman" w:hAnsi="Times New Roman" w:cs="Times New Roman"/>
        </w:rPr>
        <w:t>5</w:t>
      </w:r>
      <w:r w:rsidRPr="002911EA">
        <w:rPr>
          <w:rFonts w:ascii="Times New Roman" w:hAnsi="Times New Roman" w:cs="Times New Roman"/>
        </w:rPr>
        <w:t>-</w:t>
      </w:r>
      <w:r w:rsidR="002D705A">
        <w:rPr>
          <w:rFonts w:ascii="Times New Roman" w:hAnsi="Times New Roman" w:cs="Times New Roman"/>
        </w:rPr>
        <w:t>2</w:t>
      </w:r>
    </w:p>
    <w:p w14:paraId="2AF5E0B3" w14:textId="754595AE" w:rsidR="00042651" w:rsidRPr="002911EA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911EA">
        <w:rPr>
          <w:rFonts w:ascii="Times New Roman" w:eastAsia="Times New Roman" w:hAnsi="Times New Roman" w:cs="Times New Roman"/>
          <w:lang w:eastAsia="hr-HR"/>
        </w:rPr>
        <w:t xml:space="preserve">Ivanec, </w:t>
      </w:r>
      <w:r w:rsidR="005A4273">
        <w:rPr>
          <w:rFonts w:ascii="Times New Roman" w:eastAsia="Times New Roman" w:hAnsi="Times New Roman" w:cs="Times New Roman"/>
          <w:lang w:eastAsia="hr-HR"/>
        </w:rPr>
        <w:t>18. kolovoza</w:t>
      </w:r>
      <w:r w:rsidR="002D705A">
        <w:rPr>
          <w:rFonts w:ascii="Times New Roman" w:eastAsia="Times New Roman" w:hAnsi="Times New Roman" w:cs="Times New Roman"/>
          <w:lang w:eastAsia="hr-HR"/>
        </w:rPr>
        <w:t xml:space="preserve"> 2025.</w:t>
      </w:r>
      <w:r w:rsidR="00042651" w:rsidRPr="002911EA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3C9AFD2F" w14:textId="77777777" w:rsidR="00042651" w:rsidRPr="0080085D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016BA6" w14:textId="31FBE29B" w:rsidR="0080085D" w:rsidRPr="00A7332C" w:rsidRDefault="00042651" w:rsidP="006E3508">
      <w:pPr>
        <w:spacing w:after="0" w:line="240" w:lineRule="atLeast"/>
        <w:contextualSpacing/>
        <w:jc w:val="both"/>
        <w:rPr>
          <w:rFonts w:ascii="Times New Roman" w:hAnsi="Times New Roman" w:cs="Times New Roman"/>
        </w:rPr>
      </w:pPr>
      <w:r w:rsidRPr="00A7332C">
        <w:rPr>
          <w:rFonts w:ascii="Times New Roman" w:eastAsia="Times New Roman" w:hAnsi="Times New Roman" w:cs="Times New Roman"/>
          <w:lang w:eastAsia="hr-HR"/>
        </w:rPr>
        <w:t>Na temelju članka 11. st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avka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5.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i 6. </w:t>
      </w:r>
      <w:r w:rsidRPr="00A7332C">
        <w:rPr>
          <w:rFonts w:ascii="Times New Roman" w:eastAsia="Times New Roman" w:hAnsi="Times New Roman" w:cs="Times New Roman"/>
          <w:lang w:eastAsia="hr-HR"/>
        </w:rPr>
        <w:t>Zakona o pravu na pristup informacijama („Narodne novine“, broj 25/13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,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85/15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69/22</w:t>
      </w:r>
      <w:r w:rsidRPr="00A7332C">
        <w:rPr>
          <w:rFonts w:ascii="Times New Roman" w:eastAsia="Times New Roman" w:hAnsi="Times New Roman" w:cs="Times New Roman"/>
          <w:lang w:eastAsia="hr-HR"/>
        </w:rPr>
        <w:t>)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članka 64. stavak 1. Statuta Grada Ivanca </w:t>
      </w:r>
      <w:r w:rsidR="0080085D" w:rsidRPr="00A7332C">
        <w:rPr>
          <w:rFonts w:ascii="Times New Roman" w:hAnsi="Times New Roman" w:cs="Times New Roman"/>
        </w:rPr>
        <w:t>(„Službeni vjesnik Varaždinske županije“ br. 21/09, 12/13, 23/13 – pročišćeni tekst, 13/18, 08/20, 15/21, 38/21 – pročišćeni tekst</w:t>
      </w:r>
      <w:r w:rsidR="00F07E5C">
        <w:rPr>
          <w:rFonts w:ascii="Times New Roman" w:hAnsi="Times New Roman" w:cs="Times New Roman"/>
        </w:rPr>
        <w:t xml:space="preserve"> i 23/23</w:t>
      </w:r>
      <w:r w:rsidR="0080085D" w:rsidRPr="00A7332C">
        <w:rPr>
          <w:rFonts w:ascii="Times New Roman" w:hAnsi="Times New Roman" w:cs="Times New Roman"/>
        </w:rPr>
        <w:t xml:space="preserve">), gradonačelnik Grada Ivanca donosi </w:t>
      </w:r>
    </w:p>
    <w:p w14:paraId="4F25F90E" w14:textId="77777777" w:rsidR="0080085D" w:rsidRPr="00A7332C" w:rsidRDefault="0080085D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bookmarkStart w:id="0" w:name="_Hlk123723276"/>
    </w:p>
    <w:p w14:paraId="2ACC9AE8" w14:textId="7A7F2A68" w:rsidR="00042651" w:rsidRPr="00A7332C" w:rsidRDefault="002D705A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bookmarkStart w:id="1" w:name="_Hlk155171597"/>
      <w:r>
        <w:rPr>
          <w:rFonts w:ascii="Times New Roman" w:eastAsia="Times New Roman" w:hAnsi="Times New Roman" w:cs="Times New Roman"/>
          <w:b/>
          <w:lang w:eastAsia="hr-HR"/>
        </w:rPr>
        <w:t xml:space="preserve">IZMJENE I DOPUNE </w:t>
      </w:r>
      <w:r w:rsidR="00042651" w:rsidRPr="00A7332C">
        <w:rPr>
          <w:rFonts w:ascii="Times New Roman" w:eastAsia="Times New Roman" w:hAnsi="Times New Roman" w:cs="Times New Roman"/>
          <w:b/>
          <w:lang w:eastAsia="hr-HR"/>
        </w:rPr>
        <w:t>PLAN</w:t>
      </w:r>
      <w:r>
        <w:rPr>
          <w:rFonts w:ascii="Times New Roman" w:eastAsia="Times New Roman" w:hAnsi="Times New Roman" w:cs="Times New Roman"/>
          <w:b/>
          <w:lang w:eastAsia="hr-HR"/>
        </w:rPr>
        <w:t>A</w:t>
      </w:r>
      <w:r w:rsidR="00042651" w:rsidRPr="00A7332C">
        <w:rPr>
          <w:rFonts w:ascii="Times New Roman" w:eastAsia="Times New Roman" w:hAnsi="Times New Roman" w:cs="Times New Roman"/>
          <w:b/>
          <w:lang w:eastAsia="hr-HR"/>
        </w:rPr>
        <w:t xml:space="preserve"> SAVJETOVANJA </w:t>
      </w:r>
      <w:r w:rsidR="0080085D" w:rsidRPr="00A7332C">
        <w:rPr>
          <w:rFonts w:ascii="Times New Roman" w:eastAsia="Times New Roman" w:hAnsi="Times New Roman" w:cs="Times New Roman"/>
          <w:b/>
          <w:lang w:eastAsia="hr-HR"/>
        </w:rPr>
        <w:t>S JAVNOŠĆU</w:t>
      </w:r>
    </w:p>
    <w:p w14:paraId="1762F264" w14:textId="606638FD" w:rsidR="00042651" w:rsidRPr="00A7332C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GRADA IVANCA ZA 202</w:t>
      </w:r>
      <w:r w:rsidR="00CC2049">
        <w:rPr>
          <w:rFonts w:ascii="Times New Roman" w:eastAsia="Times New Roman" w:hAnsi="Times New Roman" w:cs="Times New Roman"/>
          <w:b/>
          <w:lang w:eastAsia="hr-HR"/>
        </w:rPr>
        <w:t>5</w:t>
      </w: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. GODINU </w:t>
      </w:r>
    </w:p>
    <w:bookmarkEnd w:id="0"/>
    <w:bookmarkEnd w:id="1"/>
    <w:p w14:paraId="49F99CF3" w14:textId="77777777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8070014" w14:textId="77777777" w:rsidR="00042651" w:rsidRDefault="00042651" w:rsidP="00D65505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I.</w:t>
      </w:r>
    </w:p>
    <w:p w14:paraId="3F855524" w14:textId="033DC65B" w:rsidR="00207077" w:rsidRDefault="002D705A" w:rsidP="0057057A">
      <w:pPr>
        <w:tabs>
          <w:tab w:val="left" w:pos="1083"/>
        </w:tabs>
        <w:spacing w:after="0" w:line="240" w:lineRule="auto"/>
        <w:rPr>
          <w:rFonts w:ascii="Times New Roman" w:eastAsia="Times New Roman" w:hAnsi="Times New Roman" w:cs="Times New Roman"/>
          <w:bCs/>
          <w:lang w:eastAsia="hr-HR"/>
        </w:rPr>
      </w:pPr>
      <w:r w:rsidRPr="002D705A">
        <w:rPr>
          <w:rFonts w:ascii="Times New Roman" w:eastAsia="Times New Roman" w:hAnsi="Times New Roman" w:cs="Times New Roman"/>
          <w:bCs/>
          <w:lang w:eastAsia="hr-HR"/>
        </w:rPr>
        <w:t>U Planu savjetovanja s javnošću Grada Ivanca za 202</w:t>
      </w:r>
      <w:r w:rsidR="006E3508">
        <w:rPr>
          <w:rFonts w:ascii="Times New Roman" w:eastAsia="Times New Roman" w:hAnsi="Times New Roman" w:cs="Times New Roman"/>
          <w:bCs/>
          <w:lang w:eastAsia="hr-HR"/>
        </w:rPr>
        <w:t>5</w:t>
      </w:r>
      <w:r w:rsidRPr="002D705A">
        <w:rPr>
          <w:rFonts w:ascii="Times New Roman" w:eastAsia="Times New Roman" w:hAnsi="Times New Roman" w:cs="Times New Roman"/>
          <w:bCs/>
          <w:lang w:eastAsia="hr-HR"/>
        </w:rPr>
        <w:t xml:space="preserve">. godinu, KLASA: 024-12/24-01/11, URBROJ: 2186-12-05/43-24-1 od 31. prosinca 2024.g., Tablica pod točkom I. mijenja </w:t>
      </w:r>
      <w:r w:rsidR="006E3508">
        <w:rPr>
          <w:rFonts w:ascii="Times New Roman" w:eastAsia="Times New Roman" w:hAnsi="Times New Roman" w:cs="Times New Roman"/>
          <w:bCs/>
          <w:lang w:eastAsia="hr-HR"/>
        </w:rPr>
        <w:t xml:space="preserve">se </w:t>
      </w:r>
      <w:r w:rsidRPr="002D705A">
        <w:rPr>
          <w:rFonts w:ascii="Times New Roman" w:eastAsia="Times New Roman" w:hAnsi="Times New Roman" w:cs="Times New Roman"/>
          <w:bCs/>
          <w:lang w:eastAsia="hr-HR"/>
        </w:rPr>
        <w:t>i dopunjuje na način kako slijedi:</w:t>
      </w:r>
    </w:p>
    <w:p w14:paraId="06A1613D" w14:textId="77777777" w:rsidR="0057057A" w:rsidRPr="0057057A" w:rsidRDefault="0057057A" w:rsidP="0057057A">
      <w:pPr>
        <w:tabs>
          <w:tab w:val="left" w:pos="1083"/>
        </w:tabs>
        <w:spacing w:after="0" w:line="240" w:lineRule="auto"/>
        <w:rPr>
          <w:rFonts w:ascii="Times New Roman" w:eastAsia="Times New Roman" w:hAnsi="Times New Roman" w:cs="Times New Roman"/>
          <w:bCs/>
          <w:lang w:eastAsia="hr-HR"/>
        </w:rPr>
      </w:pPr>
    </w:p>
    <w:tbl>
      <w:tblPr>
        <w:tblStyle w:val="Reetkatablice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560"/>
        <w:gridCol w:w="1559"/>
        <w:gridCol w:w="1276"/>
        <w:gridCol w:w="1417"/>
        <w:gridCol w:w="1134"/>
      </w:tblGrid>
      <w:tr w:rsidR="00042651" w:rsidRPr="00207077" w14:paraId="0A59E6BE" w14:textId="77777777" w:rsidTr="00031E17">
        <w:tc>
          <w:tcPr>
            <w:tcW w:w="710" w:type="dxa"/>
          </w:tcPr>
          <w:p w14:paraId="7920175F" w14:textId="77777777" w:rsidR="00042651" w:rsidRPr="00207077" w:rsidRDefault="00207077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842" w:type="dxa"/>
          </w:tcPr>
          <w:p w14:paraId="7397F3D9" w14:textId="7A528548" w:rsidR="00207077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4AD02613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60" w:type="dxa"/>
          </w:tcPr>
          <w:p w14:paraId="36C009F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559" w:type="dxa"/>
          </w:tcPr>
          <w:p w14:paraId="004B5886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276" w:type="dxa"/>
          </w:tcPr>
          <w:p w14:paraId="658FAF98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417" w:type="dxa"/>
          </w:tcPr>
          <w:p w14:paraId="54504CC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34" w:type="dxa"/>
          </w:tcPr>
          <w:p w14:paraId="279E98D5" w14:textId="2E5177C0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A71F23" w:rsidRPr="00207077" w14:paraId="541C0FEA" w14:textId="77777777" w:rsidTr="00031E17">
        <w:tc>
          <w:tcPr>
            <w:tcW w:w="710" w:type="dxa"/>
          </w:tcPr>
          <w:p w14:paraId="5F3D4D80" w14:textId="2602664B" w:rsidR="00A71F23" w:rsidRPr="00F34E0E" w:rsidRDefault="00572CDD" w:rsidP="00F34E0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E0E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1842" w:type="dxa"/>
          </w:tcPr>
          <w:p w14:paraId="4DD2FE58" w14:textId="07E18F0C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Odluka o izmjenama Odluke o porezima Grada Ivanca</w:t>
            </w:r>
          </w:p>
        </w:tc>
        <w:tc>
          <w:tcPr>
            <w:tcW w:w="1560" w:type="dxa"/>
          </w:tcPr>
          <w:p w14:paraId="32745474" w14:textId="1696B8FF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33D8C1DB" w14:textId="6AEED648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1D91AEA0" w14:textId="7673E076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8E4EF36" w14:textId="6F8FC3CD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1B9E893" w14:textId="4084BF92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Gradsko vijeće</w:t>
            </w:r>
          </w:p>
        </w:tc>
      </w:tr>
      <w:tr w:rsidR="00572CDD" w:rsidRPr="00207077" w14:paraId="67D5CC24" w14:textId="77777777" w:rsidTr="00031E17">
        <w:tc>
          <w:tcPr>
            <w:tcW w:w="710" w:type="dxa"/>
          </w:tcPr>
          <w:p w14:paraId="3C55BA25" w14:textId="3C5C5AD2" w:rsidR="00572CDD" w:rsidRPr="00F34E0E" w:rsidRDefault="00572CDD" w:rsidP="00F34E0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E0E">
              <w:rPr>
                <w:rFonts w:ascii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1842" w:type="dxa"/>
          </w:tcPr>
          <w:p w14:paraId="3FD2E6B9" w14:textId="08D03F04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Odluka o izmjenama Odluke o visini poreznih stopa godišnjeg poreza na dohodak na području Grada Ivanca</w:t>
            </w:r>
          </w:p>
        </w:tc>
        <w:tc>
          <w:tcPr>
            <w:tcW w:w="1560" w:type="dxa"/>
          </w:tcPr>
          <w:p w14:paraId="18EA1369" w14:textId="1159D04E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6F77291" w14:textId="492FB875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3DF31332" w14:textId="68246149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1343BEF" w14:textId="56B52687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BEC0057" w14:textId="288E4C58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Gradsko vijeće</w:t>
            </w:r>
          </w:p>
        </w:tc>
      </w:tr>
      <w:tr w:rsidR="00572CDD" w:rsidRPr="00207077" w14:paraId="51510CCA" w14:textId="77777777" w:rsidTr="000C79C8">
        <w:trPr>
          <w:trHeight w:val="1768"/>
        </w:trPr>
        <w:tc>
          <w:tcPr>
            <w:tcW w:w="710" w:type="dxa"/>
          </w:tcPr>
          <w:p w14:paraId="4970F862" w14:textId="47CAB1F8" w:rsidR="00572CDD" w:rsidRPr="00F34E0E" w:rsidRDefault="00572CDD" w:rsidP="00F34E0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E0E">
              <w:rPr>
                <w:rFonts w:ascii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1842" w:type="dxa"/>
          </w:tcPr>
          <w:p w14:paraId="0DF5AF61" w14:textId="34FDE0F2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Odluka o izmjenama Odluke o visini paušalnog poreza po krevetu, smještajnoj jedinici u kampu i smještajnoj jedinici u objektu za robinzonski smještaj</w:t>
            </w:r>
          </w:p>
        </w:tc>
        <w:tc>
          <w:tcPr>
            <w:tcW w:w="1560" w:type="dxa"/>
          </w:tcPr>
          <w:p w14:paraId="2555E5AC" w14:textId="43A4E172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B58AB42" w14:textId="3BB11CBF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43AEF086" w14:textId="1F1E550A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94E0DBD" w14:textId="69B11B60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271C2F5" w14:textId="47C2F697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Gradsko vijeće</w:t>
            </w:r>
          </w:p>
        </w:tc>
      </w:tr>
      <w:tr w:rsidR="00572CDD" w:rsidRPr="00207077" w14:paraId="3650469D" w14:textId="77777777" w:rsidTr="00031E17">
        <w:tc>
          <w:tcPr>
            <w:tcW w:w="710" w:type="dxa"/>
          </w:tcPr>
          <w:p w14:paraId="3DA49B3B" w14:textId="2F44EAAD" w:rsid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6EE3FC39" w14:textId="7B8B5632" w:rsidR="00572CDD" w:rsidRPr="009B7066" w:rsidRDefault="00572CD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Godišnji provedbeni plan unaprjeđenja zaštite od požara za područje grada Ivanca za 202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3B501616" w14:textId="1D1D6D65" w:rsidR="00572CDD" w:rsidRDefault="00572CD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0A6C1BBE" w14:textId="14F0E804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276" w:type="dxa"/>
          </w:tcPr>
          <w:p w14:paraId="70710204" w14:textId="4512FB42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A6743EC" w14:textId="043DE09B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6A580F0" w14:textId="2981910B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2D422CC2" w14:textId="77777777" w:rsidTr="00031E17">
        <w:tc>
          <w:tcPr>
            <w:tcW w:w="710" w:type="dxa"/>
          </w:tcPr>
          <w:p w14:paraId="4A421C9C" w14:textId="4C680627" w:rsidR="00104697" w:rsidRP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572CDD" w:rsidRP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655070C6" w14:textId="04B4A219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donošenju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8. izmjena i dopuna Prostornog plana uređenja Grada Ivanca</w:t>
            </w:r>
          </w:p>
        </w:tc>
        <w:tc>
          <w:tcPr>
            <w:tcW w:w="1560" w:type="dxa"/>
          </w:tcPr>
          <w:p w14:paraId="5A035B02" w14:textId="6227A98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4DC737F6" w14:textId="2A167244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B96AE5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276" w:type="dxa"/>
          </w:tcPr>
          <w:p w14:paraId="6EBAC935" w14:textId="52E2A3FB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EC5E53A" w14:textId="38D99C48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8F795FF" w14:textId="1C85C4FB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41429AD0" w14:textId="77777777" w:rsidTr="00031E17">
        <w:tc>
          <w:tcPr>
            <w:tcW w:w="710" w:type="dxa"/>
          </w:tcPr>
          <w:p w14:paraId="3767B9F7" w14:textId="7DB75A5E" w:rsidR="00853DA8" w:rsidRP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1560708" w14:textId="538C0B42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Proračun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Grada Ivanca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s projekcijama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i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C5890A0" w14:textId="1C681C18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CB13858" w14:textId="73B23BA6" w:rsidR="00853DA8" w:rsidRPr="0080085D" w:rsidRDefault="00853DA8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5CB694C" w14:textId="41E4499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7938703" w14:textId="6DE8003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1AF6858" w14:textId="05FF7CB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12655385" w14:textId="77777777" w:rsidTr="00031E17">
        <w:tc>
          <w:tcPr>
            <w:tcW w:w="710" w:type="dxa"/>
          </w:tcPr>
          <w:p w14:paraId="38F0E601" w14:textId="3357A287" w:rsidR="00853DA8" w:rsidRP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0CB48D62" w14:textId="0487CFFD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izvršavanju Proračuna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5A093FD" w14:textId="7DFEADF5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7C5A0AE7" w14:textId="2B5B9C62" w:rsidR="00853DA8" w:rsidRDefault="006A1023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5613063" w14:textId="3767CB2C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C8A122B" w14:textId="23EA2FA0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7E7CB0B" w14:textId="53B2F3BA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15E3FCD3" w14:textId="77777777" w:rsidTr="00031E17">
        <w:tc>
          <w:tcPr>
            <w:tcW w:w="710" w:type="dxa"/>
          </w:tcPr>
          <w:p w14:paraId="42A42790" w14:textId="32DA5F18" w:rsidR="006678AF" w:rsidRP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E8E9734" w14:textId="450A4313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održavanja komunalne infrastrukture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F4B8234" w14:textId="3C62221A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7ECED656" w14:textId="748B2EB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0018C17" w14:textId="50FBA51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6682918" w14:textId="60F8578A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4FD5648" w14:textId="133CF4A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05852157" w14:textId="77777777" w:rsidTr="00031E17">
        <w:tc>
          <w:tcPr>
            <w:tcW w:w="710" w:type="dxa"/>
          </w:tcPr>
          <w:p w14:paraId="3A407CFD" w14:textId="66B66B18" w:rsidR="006678AF" w:rsidRP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5707B812" w14:textId="094775C7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građenja objekata i uređaja komunalne infrastrukture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E2D734A" w14:textId="5A549EC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10ACB52D" w14:textId="778F20C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CAF4A47" w14:textId="22427F6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BC151D8" w14:textId="6C1DC45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426DB352" w14:textId="17E888D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A17A732" w14:textId="77777777" w:rsidTr="00031E17">
        <w:tc>
          <w:tcPr>
            <w:tcW w:w="710" w:type="dxa"/>
          </w:tcPr>
          <w:p w14:paraId="74E584CB" w14:textId="0C3A3ED8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42467D1" w14:textId="1F0D22C9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utroška sredstava šumskog doprinosa u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23AF915F" w14:textId="197781D4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2168B830" w14:textId="4DF519B9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96ED8A3" w14:textId="6BD10312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C79BED4" w14:textId="4C6FBC4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59AAE26" w14:textId="7F003D4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DE01723" w14:textId="77777777" w:rsidTr="00031E17">
        <w:tc>
          <w:tcPr>
            <w:tcW w:w="710" w:type="dxa"/>
          </w:tcPr>
          <w:p w14:paraId="5B8ABCC8" w14:textId="065D732D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74793891" w14:textId="45F6394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korištenja naknade za zadržavanje nezakonito izgrađenih zgrada u prostoru na području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697C12CD" w14:textId="10758360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57EA33B0" w14:textId="1A8B4D5D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ECDD262" w14:textId="3CBFDF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90CE593" w14:textId="27E3A5F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ED0086E" w14:textId="44CB485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B71F44A" w14:textId="77777777" w:rsidTr="00031E17">
        <w:tc>
          <w:tcPr>
            <w:tcW w:w="710" w:type="dxa"/>
          </w:tcPr>
          <w:p w14:paraId="1E0E07E2" w14:textId="1F11FF46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1B512CD7" w14:textId="4E7DDC9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području socijalne skrbi za Grad Ivanec u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431EF60" w14:textId="30E21F1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5AB90359" w14:textId="6D23B56F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6C2667F" w14:textId="0BDB6E56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AE2BE99" w14:textId="7C2496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7B6D0B8" w14:textId="3854C6B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42E8CE61" w14:textId="77777777" w:rsidTr="00031E17">
        <w:tc>
          <w:tcPr>
            <w:tcW w:w="710" w:type="dxa"/>
          </w:tcPr>
          <w:p w14:paraId="7D6F304F" w14:textId="55D21DEA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D9D3A9D" w14:textId="03075C1C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kulturi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3DE72E1" w14:textId="7627DABE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07E9CD0D" w14:textId="0DF45C90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F6C1EC0" w14:textId="4153557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1E479F9" w14:textId="35025314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5283793" w14:textId="489BCDD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56BBB57" w14:textId="77777777" w:rsidTr="00031E17">
        <w:tc>
          <w:tcPr>
            <w:tcW w:w="710" w:type="dxa"/>
          </w:tcPr>
          <w:p w14:paraId="45CC1735" w14:textId="3DE3CFCC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187324480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41A3238C" w14:textId="6533C7E7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sportu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A977CCA" w14:textId="0483A0EF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109B1D70" w14:textId="2A8BC2AA" w:rsidR="006678AF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9C5132D" w14:textId="232CE27E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87D75C0" w14:textId="0BF9CBE0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1AF667" w14:textId="54CA9C64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bookmarkEnd w:id="2"/>
      <w:tr w:rsidR="0038558D" w:rsidRPr="00207077" w14:paraId="380FE8C9" w14:textId="77777777" w:rsidTr="00031E17">
        <w:tc>
          <w:tcPr>
            <w:tcW w:w="710" w:type="dxa"/>
          </w:tcPr>
          <w:p w14:paraId="68BFB0FD" w14:textId="223F3C55" w:rsidR="0038558D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1CF5DBEA" w14:textId="2FA45E26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za obavljanje djelatnosti Hrvatske gorske službe spašavanja – Stanica Varaždin u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F02591B" w14:textId="1C5D5CE2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38212405" w14:textId="2D665957" w:rsidR="0038558D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A6FAB08" w14:textId="0359988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9013C3A" w14:textId="1F3D9424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F70739C" w14:textId="4317804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09777408" w14:textId="77777777" w:rsidTr="00031E17">
        <w:trPr>
          <w:trHeight w:val="1097"/>
        </w:trPr>
        <w:tc>
          <w:tcPr>
            <w:tcW w:w="710" w:type="dxa"/>
          </w:tcPr>
          <w:p w14:paraId="74BF490B" w14:textId="161A44FC" w:rsidR="00104697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69621BE9" w14:textId="14E69964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Plan djelovanja Grada Ivanca 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područj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 prirodnih nepogoda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3D5AFA7" w14:textId="728FAFE4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</w:t>
            </w:r>
            <w:r w:rsidR="009B5B9B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odjel za proračun, financije i gospodarstvo</w:t>
            </w:r>
          </w:p>
        </w:tc>
        <w:tc>
          <w:tcPr>
            <w:tcW w:w="1559" w:type="dxa"/>
          </w:tcPr>
          <w:p w14:paraId="67C09D17" w14:textId="29CAF47D" w:rsidR="00104697" w:rsidRDefault="00426F0E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3576C45" w14:textId="790C9295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BE18901" w14:textId="72605018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651C176" w14:textId="58771396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33BB8374" w14:textId="77777777" w:rsidTr="00031E17">
        <w:trPr>
          <w:trHeight w:val="1097"/>
        </w:trPr>
        <w:tc>
          <w:tcPr>
            <w:tcW w:w="710" w:type="dxa"/>
          </w:tcPr>
          <w:p w14:paraId="3BACFA6C" w14:textId="76F13F0D" w:rsidR="00F07E5C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760FE257" w14:textId="62DABA9B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Analiza stanja sustava civilne zaštite na području grada Ivanca za 202</w:t>
            </w:r>
            <w:r w:rsidR="00CC20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A6B0D07" w14:textId="4021F301" w:rsidR="00F07E5C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57DFB543" w14:textId="74EFB9D4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3C399E83" w14:textId="419295A8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982D2E5" w14:textId="2F841930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AE163B8" w14:textId="6FCBB51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0405E1C5" w14:textId="77777777" w:rsidTr="006E3508">
        <w:trPr>
          <w:trHeight w:val="567"/>
        </w:trPr>
        <w:tc>
          <w:tcPr>
            <w:tcW w:w="710" w:type="dxa"/>
          </w:tcPr>
          <w:p w14:paraId="7DD3288A" w14:textId="5209845D" w:rsidR="00F07E5C" w:rsidRPr="00572CDD" w:rsidRDefault="0057057A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8C72ACC" w14:textId="3247C510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Plan razvoja sustava civilne zaštite na području grada Ivanca za 202</w:t>
            </w:r>
            <w:r w:rsidR="00CC20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godinu s 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trogodišnjim financijskim učincima</w:t>
            </w:r>
          </w:p>
        </w:tc>
        <w:tc>
          <w:tcPr>
            <w:tcW w:w="1560" w:type="dxa"/>
          </w:tcPr>
          <w:p w14:paraId="7BC1A6E7" w14:textId="45040725" w:rsidR="00F07E5C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Služba za pravne poslove i javnu nabavu</w:t>
            </w:r>
          </w:p>
        </w:tc>
        <w:tc>
          <w:tcPr>
            <w:tcW w:w="1559" w:type="dxa"/>
          </w:tcPr>
          <w:p w14:paraId="4F2CE11B" w14:textId="2F78D00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7C4A5F3" w14:textId="765D0DFD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E1F064A" w14:textId="11B9B6B1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7410267" w14:textId="45B8E14A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34625" w:rsidRPr="00207077" w14:paraId="6103DD9B" w14:textId="77777777" w:rsidTr="00031E17">
        <w:trPr>
          <w:trHeight w:val="1097"/>
        </w:trPr>
        <w:tc>
          <w:tcPr>
            <w:tcW w:w="710" w:type="dxa"/>
          </w:tcPr>
          <w:p w14:paraId="10FC272A" w14:textId="4E98B01E" w:rsidR="00334625" w:rsidRPr="000C79C8" w:rsidRDefault="0057057A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334625" w:rsidRPr="000C79C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34772AA2" w14:textId="1C847B55" w:rsidR="00334625" w:rsidRPr="000C79C8" w:rsidRDefault="00334625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Odluka o jednokratnoj novčanoj pomoći za građane radi povećanih troškova života</w:t>
            </w:r>
            <w:r w:rsidR="007A7301">
              <w:rPr>
                <w:rFonts w:ascii="Times New Roman" w:hAnsi="Times New Roman" w:cs="Times New Roman"/>
                <w:sz w:val="18"/>
                <w:szCs w:val="18"/>
              </w:rPr>
              <w:t xml:space="preserve"> za 2026. godinu</w:t>
            </w:r>
          </w:p>
        </w:tc>
        <w:tc>
          <w:tcPr>
            <w:tcW w:w="1560" w:type="dxa"/>
          </w:tcPr>
          <w:p w14:paraId="5AAB616A" w14:textId="505CBDBE" w:rsidR="00334625" w:rsidRPr="000C79C8" w:rsidRDefault="00334625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7BC5142B" w14:textId="10E7FCEA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52A3AEB4" w14:textId="2EDE5D26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C721D9C" w14:textId="23A840DD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0E6CAED" w14:textId="08CD31C2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2A70AB" w:rsidRPr="00207077" w14:paraId="17A84971" w14:textId="77777777" w:rsidTr="0057057A">
        <w:trPr>
          <w:trHeight w:val="897"/>
        </w:trPr>
        <w:tc>
          <w:tcPr>
            <w:tcW w:w="710" w:type="dxa"/>
          </w:tcPr>
          <w:p w14:paraId="19C696F1" w14:textId="44919E3C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705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72996581" w14:textId="71DE2154" w:rsidR="002A70AB" w:rsidRPr="000C79C8" w:rsidRDefault="002A70AB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Odluka o lokacijama za odlaganje viška iskopa koji sadrži mineralnu sirovinu</w:t>
            </w:r>
          </w:p>
        </w:tc>
        <w:tc>
          <w:tcPr>
            <w:tcW w:w="1560" w:type="dxa"/>
          </w:tcPr>
          <w:p w14:paraId="01D7EA6C" w14:textId="21775FA6" w:rsidR="002A70AB" w:rsidRPr="000C79C8" w:rsidRDefault="002A70AB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5348DBB8" w14:textId="7E106AE6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D21FB50" w14:textId="6444EC6A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BB2F1E6" w14:textId="2A21D94B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6AF6C31E" w14:textId="41564AC4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7A7301" w:rsidRPr="00207077" w14:paraId="678F1D49" w14:textId="77777777" w:rsidTr="00031E17">
        <w:trPr>
          <w:trHeight w:val="1097"/>
        </w:trPr>
        <w:tc>
          <w:tcPr>
            <w:tcW w:w="710" w:type="dxa"/>
          </w:tcPr>
          <w:p w14:paraId="1AAE7FC1" w14:textId="39686F38" w:rsidR="007A7301" w:rsidRPr="000C79C8" w:rsidRDefault="0057057A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1842" w:type="dxa"/>
          </w:tcPr>
          <w:p w14:paraId="3367D433" w14:textId="0144FD0A" w:rsidR="007A7301" w:rsidRPr="000C79C8" w:rsidRDefault="007A7301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izmjenama i dopunama Odluke o načinu i naplati parkiranja na javnim parkiralištima na području Grada Ivanca</w:t>
            </w:r>
          </w:p>
        </w:tc>
        <w:tc>
          <w:tcPr>
            <w:tcW w:w="1560" w:type="dxa"/>
          </w:tcPr>
          <w:p w14:paraId="31446E23" w14:textId="3A82FE12" w:rsidR="007A7301" w:rsidRPr="000C79C8" w:rsidRDefault="007A7301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294204BD" w14:textId="20387FAC" w:rsidR="007A7301" w:rsidRPr="000C79C8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4BCA033" w14:textId="7FD6EC8F" w:rsidR="007A7301" w:rsidRPr="000C79C8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35AA0B1" w14:textId="733E38FD" w:rsidR="007A7301" w:rsidRPr="000C79C8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6D369D0" w14:textId="17F9FC7D" w:rsidR="007A7301" w:rsidRPr="000C79C8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7A7301" w:rsidRPr="00207077" w14:paraId="261994E3" w14:textId="77777777" w:rsidTr="00031E17">
        <w:trPr>
          <w:trHeight w:val="1097"/>
        </w:trPr>
        <w:tc>
          <w:tcPr>
            <w:tcW w:w="710" w:type="dxa"/>
          </w:tcPr>
          <w:p w14:paraId="124E947F" w14:textId="787218AD" w:rsidR="007A7301" w:rsidRPr="000C79C8" w:rsidRDefault="0057057A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1842" w:type="dxa"/>
          </w:tcPr>
          <w:p w14:paraId="6BA38E85" w14:textId="71EA8F56" w:rsidR="007A7301" w:rsidRDefault="007A7301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raspoređivanju sredstava iz proračuna Grada Ivanca za financiranje redovitih političkih aktivnosti u 2026. godini</w:t>
            </w:r>
          </w:p>
        </w:tc>
        <w:tc>
          <w:tcPr>
            <w:tcW w:w="1560" w:type="dxa"/>
          </w:tcPr>
          <w:p w14:paraId="7C9F81F8" w14:textId="6F400453" w:rsidR="007A7301" w:rsidRDefault="007A7301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0E49F877" w14:textId="3CEC26CB" w:rsidR="007A7301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276" w:type="dxa"/>
          </w:tcPr>
          <w:p w14:paraId="46CD99F6" w14:textId="6F355ABB" w:rsidR="007A7301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8985D10" w14:textId="6CE6AB65" w:rsidR="007A7301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683721D3" w14:textId="141224BD" w:rsidR="007A7301" w:rsidRDefault="007A7301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7A7301" w:rsidRPr="00207077" w14:paraId="0456A952" w14:textId="77777777" w:rsidTr="00725310">
        <w:trPr>
          <w:trHeight w:val="1190"/>
        </w:trPr>
        <w:tc>
          <w:tcPr>
            <w:tcW w:w="710" w:type="dxa"/>
          </w:tcPr>
          <w:p w14:paraId="1D034A9F" w14:textId="76D0CD2B" w:rsidR="007A7301" w:rsidRPr="000C79C8" w:rsidRDefault="0057057A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</w:t>
            </w:r>
          </w:p>
        </w:tc>
        <w:tc>
          <w:tcPr>
            <w:tcW w:w="1842" w:type="dxa"/>
          </w:tcPr>
          <w:p w14:paraId="46802617" w14:textId="1A0D6CBC" w:rsidR="007A7301" w:rsidRPr="007A7301" w:rsidRDefault="007A7301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7301">
              <w:rPr>
                <w:rFonts w:ascii="Times New Roman" w:hAnsi="Times New Roman" w:cs="Times New Roman"/>
                <w:sz w:val="18"/>
                <w:szCs w:val="18"/>
              </w:rPr>
              <w:t>Odluka</w:t>
            </w:r>
          </w:p>
          <w:p w14:paraId="3D4223A3" w14:textId="77777777" w:rsidR="007A7301" w:rsidRPr="007A7301" w:rsidRDefault="007A7301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7301">
              <w:rPr>
                <w:rFonts w:ascii="Times New Roman" w:hAnsi="Times New Roman" w:cs="Times New Roman"/>
                <w:sz w:val="18"/>
                <w:szCs w:val="18"/>
              </w:rPr>
              <w:t>o načinu i uvjetima sufinanciranja usluge rane razvojne podrške</w:t>
            </w:r>
          </w:p>
          <w:p w14:paraId="22526E1C" w14:textId="50D09576" w:rsidR="007A7301" w:rsidRDefault="007A7301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7301">
              <w:rPr>
                <w:rFonts w:ascii="Times New Roman" w:hAnsi="Times New Roman" w:cs="Times New Roman"/>
                <w:sz w:val="18"/>
                <w:szCs w:val="18"/>
              </w:rPr>
              <w:t xml:space="preserve"> za djecu predškolske dobi</w:t>
            </w:r>
          </w:p>
        </w:tc>
        <w:tc>
          <w:tcPr>
            <w:tcW w:w="1560" w:type="dxa"/>
          </w:tcPr>
          <w:p w14:paraId="4F56F26D" w14:textId="1B8C6750" w:rsidR="007A7301" w:rsidRDefault="007A7301" w:rsidP="007A73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559F19A9" w14:textId="018B45DE" w:rsidR="007A7301" w:rsidRDefault="007A7301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53A84EF8" w14:textId="3E033EE9" w:rsidR="007A7301" w:rsidRDefault="007A7301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AEA737B" w14:textId="1D915919" w:rsidR="007A7301" w:rsidRDefault="007A7301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F5D2B66" w14:textId="7035E4C9" w:rsidR="007A7301" w:rsidRDefault="007A7301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725310" w:rsidRPr="00207077" w14:paraId="750348D3" w14:textId="77777777" w:rsidTr="00725310">
        <w:trPr>
          <w:trHeight w:val="925"/>
        </w:trPr>
        <w:tc>
          <w:tcPr>
            <w:tcW w:w="710" w:type="dxa"/>
          </w:tcPr>
          <w:p w14:paraId="684A4778" w14:textId="3281B3FB" w:rsidR="00725310" w:rsidRPr="000C79C8" w:rsidRDefault="0057057A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</w:t>
            </w:r>
          </w:p>
        </w:tc>
        <w:tc>
          <w:tcPr>
            <w:tcW w:w="1842" w:type="dxa"/>
          </w:tcPr>
          <w:p w14:paraId="04A4A349" w14:textId="4D89C835" w:rsidR="00725310" w:rsidRPr="00725310" w:rsidRDefault="00725310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3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Odluka</w:t>
            </w:r>
            <w:r w:rsidRPr="007253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 o vrijednosti boda komunalne naknade u Gradu Ivancu</w:t>
            </w:r>
          </w:p>
        </w:tc>
        <w:tc>
          <w:tcPr>
            <w:tcW w:w="1560" w:type="dxa"/>
          </w:tcPr>
          <w:p w14:paraId="3B18CF15" w14:textId="623E0DC7" w:rsidR="00725310" w:rsidRDefault="00725310" w:rsidP="007A73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41CD2EDF" w14:textId="1FFAC2CF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778BFD78" w14:textId="4BF439FC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087EA57" w14:textId="736163C4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935EE4A" w14:textId="6000AD80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725310" w:rsidRPr="00207077" w14:paraId="40587A93" w14:textId="77777777" w:rsidTr="0057057A">
        <w:trPr>
          <w:trHeight w:val="1937"/>
        </w:trPr>
        <w:tc>
          <w:tcPr>
            <w:tcW w:w="710" w:type="dxa"/>
          </w:tcPr>
          <w:p w14:paraId="469FEC3D" w14:textId="2A1BEB5A" w:rsidR="00725310" w:rsidRPr="000C79C8" w:rsidRDefault="0057057A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</w:t>
            </w:r>
          </w:p>
        </w:tc>
        <w:tc>
          <w:tcPr>
            <w:tcW w:w="1842" w:type="dxa"/>
          </w:tcPr>
          <w:p w14:paraId="1D631FB0" w14:textId="596B9ED8" w:rsidR="00725310" w:rsidRPr="00725310" w:rsidRDefault="00725310" w:rsidP="007C6764">
            <w:pPr>
              <w:spacing w:line="24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_Hlk165272417"/>
            <w:r w:rsidRPr="00725310">
              <w:rPr>
                <w:rFonts w:ascii="Times New Roman" w:hAnsi="Times New Roman" w:cs="Times New Roman"/>
                <w:sz w:val="18"/>
                <w:szCs w:val="18"/>
              </w:rPr>
              <w:t xml:space="preserve">Odluka </w:t>
            </w:r>
          </w:p>
          <w:p w14:paraId="7EC364F2" w14:textId="77777777" w:rsidR="00725310" w:rsidRPr="00725310" w:rsidRDefault="00725310" w:rsidP="007C6764">
            <w:pPr>
              <w:spacing w:line="24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310">
              <w:rPr>
                <w:rFonts w:ascii="Times New Roman" w:hAnsi="Times New Roman" w:cs="Times New Roman"/>
                <w:sz w:val="18"/>
                <w:szCs w:val="18"/>
              </w:rPr>
              <w:t xml:space="preserve">o izmjenama Odluke o koeficijentima za obračun plaće službenika i namještenika </w:t>
            </w:r>
          </w:p>
          <w:p w14:paraId="0036B5E2" w14:textId="2C9FE708" w:rsidR="00725310" w:rsidRPr="0057057A" w:rsidRDefault="00725310" w:rsidP="007C6764">
            <w:pPr>
              <w:spacing w:line="24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310">
              <w:rPr>
                <w:rFonts w:ascii="Times New Roman" w:hAnsi="Times New Roman" w:cs="Times New Roman"/>
                <w:sz w:val="18"/>
                <w:szCs w:val="18"/>
              </w:rPr>
              <w:t>u upravnim tijelima Grada Ivanca</w:t>
            </w:r>
            <w:bookmarkEnd w:id="3"/>
          </w:p>
        </w:tc>
        <w:tc>
          <w:tcPr>
            <w:tcW w:w="1560" w:type="dxa"/>
          </w:tcPr>
          <w:p w14:paraId="4DEC4AC9" w14:textId="6DE0CA31" w:rsidR="00725310" w:rsidRPr="00725310" w:rsidRDefault="00725310" w:rsidP="007A73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7CFDD6E3" w14:textId="6F1DDE75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276" w:type="dxa"/>
          </w:tcPr>
          <w:p w14:paraId="3129B0D6" w14:textId="2E6F9208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771CAA6" w14:textId="094204C4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3781207" w14:textId="054EE98E" w:rsidR="00725310" w:rsidRDefault="00725310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F653D" w:rsidRPr="00207077" w14:paraId="6BBB58DC" w14:textId="77777777" w:rsidTr="00725310">
        <w:trPr>
          <w:trHeight w:val="925"/>
        </w:trPr>
        <w:tc>
          <w:tcPr>
            <w:tcW w:w="710" w:type="dxa"/>
          </w:tcPr>
          <w:p w14:paraId="3B995B29" w14:textId="3B599C31" w:rsidR="008F653D" w:rsidRPr="000C79C8" w:rsidRDefault="0057057A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</w:t>
            </w:r>
          </w:p>
        </w:tc>
        <w:tc>
          <w:tcPr>
            <w:tcW w:w="1842" w:type="dxa"/>
          </w:tcPr>
          <w:p w14:paraId="054AFB01" w14:textId="0633C066" w:rsidR="008F653D" w:rsidRPr="00725310" w:rsidRDefault="008F653D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653D">
              <w:rPr>
                <w:rFonts w:ascii="Times New Roman" w:hAnsi="Times New Roman" w:cs="Times New Roman"/>
                <w:sz w:val="18"/>
                <w:szCs w:val="18"/>
              </w:rPr>
              <w:t>Izmjene Programa dodjele bespovratnih potpora za poticanje razvoja poduzetništva Grada Ivanca</w:t>
            </w:r>
          </w:p>
        </w:tc>
        <w:tc>
          <w:tcPr>
            <w:tcW w:w="1560" w:type="dxa"/>
          </w:tcPr>
          <w:p w14:paraId="288C174D" w14:textId="79DF13AC" w:rsidR="008F653D" w:rsidRDefault="008F653D" w:rsidP="007A73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2166B8D2" w14:textId="0728DBCA" w:rsidR="008F653D" w:rsidRDefault="008F653D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7CCD0D94" w14:textId="453AA6FD" w:rsidR="008F653D" w:rsidRDefault="008F653D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18ED6EE" w14:textId="57E913FE" w:rsidR="008F653D" w:rsidRDefault="008F653D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FD86584" w14:textId="1373C070" w:rsidR="008F653D" w:rsidRDefault="008F653D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462E12" w:rsidRPr="00207077" w14:paraId="2805555B" w14:textId="77777777" w:rsidTr="00725310">
        <w:trPr>
          <w:trHeight w:val="925"/>
        </w:trPr>
        <w:tc>
          <w:tcPr>
            <w:tcW w:w="710" w:type="dxa"/>
          </w:tcPr>
          <w:p w14:paraId="04061B90" w14:textId="42AE7269" w:rsidR="00462E12" w:rsidRPr="000C79C8" w:rsidRDefault="0057057A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</w:t>
            </w:r>
          </w:p>
        </w:tc>
        <w:tc>
          <w:tcPr>
            <w:tcW w:w="1842" w:type="dxa"/>
          </w:tcPr>
          <w:p w14:paraId="795C0554" w14:textId="77F1A089" w:rsidR="00462E12" w:rsidRPr="008F653D" w:rsidRDefault="00462E12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Plan upravljanja destinacijom Ivanec 2025.-2029.</w:t>
            </w:r>
          </w:p>
        </w:tc>
        <w:tc>
          <w:tcPr>
            <w:tcW w:w="1560" w:type="dxa"/>
          </w:tcPr>
          <w:p w14:paraId="5A455330" w14:textId="601B6EF5" w:rsidR="00462E12" w:rsidRDefault="00462E12" w:rsidP="007A73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30953307" w14:textId="04A85098" w:rsidR="00462E12" w:rsidRDefault="00462E12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6D35E2B" w14:textId="623088CE" w:rsidR="00462E12" w:rsidRDefault="00462E12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5D09487" w14:textId="1F07914A" w:rsidR="00462E12" w:rsidRDefault="00462E12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DDED104" w14:textId="75B2A9FF" w:rsidR="00462E12" w:rsidRDefault="00462E12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A4138" w:rsidRPr="00207077" w14:paraId="0291BDAD" w14:textId="77777777" w:rsidTr="00725310">
        <w:trPr>
          <w:trHeight w:val="925"/>
        </w:trPr>
        <w:tc>
          <w:tcPr>
            <w:tcW w:w="710" w:type="dxa"/>
          </w:tcPr>
          <w:p w14:paraId="02F5C7F3" w14:textId="7C0AA1D1" w:rsidR="006A4138" w:rsidRDefault="006A4138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</w:p>
        </w:tc>
        <w:tc>
          <w:tcPr>
            <w:tcW w:w="1842" w:type="dxa"/>
          </w:tcPr>
          <w:p w14:paraId="2A047A5D" w14:textId="698D697A" w:rsidR="006A4138" w:rsidRDefault="006A4138" w:rsidP="007C67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izmjenama Odluke o načinu pružanja javne usluge sakupljanja komunalnog otpada</w:t>
            </w:r>
          </w:p>
        </w:tc>
        <w:tc>
          <w:tcPr>
            <w:tcW w:w="1560" w:type="dxa"/>
          </w:tcPr>
          <w:p w14:paraId="08D70766" w14:textId="37D73E0F" w:rsidR="006A4138" w:rsidRDefault="006A4138" w:rsidP="007A73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3C4394B8" w14:textId="36A9930D" w:rsidR="006A4138" w:rsidRDefault="006A4138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tromjesečje </w:t>
            </w:r>
          </w:p>
        </w:tc>
        <w:tc>
          <w:tcPr>
            <w:tcW w:w="1276" w:type="dxa"/>
          </w:tcPr>
          <w:p w14:paraId="07AD2752" w14:textId="539FDFE2" w:rsidR="006A4138" w:rsidRDefault="006A4138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8CA2B6A" w14:textId="375CB0D3" w:rsidR="006A4138" w:rsidRDefault="006A4138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EF044F2" w14:textId="40CA194F" w:rsidR="006A4138" w:rsidRDefault="006A4138" w:rsidP="007A73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43E7B761" w14:textId="77777777" w:rsidR="006E3508" w:rsidRDefault="006E3508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C792011" w14:textId="77777777" w:rsidR="007C6764" w:rsidRDefault="007C6764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4B8D1249" w14:textId="77777777" w:rsidR="007C6764" w:rsidRDefault="007C6764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637A000E" w14:textId="77777777" w:rsidR="007C6764" w:rsidRDefault="007C6764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75309684" w14:textId="7E036656" w:rsidR="00395E66" w:rsidRPr="00A7332C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lastRenderedPageBreak/>
        <w:t>II.</w:t>
      </w:r>
    </w:p>
    <w:p w14:paraId="640B39A4" w14:textId="3F33BD9D" w:rsidR="00395E66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>Ov</w:t>
      </w:r>
      <w:r w:rsidR="007C6764">
        <w:rPr>
          <w:rFonts w:ascii="Times New Roman" w:eastAsia="Times New Roman" w:hAnsi="Times New Roman" w:cs="Times New Roman"/>
          <w:bCs/>
          <w:lang w:eastAsia="hr-HR"/>
        </w:rPr>
        <w:t xml:space="preserve">e Izmjene i dopune Plana 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>objavit</w:t>
      </w:r>
      <w:r w:rsidR="00D65505" w:rsidRPr="00A7332C">
        <w:rPr>
          <w:rFonts w:ascii="Times New Roman" w:eastAsia="Times New Roman" w:hAnsi="Times New Roman" w:cs="Times New Roman"/>
          <w:bCs/>
          <w:lang w:eastAsia="hr-HR"/>
        </w:rPr>
        <w:t>i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će se na službenim internetskim stranicama </w:t>
      </w:r>
      <w:r w:rsidR="0080085D" w:rsidRPr="00A7332C">
        <w:rPr>
          <w:rFonts w:ascii="Times New Roman" w:eastAsia="Times New Roman" w:hAnsi="Times New Roman" w:cs="Times New Roman"/>
          <w:bCs/>
          <w:lang w:eastAsia="hr-HR"/>
        </w:rPr>
        <w:t>Grada Ivanca.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</w:t>
      </w:r>
    </w:p>
    <w:p w14:paraId="31DBA886" w14:textId="52DCDE81" w:rsid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1DAF33CE" w14:textId="77777777" w:rsidR="00395E66" w:rsidRPr="00A7332C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A7332C">
        <w:rPr>
          <w:rFonts w:ascii="Times New Roman" w:eastAsia="Times New Roman" w:hAnsi="Times New Roman" w:cs="Times New Roman"/>
          <w:bCs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4C0A2AA5" w14:textId="67D82925" w:rsidR="007C6764" w:rsidRPr="007C6764" w:rsidRDefault="00395E66" w:rsidP="007C676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</w:t>
      </w:r>
      <w:r w:rsidR="00EE5168" w:rsidRP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GRADONAČELNIK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A934EE">
        <w:rPr>
          <w:rFonts w:ascii="Calibri" w:eastAsia="Times New Roman" w:hAnsi="Calibri" w:cs="Times New Roman"/>
          <w:lang w:eastAsia="hr-HR"/>
        </w:rPr>
        <w:tab/>
        <w:t xml:space="preserve">                                                                  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</w:t>
      </w:r>
    </w:p>
    <w:p w14:paraId="345E781B" w14:textId="306683B9" w:rsidR="00395E66" w:rsidRPr="0057057A" w:rsidRDefault="00395E66" w:rsidP="0057057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Milorad Batinić</w:t>
      </w:r>
    </w:p>
    <w:sectPr w:rsidR="00395E66" w:rsidRPr="00570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EE5313"/>
    <w:multiLevelType w:val="hybridMultilevel"/>
    <w:tmpl w:val="FCF8829E"/>
    <w:lvl w:ilvl="0" w:tplc="CE80B1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4"/>
  </w:num>
  <w:num w:numId="3" w16cid:durableId="610939425">
    <w:abstractNumId w:val="1"/>
  </w:num>
  <w:num w:numId="4" w16cid:durableId="1568033243">
    <w:abstractNumId w:val="0"/>
  </w:num>
  <w:num w:numId="5" w16cid:durableId="1963219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05407"/>
    <w:rsid w:val="00031E17"/>
    <w:rsid w:val="000335D3"/>
    <w:rsid w:val="00042651"/>
    <w:rsid w:val="000C79C8"/>
    <w:rsid w:val="00104697"/>
    <w:rsid w:val="00127E47"/>
    <w:rsid w:val="001C025F"/>
    <w:rsid w:val="001C1A27"/>
    <w:rsid w:val="001D2B6E"/>
    <w:rsid w:val="00207077"/>
    <w:rsid w:val="002417E1"/>
    <w:rsid w:val="002911EA"/>
    <w:rsid w:val="002A70AB"/>
    <w:rsid w:val="002C0331"/>
    <w:rsid w:val="002D705A"/>
    <w:rsid w:val="00334625"/>
    <w:rsid w:val="0038558D"/>
    <w:rsid w:val="00395E66"/>
    <w:rsid w:val="00404A91"/>
    <w:rsid w:val="00411A1D"/>
    <w:rsid w:val="00426F0E"/>
    <w:rsid w:val="00462609"/>
    <w:rsid w:val="00462E12"/>
    <w:rsid w:val="0048482F"/>
    <w:rsid w:val="004F4CDB"/>
    <w:rsid w:val="00511B06"/>
    <w:rsid w:val="00525913"/>
    <w:rsid w:val="00540C78"/>
    <w:rsid w:val="0057057A"/>
    <w:rsid w:val="00572CDD"/>
    <w:rsid w:val="005A4273"/>
    <w:rsid w:val="005E09AA"/>
    <w:rsid w:val="00600069"/>
    <w:rsid w:val="00601AA0"/>
    <w:rsid w:val="006678AF"/>
    <w:rsid w:val="006A1023"/>
    <w:rsid w:val="006A4138"/>
    <w:rsid w:val="006D77CC"/>
    <w:rsid w:val="006E3508"/>
    <w:rsid w:val="00725310"/>
    <w:rsid w:val="007A7301"/>
    <w:rsid w:val="007B65B6"/>
    <w:rsid w:val="007C6764"/>
    <w:rsid w:val="007E4488"/>
    <w:rsid w:val="0080085D"/>
    <w:rsid w:val="00807A5C"/>
    <w:rsid w:val="00853DA8"/>
    <w:rsid w:val="00854164"/>
    <w:rsid w:val="0085682D"/>
    <w:rsid w:val="008D3E7A"/>
    <w:rsid w:val="008F653D"/>
    <w:rsid w:val="009231B0"/>
    <w:rsid w:val="00996FE1"/>
    <w:rsid w:val="009B5B9B"/>
    <w:rsid w:val="009B7066"/>
    <w:rsid w:val="009F4B0A"/>
    <w:rsid w:val="00A408AA"/>
    <w:rsid w:val="00A44D4C"/>
    <w:rsid w:val="00A71F23"/>
    <w:rsid w:val="00A7332C"/>
    <w:rsid w:val="00A934EE"/>
    <w:rsid w:val="00A9574F"/>
    <w:rsid w:val="00AB6042"/>
    <w:rsid w:val="00AC45A1"/>
    <w:rsid w:val="00B96AE5"/>
    <w:rsid w:val="00BD738F"/>
    <w:rsid w:val="00C24556"/>
    <w:rsid w:val="00CC2049"/>
    <w:rsid w:val="00CC7B44"/>
    <w:rsid w:val="00D254FE"/>
    <w:rsid w:val="00D65505"/>
    <w:rsid w:val="00EE5168"/>
    <w:rsid w:val="00F07E5C"/>
    <w:rsid w:val="00F34E0E"/>
    <w:rsid w:val="00F35ED4"/>
    <w:rsid w:val="00F82341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paragraph" w:styleId="Naslov1">
    <w:name w:val="heading 1"/>
    <w:basedOn w:val="Normal"/>
    <w:next w:val="Normal"/>
    <w:link w:val="Naslov1Char"/>
    <w:qFormat/>
    <w:rsid w:val="007A7301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rsid w:val="007A7301"/>
    <w:rPr>
      <w:rFonts w:ascii="Arial" w:eastAsia="Times New Roman" w:hAnsi="Arial" w:cs="Arial"/>
      <w:b/>
      <w:bCs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12</cp:revision>
  <cp:lastPrinted>2026-01-02T08:04:00Z</cp:lastPrinted>
  <dcterms:created xsi:type="dcterms:W3CDTF">2025-12-31T08:06:00Z</dcterms:created>
  <dcterms:modified xsi:type="dcterms:W3CDTF">2026-01-02T08:11:00Z</dcterms:modified>
</cp:coreProperties>
</file>