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CF948" w14:textId="3EC14CB9" w:rsidR="005418ED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397D7FBE" w:rsidR="00542AE3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 </w:t>
      </w:r>
    </w:p>
    <w:p w14:paraId="3AD03FA6" w14:textId="77777777" w:rsidR="00542AE3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23F68FFF" w:rsidR="005418ED" w:rsidRDefault="005418ED" w:rsidP="00B960D5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6378FD">
        <w:rPr>
          <w:rFonts w:ascii="Arial" w:hAnsi="Arial" w:cs="Arial"/>
        </w:rPr>
        <w:t>5</w:t>
      </w:r>
      <w:r w:rsidRPr="00814055">
        <w:rPr>
          <w:rFonts w:ascii="Arial" w:hAnsi="Arial" w:cs="Arial"/>
        </w:rPr>
        <w:t>. godinu.</w:t>
      </w:r>
    </w:p>
    <w:p w14:paraId="1B6E2F9A" w14:textId="384D365D" w:rsidR="006378FD" w:rsidRDefault="006378FD" w:rsidP="00814055">
      <w:pPr>
        <w:jc w:val="both"/>
        <w:rPr>
          <w:rFonts w:ascii="Arial" w:hAnsi="Arial" w:cs="Arial"/>
        </w:rPr>
      </w:pPr>
    </w:p>
    <w:p w14:paraId="631F3EDC" w14:textId="77777777" w:rsidR="006378FD" w:rsidRDefault="00EC0FD5" w:rsidP="006378FD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="007C3926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redloženim I. Izmjenama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</w:t>
      </w:r>
      <w:r w:rsidR="006378FD">
        <w:rPr>
          <w:rFonts w:ascii="Arial" w:hAnsi="Arial" w:cs="Arial"/>
        </w:rPr>
        <w:t>5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 xml:space="preserve">, </w:t>
      </w:r>
      <w:r w:rsidR="00BA6354">
        <w:rPr>
          <w:rFonts w:ascii="Arial" w:hAnsi="Arial" w:cs="Arial"/>
        </w:rPr>
        <w:t>predlaže se</w:t>
      </w:r>
      <w:r w:rsidR="006378FD">
        <w:rPr>
          <w:rFonts w:ascii="Arial" w:hAnsi="Arial" w:cs="Arial"/>
        </w:rPr>
        <w:t xml:space="preserve"> </w:t>
      </w:r>
      <w:r w:rsidR="00BA6354" w:rsidRPr="006378FD">
        <w:rPr>
          <w:rFonts w:ascii="Arial" w:hAnsi="Arial" w:cs="Arial"/>
          <w:u w:val="single"/>
        </w:rPr>
        <w:t xml:space="preserve">povećanje financijskih sredstava </w:t>
      </w:r>
      <w:r w:rsidR="007C3926" w:rsidRPr="006378FD">
        <w:rPr>
          <w:rFonts w:ascii="Arial" w:hAnsi="Arial" w:cs="Arial"/>
          <w:u w:val="single"/>
        </w:rPr>
        <w:t xml:space="preserve">u iznosu od </w:t>
      </w:r>
      <w:r w:rsidR="006378FD">
        <w:rPr>
          <w:rFonts w:ascii="Arial" w:hAnsi="Arial" w:cs="Arial"/>
          <w:u w:val="single"/>
        </w:rPr>
        <w:t>60.145,00</w:t>
      </w:r>
      <w:r w:rsidR="007C3926" w:rsidRPr="006378FD">
        <w:rPr>
          <w:rFonts w:ascii="Arial" w:hAnsi="Arial" w:cs="Arial"/>
          <w:u w:val="single"/>
        </w:rPr>
        <w:t xml:space="preserve"> eura na ime </w:t>
      </w:r>
      <w:r w:rsidR="006378FD">
        <w:rPr>
          <w:rFonts w:ascii="Arial" w:hAnsi="Arial" w:cs="Arial"/>
          <w:u w:val="single"/>
        </w:rPr>
        <w:t xml:space="preserve">provedbe izgradnje, </w:t>
      </w:r>
      <w:r w:rsidR="009A4955" w:rsidRPr="006378FD">
        <w:rPr>
          <w:rFonts w:ascii="Arial" w:hAnsi="Arial" w:cs="Arial"/>
          <w:bCs/>
          <w:u w:val="single"/>
        </w:rPr>
        <w:t>opremanj</w:t>
      </w:r>
      <w:r w:rsidR="006378FD" w:rsidRPr="006378FD">
        <w:rPr>
          <w:rFonts w:ascii="Arial" w:hAnsi="Arial" w:cs="Arial"/>
          <w:bCs/>
          <w:u w:val="single"/>
        </w:rPr>
        <w:t>a</w:t>
      </w:r>
      <w:r w:rsidR="009A4955" w:rsidRPr="006378FD">
        <w:rPr>
          <w:rFonts w:ascii="Arial" w:hAnsi="Arial" w:cs="Arial"/>
          <w:bCs/>
          <w:u w:val="single"/>
        </w:rPr>
        <w:t xml:space="preserve"> i stavljanj</w:t>
      </w:r>
      <w:r w:rsidR="006378FD" w:rsidRPr="006378FD">
        <w:rPr>
          <w:rFonts w:ascii="Arial" w:hAnsi="Arial" w:cs="Arial"/>
          <w:bCs/>
          <w:u w:val="single"/>
        </w:rPr>
        <w:t>a</w:t>
      </w:r>
      <w:r w:rsidR="009A4955" w:rsidRPr="006378FD">
        <w:rPr>
          <w:rFonts w:ascii="Arial" w:hAnsi="Arial" w:cs="Arial"/>
          <w:bCs/>
          <w:u w:val="single"/>
        </w:rPr>
        <w:t xml:space="preserve"> u funkciju Rekreacijskog centra Lančić Knapić – radovi na II. fazi uređenja.</w:t>
      </w:r>
      <w:r w:rsidR="009A4955">
        <w:rPr>
          <w:rFonts w:ascii="Arial" w:hAnsi="Arial" w:cs="Arial"/>
          <w:bCs/>
        </w:rPr>
        <w:t xml:space="preserve"> </w:t>
      </w:r>
    </w:p>
    <w:p w14:paraId="3705C7FC" w14:textId="3D2582FF" w:rsidR="00C76D2A" w:rsidRPr="006378FD" w:rsidRDefault="009A4955" w:rsidP="006378FD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Provedba II. faze uređenja </w:t>
      </w:r>
      <w:r w:rsidRPr="009A4955">
        <w:rPr>
          <w:rFonts w:ascii="Arial" w:hAnsi="Arial" w:cs="Arial"/>
          <w:bCs/>
        </w:rPr>
        <w:t>obuhvaća izgradnju rekreacijskog centra oko postojećeg jezera (</w:t>
      </w:r>
      <w:proofErr w:type="spellStart"/>
      <w:r w:rsidRPr="009A4955">
        <w:rPr>
          <w:rFonts w:ascii="Arial" w:hAnsi="Arial" w:cs="Arial"/>
          <w:bCs/>
        </w:rPr>
        <w:t>Matišičev</w:t>
      </w:r>
      <w:proofErr w:type="spellEnd"/>
      <w:r w:rsidRPr="009A4955">
        <w:rPr>
          <w:rFonts w:ascii="Arial" w:hAnsi="Arial" w:cs="Arial"/>
          <w:bCs/>
        </w:rPr>
        <w:t xml:space="preserve"> </w:t>
      </w:r>
      <w:proofErr w:type="spellStart"/>
      <w:r w:rsidRPr="009A4955">
        <w:rPr>
          <w:rFonts w:ascii="Arial" w:hAnsi="Arial" w:cs="Arial"/>
          <w:bCs/>
        </w:rPr>
        <w:t>bajer</w:t>
      </w:r>
      <w:proofErr w:type="spellEnd"/>
      <w:r w:rsidRPr="009A4955">
        <w:rPr>
          <w:rFonts w:ascii="Arial" w:hAnsi="Arial" w:cs="Arial"/>
          <w:bCs/>
        </w:rPr>
        <w:t>), sa slijedećim sadržajima: športsko-rekreativni ribolov, rekreacija na vodi, igralište odbojke na pijesku, boćalište, dječje igralište na travi, pješačka staza, biciklistička staza, nadstrešnica za odmor te odlaganje sportske opreme, sanitarni čvor</w:t>
      </w:r>
      <w:r>
        <w:rPr>
          <w:rFonts w:ascii="Arial" w:hAnsi="Arial" w:cs="Arial"/>
          <w:bCs/>
        </w:rPr>
        <w:t>.</w:t>
      </w:r>
      <w:r w:rsidRPr="009A4955">
        <w:t xml:space="preserve"> </w:t>
      </w:r>
      <w:r w:rsidRPr="009A4955">
        <w:rPr>
          <w:rFonts w:ascii="Arial" w:hAnsi="Arial" w:cs="Arial"/>
          <w:bCs/>
        </w:rPr>
        <w:t xml:space="preserve">Ukupna površina obuhvata zahvata iznosi cca 13.871,76 m2 te je razvedenog oblika. U sjeverozapadnom dijelu </w:t>
      </w:r>
      <w:proofErr w:type="spellStart"/>
      <w:r w:rsidRPr="009A4955">
        <w:rPr>
          <w:rFonts w:ascii="Arial" w:hAnsi="Arial" w:cs="Arial"/>
          <w:bCs/>
        </w:rPr>
        <w:t>novoplanirane</w:t>
      </w:r>
      <w:proofErr w:type="spellEnd"/>
      <w:r w:rsidRPr="009A4955">
        <w:rPr>
          <w:rFonts w:ascii="Arial" w:hAnsi="Arial" w:cs="Arial"/>
          <w:bCs/>
        </w:rPr>
        <w:t xml:space="preserve"> građevne čestice nalazi se vodena površina (</w:t>
      </w:r>
      <w:proofErr w:type="spellStart"/>
      <w:r w:rsidRPr="009A4955">
        <w:rPr>
          <w:rFonts w:ascii="Arial" w:hAnsi="Arial" w:cs="Arial"/>
          <w:bCs/>
        </w:rPr>
        <w:t>Matišičev</w:t>
      </w:r>
      <w:proofErr w:type="spellEnd"/>
      <w:r w:rsidRPr="009A4955">
        <w:rPr>
          <w:rFonts w:ascii="Arial" w:hAnsi="Arial" w:cs="Arial"/>
          <w:bCs/>
        </w:rPr>
        <w:t xml:space="preserve"> </w:t>
      </w:r>
      <w:proofErr w:type="spellStart"/>
      <w:r w:rsidRPr="009A4955">
        <w:rPr>
          <w:rFonts w:ascii="Arial" w:hAnsi="Arial" w:cs="Arial"/>
          <w:bCs/>
        </w:rPr>
        <w:t>bajer</w:t>
      </w:r>
      <w:proofErr w:type="spellEnd"/>
      <w:r w:rsidRPr="009A4955">
        <w:rPr>
          <w:rFonts w:ascii="Arial" w:hAnsi="Arial" w:cs="Arial"/>
          <w:bCs/>
        </w:rPr>
        <w:t xml:space="preserve">) od cca 7233 m2, koja se uređenjem obale planira svesti na 5230,6 m2 u sklopu koje se planiraju površine za </w:t>
      </w:r>
      <w:r w:rsidRPr="00F8237A">
        <w:rPr>
          <w:rFonts w:ascii="Arial" w:hAnsi="Arial" w:cs="Arial"/>
          <w:bCs/>
        </w:rPr>
        <w:t xml:space="preserve">športski ribolov i rekreaciju na vodi, u skladu s planom. Projektom je predviđeno </w:t>
      </w:r>
      <w:proofErr w:type="spellStart"/>
      <w:r w:rsidRPr="00F8237A">
        <w:rPr>
          <w:rFonts w:ascii="Arial" w:hAnsi="Arial" w:cs="Arial"/>
          <w:bCs/>
        </w:rPr>
        <w:t>odmuljavanje</w:t>
      </w:r>
      <w:proofErr w:type="spellEnd"/>
      <w:r w:rsidRPr="00F8237A">
        <w:rPr>
          <w:rFonts w:ascii="Arial" w:hAnsi="Arial" w:cs="Arial"/>
          <w:bCs/>
        </w:rPr>
        <w:t xml:space="preserve"> jezera.</w:t>
      </w:r>
      <w:r w:rsidRPr="00F8237A">
        <w:rPr>
          <w:rFonts w:ascii="Arial" w:hAnsi="Arial" w:cs="Arial"/>
        </w:rPr>
        <w:t xml:space="preserve"> </w:t>
      </w:r>
      <w:r w:rsidR="00F8237A" w:rsidRPr="00F8237A">
        <w:rPr>
          <w:rFonts w:ascii="Arial" w:hAnsi="Arial" w:cs="Arial"/>
        </w:rPr>
        <w:t>Sukladno odobrenom projektu, odnosno troškovn</w:t>
      </w:r>
      <w:r w:rsidR="00F8237A">
        <w:rPr>
          <w:rFonts w:ascii="Arial" w:hAnsi="Arial" w:cs="Arial"/>
        </w:rPr>
        <w:t>i</w:t>
      </w:r>
      <w:r w:rsidR="00F8237A" w:rsidRPr="00F8237A">
        <w:rPr>
          <w:rFonts w:ascii="Arial" w:hAnsi="Arial" w:cs="Arial"/>
        </w:rPr>
        <w:t>ku, izvodit će se radovi koji obuhvaćaju: okoliš i dječje igralište, nadstrešnica, elektroinstalacije, igralište za odbojku na pijesku, boćalište, krajobrazno uređenje.</w:t>
      </w:r>
      <w:r w:rsidR="006378FD">
        <w:rPr>
          <w:rFonts w:ascii="Arial" w:hAnsi="Arial" w:cs="Arial"/>
        </w:rPr>
        <w:t xml:space="preserve"> </w:t>
      </w:r>
      <w:r w:rsidRPr="009A4955">
        <w:rPr>
          <w:rFonts w:ascii="Arial" w:hAnsi="Arial" w:cs="Arial"/>
          <w:bCs/>
        </w:rPr>
        <w:t>U prvoj fazi, provedena su početna ulaganja, poput priključka struje i sl., izrađena je projektno – tehnička dokumentacija, riješeni su imovinsko – pravni odnosi te su ishođene potrebne dozvole.</w:t>
      </w:r>
    </w:p>
    <w:p w14:paraId="3D59BC2E" w14:textId="78AC3C71" w:rsidR="006378FD" w:rsidRDefault="006378FD" w:rsidP="006378FD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je su</w:t>
      </w:r>
      <w:r w:rsidRPr="006378FD">
        <w:rPr>
          <w:rFonts w:ascii="Arial" w:hAnsi="Arial" w:cs="Arial"/>
          <w:bCs/>
        </w:rPr>
        <w:t>financiran od strane Ministarstva turizma i sporta. Naime, provedba projekta jednim dijelom se odnosi</w:t>
      </w:r>
      <w:r w:rsidR="00A31D95">
        <w:rPr>
          <w:rFonts w:ascii="Arial" w:hAnsi="Arial" w:cs="Arial"/>
          <w:bCs/>
        </w:rPr>
        <w:t>la</w:t>
      </w:r>
      <w:r w:rsidRPr="006378FD">
        <w:rPr>
          <w:rFonts w:ascii="Arial" w:hAnsi="Arial" w:cs="Arial"/>
          <w:bCs/>
        </w:rPr>
        <w:t xml:space="preserve"> na završetak proračunske 2024. godine, a drugim završnim dijelom se odnosi na pr</w:t>
      </w:r>
      <w:r w:rsidR="00A31D95">
        <w:rPr>
          <w:rFonts w:ascii="Arial" w:hAnsi="Arial" w:cs="Arial"/>
          <w:bCs/>
        </w:rPr>
        <w:t xml:space="preserve">vu polovicu proračunske </w:t>
      </w:r>
      <w:r>
        <w:rPr>
          <w:rFonts w:ascii="Arial" w:hAnsi="Arial" w:cs="Arial"/>
          <w:bCs/>
        </w:rPr>
        <w:t>2025.</w:t>
      </w:r>
      <w:r w:rsidRPr="006378FD">
        <w:rPr>
          <w:rFonts w:ascii="Arial" w:hAnsi="Arial" w:cs="Arial"/>
          <w:bCs/>
        </w:rPr>
        <w:t xml:space="preserve"> godin</w:t>
      </w:r>
      <w:r w:rsidR="00A31D95">
        <w:rPr>
          <w:rFonts w:ascii="Arial" w:hAnsi="Arial" w:cs="Arial"/>
          <w:bCs/>
        </w:rPr>
        <w:t>e</w:t>
      </w:r>
      <w:r w:rsidRPr="006378FD">
        <w:rPr>
          <w:rFonts w:ascii="Arial" w:hAnsi="Arial" w:cs="Arial"/>
          <w:bCs/>
        </w:rPr>
        <w:t xml:space="preserve">. </w:t>
      </w:r>
    </w:p>
    <w:p w14:paraId="0FF63E10" w14:textId="77777777" w:rsidR="006378FD" w:rsidRDefault="006378FD" w:rsidP="006378FD">
      <w:pPr>
        <w:spacing w:after="0"/>
        <w:jc w:val="both"/>
        <w:rPr>
          <w:rFonts w:ascii="Arial" w:hAnsi="Arial" w:cs="Arial"/>
          <w:bCs/>
        </w:rPr>
      </w:pPr>
    </w:p>
    <w:p w14:paraId="47F29B2F" w14:textId="36951292" w:rsidR="006378FD" w:rsidRDefault="006378FD" w:rsidP="006378FD">
      <w:pPr>
        <w:spacing w:after="0"/>
        <w:jc w:val="both"/>
        <w:rPr>
          <w:rFonts w:ascii="Arial" w:hAnsi="Arial" w:cs="Arial"/>
          <w:bCs/>
        </w:rPr>
      </w:pPr>
      <w:r w:rsidRPr="006378FD">
        <w:rPr>
          <w:rFonts w:ascii="Arial" w:hAnsi="Arial" w:cs="Arial"/>
          <w:bCs/>
        </w:rPr>
        <w:t xml:space="preserve">Za sufinanciranje su prijavljeni aktivnosti i radovi koji će rezultirati sljedećim sadržajima: odbojkom na pijesku, boćanjem, biciklizmom i rekreativnim trčanjem i hodanjem te </w:t>
      </w:r>
      <w:proofErr w:type="spellStart"/>
      <w:r w:rsidRPr="006378FD">
        <w:rPr>
          <w:rFonts w:ascii="Arial" w:hAnsi="Arial" w:cs="Arial"/>
          <w:bCs/>
        </w:rPr>
        <w:t>power</w:t>
      </w:r>
      <w:proofErr w:type="spellEnd"/>
      <w:r w:rsidRPr="006378FD">
        <w:rPr>
          <w:rFonts w:ascii="Arial" w:hAnsi="Arial" w:cs="Arial"/>
          <w:bCs/>
        </w:rPr>
        <w:t xml:space="preserve"> </w:t>
      </w:r>
      <w:proofErr w:type="spellStart"/>
      <w:r w:rsidRPr="006378FD">
        <w:rPr>
          <w:rFonts w:ascii="Arial" w:hAnsi="Arial" w:cs="Arial"/>
          <w:bCs/>
        </w:rPr>
        <w:t>walkingom</w:t>
      </w:r>
      <w:proofErr w:type="spellEnd"/>
      <w:r w:rsidRPr="006378FD">
        <w:rPr>
          <w:rFonts w:ascii="Arial" w:hAnsi="Arial" w:cs="Arial"/>
          <w:bCs/>
        </w:rPr>
        <w:t xml:space="preserve">. Paralelno su se provodile aktivnosti koje financira Grad Ivanec iz Proračuna, kao što je, primjerice, </w:t>
      </w:r>
      <w:proofErr w:type="spellStart"/>
      <w:r w:rsidRPr="006378FD">
        <w:rPr>
          <w:rFonts w:ascii="Arial" w:hAnsi="Arial" w:cs="Arial"/>
          <w:bCs/>
        </w:rPr>
        <w:t>odmuljavanje</w:t>
      </w:r>
      <w:proofErr w:type="spellEnd"/>
      <w:r w:rsidRPr="006378FD">
        <w:rPr>
          <w:rFonts w:ascii="Arial" w:hAnsi="Arial" w:cs="Arial"/>
          <w:bCs/>
        </w:rPr>
        <w:t xml:space="preserve"> jezera, dok je postavljanje elemenata zelene urbane opreme planirano u 2025. godini.</w:t>
      </w:r>
    </w:p>
    <w:p w14:paraId="22780E69" w14:textId="77777777" w:rsidR="00A31D95" w:rsidRDefault="00A31D95" w:rsidP="006378FD">
      <w:pPr>
        <w:spacing w:after="0"/>
        <w:jc w:val="both"/>
        <w:rPr>
          <w:rFonts w:ascii="Arial" w:hAnsi="Arial" w:cs="Arial"/>
          <w:bCs/>
        </w:rPr>
      </w:pPr>
    </w:p>
    <w:p w14:paraId="53BF5D16" w14:textId="5903E152" w:rsidR="00A31D95" w:rsidRPr="006378FD" w:rsidRDefault="00A31D95" w:rsidP="006378FD">
      <w:pPr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Obzirom da je nakon provedbe predmetnog projekta potrebno uređenje kontaktnih zona projekta, potrebno je dodatno osigurati financijsk</w:t>
      </w:r>
      <w:r w:rsidR="00486997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sredstva.</w:t>
      </w:r>
    </w:p>
    <w:p w14:paraId="34861AC1" w14:textId="04E7DE76" w:rsidR="0083582B" w:rsidRDefault="0083582B" w:rsidP="00A97609">
      <w:pPr>
        <w:spacing w:after="0"/>
        <w:jc w:val="both"/>
        <w:rPr>
          <w:rFonts w:ascii="Arial" w:hAnsi="Arial" w:cs="Arial"/>
        </w:rPr>
      </w:pPr>
    </w:p>
    <w:p w14:paraId="46FA6161" w14:textId="758A9BF4" w:rsidR="00EC0FD5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Sukladno iznijetom, predlaže se Gradskom vijeću Grada Ivanca donošenje predloženih I. Izmjena Programa javnih potreba u sportu Grada Ivanca za 202</w:t>
      </w:r>
      <w:r w:rsidR="00A31D95">
        <w:rPr>
          <w:rFonts w:ascii="Arial" w:hAnsi="Arial" w:cs="Arial"/>
        </w:rPr>
        <w:t>5</w:t>
      </w:r>
      <w:r>
        <w:rPr>
          <w:rFonts w:ascii="Arial" w:hAnsi="Arial" w:cs="Arial"/>
        </w:rPr>
        <w:t>. godinu.</w:t>
      </w:r>
    </w:p>
    <w:p w14:paraId="234CC75A" w14:textId="13E1523E" w:rsidR="00542AE3" w:rsidRPr="00542AE3" w:rsidRDefault="00292F86" w:rsidP="00A96736">
      <w:p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I.</w:t>
      </w:r>
      <w:r>
        <w:rPr>
          <w:rFonts w:ascii="Arial" w:hAnsi="Arial" w:cs="Arial"/>
        </w:rPr>
        <w:t xml:space="preserve"> </w:t>
      </w:r>
      <w:r w:rsidR="00A31D95">
        <w:rPr>
          <w:rFonts w:ascii="Arial" w:hAnsi="Arial" w:cs="Arial"/>
        </w:rPr>
        <w:t>I</w:t>
      </w:r>
      <w:r>
        <w:rPr>
          <w:rFonts w:ascii="Arial" w:hAnsi="Arial" w:cs="Arial"/>
        </w:rPr>
        <w:t>zmjena predmetnog Programa</w:t>
      </w:r>
      <w:r w:rsidR="00BF1AE4">
        <w:rPr>
          <w:rFonts w:ascii="Arial" w:hAnsi="Arial" w:cs="Arial"/>
        </w:rPr>
        <w:t>.</w:t>
      </w:r>
    </w:p>
    <w:tbl>
      <w:tblPr>
        <w:tblStyle w:val="Reetkatablice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828"/>
        <w:gridCol w:w="1701"/>
        <w:gridCol w:w="2551"/>
        <w:gridCol w:w="2835"/>
      </w:tblGrid>
      <w:tr w:rsidR="00542AE3" w:rsidRPr="00ED5A2F" w14:paraId="37BE0A65" w14:textId="77777777" w:rsidTr="00501BA4">
        <w:trPr>
          <w:trHeight w:val="676"/>
        </w:trPr>
        <w:tc>
          <w:tcPr>
            <w:tcW w:w="3828" w:type="dxa"/>
          </w:tcPr>
          <w:p w14:paraId="0586DB4E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701" w:type="dxa"/>
          </w:tcPr>
          <w:p w14:paraId="5F2531E5" w14:textId="1B9A6A2A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A31D95"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  <w:r w:rsidR="008D13C5">
              <w:rPr>
                <w:rFonts w:ascii="Arial" w:hAnsi="Arial" w:cs="Arial"/>
                <w:sz w:val="21"/>
                <w:szCs w:val="21"/>
              </w:rPr>
              <w:t xml:space="preserve"> (EUR)</w:t>
            </w:r>
          </w:p>
        </w:tc>
        <w:tc>
          <w:tcPr>
            <w:tcW w:w="2551" w:type="dxa"/>
          </w:tcPr>
          <w:p w14:paraId="30F80226" w14:textId="77777777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835" w:type="dxa"/>
          </w:tcPr>
          <w:p w14:paraId="35772B1F" w14:textId="08FFB2E8" w:rsidR="00542AE3" w:rsidRPr="00ED5A2F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A31D95"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501BA4">
        <w:trPr>
          <w:gridAfter w:val="3"/>
          <w:wAfter w:w="7087" w:type="dxa"/>
          <w:trHeight w:val="674"/>
        </w:trPr>
        <w:tc>
          <w:tcPr>
            <w:tcW w:w="3828" w:type="dxa"/>
            <w:shd w:val="clear" w:color="auto" w:fill="auto"/>
          </w:tcPr>
          <w:p w14:paraId="10A19F22" w14:textId="77777777" w:rsidR="00542AE3" w:rsidRPr="00B96065" w:rsidRDefault="00542AE3" w:rsidP="004D7C7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B43DB3" w:rsidRPr="0003369D" w14:paraId="19A44636" w14:textId="77777777" w:rsidTr="00501BA4">
        <w:trPr>
          <w:trHeight w:val="674"/>
        </w:trPr>
        <w:tc>
          <w:tcPr>
            <w:tcW w:w="3828" w:type="dxa"/>
            <w:shd w:val="clear" w:color="auto" w:fill="auto"/>
          </w:tcPr>
          <w:p w14:paraId="11AA15E2" w14:textId="6AF1BDC4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 Natjecateljska skupina I. - rukomet, nogomet, košarka, odbojka</w:t>
            </w:r>
          </w:p>
        </w:tc>
        <w:tc>
          <w:tcPr>
            <w:tcW w:w="1701" w:type="dxa"/>
          </w:tcPr>
          <w:p w14:paraId="7F09B029" w14:textId="2D3D657C" w:rsidR="00B43DB3" w:rsidRPr="00496E2E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92.000</w:t>
            </w:r>
            <w:r w:rsidR="00B43DB3">
              <w:rPr>
                <w:rFonts w:ascii="Arial" w:hAnsi="Arial" w:cs="Arial"/>
              </w:rPr>
              <w:t>,00</w:t>
            </w:r>
          </w:p>
        </w:tc>
        <w:tc>
          <w:tcPr>
            <w:tcW w:w="2551" w:type="dxa"/>
          </w:tcPr>
          <w:p w14:paraId="31B804C4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7B9B8E05" w14:textId="7C931267" w:rsidR="00B43DB3" w:rsidRPr="00B43DB3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92.000,00</w:t>
            </w:r>
          </w:p>
        </w:tc>
      </w:tr>
      <w:tr w:rsidR="00B43DB3" w:rsidRPr="0003369D" w14:paraId="6D421E37" w14:textId="77777777" w:rsidTr="00501BA4">
        <w:trPr>
          <w:trHeight w:val="674"/>
        </w:trPr>
        <w:tc>
          <w:tcPr>
            <w:tcW w:w="3828" w:type="dxa"/>
            <w:shd w:val="clear" w:color="auto" w:fill="auto"/>
          </w:tcPr>
          <w:p w14:paraId="4E264AC7" w14:textId="03F4D953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2. Natjecateljska skupina II. - borilački , trkački sportovi, tenis </w:t>
            </w:r>
          </w:p>
        </w:tc>
        <w:tc>
          <w:tcPr>
            <w:tcW w:w="1701" w:type="dxa"/>
          </w:tcPr>
          <w:p w14:paraId="23CFB6EB" w14:textId="6FBF0EA6" w:rsidR="00B43DB3" w:rsidRPr="00496E2E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14.000,00</w:t>
            </w:r>
          </w:p>
        </w:tc>
        <w:tc>
          <w:tcPr>
            <w:tcW w:w="2551" w:type="dxa"/>
          </w:tcPr>
          <w:p w14:paraId="72A908EB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59C81E60" w14:textId="2417C83C" w:rsidR="00B43DB3" w:rsidRPr="00B43DB3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14.000,00</w:t>
            </w:r>
          </w:p>
        </w:tc>
      </w:tr>
      <w:tr w:rsidR="00B43DB3" w:rsidRPr="0003369D" w14:paraId="24F4C197" w14:textId="77777777" w:rsidTr="00501BA4">
        <w:trPr>
          <w:trHeight w:val="674"/>
        </w:trPr>
        <w:tc>
          <w:tcPr>
            <w:tcW w:w="3828" w:type="dxa"/>
            <w:shd w:val="clear" w:color="auto" w:fill="auto"/>
          </w:tcPr>
          <w:p w14:paraId="1C8E1FEA" w14:textId="1E8CDA80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3. Natjecateljska skupina III. kuglački, streljački, ribolov, adrenalinski sportovi</w:t>
            </w:r>
          </w:p>
        </w:tc>
        <w:tc>
          <w:tcPr>
            <w:tcW w:w="1701" w:type="dxa"/>
          </w:tcPr>
          <w:p w14:paraId="0E8ED4C1" w14:textId="06D200ED" w:rsidR="00B43DB3" w:rsidRPr="00496E2E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2551" w:type="dxa"/>
          </w:tcPr>
          <w:p w14:paraId="1884A0BF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33176E71" w14:textId="5BF08C74" w:rsidR="00B43DB3" w:rsidRPr="00B43DB3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B43DB3" w:rsidRPr="0003369D" w14:paraId="4E31F212" w14:textId="77777777" w:rsidTr="00501BA4">
        <w:trPr>
          <w:trHeight w:val="674"/>
        </w:trPr>
        <w:tc>
          <w:tcPr>
            <w:tcW w:w="3828" w:type="dxa"/>
            <w:shd w:val="clear" w:color="auto" w:fill="auto"/>
          </w:tcPr>
          <w:p w14:paraId="5CB37DD8" w14:textId="3CCBCE1C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lastRenderedPageBreak/>
              <w:t xml:space="preserve">4. Sportska rekreacija </w:t>
            </w:r>
          </w:p>
        </w:tc>
        <w:tc>
          <w:tcPr>
            <w:tcW w:w="1701" w:type="dxa"/>
          </w:tcPr>
          <w:p w14:paraId="40BE5D5A" w14:textId="0BD450EF" w:rsidR="00B43DB3" w:rsidRPr="00496E2E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8.500,00</w:t>
            </w:r>
          </w:p>
        </w:tc>
        <w:tc>
          <w:tcPr>
            <w:tcW w:w="2551" w:type="dxa"/>
          </w:tcPr>
          <w:p w14:paraId="62102C1F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217986B8" w14:textId="56D1E9B0" w:rsidR="00B43DB3" w:rsidRPr="00B43DB3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8.500,00</w:t>
            </w:r>
          </w:p>
        </w:tc>
      </w:tr>
      <w:tr w:rsidR="00B43DB3" w:rsidRPr="00ED5A2F" w14:paraId="42AE4FD3" w14:textId="77777777" w:rsidTr="00501BA4">
        <w:trPr>
          <w:trHeight w:val="674"/>
        </w:trPr>
        <w:tc>
          <w:tcPr>
            <w:tcW w:w="3828" w:type="dxa"/>
            <w:shd w:val="clear" w:color="auto" w:fill="auto"/>
          </w:tcPr>
          <w:p w14:paraId="6D208357" w14:textId="5C828AF1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5. Funkcioniranje ZSUGI</w:t>
            </w:r>
          </w:p>
        </w:tc>
        <w:tc>
          <w:tcPr>
            <w:tcW w:w="1701" w:type="dxa"/>
          </w:tcPr>
          <w:p w14:paraId="38ABAB32" w14:textId="32E79BF5" w:rsidR="00B43DB3" w:rsidRPr="00496E2E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9.500,00</w:t>
            </w:r>
          </w:p>
        </w:tc>
        <w:tc>
          <w:tcPr>
            <w:tcW w:w="2551" w:type="dxa"/>
          </w:tcPr>
          <w:p w14:paraId="2CD36672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450DEF9E" w14:textId="07B5D086" w:rsidR="00B43DB3" w:rsidRPr="00B43DB3" w:rsidRDefault="00A31D95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9.500,00</w:t>
            </w:r>
          </w:p>
        </w:tc>
      </w:tr>
      <w:tr w:rsidR="008D13C5" w:rsidRPr="00496E2E" w14:paraId="019812BD" w14:textId="77777777" w:rsidTr="00501BA4">
        <w:trPr>
          <w:gridAfter w:val="3"/>
          <w:wAfter w:w="7087" w:type="dxa"/>
          <w:trHeight w:val="674"/>
        </w:trPr>
        <w:tc>
          <w:tcPr>
            <w:tcW w:w="3828" w:type="dxa"/>
          </w:tcPr>
          <w:p w14:paraId="3BC59535" w14:textId="77777777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B43DB3" w:rsidRPr="0003369D" w14:paraId="06F41AAB" w14:textId="77777777" w:rsidTr="00501BA4">
        <w:trPr>
          <w:trHeight w:val="674"/>
        </w:trPr>
        <w:tc>
          <w:tcPr>
            <w:tcW w:w="3828" w:type="dxa"/>
          </w:tcPr>
          <w:p w14:paraId="42138319" w14:textId="434AEBCC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6. Sportske manifestacije</w:t>
            </w:r>
          </w:p>
        </w:tc>
        <w:tc>
          <w:tcPr>
            <w:tcW w:w="1701" w:type="dxa"/>
          </w:tcPr>
          <w:p w14:paraId="6DDBA1D7" w14:textId="33B6295F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4.</w:t>
            </w:r>
            <w:r>
              <w:rPr>
                <w:rFonts w:ascii="Arial" w:hAnsi="Arial" w:cs="Arial"/>
              </w:rPr>
              <w:t>100,00</w:t>
            </w:r>
          </w:p>
        </w:tc>
        <w:tc>
          <w:tcPr>
            <w:tcW w:w="2551" w:type="dxa"/>
          </w:tcPr>
          <w:p w14:paraId="1DDCAD38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35EE02F4" w14:textId="641F0BD5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4.100,00</w:t>
            </w:r>
          </w:p>
        </w:tc>
      </w:tr>
      <w:tr w:rsidR="00B43DB3" w:rsidRPr="0003369D" w14:paraId="4AB68371" w14:textId="77777777" w:rsidTr="00501BA4">
        <w:trPr>
          <w:trHeight w:val="674"/>
        </w:trPr>
        <w:tc>
          <w:tcPr>
            <w:tcW w:w="3828" w:type="dxa"/>
          </w:tcPr>
          <w:p w14:paraId="5DAFC54C" w14:textId="6510EA9F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7. Manifestacije u sportskoj rekreaciji</w:t>
            </w:r>
          </w:p>
        </w:tc>
        <w:tc>
          <w:tcPr>
            <w:tcW w:w="1701" w:type="dxa"/>
          </w:tcPr>
          <w:p w14:paraId="78E55EC6" w14:textId="79CBCA6B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551" w:type="dxa"/>
          </w:tcPr>
          <w:p w14:paraId="1271D223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33973419" w14:textId="5D883955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5.300,00</w:t>
            </w:r>
          </w:p>
        </w:tc>
      </w:tr>
      <w:tr w:rsidR="00B43DB3" w:rsidRPr="0003369D" w14:paraId="3A8F896C" w14:textId="77777777" w:rsidTr="00501BA4">
        <w:trPr>
          <w:trHeight w:val="674"/>
        </w:trPr>
        <w:tc>
          <w:tcPr>
            <w:tcW w:w="3828" w:type="dxa"/>
          </w:tcPr>
          <w:p w14:paraId="2CC08B02" w14:textId="5A9C8509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8. Izravna dodjela</w:t>
            </w:r>
          </w:p>
        </w:tc>
        <w:tc>
          <w:tcPr>
            <w:tcW w:w="1701" w:type="dxa"/>
          </w:tcPr>
          <w:p w14:paraId="71A1A364" w14:textId="42879D11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13.100,00</w:t>
            </w:r>
          </w:p>
        </w:tc>
        <w:tc>
          <w:tcPr>
            <w:tcW w:w="2551" w:type="dxa"/>
          </w:tcPr>
          <w:p w14:paraId="61062119" w14:textId="478B4F7B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496E2E">
              <w:rPr>
                <w:rFonts w:ascii="Arial" w:hAnsi="Arial" w:cs="Arial"/>
              </w:rPr>
              <w:t>,00</w:t>
            </w:r>
          </w:p>
        </w:tc>
        <w:tc>
          <w:tcPr>
            <w:tcW w:w="2835" w:type="dxa"/>
          </w:tcPr>
          <w:p w14:paraId="433099F8" w14:textId="49823ADA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13.100,00</w:t>
            </w:r>
          </w:p>
        </w:tc>
      </w:tr>
      <w:tr w:rsidR="00B43DB3" w:rsidRPr="0003369D" w14:paraId="475F66B7" w14:textId="77777777" w:rsidTr="00501BA4">
        <w:trPr>
          <w:trHeight w:val="674"/>
        </w:trPr>
        <w:tc>
          <w:tcPr>
            <w:tcW w:w="3828" w:type="dxa"/>
          </w:tcPr>
          <w:p w14:paraId="706FE1CA" w14:textId="38713E49" w:rsidR="00B43DB3" w:rsidRPr="00496E2E" w:rsidRDefault="00A31D95" w:rsidP="00B43DB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B43DB3" w:rsidRPr="00496E2E">
              <w:rPr>
                <w:rFonts w:ascii="Arial" w:hAnsi="Arial" w:cs="Arial"/>
              </w:rPr>
              <w:t>. Školski sportski klubovi</w:t>
            </w:r>
          </w:p>
          <w:p w14:paraId="11E614C6" w14:textId="0FD43C1A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C26C5E2" w14:textId="0C250C49" w:rsidR="00B43DB3" w:rsidRPr="00496E2E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>600,00</w:t>
            </w:r>
          </w:p>
        </w:tc>
        <w:tc>
          <w:tcPr>
            <w:tcW w:w="2551" w:type="dxa"/>
          </w:tcPr>
          <w:p w14:paraId="168238C2" w14:textId="77777777" w:rsidR="00B43DB3" w:rsidRPr="00496E2E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1CC83329" w14:textId="482CB114" w:rsidR="00B43DB3" w:rsidRPr="00B43DB3" w:rsidRDefault="00B43DB3" w:rsidP="00B43DB3">
            <w:pPr>
              <w:spacing w:after="0"/>
              <w:jc w:val="center"/>
              <w:rPr>
                <w:rFonts w:ascii="Arial" w:hAnsi="Arial" w:cs="Arial"/>
              </w:rPr>
            </w:pPr>
            <w:r w:rsidRPr="00B43DB3">
              <w:rPr>
                <w:rFonts w:ascii="Arial" w:hAnsi="Arial" w:cs="Arial"/>
              </w:rPr>
              <w:t>1.600,00</w:t>
            </w:r>
          </w:p>
        </w:tc>
      </w:tr>
      <w:tr w:rsidR="008D13C5" w:rsidRPr="00496E2E" w14:paraId="035F8FF6" w14:textId="77777777" w:rsidTr="00501BA4">
        <w:trPr>
          <w:gridAfter w:val="3"/>
          <w:wAfter w:w="7087" w:type="dxa"/>
          <w:trHeight w:val="674"/>
        </w:trPr>
        <w:tc>
          <w:tcPr>
            <w:tcW w:w="3828" w:type="dxa"/>
            <w:shd w:val="clear" w:color="auto" w:fill="auto"/>
          </w:tcPr>
          <w:p w14:paraId="5182D66B" w14:textId="77777777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C.) NAJAM DVORANA I KAPITALNI PROJEKTI</w:t>
            </w:r>
          </w:p>
        </w:tc>
      </w:tr>
      <w:tr w:rsidR="008D13C5" w14:paraId="5C485042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584D7A8D" w14:textId="7714C351" w:rsidR="008D13C5" w:rsidRPr="00496E2E" w:rsidRDefault="008D13C5" w:rsidP="008D13C5">
            <w:pPr>
              <w:spacing w:after="0" w:line="240" w:lineRule="auto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0</w:t>
            </w:r>
            <w:r w:rsidRPr="00496E2E">
              <w:rPr>
                <w:rFonts w:ascii="Arial" w:hAnsi="Arial" w:cs="Arial"/>
              </w:rPr>
              <w:t>. Najam i održavanje objekata za aktivnost sportskih društava</w:t>
            </w:r>
            <w:r w:rsidR="00B43DB3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1701" w:type="dxa"/>
          </w:tcPr>
          <w:p w14:paraId="122272DF" w14:textId="72173D63" w:rsidR="008D13C5" w:rsidRPr="00496E2E" w:rsidRDefault="00A31D95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55.500,00</w:t>
            </w:r>
          </w:p>
        </w:tc>
        <w:tc>
          <w:tcPr>
            <w:tcW w:w="2551" w:type="dxa"/>
          </w:tcPr>
          <w:p w14:paraId="4E9D9766" w14:textId="3F57E52F" w:rsidR="008D13C5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0EC5FB59" w14:textId="34997045" w:rsidR="008D13C5" w:rsidRPr="00496E2E" w:rsidRDefault="00A31D95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B43DB3">
              <w:rPr>
                <w:rFonts w:ascii="Arial" w:hAnsi="Arial" w:cs="Arial"/>
              </w:rPr>
              <w:t>.000,00</w:t>
            </w:r>
          </w:p>
        </w:tc>
      </w:tr>
      <w:tr w:rsidR="008746BE" w:rsidRPr="001D4754" w14:paraId="1430DE65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312CE17F" w14:textId="7DF38D49" w:rsidR="008746BE" w:rsidRPr="00496E2E" w:rsidRDefault="008746BE" w:rsidP="00D1337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 Dodatna ulaganja na sportskim igralištima - opremanje</w:t>
            </w:r>
          </w:p>
        </w:tc>
        <w:tc>
          <w:tcPr>
            <w:tcW w:w="1701" w:type="dxa"/>
          </w:tcPr>
          <w:p w14:paraId="21D3A1E6" w14:textId="060B9195" w:rsidR="008746BE" w:rsidRPr="00496E2E" w:rsidRDefault="00A31D95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B43DB3">
              <w:rPr>
                <w:rFonts w:ascii="Arial" w:hAnsi="Arial" w:cs="Arial"/>
              </w:rPr>
              <w:t>.000,00</w:t>
            </w:r>
          </w:p>
        </w:tc>
        <w:tc>
          <w:tcPr>
            <w:tcW w:w="2551" w:type="dxa"/>
          </w:tcPr>
          <w:p w14:paraId="4EF6C973" w14:textId="674CF7D5" w:rsidR="008746BE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6C9B12E5" w14:textId="22133CC7" w:rsidR="008746BE" w:rsidRPr="00496E2E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B43DB3">
              <w:rPr>
                <w:rFonts w:ascii="Arial" w:hAnsi="Arial" w:cs="Arial"/>
              </w:rPr>
              <w:t>.000,00</w:t>
            </w:r>
          </w:p>
        </w:tc>
      </w:tr>
      <w:tr w:rsidR="008D13C5" w:rsidRPr="001D4754" w14:paraId="50F2B4CE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2F28C332" w14:textId="65074463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2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>Rashodi za održavanje sportskih terena</w:t>
            </w:r>
          </w:p>
          <w:p w14:paraId="74B29E2A" w14:textId="002ECFC8" w:rsidR="008D13C5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</w:t>
            </w:r>
            <w:r w:rsidR="008D13C5" w:rsidRPr="00496E2E">
              <w:rPr>
                <w:rFonts w:ascii="Arial" w:hAnsi="Arial" w:cs="Arial"/>
              </w:rPr>
              <w:t xml:space="preserve">NK Ivančica </w:t>
            </w:r>
            <w:r w:rsidR="00B43DB3">
              <w:rPr>
                <w:rFonts w:ascii="Arial" w:hAnsi="Arial" w:cs="Arial"/>
              </w:rPr>
              <w:t>11.000,00</w:t>
            </w:r>
          </w:p>
          <w:p w14:paraId="5D3BE664" w14:textId="5006DF11" w:rsidR="008D13C5" w:rsidRPr="00496E2E" w:rsidRDefault="008D13C5" w:rsidP="008D13C5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 xml:space="preserve">      NK Mladost </w:t>
            </w:r>
            <w:r w:rsidR="00B43DB3">
              <w:rPr>
                <w:rFonts w:ascii="Arial" w:hAnsi="Arial" w:cs="Arial"/>
              </w:rPr>
              <w:t>7.000,00</w:t>
            </w:r>
          </w:p>
        </w:tc>
        <w:tc>
          <w:tcPr>
            <w:tcW w:w="1701" w:type="dxa"/>
          </w:tcPr>
          <w:p w14:paraId="1EE31F1D" w14:textId="34906AED" w:rsidR="008D13C5" w:rsidRPr="00496E2E" w:rsidRDefault="00B43DB3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2551" w:type="dxa"/>
          </w:tcPr>
          <w:p w14:paraId="0A2D4B31" w14:textId="77777777" w:rsidR="008D13C5" w:rsidRPr="00496E2E" w:rsidRDefault="008D13C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06AA5E5C" w14:textId="4A8F7310" w:rsidR="008D13C5" w:rsidRPr="00496E2E" w:rsidRDefault="00B43DB3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18.000,00</w:t>
            </w:r>
          </w:p>
        </w:tc>
      </w:tr>
      <w:tr w:rsidR="008D13C5" w:rsidRPr="001D4754" w14:paraId="0D2FADEC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43CC51BE" w14:textId="31C88AAB" w:rsidR="008D13C5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3</w:t>
            </w:r>
            <w:r w:rsidRPr="00496E2E">
              <w:rPr>
                <w:rFonts w:ascii="Arial" w:hAnsi="Arial" w:cs="Arial"/>
              </w:rPr>
              <w:t xml:space="preserve">. </w:t>
            </w:r>
            <w:r w:rsidR="008D13C5" w:rsidRPr="00496E2E">
              <w:rPr>
                <w:rFonts w:ascii="Arial" w:hAnsi="Arial" w:cs="Arial"/>
              </w:rPr>
              <w:t xml:space="preserve">Rekreacijski centar Lančić </w:t>
            </w:r>
            <w:r w:rsidR="00B43DB3">
              <w:rPr>
                <w:rFonts w:ascii="Arial" w:hAnsi="Arial" w:cs="Arial"/>
              </w:rPr>
              <w:t>–</w:t>
            </w:r>
            <w:r w:rsidR="008D13C5" w:rsidRPr="00496E2E">
              <w:rPr>
                <w:rFonts w:ascii="Arial" w:hAnsi="Arial" w:cs="Arial"/>
              </w:rPr>
              <w:t xml:space="preserve"> Knapić</w:t>
            </w:r>
          </w:p>
          <w:p w14:paraId="58F28194" w14:textId="4CC750C7" w:rsidR="00B43DB3" w:rsidRPr="00B43DB3" w:rsidRDefault="00B43DB3" w:rsidP="00B43DB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B43DB3">
              <w:rPr>
                <w:rFonts w:ascii="Arial" w:hAnsi="Arial" w:cs="Arial"/>
              </w:rPr>
              <w:t xml:space="preserve">Proračun Grada Ivanca: </w:t>
            </w:r>
            <w:r w:rsidR="007C4ADE">
              <w:rPr>
                <w:rFonts w:ascii="Arial" w:hAnsi="Arial" w:cs="Arial"/>
              </w:rPr>
              <w:t>431.270,90</w:t>
            </w:r>
          </w:p>
          <w:p w14:paraId="5AA6E95B" w14:textId="313E53CD" w:rsidR="00B43DB3" w:rsidRPr="00496E2E" w:rsidRDefault="00B43DB3" w:rsidP="00B43DB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B43DB3">
              <w:rPr>
                <w:rFonts w:ascii="Arial" w:hAnsi="Arial" w:cs="Arial"/>
              </w:rPr>
              <w:t xml:space="preserve">Državni proračun: </w:t>
            </w:r>
            <w:r w:rsidR="00A31D95">
              <w:rPr>
                <w:rFonts w:ascii="Arial" w:hAnsi="Arial" w:cs="Arial"/>
              </w:rPr>
              <w:t>108.584,10</w:t>
            </w:r>
          </w:p>
          <w:p w14:paraId="0A0F2452" w14:textId="2DF8FB45" w:rsidR="008D13C5" w:rsidRPr="00496E2E" w:rsidRDefault="008D13C5" w:rsidP="008D13C5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19FEFA8E" w14:textId="3E3D3FF0" w:rsidR="008D13C5" w:rsidRPr="00496E2E" w:rsidRDefault="00A31D95" w:rsidP="008D13C5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539.855,00</w:t>
            </w:r>
          </w:p>
        </w:tc>
        <w:tc>
          <w:tcPr>
            <w:tcW w:w="2551" w:type="dxa"/>
          </w:tcPr>
          <w:p w14:paraId="3FDAFA57" w14:textId="77777777" w:rsidR="008D13C5" w:rsidRDefault="00D13379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 xml:space="preserve">+ </w:t>
            </w:r>
            <w:r w:rsidR="00A31D95">
              <w:rPr>
                <w:rFonts w:ascii="Arial" w:hAnsi="Arial" w:cs="Arial"/>
                <w:bCs/>
              </w:rPr>
              <w:t>60.145,00</w:t>
            </w:r>
          </w:p>
          <w:p w14:paraId="757EFC81" w14:textId="77777777" w:rsidR="00501BA4" w:rsidRDefault="007C4ADE" w:rsidP="007C4ADE">
            <w:pPr>
              <w:tabs>
                <w:tab w:val="left" w:pos="7560"/>
              </w:tabs>
              <w:spacing w:after="0"/>
              <w:rPr>
                <w:rFonts w:ascii="Arial" w:hAnsi="Arial" w:cs="Arial"/>
                <w:bCs/>
              </w:rPr>
            </w:pPr>
            <w:r w:rsidRPr="007C4ADE">
              <w:rPr>
                <w:rFonts w:ascii="Arial" w:hAnsi="Arial" w:cs="Arial"/>
                <w:bCs/>
              </w:rPr>
              <w:t xml:space="preserve">Proračun Grada Ivanca: </w:t>
            </w:r>
          </w:p>
          <w:p w14:paraId="139833C6" w14:textId="3FA34446" w:rsidR="007C4ADE" w:rsidRDefault="007C4ADE" w:rsidP="007C4ADE">
            <w:pPr>
              <w:tabs>
                <w:tab w:val="left" w:pos="7560"/>
              </w:tabs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+ 60.145,00</w:t>
            </w:r>
          </w:p>
          <w:p w14:paraId="06AAE7E9" w14:textId="77777777" w:rsidR="00501BA4" w:rsidRDefault="00501BA4" w:rsidP="007C4ADE">
            <w:pPr>
              <w:tabs>
                <w:tab w:val="left" w:pos="7560"/>
              </w:tabs>
              <w:spacing w:after="0"/>
              <w:rPr>
                <w:rFonts w:ascii="Arial" w:hAnsi="Arial" w:cs="Arial"/>
                <w:bCs/>
              </w:rPr>
            </w:pPr>
          </w:p>
          <w:p w14:paraId="65DEE7A9" w14:textId="0DFEE52F" w:rsidR="007C4ADE" w:rsidRPr="00496E2E" w:rsidRDefault="007C4ADE" w:rsidP="007C4ADE">
            <w:pPr>
              <w:tabs>
                <w:tab w:val="left" w:pos="7560"/>
              </w:tabs>
              <w:spacing w:after="0"/>
              <w:rPr>
                <w:rFonts w:ascii="Arial" w:hAnsi="Arial" w:cs="Arial"/>
                <w:bCs/>
              </w:rPr>
            </w:pPr>
            <w:r w:rsidRPr="007C4ADE">
              <w:rPr>
                <w:rFonts w:ascii="Arial" w:hAnsi="Arial" w:cs="Arial"/>
                <w:bCs/>
              </w:rPr>
              <w:t xml:space="preserve">Državni proračun: </w:t>
            </w:r>
            <w:r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1C8001B5" w14:textId="77777777" w:rsidR="008D13C5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600.000,00</w:t>
            </w:r>
          </w:p>
          <w:p w14:paraId="289BD4AB" w14:textId="47B76012" w:rsidR="00501BA4" w:rsidRDefault="00501BA4" w:rsidP="00501BA4">
            <w:pPr>
              <w:tabs>
                <w:tab w:val="left" w:pos="7560"/>
              </w:tabs>
              <w:rPr>
                <w:rFonts w:ascii="Arial" w:hAnsi="Arial" w:cs="Arial"/>
                <w:bCs/>
              </w:rPr>
            </w:pPr>
            <w:r w:rsidRPr="00501BA4">
              <w:rPr>
                <w:rFonts w:ascii="Arial" w:hAnsi="Arial" w:cs="Arial"/>
                <w:bCs/>
              </w:rPr>
              <w:t>Proračun Grada Ivanca: 4</w:t>
            </w:r>
            <w:r>
              <w:rPr>
                <w:rFonts w:ascii="Arial" w:hAnsi="Arial" w:cs="Arial"/>
                <w:bCs/>
              </w:rPr>
              <w:t>91.415,90</w:t>
            </w:r>
          </w:p>
          <w:p w14:paraId="336A3994" w14:textId="5C50F38A" w:rsidR="00501BA4" w:rsidRPr="00496E2E" w:rsidRDefault="00501BA4" w:rsidP="00501BA4">
            <w:pPr>
              <w:tabs>
                <w:tab w:val="left" w:pos="7560"/>
              </w:tabs>
              <w:rPr>
                <w:rFonts w:ascii="Arial" w:hAnsi="Arial" w:cs="Arial"/>
                <w:bCs/>
              </w:rPr>
            </w:pPr>
            <w:r w:rsidRPr="00501BA4">
              <w:rPr>
                <w:rFonts w:ascii="Arial" w:hAnsi="Arial" w:cs="Arial"/>
                <w:bCs/>
              </w:rPr>
              <w:t>Državni proračun: 108.584,10</w:t>
            </w:r>
          </w:p>
        </w:tc>
      </w:tr>
      <w:tr w:rsidR="00D13379" w:rsidRPr="001D4754" w14:paraId="05DBC8EE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5931CD6E" w14:textId="4721ED6E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4</w:t>
            </w:r>
            <w:r w:rsidRPr="00496E2E">
              <w:rPr>
                <w:rFonts w:ascii="Arial" w:hAnsi="Arial" w:cs="Arial"/>
              </w:rPr>
              <w:t xml:space="preserve">. Rekonstrukcija zgrade NK Mladost </w:t>
            </w:r>
            <w:proofErr w:type="spellStart"/>
            <w:r w:rsidRPr="00496E2E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1701" w:type="dxa"/>
          </w:tcPr>
          <w:p w14:paraId="126AF78A" w14:textId="2DA58896" w:rsidR="00D13379" w:rsidRPr="00496E2E" w:rsidRDefault="00B43DB3" w:rsidP="00D13379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2551" w:type="dxa"/>
          </w:tcPr>
          <w:p w14:paraId="2CA72680" w14:textId="2C3D6F75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237CCD46" w14:textId="02DD079F" w:rsidR="00D13379" w:rsidRPr="00496E2E" w:rsidRDefault="00B43DB3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200.000,00</w:t>
            </w:r>
          </w:p>
        </w:tc>
      </w:tr>
      <w:tr w:rsidR="00D13379" w:rsidRPr="001D4754" w14:paraId="6969DFD8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5BB80569" w14:textId="06C00F26" w:rsidR="00D13379" w:rsidRPr="00496E2E" w:rsidRDefault="00D13379" w:rsidP="00D13379">
            <w:pPr>
              <w:spacing w:after="0"/>
              <w:rPr>
                <w:rFonts w:ascii="Arial" w:hAnsi="Arial" w:cs="Arial"/>
              </w:rPr>
            </w:pPr>
            <w:r w:rsidRPr="00496E2E"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5</w:t>
            </w:r>
            <w:r w:rsidRPr="00496E2E">
              <w:rPr>
                <w:rFonts w:ascii="Arial" w:hAnsi="Arial" w:cs="Arial"/>
              </w:rPr>
              <w:t xml:space="preserve">. Pomoćno nogometno igralište u </w:t>
            </w:r>
            <w:proofErr w:type="spellStart"/>
            <w:r w:rsidRPr="00496E2E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701" w:type="dxa"/>
          </w:tcPr>
          <w:p w14:paraId="4FD68113" w14:textId="0CA49C15" w:rsidR="00D13379" w:rsidRPr="00496E2E" w:rsidRDefault="00A31D95" w:rsidP="00D1337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B43DB3">
              <w:rPr>
                <w:rFonts w:ascii="Arial" w:hAnsi="Arial" w:cs="Arial"/>
              </w:rPr>
              <w:t>.000,00</w:t>
            </w:r>
          </w:p>
        </w:tc>
        <w:tc>
          <w:tcPr>
            <w:tcW w:w="2551" w:type="dxa"/>
          </w:tcPr>
          <w:p w14:paraId="7322A7DE" w14:textId="78C8C40A" w:rsidR="00D13379" w:rsidRPr="00496E2E" w:rsidRDefault="00D13379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496E2E"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138ED40E" w14:textId="12139679" w:rsidR="00D13379" w:rsidRPr="00496E2E" w:rsidRDefault="00A31D95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12</w:t>
            </w:r>
            <w:r w:rsidR="00B43DB3">
              <w:rPr>
                <w:rFonts w:ascii="Arial" w:hAnsi="Arial" w:cs="Arial"/>
              </w:rPr>
              <w:t>.000,00</w:t>
            </w:r>
          </w:p>
        </w:tc>
      </w:tr>
      <w:tr w:rsidR="00A31D95" w:rsidRPr="00A31D95" w14:paraId="154EC60C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2956D24C" w14:textId="773DF5D2" w:rsidR="00A31D95" w:rsidRPr="00A31D95" w:rsidRDefault="00A31D95" w:rsidP="00A31D95">
            <w:pPr>
              <w:spacing w:after="0"/>
              <w:rPr>
                <w:rFonts w:ascii="Arial" w:hAnsi="Arial" w:cs="Arial"/>
              </w:rPr>
            </w:pPr>
            <w:r w:rsidRPr="00A31D95">
              <w:rPr>
                <w:rFonts w:ascii="Arial" w:hAnsi="Arial" w:cs="Arial"/>
              </w:rPr>
              <w:t xml:space="preserve">16. Trim staza Ivanečka Jezera </w:t>
            </w:r>
          </w:p>
        </w:tc>
        <w:tc>
          <w:tcPr>
            <w:tcW w:w="1701" w:type="dxa"/>
          </w:tcPr>
          <w:p w14:paraId="02CE6C2E" w14:textId="13811488" w:rsidR="00A31D95" w:rsidRPr="00A31D95" w:rsidRDefault="00A31D95" w:rsidP="00A31D95">
            <w:pPr>
              <w:spacing w:after="0"/>
              <w:jc w:val="center"/>
              <w:rPr>
                <w:rFonts w:ascii="Arial" w:hAnsi="Arial" w:cs="Arial"/>
              </w:rPr>
            </w:pPr>
            <w:r w:rsidRPr="00A31D95">
              <w:rPr>
                <w:rFonts w:ascii="Arial" w:hAnsi="Arial" w:cs="Arial"/>
              </w:rPr>
              <w:t>120.000,00</w:t>
            </w:r>
          </w:p>
        </w:tc>
        <w:tc>
          <w:tcPr>
            <w:tcW w:w="2551" w:type="dxa"/>
          </w:tcPr>
          <w:p w14:paraId="4418C786" w14:textId="0C347777" w:rsidR="00A31D95" w:rsidRPr="00A31D95" w:rsidRDefault="00A31D95" w:rsidP="00A31D9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A31D95">
              <w:rPr>
                <w:rFonts w:ascii="Arial" w:hAnsi="Arial" w:cs="Arial"/>
              </w:rPr>
              <w:t>0,00</w:t>
            </w:r>
          </w:p>
        </w:tc>
        <w:tc>
          <w:tcPr>
            <w:tcW w:w="2835" w:type="dxa"/>
          </w:tcPr>
          <w:p w14:paraId="05AB3CF9" w14:textId="4F16AA33" w:rsidR="00A31D95" w:rsidRPr="00A31D95" w:rsidRDefault="00A31D95" w:rsidP="00A31D9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 w:rsidRPr="00A31D95">
              <w:rPr>
                <w:rFonts w:ascii="Arial" w:hAnsi="Arial" w:cs="Arial"/>
              </w:rPr>
              <w:t>120.000,00</w:t>
            </w:r>
          </w:p>
        </w:tc>
      </w:tr>
      <w:tr w:rsidR="00B17758" w:rsidRPr="001D4754" w14:paraId="6DE33538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630710F7" w14:textId="1B758270" w:rsidR="00B17758" w:rsidRDefault="00B17758" w:rsidP="008D13C5">
            <w:pPr>
              <w:spacing w:after="0"/>
              <w:rPr>
                <w:rFonts w:ascii="Arial" w:hAnsi="Arial" w:cs="Arial"/>
              </w:rPr>
            </w:pPr>
            <w:bookmarkStart w:id="0" w:name="_Hlk192236642"/>
            <w:r>
              <w:rPr>
                <w:rFonts w:ascii="Arial" w:hAnsi="Arial" w:cs="Arial"/>
              </w:rPr>
              <w:t>1</w:t>
            </w:r>
            <w:r w:rsidR="00A31D95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. </w:t>
            </w:r>
            <w:r w:rsidR="00A31D95">
              <w:rPr>
                <w:rFonts w:ascii="Arial" w:hAnsi="Arial" w:cs="Arial"/>
              </w:rPr>
              <w:t>Rekreacijski centar Vinski potok - rekonstrukcija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</w:tcPr>
          <w:p w14:paraId="2122CD44" w14:textId="5F63EB50" w:rsidR="00B17758" w:rsidRPr="00496E2E" w:rsidRDefault="00A31D95" w:rsidP="008D13C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70.000,00</w:t>
            </w:r>
          </w:p>
        </w:tc>
        <w:tc>
          <w:tcPr>
            <w:tcW w:w="2551" w:type="dxa"/>
          </w:tcPr>
          <w:p w14:paraId="4F297501" w14:textId="6883791B" w:rsidR="00B17758" w:rsidRPr="00496E2E" w:rsidRDefault="00A96736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0,00</w:t>
            </w:r>
          </w:p>
        </w:tc>
        <w:tc>
          <w:tcPr>
            <w:tcW w:w="2835" w:type="dxa"/>
          </w:tcPr>
          <w:p w14:paraId="047A9643" w14:textId="698273CB" w:rsidR="00B17758" w:rsidRPr="00496E2E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70.000,00</w:t>
            </w:r>
          </w:p>
        </w:tc>
      </w:tr>
      <w:bookmarkEnd w:id="0"/>
      <w:tr w:rsidR="00D13379" w:rsidRPr="001D4754" w14:paraId="2CE4541F" w14:textId="77777777" w:rsidTr="00501BA4">
        <w:trPr>
          <w:trHeight w:val="674"/>
        </w:trPr>
        <w:tc>
          <w:tcPr>
            <w:tcW w:w="3828" w:type="dxa"/>
            <w:shd w:val="clear" w:color="auto" w:fill="FFFFFF"/>
          </w:tcPr>
          <w:p w14:paraId="1E901F52" w14:textId="2FB3354F" w:rsidR="00D13379" w:rsidRPr="00496E2E" w:rsidRDefault="00D13379" w:rsidP="008D13C5">
            <w:pPr>
              <w:spacing w:after="0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>SVEUKUPNO</w:t>
            </w:r>
          </w:p>
        </w:tc>
        <w:tc>
          <w:tcPr>
            <w:tcW w:w="1701" w:type="dxa"/>
          </w:tcPr>
          <w:p w14:paraId="1A0E607D" w14:textId="5174007C" w:rsidR="00D13379" w:rsidRPr="00496E2E" w:rsidRDefault="00C353D3" w:rsidP="008D13C5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1.184.455,00</w:t>
            </w:r>
          </w:p>
        </w:tc>
        <w:tc>
          <w:tcPr>
            <w:tcW w:w="2551" w:type="dxa"/>
          </w:tcPr>
          <w:p w14:paraId="34984AC4" w14:textId="50F5C3BE" w:rsidR="00D13379" w:rsidRPr="00496E2E" w:rsidRDefault="005800BB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96E2E">
              <w:rPr>
                <w:rFonts w:ascii="Arial" w:hAnsi="Arial" w:cs="Arial"/>
                <w:b/>
                <w:bCs/>
              </w:rPr>
              <w:t xml:space="preserve">+ </w:t>
            </w:r>
            <w:r w:rsidR="00A31D95">
              <w:rPr>
                <w:rFonts w:ascii="Arial" w:hAnsi="Arial" w:cs="Arial"/>
                <w:b/>
                <w:bCs/>
              </w:rPr>
              <w:t>60.145,00</w:t>
            </w:r>
          </w:p>
        </w:tc>
        <w:tc>
          <w:tcPr>
            <w:tcW w:w="2835" w:type="dxa"/>
          </w:tcPr>
          <w:p w14:paraId="51791340" w14:textId="7A310A5E" w:rsidR="00D13379" w:rsidRPr="00496E2E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1.244.600,00</w:t>
            </w:r>
          </w:p>
        </w:tc>
      </w:tr>
    </w:tbl>
    <w:p w14:paraId="1F32E9C3" w14:textId="052B6C0D" w:rsidR="000D2BF2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4731DAAA" w14:textId="5E9E83DF" w:rsidR="00501BA4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I. Izmjena Programa javnih potreba u sportu Grada Ivanca za 202</w:t>
      </w:r>
      <w:r w:rsidR="00C353D3">
        <w:rPr>
          <w:rFonts w:ascii="Arial" w:hAnsi="Arial" w:cs="Arial"/>
        </w:rPr>
        <w:t>5</w:t>
      </w:r>
      <w:r>
        <w:rPr>
          <w:rFonts w:ascii="Arial" w:hAnsi="Arial" w:cs="Arial"/>
        </w:rPr>
        <w:t>. godinu.</w:t>
      </w:r>
    </w:p>
    <w:p w14:paraId="6AC0E384" w14:textId="77777777" w:rsidR="00501BA4" w:rsidRDefault="00501BA4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44F5CF9C" w14:textId="77777777" w:rsidR="00C353D3" w:rsidRDefault="00C353D3" w:rsidP="007C4ADE">
      <w:pPr>
        <w:spacing w:after="0"/>
        <w:rPr>
          <w:rFonts w:ascii="Arial" w:hAnsi="Arial" w:cs="Arial"/>
        </w:rPr>
      </w:pPr>
    </w:p>
    <w:p w14:paraId="2307ECB7" w14:textId="1A86EB19" w:rsidR="005418ED" w:rsidRPr="00C353D3" w:rsidRDefault="005418ED" w:rsidP="00C353D3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</w:t>
      </w:r>
      <w:r w:rsidR="00D13379">
        <w:rPr>
          <w:rFonts w:ascii="Arial" w:hAnsi="Arial" w:cs="Arial"/>
        </w:rPr>
        <w:t xml:space="preserve"> i imovinu</w:t>
      </w:r>
    </w:p>
    <w:sectPr w:rsidR="005418ED" w:rsidRPr="00C353D3" w:rsidSect="00501BA4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2158"/>
    <w:multiLevelType w:val="hybridMultilevel"/>
    <w:tmpl w:val="02048AF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2A58"/>
    <w:multiLevelType w:val="hybridMultilevel"/>
    <w:tmpl w:val="EC4CBDD0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3FC"/>
    <w:multiLevelType w:val="hybridMultilevel"/>
    <w:tmpl w:val="DAFCB4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A69"/>
    <w:multiLevelType w:val="hybridMultilevel"/>
    <w:tmpl w:val="8DB869E2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520EF"/>
    <w:multiLevelType w:val="hybridMultilevel"/>
    <w:tmpl w:val="C8F61E3E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591B"/>
    <w:multiLevelType w:val="hybridMultilevel"/>
    <w:tmpl w:val="E4A2D616"/>
    <w:lvl w:ilvl="0" w:tplc="8F24DF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F2E94"/>
    <w:multiLevelType w:val="hybridMultilevel"/>
    <w:tmpl w:val="55ECA7B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918BE"/>
    <w:multiLevelType w:val="hybridMultilevel"/>
    <w:tmpl w:val="9288E07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34654A"/>
    <w:multiLevelType w:val="hybridMultilevel"/>
    <w:tmpl w:val="C52CCE46"/>
    <w:lvl w:ilvl="0" w:tplc="9A704F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1640B1"/>
    <w:multiLevelType w:val="hybridMultilevel"/>
    <w:tmpl w:val="3F68D5FE"/>
    <w:lvl w:ilvl="0" w:tplc="036C8A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C824CA"/>
    <w:multiLevelType w:val="hybridMultilevel"/>
    <w:tmpl w:val="55F60EB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0475D"/>
    <w:multiLevelType w:val="hybridMultilevel"/>
    <w:tmpl w:val="D060AAA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134287">
    <w:abstractNumId w:val="11"/>
  </w:num>
  <w:num w:numId="2" w16cid:durableId="420375509">
    <w:abstractNumId w:val="8"/>
  </w:num>
  <w:num w:numId="3" w16cid:durableId="323240967">
    <w:abstractNumId w:val="0"/>
  </w:num>
  <w:num w:numId="4" w16cid:durableId="78139304">
    <w:abstractNumId w:val="3"/>
  </w:num>
  <w:num w:numId="5" w16cid:durableId="1482574764">
    <w:abstractNumId w:val="4"/>
  </w:num>
  <w:num w:numId="6" w16cid:durableId="1040397047">
    <w:abstractNumId w:val="5"/>
  </w:num>
  <w:num w:numId="7" w16cid:durableId="1084298165">
    <w:abstractNumId w:val="12"/>
  </w:num>
  <w:num w:numId="8" w16cid:durableId="1599560052">
    <w:abstractNumId w:val="1"/>
  </w:num>
  <w:num w:numId="9" w16cid:durableId="968173276">
    <w:abstractNumId w:val="2"/>
  </w:num>
  <w:num w:numId="10" w16cid:durableId="1063483312">
    <w:abstractNumId w:val="13"/>
  </w:num>
  <w:num w:numId="11" w16cid:durableId="1204370082">
    <w:abstractNumId w:val="7"/>
  </w:num>
  <w:num w:numId="12" w16cid:durableId="1091580739">
    <w:abstractNumId w:val="6"/>
  </w:num>
  <w:num w:numId="13" w16cid:durableId="1942757107">
    <w:abstractNumId w:val="10"/>
  </w:num>
  <w:num w:numId="14" w16cid:durableId="33971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141F8"/>
    <w:rsid w:val="0005146D"/>
    <w:rsid w:val="00054D97"/>
    <w:rsid w:val="000D2313"/>
    <w:rsid w:val="000D2BF2"/>
    <w:rsid w:val="000D5F04"/>
    <w:rsid w:val="000F4268"/>
    <w:rsid w:val="001B110F"/>
    <w:rsid w:val="001C28AD"/>
    <w:rsid w:val="001C3C3B"/>
    <w:rsid w:val="002165E3"/>
    <w:rsid w:val="00237F4F"/>
    <w:rsid w:val="00281E8E"/>
    <w:rsid w:val="00292F86"/>
    <w:rsid w:val="002E2C3A"/>
    <w:rsid w:val="00303000"/>
    <w:rsid w:val="00313D99"/>
    <w:rsid w:val="00321540"/>
    <w:rsid w:val="00387860"/>
    <w:rsid w:val="003D0B54"/>
    <w:rsid w:val="00424AAD"/>
    <w:rsid w:val="00486997"/>
    <w:rsid w:val="00496E2E"/>
    <w:rsid w:val="004D1D76"/>
    <w:rsid w:val="00501BA4"/>
    <w:rsid w:val="00512EEC"/>
    <w:rsid w:val="005418ED"/>
    <w:rsid w:val="00542AE3"/>
    <w:rsid w:val="00550A12"/>
    <w:rsid w:val="005800BB"/>
    <w:rsid w:val="00583BFA"/>
    <w:rsid w:val="00586E67"/>
    <w:rsid w:val="00591EEB"/>
    <w:rsid w:val="006028E9"/>
    <w:rsid w:val="00613D16"/>
    <w:rsid w:val="006228A3"/>
    <w:rsid w:val="006378FD"/>
    <w:rsid w:val="00661B65"/>
    <w:rsid w:val="00663023"/>
    <w:rsid w:val="006A439D"/>
    <w:rsid w:val="006B4852"/>
    <w:rsid w:val="006D1A5C"/>
    <w:rsid w:val="007B1969"/>
    <w:rsid w:val="007C3926"/>
    <w:rsid w:val="007C4ADE"/>
    <w:rsid w:val="007F064E"/>
    <w:rsid w:val="007F1298"/>
    <w:rsid w:val="00814055"/>
    <w:rsid w:val="00827E46"/>
    <w:rsid w:val="0083582B"/>
    <w:rsid w:val="0084474C"/>
    <w:rsid w:val="00847EA2"/>
    <w:rsid w:val="008746BE"/>
    <w:rsid w:val="008D13C5"/>
    <w:rsid w:val="009014E2"/>
    <w:rsid w:val="00907D7A"/>
    <w:rsid w:val="009A4955"/>
    <w:rsid w:val="009C0979"/>
    <w:rsid w:val="009D2F1C"/>
    <w:rsid w:val="009E60B7"/>
    <w:rsid w:val="00A2101A"/>
    <w:rsid w:val="00A31D95"/>
    <w:rsid w:val="00A440EA"/>
    <w:rsid w:val="00A81647"/>
    <w:rsid w:val="00A96736"/>
    <w:rsid w:val="00A97609"/>
    <w:rsid w:val="00AC4578"/>
    <w:rsid w:val="00AF2264"/>
    <w:rsid w:val="00B17758"/>
    <w:rsid w:val="00B43DB3"/>
    <w:rsid w:val="00B960D5"/>
    <w:rsid w:val="00BA61E6"/>
    <w:rsid w:val="00BA6354"/>
    <w:rsid w:val="00BB2051"/>
    <w:rsid w:val="00BF1AE4"/>
    <w:rsid w:val="00C148A2"/>
    <w:rsid w:val="00C15F79"/>
    <w:rsid w:val="00C353D3"/>
    <w:rsid w:val="00C47F63"/>
    <w:rsid w:val="00C76D2A"/>
    <w:rsid w:val="00CB552A"/>
    <w:rsid w:val="00CB7554"/>
    <w:rsid w:val="00CE20D3"/>
    <w:rsid w:val="00D13379"/>
    <w:rsid w:val="00D5669B"/>
    <w:rsid w:val="00DB583C"/>
    <w:rsid w:val="00E47229"/>
    <w:rsid w:val="00E83AE8"/>
    <w:rsid w:val="00E87D2C"/>
    <w:rsid w:val="00EA6652"/>
    <w:rsid w:val="00EC0FD5"/>
    <w:rsid w:val="00F126AB"/>
    <w:rsid w:val="00F8237A"/>
    <w:rsid w:val="00F83B48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F4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6AC8-54CE-4853-8339-2CD8EDC6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14</cp:revision>
  <cp:lastPrinted>2025-03-07T12:42:00Z</cp:lastPrinted>
  <dcterms:created xsi:type="dcterms:W3CDTF">2024-04-29T10:04:00Z</dcterms:created>
  <dcterms:modified xsi:type="dcterms:W3CDTF">2025-03-07T12:43:00Z</dcterms:modified>
</cp:coreProperties>
</file>