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2BF34" w14:textId="77777777" w:rsidR="0058689E" w:rsidRDefault="0058689E" w:rsidP="0058689E">
      <w:pPr>
        <w:ind w:firstLine="720"/>
        <w:jc w:val="both"/>
        <w:rPr>
          <w:rFonts w:ascii="Arial" w:hAnsi="Arial" w:cs="Arial"/>
        </w:rPr>
      </w:pPr>
      <w:r>
        <w:rPr>
          <w:rFonts w:ascii="Arial" w:hAnsi="Arial" w:cs="Arial"/>
          <w:noProof/>
        </w:rPr>
        <w:drawing>
          <wp:inline distT="0" distB="0" distL="0" distR="0" wp14:anchorId="54426C80" wp14:editId="134943BE">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47E28EC" w14:textId="77777777" w:rsidR="0058689E" w:rsidRDefault="0058689E" w:rsidP="0058689E">
      <w:pPr>
        <w:jc w:val="both"/>
        <w:rPr>
          <w:rFonts w:ascii="Arial" w:hAnsi="Arial" w:cs="Arial"/>
          <w:sz w:val="24"/>
          <w:szCs w:val="24"/>
        </w:rPr>
      </w:pPr>
      <w:r>
        <w:rPr>
          <w:rFonts w:ascii="Arial" w:hAnsi="Arial" w:cs="Arial"/>
          <w:sz w:val="24"/>
          <w:szCs w:val="24"/>
        </w:rPr>
        <w:t>REPUBLIKA HRVATSKA</w:t>
      </w:r>
    </w:p>
    <w:p w14:paraId="06F4C978" w14:textId="77777777" w:rsidR="0058689E" w:rsidRDefault="0058689E" w:rsidP="0058689E">
      <w:pPr>
        <w:jc w:val="both"/>
        <w:rPr>
          <w:rFonts w:ascii="Arial" w:hAnsi="Arial" w:cs="Arial"/>
          <w:sz w:val="24"/>
          <w:szCs w:val="24"/>
        </w:rPr>
      </w:pPr>
      <w:r>
        <w:rPr>
          <w:rFonts w:ascii="Arial" w:hAnsi="Arial" w:cs="Arial"/>
          <w:sz w:val="24"/>
          <w:szCs w:val="24"/>
        </w:rPr>
        <w:t>VARAŽDINSKA ŽUPANIJA</w:t>
      </w:r>
    </w:p>
    <w:p w14:paraId="77E1AB00" w14:textId="77777777" w:rsidR="0058689E" w:rsidRDefault="0058689E" w:rsidP="0058689E">
      <w:pPr>
        <w:rPr>
          <w:rFonts w:ascii="Arial" w:hAnsi="Arial" w:cs="Arial"/>
          <w:sz w:val="24"/>
          <w:szCs w:val="24"/>
        </w:rPr>
      </w:pPr>
      <w:r>
        <w:rPr>
          <w:rFonts w:ascii="Arial" w:hAnsi="Arial" w:cs="Arial"/>
          <w:sz w:val="24"/>
          <w:szCs w:val="24"/>
        </w:rPr>
        <w:t xml:space="preserve">        GRAD IVANEC</w:t>
      </w:r>
    </w:p>
    <w:p w14:paraId="276A17DC" w14:textId="77777777" w:rsidR="0058689E" w:rsidRDefault="0058689E" w:rsidP="0058689E">
      <w:pPr>
        <w:rPr>
          <w:rFonts w:ascii="Arial" w:hAnsi="Arial" w:cs="Arial"/>
          <w:sz w:val="24"/>
          <w:szCs w:val="24"/>
        </w:rPr>
      </w:pPr>
    </w:p>
    <w:p w14:paraId="2C222C50" w14:textId="77777777" w:rsidR="0058689E" w:rsidRDefault="0058689E" w:rsidP="0058689E">
      <w:pPr>
        <w:rPr>
          <w:rFonts w:ascii="Arial" w:hAnsi="Arial" w:cs="Arial"/>
          <w:sz w:val="24"/>
          <w:szCs w:val="24"/>
        </w:rPr>
      </w:pPr>
      <w:r>
        <w:rPr>
          <w:rFonts w:ascii="Arial" w:hAnsi="Arial" w:cs="Arial"/>
          <w:sz w:val="24"/>
          <w:szCs w:val="24"/>
        </w:rPr>
        <w:t xml:space="preserve">    GRADSKO VIJEĆE</w:t>
      </w:r>
    </w:p>
    <w:p w14:paraId="360AC74A" w14:textId="77777777" w:rsidR="0058689E" w:rsidRDefault="0058689E" w:rsidP="0058689E">
      <w:pPr>
        <w:rPr>
          <w:rFonts w:ascii="Arial" w:hAnsi="Arial" w:cs="Arial"/>
          <w:sz w:val="24"/>
          <w:szCs w:val="24"/>
        </w:rPr>
      </w:pPr>
    </w:p>
    <w:p w14:paraId="568C2DA2" w14:textId="155AB3B7" w:rsidR="0058689E" w:rsidRDefault="0058689E" w:rsidP="0058689E">
      <w:pPr>
        <w:rPr>
          <w:rFonts w:ascii="Arial" w:hAnsi="Arial" w:cs="Arial"/>
          <w:sz w:val="24"/>
          <w:szCs w:val="24"/>
        </w:rPr>
      </w:pPr>
      <w:r>
        <w:rPr>
          <w:rFonts w:ascii="Arial" w:hAnsi="Arial" w:cs="Arial"/>
          <w:sz w:val="24"/>
          <w:szCs w:val="24"/>
        </w:rPr>
        <w:t>KLASA: 024-04/24-01/10</w:t>
      </w:r>
    </w:p>
    <w:p w14:paraId="5ABF9231" w14:textId="77777777" w:rsidR="0058689E" w:rsidRDefault="0058689E" w:rsidP="0058689E">
      <w:pPr>
        <w:rPr>
          <w:rFonts w:ascii="Arial" w:hAnsi="Arial" w:cs="Arial"/>
          <w:sz w:val="24"/>
          <w:szCs w:val="24"/>
        </w:rPr>
      </w:pPr>
      <w:r>
        <w:rPr>
          <w:rFonts w:ascii="Arial" w:hAnsi="Arial" w:cs="Arial"/>
          <w:sz w:val="24"/>
          <w:szCs w:val="24"/>
        </w:rPr>
        <w:t>URBROJ: 2186-12-05/05-24-2</w:t>
      </w:r>
    </w:p>
    <w:p w14:paraId="025842B0" w14:textId="77777777" w:rsidR="0058689E" w:rsidRDefault="0058689E" w:rsidP="0058689E">
      <w:pPr>
        <w:rPr>
          <w:rFonts w:ascii="Arial" w:hAnsi="Arial" w:cs="Arial"/>
          <w:sz w:val="24"/>
          <w:szCs w:val="24"/>
        </w:rPr>
      </w:pPr>
    </w:p>
    <w:p w14:paraId="0F030819" w14:textId="1C2FFAA5" w:rsidR="0058689E" w:rsidRDefault="0058689E" w:rsidP="0058689E">
      <w:pPr>
        <w:rPr>
          <w:rFonts w:ascii="Arial" w:hAnsi="Arial" w:cs="Arial"/>
          <w:sz w:val="24"/>
          <w:szCs w:val="24"/>
        </w:rPr>
      </w:pPr>
      <w:r>
        <w:rPr>
          <w:rFonts w:ascii="Arial" w:hAnsi="Arial" w:cs="Arial"/>
          <w:sz w:val="24"/>
          <w:szCs w:val="24"/>
        </w:rPr>
        <w:t>Ivanec,  18. prosinca 2024.</w:t>
      </w:r>
    </w:p>
    <w:p w14:paraId="025A565E" w14:textId="77777777" w:rsidR="0058689E" w:rsidRDefault="0058689E" w:rsidP="0058689E">
      <w:pPr>
        <w:spacing w:line="276" w:lineRule="auto"/>
        <w:rPr>
          <w:rFonts w:ascii="Arial" w:hAnsi="Arial" w:cs="Arial"/>
          <w:sz w:val="24"/>
          <w:szCs w:val="24"/>
        </w:rPr>
      </w:pPr>
    </w:p>
    <w:p w14:paraId="5EB00FDD" w14:textId="77777777" w:rsidR="0058689E" w:rsidRDefault="0058689E" w:rsidP="0058689E">
      <w:pPr>
        <w:spacing w:line="276" w:lineRule="auto"/>
        <w:contextualSpacing/>
        <w:jc w:val="both"/>
        <w:rPr>
          <w:rFonts w:ascii="Arial" w:hAnsi="Arial" w:cs="Arial"/>
          <w:sz w:val="24"/>
          <w:szCs w:val="24"/>
        </w:rPr>
      </w:pPr>
    </w:p>
    <w:p w14:paraId="235D8893" w14:textId="77777777" w:rsidR="0058689E" w:rsidRDefault="0058689E" w:rsidP="0058689E">
      <w:pPr>
        <w:spacing w:line="276" w:lineRule="auto"/>
        <w:contextualSpacing/>
        <w:jc w:val="center"/>
        <w:rPr>
          <w:rFonts w:ascii="Arial" w:hAnsi="Arial" w:cs="Arial"/>
          <w:b/>
          <w:sz w:val="24"/>
          <w:szCs w:val="24"/>
        </w:rPr>
      </w:pPr>
      <w:r>
        <w:rPr>
          <w:rFonts w:ascii="Arial" w:hAnsi="Arial" w:cs="Arial"/>
          <w:b/>
          <w:sz w:val="24"/>
          <w:szCs w:val="24"/>
        </w:rPr>
        <w:t>Z A P I S N I K</w:t>
      </w:r>
    </w:p>
    <w:p w14:paraId="564D4079" w14:textId="05F609C3" w:rsidR="0058689E" w:rsidRDefault="0058689E" w:rsidP="0058689E">
      <w:pPr>
        <w:spacing w:line="276" w:lineRule="auto"/>
        <w:contextualSpacing/>
        <w:jc w:val="center"/>
        <w:rPr>
          <w:rFonts w:ascii="Arial" w:hAnsi="Arial" w:cs="Arial"/>
          <w:b/>
          <w:sz w:val="24"/>
          <w:szCs w:val="24"/>
        </w:rPr>
      </w:pPr>
      <w:r>
        <w:rPr>
          <w:rFonts w:ascii="Arial" w:hAnsi="Arial" w:cs="Arial"/>
          <w:b/>
          <w:sz w:val="24"/>
          <w:szCs w:val="24"/>
        </w:rPr>
        <w:t>od 18. prosinca 2024. godine</w:t>
      </w:r>
    </w:p>
    <w:p w14:paraId="6CAF5053" w14:textId="77777777" w:rsidR="0058689E" w:rsidRDefault="0058689E" w:rsidP="0058689E">
      <w:pPr>
        <w:spacing w:line="276" w:lineRule="auto"/>
        <w:jc w:val="both"/>
        <w:rPr>
          <w:rFonts w:ascii="Arial" w:hAnsi="Arial" w:cs="Arial"/>
          <w:sz w:val="24"/>
          <w:szCs w:val="24"/>
        </w:rPr>
      </w:pPr>
    </w:p>
    <w:p w14:paraId="1CA96F59" w14:textId="77777777" w:rsidR="0058689E" w:rsidRDefault="0058689E" w:rsidP="0058689E">
      <w:pPr>
        <w:spacing w:line="276" w:lineRule="auto"/>
        <w:jc w:val="both"/>
        <w:rPr>
          <w:rFonts w:ascii="Arial" w:hAnsi="Arial" w:cs="Arial"/>
          <w:sz w:val="24"/>
          <w:szCs w:val="24"/>
        </w:rPr>
      </w:pPr>
    </w:p>
    <w:p w14:paraId="2B217217" w14:textId="3E66E87E" w:rsidR="0058689E" w:rsidRDefault="0058689E" w:rsidP="0058689E">
      <w:pPr>
        <w:spacing w:line="276" w:lineRule="auto"/>
        <w:jc w:val="both"/>
        <w:rPr>
          <w:rFonts w:ascii="Arial" w:hAnsi="Arial" w:cs="Arial"/>
          <w:sz w:val="24"/>
          <w:szCs w:val="24"/>
        </w:rPr>
      </w:pPr>
      <w:r>
        <w:rPr>
          <w:rFonts w:ascii="Arial" w:hAnsi="Arial" w:cs="Arial"/>
          <w:sz w:val="24"/>
          <w:szCs w:val="24"/>
        </w:rPr>
        <w:t>sastavljen na 42. sjednici Gradskog vijeća Grada Ivanca održanoj u prostorijama Poduzetničkog inkubatora, Ulica Vladimira Nazora 6/II, Ivanec.</w:t>
      </w:r>
    </w:p>
    <w:p w14:paraId="3D229E25" w14:textId="77777777" w:rsidR="0058689E" w:rsidRDefault="0058689E" w:rsidP="0058689E">
      <w:pPr>
        <w:spacing w:line="276" w:lineRule="auto"/>
        <w:jc w:val="both"/>
        <w:rPr>
          <w:rFonts w:ascii="Arial" w:hAnsi="Arial" w:cs="Arial"/>
          <w:sz w:val="24"/>
          <w:szCs w:val="24"/>
        </w:rPr>
      </w:pPr>
    </w:p>
    <w:p w14:paraId="7419B759" w14:textId="39E38255" w:rsidR="0058689E" w:rsidRDefault="0058689E" w:rsidP="0058689E">
      <w:pPr>
        <w:spacing w:line="276" w:lineRule="auto"/>
        <w:jc w:val="both"/>
        <w:rPr>
          <w:rFonts w:ascii="Arial" w:hAnsi="Arial" w:cs="Arial"/>
          <w:sz w:val="24"/>
          <w:szCs w:val="24"/>
        </w:rPr>
      </w:pPr>
      <w:r>
        <w:rPr>
          <w:rFonts w:ascii="Arial" w:hAnsi="Arial" w:cs="Arial"/>
          <w:sz w:val="24"/>
          <w:szCs w:val="24"/>
        </w:rPr>
        <w:t>Započeto u 17,30 sati.</w:t>
      </w:r>
    </w:p>
    <w:p w14:paraId="199BBD3B" w14:textId="77777777" w:rsidR="0058689E" w:rsidRDefault="0058689E" w:rsidP="0058689E">
      <w:pPr>
        <w:spacing w:line="276" w:lineRule="auto"/>
        <w:jc w:val="both"/>
        <w:rPr>
          <w:rFonts w:ascii="Arial" w:hAnsi="Arial" w:cs="Arial"/>
          <w:sz w:val="24"/>
          <w:szCs w:val="24"/>
        </w:rPr>
      </w:pPr>
    </w:p>
    <w:p w14:paraId="06B7497E" w14:textId="77777777" w:rsidR="0058689E" w:rsidRDefault="0058689E" w:rsidP="0058689E">
      <w:pPr>
        <w:spacing w:line="276" w:lineRule="auto"/>
        <w:jc w:val="both"/>
        <w:rPr>
          <w:rFonts w:ascii="Arial" w:hAnsi="Arial" w:cs="Arial"/>
          <w:sz w:val="24"/>
          <w:szCs w:val="24"/>
        </w:rPr>
      </w:pPr>
      <w:r>
        <w:rPr>
          <w:rFonts w:ascii="Arial" w:hAnsi="Arial" w:cs="Arial"/>
          <w:sz w:val="24"/>
          <w:szCs w:val="24"/>
        </w:rPr>
        <w:t>Zapisnik vodi: Snježana Canjuga.</w:t>
      </w:r>
    </w:p>
    <w:p w14:paraId="408B1E12" w14:textId="77777777" w:rsidR="0058689E" w:rsidRDefault="0058689E" w:rsidP="0058689E">
      <w:pPr>
        <w:spacing w:line="276" w:lineRule="auto"/>
        <w:jc w:val="both"/>
        <w:rPr>
          <w:rFonts w:ascii="Arial" w:hAnsi="Arial" w:cs="Arial"/>
          <w:sz w:val="24"/>
          <w:szCs w:val="24"/>
        </w:rPr>
      </w:pPr>
    </w:p>
    <w:p w14:paraId="340D7454" w14:textId="09C75CFA" w:rsidR="0058689E" w:rsidRDefault="0058689E" w:rsidP="0058689E">
      <w:pPr>
        <w:spacing w:line="276" w:lineRule="auto"/>
        <w:jc w:val="both"/>
        <w:rPr>
          <w:rFonts w:ascii="Arial" w:hAnsi="Arial" w:cs="Arial"/>
          <w:sz w:val="24"/>
          <w:szCs w:val="24"/>
        </w:rPr>
      </w:pPr>
      <w:r>
        <w:rPr>
          <w:rFonts w:ascii="Arial" w:hAnsi="Arial" w:cs="Arial"/>
          <w:sz w:val="24"/>
          <w:szCs w:val="24"/>
        </w:rPr>
        <w:t xml:space="preserve">Nazočni: Babić Antun, Car Martina, Cikač </w:t>
      </w:r>
      <w:proofErr w:type="spellStart"/>
      <w:r>
        <w:rPr>
          <w:rFonts w:ascii="Arial" w:hAnsi="Arial" w:cs="Arial"/>
          <w:sz w:val="24"/>
          <w:szCs w:val="24"/>
        </w:rPr>
        <w:t>Ljudvek</w:t>
      </w:r>
      <w:proofErr w:type="spellEnd"/>
      <w:r>
        <w:rPr>
          <w:rFonts w:ascii="Arial" w:hAnsi="Arial" w:cs="Arial"/>
          <w:sz w:val="24"/>
          <w:szCs w:val="24"/>
        </w:rPr>
        <w:t xml:space="preserve">, Geci  Kristina, Gotal Elvis, Grđan Josip, Đuras Zdenko, Mesec Danica, 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Sedlar Nikola, </w:t>
      </w:r>
      <w:proofErr w:type="spellStart"/>
      <w:r>
        <w:rPr>
          <w:rFonts w:ascii="Arial" w:hAnsi="Arial" w:cs="Arial"/>
          <w:sz w:val="24"/>
          <w:szCs w:val="24"/>
        </w:rPr>
        <w:t>Spasojević</w:t>
      </w:r>
      <w:proofErr w:type="spellEnd"/>
      <w:r>
        <w:rPr>
          <w:rFonts w:ascii="Arial" w:hAnsi="Arial" w:cs="Arial"/>
          <w:sz w:val="24"/>
          <w:szCs w:val="24"/>
        </w:rPr>
        <w:t xml:space="preserve"> Goran i Strugar Karlo.</w:t>
      </w:r>
    </w:p>
    <w:p w14:paraId="037F64C6" w14:textId="77777777" w:rsidR="0058689E" w:rsidRDefault="0058689E" w:rsidP="0058689E">
      <w:pPr>
        <w:spacing w:line="276" w:lineRule="auto"/>
        <w:jc w:val="both"/>
        <w:rPr>
          <w:rFonts w:ascii="Arial" w:hAnsi="Arial" w:cs="Arial"/>
          <w:sz w:val="24"/>
          <w:szCs w:val="24"/>
        </w:rPr>
      </w:pPr>
    </w:p>
    <w:p w14:paraId="4949AD7C" w14:textId="77777777" w:rsidR="0058689E" w:rsidRDefault="0058689E" w:rsidP="0058689E">
      <w:pPr>
        <w:spacing w:line="276" w:lineRule="auto"/>
        <w:jc w:val="both"/>
        <w:rPr>
          <w:rFonts w:ascii="Arial" w:hAnsi="Arial" w:cs="Arial"/>
          <w:sz w:val="2"/>
          <w:szCs w:val="2"/>
        </w:rPr>
      </w:pPr>
    </w:p>
    <w:p w14:paraId="2A9158AC" w14:textId="559F3F46" w:rsidR="0058689E" w:rsidRDefault="0058689E" w:rsidP="0058689E">
      <w:pPr>
        <w:spacing w:line="276" w:lineRule="auto"/>
        <w:jc w:val="both"/>
        <w:rPr>
          <w:rFonts w:ascii="Arial" w:hAnsi="Arial" w:cs="Arial"/>
          <w:sz w:val="24"/>
          <w:szCs w:val="24"/>
        </w:rPr>
      </w:pPr>
      <w:r>
        <w:rPr>
          <w:rFonts w:ascii="Arial" w:hAnsi="Arial" w:cs="Arial"/>
          <w:sz w:val="24"/>
          <w:szCs w:val="24"/>
        </w:rPr>
        <w:t xml:space="preserve">Osim vijećnika nazočni su bili: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Stjepan Vincek, Gordana Mošmondor, Dunja Cerovčec, Irena </w:t>
      </w:r>
      <w:proofErr w:type="spellStart"/>
      <w:r>
        <w:rPr>
          <w:rFonts w:ascii="Arial" w:hAnsi="Arial" w:cs="Arial"/>
          <w:sz w:val="24"/>
          <w:szCs w:val="24"/>
        </w:rPr>
        <w:t>Kresonja</w:t>
      </w:r>
      <w:proofErr w:type="spellEnd"/>
      <w:r>
        <w:rPr>
          <w:rFonts w:ascii="Arial" w:hAnsi="Arial" w:cs="Arial"/>
          <w:sz w:val="24"/>
          <w:szCs w:val="24"/>
        </w:rPr>
        <w:t xml:space="preserve"> – Upravni odjeli Grada Ivanca, Lana Labaš – Poslovna zona Ivanec.</w:t>
      </w:r>
    </w:p>
    <w:p w14:paraId="2503842B" w14:textId="77777777" w:rsidR="0058689E" w:rsidRDefault="0058689E" w:rsidP="0058689E">
      <w:pPr>
        <w:spacing w:line="276" w:lineRule="auto"/>
        <w:jc w:val="both"/>
        <w:rPr>
          <w:rFonts w:ascii="Arial" w:hAnsi="Arial" w:cs="Arial"/>
          <w:sz w:val="24"/>
          <w:szCs w:val="24"/>
        </w:rPr>
      </w:pPr>
    </w:p>
    <w:p w14:paraId="12F23C9E" w14:textId="77777777" w:rsidR="0058689E" w:rsidRDefault="0058689E" w:rsidP="0058689E">
      <w:pPr>
        <w:spacing w:line="276" w:lineRule="auto"/>
        <w:jc w:val="both"/>
        <w:rPr>
          <w:rFonts w:ascii="Arial" w:hAnsi="Arial" w:cs="Arial"/>
          <w:sz w:val="2"/>
          <w:szCs w:val="2"/>
        </w:rPr>
      </w:pPr>
    </w:p>
    <w:p w14:paraId="720C2873" w14:textId="25FD489F" w:rsidR="0058689E" w:rsidRPr="0058689E" w:rsidRDefault="0058689E" w:rsidP="0058689E">
      <w:pPr>
        <w:spacing w:line="276" w:lineRule="auto"/>
        <w:jc w:val="both"/>
        <w:rPr>
          <w:rFonts w:ascii="Arial" w:hAnsi="Arial" w:cs="Arial"/>
          <w:sz w:val="24"/>
          <w:szCs w:val="24"/>
        </w:rPr>
      </w:pPr>
      <w:r>
        <w:rPr>
          <w:rFonts w:ascii="Arial" w:hAnsi="Arial" w:cs="Arial"/>
          <w:sz w:val="24"/>
          <w:szCs w:val="24"/>
        </w:rPr>
        <w:t xml:space="preserve">Sjednicu vodi Ivan Sedlar, predsjednik Gradskog vijeća, pozdravlja sve nazočne i </w:t>
      </w:r>
      <w:r w:rsidRPr="00624A36">
        <w:rPr>
          <w:rFonts w:ascii="Arial" w:eastAsia="Calibri" w:hAnsi="Arial" w:cs="Arial"/>
          <w:sz w:val="24"/>
          <w:szCs w:val="24"/>
        </w:rPr>
        <w:t xml:space="preserve"> </w:t>
      </w:r>
      <w:r>
        <w:rPr>
          <w:rFonts w:ascii="Arial" w:hAnsi="Arial" w:cs="Arial"/>
          <w:sz w:val="24"/>
          <w:szCs w:val="24"/>
        </w:rPr>
        <w:t xml:space="preserve">konstatira da je sjednici nazočno svih 15 vijećnika te će se donositi pravovaljane odluke. </w:t>
      </w:r>
      <w:r w:rsidRPr="0058689E">
        <w:rPr>
          <w:rFonts w:ascii="Arial" w:eastAsia="Calibri" w:hAnsi="Arial" w:cs="Arial"/>
          <w:sz w:val="24"/>
          <w:szCs w:val="24"/>
        </w:rPr>
        <w:t>Ujedno ispričava gradonačelnika koji zbog bolesti ne može prisustvovati današnjoj sjednici</w:t>
      </w:r>
      <w:r>
        <w:rPr>
          <w:rFonts w:ascii="Arial" w:eastAsia="Calibri" w:hAnsi="Arial" w:cs="Arial"/>
          <w:sz w:val="24"/>
          <w:szCs w:val="24"/>
        </w:rPr>
        <w:t>.</w:t>
      </w:r>
    </w:p>
    <w:p w14:paraId="5778C6AD" w14:textId="77777777" w:rsidR="0058689E" w:rsidRDefault="0058689E" w:rsidP="0058689E">
      <w:pPr>
        <w:spacing w:line="276" w:lineRule="auto"/>
        <w:jc w:val="both"/>
        <w:rPr>
          <w:rFonts w:ascii="Arial" w:hAnsi="Arial" w:cs="Arial"/>
          <w:sz w:val="24"/>
          <w:szCs w:val="24"/>
        </w:rPr>
      </w:pPr>
    </w:p>
    <w:p w14:paraId="4F6AC146" w14:textId="77777777" w:rsidR="0058689E" w:rsidRDefault="0058689E" w:rsidP="0058689E">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4D857FE2" w14:textId="77777777" w:rsidR="0058689E" w:rsidRDefault="0058689E" w:rsidP="0058689E">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1587D8B2" w14:textId="77777777" w:rsidR="0058689E" w:rsidRDefault="0058689E" w:rsidP="0058689E">
      <w:pPr>
        <w:spacing w:line="276" w:lineRule="auto"/>
        <w:jc w:val="both"/>
        <w:rPr>
          <w:rFonts w:ascii="Arial" w:hAnsi="Arial" w:cs="Arial"/>
          <w:sz w:val="24"/>
          <w:szCs w:val="24"/>
        </w:rPr>
      </w:pPr>
    </w:p>
    <w:p w14:paraId="1790E51B" w14:textId="511F55C7" w:rsidR="0058689E" w:rsidRDefault="0058689E" w:rsidP="0058689E">
      <w:pPr>
        <w:spacing w:line="276" w:lineRule="auto"/>
        <w:rPr>
          <w:rFonts w:ascii="Arial" w:eastAsia="Calibri" w:hAnsi="Arial" w:cs="Arial"/>
          <w:sz w:val="24"/>
          <w:szCs w:val="24"/>
        </w:rPr>
      </w:pPr>
      <w:r>
        <w:rPr>
          <w:rFonts w:ascii="Arial" w:eastAsia="Calibri" w:hAnsi="Arial" w:cs="Arial"/>
          <w:sz w:val="24"/>
          <w:szCs w:val="24"/>
        </w:rPr>
        <w:lastRenderedPageBreak/>
        <w:t>Predsjednik Vijeća predlaže z</w:t>
      </w:r>
      <w:r w:rsidRPr="00951A6B">
        <w:rPr>
          <w:rFonts w:ascii="Arial" w:eastAsia="Calibri" w:hAnsi="Arial" w:cs="Arial"/>
          <w:sz w:val="24"/>
          <w:szCs w:val="24"/>
        </w:rPr>
        <w:t>a sjednicu dnevni red prim</w:t>
      </w:r>
      <w:r>
        <w:rPr>
          <w:rFonts w:ascii="Arial" w:eastAsia="Calibri" w:hAnsi="Arial" w:cs="Arial"/>
          <w:sz w:val="24"/>
          <w:szCs w:val="24"/>
        </w:rPr>
        <w:t>l</w:t>
      </w:r>
      <w:r w:rsidRPr="00951A6B">
        <w:rPr>
          <w:rFonts w:ascii="Arial" w:eastAsia="Calibri" w:hAnsi="Arial" w:cs="Arial"/>
          <w:sz w:val="24"/>
          <w:szCs w:val="24"/>
        </w:rPr>
        <w:t>jen</w:t>
      </w:r>
      <w:r>
        <w:rPr>
          <w:rFonts w:ascii="Arial" w:eastAsia="Calibri" w:hAnsi="Arial" w:cs="Arial"/>
          <w:sz w:val="24"/>
          <w:szCs w:val="24"/>
        </w:rPr>
        <w:t xml:space="preserve"> uz</w:t>
      </w:r>
      <w:r w:rsidRPr="00951A6B">
        <w:rPr>
          <w:rFonts w:ascii="Arial" w:eastAsia="Calibri" w:hAnsi="Arial" w:cs="Arial"/>
          <w:sz w:val="24"/>
          <w:szCs w:val="24"/>
        </w:rPr>
        <w:t xml:space="preserve"> poziv za </w:t>
      </w:r>
      <w:r>
        <w:rPr>
          <w:rFonts w:ascii="Arial" w:eastAsia="Calibri" w:hAnsi="Arial" w:cs="Arial"/>
          <w:sz w:val="24"/>
          <w:szCs w:val="24"/>
        </w:rPr>
        <w:t>42</w:t>
      </w:r>
      <w:r w:rsidRPr="00951A6B">
        <w:rPr>
          <w:rFonts w:ascii="Arial" w:eastAsia="Calibri" w:hAnsi="Arial" w:cs="Arial"/>
          <w:sz w:val="24"/>
          <w:szCs w:val="24"/>
        </w:rPr>
        <w:t>.</w:t>
      </w:r>
      <w:r>
        <w:rPr>
          <w:rFonts w:ascii="Arial" w:eastAsia="Calibri" w:hAnsi="Arial" w:cs="Arial"/>
          <w:sz w:val="24"/>
          <w:szCs w:val="24"/>
        </w:rPr>
        <w:t xml:space="preserve"> sjednicu Gradskog vijeća.</w:t>
      </w:r>
    </w:p>
    <w:p w14:paraId="2CB1F861" w14:textId="77777777" w:rsidR="0058689E" w:rsidRPr="008A6FD8" w:rsidRDefault="0058689E" w:rsidP="0058689E">
      <w:pPr>
        <w:spacing w:line="276" w:lineRule="auto"/>
        <w:rPr>
          <w:rFonts w:ascii="Arial" w:eastAsia="Calibri" w:hAnsi="Arial" w:cs="Arial"/>
          <w:sz w:val="24"/>
          <w:szCs w:val="24"/>
        </w:rPr>
      </w:pPr>
    </w:p>
    <w:p w14:paraId="42926439" w14:textId="77777777" w:rsidR="0058689E" w:rsidRDefault="0058689E" w:rsidP="0058689E">
      <w:pPr>
        <w:spacing w:line="276" w:lineRule="auto"/>
        <w:jc w:val="both"/>
        <w:rPr>
          <w:rFonts w:ascii="Arial" w:hAnsi="Arial" w:cs="Arial"/>
          <w:sz w:val="24"/>
          <w:szCs w:val="24"/>
        </w:rPr>
      </w:pPr>
      <w:r w:rsidRPr="008A6FD8">
        <w:rPr>
          <w:rFonts w:ascii="Arial" w:hAnsi="Arial" w:cs="Arial"/>
          <w:sz w:val="24"/>
          <w:szCs w:val="24"/>
        </w:rPr>
        <w:t>S obzirom da nije bilo prijedloga za izmjenom ili dopunom dnevnog reda predsjednik daje na  glasovanje predloženi dnevni red.</w:t>
      </w:r>
    </w:p>
    <w:p w14:paraId="051BC763" w14:textId="77777777" w:rsidR="0058689E" w:rsidRPr="008A6FD8" w:rsidRDefault="0058689E" w:rsidP="0058689E">
      <w:pPr>
        <w:spacing w:line="276" w:lineRule="auto"/>
        <w:jc w:val="both"/>
        <w:rPr>
          <w:rFonts w:ascii="Arial" w:hAnsi="Arial" w:cs="Arial"/>
          <w:sz w:val="24"/>
          <w:szCs w:val="24"/>
        </w:rPr>
      </w:pPr>
    </w:p>
    <w:p w14:paraId="15BCCAED" w14:textId="0EAB950F" w:rsidR="0058689E" w:rsidRDefault="0058689E" w:rsidP="0058689E">
      <w:pPr>
        <w:spacing w:line="276" w:lineRule="auto"/>
        <w:jc w:val="both"/>
        <w:rPr>
          <w:rFonts w:ascii="Arial" w:hAnsi="Arial" w:cs="Arial"/>
          <w:sz w:val="24"/>
          <w:szCs w:val="24"/>
        </w:rPr>
      </w:pPr>
      <w:r>
        <w:rPr>
          <w:rFonts w:ascii="Arial" w:hAnsi="Arial" w:cs="Arial"/>
          <w:sz w:val="24"/>
          <w:szCs w:val="24"/>
        </w:rPr>
        <w:t>Svih 15 nazočnih vijećnika glasovalo je „za“ predloženi dnevni red te predsjednik konstatira da je jednoglasno usvojen sljedeći:</w:t>
      </w:r>
    </w:p>
    <w:p w14:paraId="06C1B527" w14:textId="77777777" w:rsidR="0058689E" w:rsidRDefault="0058689E" w:rsidP="0058689E">
      <w:pPr>
        <w:spacing w:line="276" w:lineRule="auto"/>
        <w:jc w:val="both"/>
        <w:rPr>
          <w:rFonts w:ascii="Arial" w:hAnsi="Arial" w:cs="Arial"/>
          <w:sz w:val="24"/>
          <w:szCs w:val="24"/>
        </w:rPr>
      </w:pPr>
    </w:p>
    <w:p w14:paraId="0B1CE00F" w14:textId="77777777" w:rsidR="0058689E" w:rsidRPr="009B7542" w:rsidRDefault="0058689E" w:rsidP="006863D9">
      <w:pPr>
        <w:rPr>
          <w:rFonts w:ascii="Arial" w:hAnsi="Arial" w:cs="Arial"/>
          <w:b/>
          <w:sz w:val="24"/>
          <w:szCs w:val="24"/>
        </w:rPr>
      </w:pPr>
    </w:p>
    <w:p w14:paraId="57FBABC1" w14:textId="1551B54E" w:rsidR="006863D9" w:rsidRDefault="0058689E" w:rsidP="006863D9">
      <w:pPr>
        <w:tabs>
          <w:tab w:val="left" w:pos="557"/>
        </w:tabs>
        <w:spacing w:before="100" w:beforeAutospacing="1" w:after="100" w:afterAutospacing="1"/>
        <w:ind w:left="360" w:hanging="360"/>
        <w:jc w:val="center"/>
        <w:rPr>
          <w:rFonts w:ascii="Arial" w:hAnsi="Arial" w:cs="Arial"/>
          <w:b/>
          <w:bCs/>
          <w:sz w:val="24"/>
          <w:szCs w:val="24"/>
        </w:rPr>
      </w:pPr>
      <w:r w:rsidRPr="00226238">
        <w:rPr>
          <w:rFonts w:ascii="Arial" w:hAnsi="Arial" w:cs="Arial"/>
          <w:b/>
          <w:bCs/>
          <w:sz w:val="24"/>
          <w:szCs w:val="24"/>
        </w:rPr>
        <w:t>D N E V N I    R E D</w:t>
      </w:r>
    </w:p>
    <w:p w14:paraId="47C378A4" w14:textId="77777777" w:rsidR="006863D9" w:rsidRPr="00226238" w:rsidRDefault="006863D9" w:rsidP="006863D9">
      <w:pPr>
        <w:tabs>
          <w:tab w:val="left" w:pos="557"/>
        </w:tabs>
        <w:spacing w:before="100" w:beforeAutospacing="1" w:after="100" w:afterAutospacing="1"/>
        <w:rPr>
          <w:rFonts w:ascii="Arial" w:hAnsi="Arial" w:cs="Arial"/>
          <w:b/>
          <w:bCs/>
          <w:sz w:val="24"/>
          <w:szCs w:val="24"/>
        </w:rPr>
      </w:pPr>
      <w:r>
        <w:rPr>
          <w:rFonts w:ascii="Arial" w:hAnsi="Arial" w:cs="Arial"/>
          <w:b/>
          <w:bCs/>
          <w:sz w:val="24"/>
          <w:szCs w:val="24"/>
        </w:rPr>
        <w:t>A</w:t>
      </w:r>
      <w:r w:rsidRPr="00226238">
        <w:rPr>
          <w:rFonts w:ascii="Arial" w:hAnsi="Arial" w:cs="Arial"/>
          <w:b/>
          <w:bCs/>
          <w:sz w:val="24"/>
          <w:szCs w:val="24"/>
        </w:rPr>
        <w:t>ktualni sa</w:t>
      </w:r>
      <w:r>
        <w:rPr>
          <w:rFonts w:ascii="Arial" w:hAnsi="Arial" w:cs="Arial"/>
          <w:b/>
          <w:bCs/>
          <w:sz w:val="24"/>
          <w:szCs w:val="24"/>
        </w:rPr>
        <w:t>t</w:t>
      </w:r>
    </w:p>
    <w:p w14:paraId="30F81035" w14:textId="77777777" w:rsidR="006863D9" w:rsidRDefault="006863D9" w:rsidP="006863D9">
      <w:pPr>
        <w:numPr>
          <w:ilvl w:val="0"/>
          <w:numId w:val="1"/>
        </w:numPr>
        <w:spacing w:line="240" w:lineRule="exact"/>
        <w:ind w:left="360"/>
        <w:contextualSpacing/>
        <w:jc w:val="both"/>
        <w:rPr>
          <w:rFonts w:ascii="Arial" w:hAnsi="Arial" w:cs="Arial"/>
          <w:b/>
          <w:bCs/>
          <w:sz w:val="24"/>
          <w:szCs w:val="24"/>
        </w:rPr>
      </w:pPr>
      <w:r>
        <w:rPr>
          <w:rFonts w:ascii="Arial" w:hAnsi="Arial" w:cs="Arial"/>
          <w:b/>
          <w:bCs/>
          <w:sz w:val="24"/>
          <w:szCs w:val="24"/>
        </w:rPr>
        <w:t>Zapisnik s 39. sjednice Gradskog vijeća Grada Ivanca održane 07. studenoga 2024. godine</w:t>
      </w:r>
    </w:p>
    <w:p w14:paraId="379298EC" w14:textId="77777777" w:rsidR="006863D9" w:rsidRDefault="006863D9" w:rsidP="006863D9">
      <w:pPr>
        <w:spacing w:line="240" w:lineRule="exact"/>
        <w:ind w:left="360"/>
        <w:contextualSpacing/>
        <w:jc w:val="both"/>
        <w:rPr>
          <w:rFonts w:ascii="Arial" w:hAnsi="Arial" w:cs="Arial"/>
          <w:b/>
          <w:bCs/>
          <w:sz w:val="24"/>
          <w:szCs w:val="24"/>
        </w:rPr>
      </w:pPr>
    </w:p>
    <w:p w14:paraId="0E015D25" w14:textId="77777777" w:rsidR="006863D9" w:rsidRDefault="006863D9" w:rsidP="006863D9">
      <w:pPr>
        <w:numPr>
          <w:ilvl w:val="0"/>
          <w:numId w:val="1"/>
        </w:numPr>
        <w:spacing w:line="240" w:lineRule="exact"/>
        <w:ind w:left="360"/>
        <w:contextualSpacing/>
        <w:jc w:val="both"/>
        <w:rPr>
          <w:rFonts w:ascii="Arial" w:hAnsi="Arial" w:cs="Arial"/>
          <w:b/>
          <w:bCs/>
          <w:sz w:val="24"/>
          <w:szCs w:val="24"/>
        </w:rPr>
      </w:pPr>
      <w:r>
        <w:rPr>
          <w:rFonts w:ascii="Arial" w:hAnsi="Arial" w:cs="Arial"/>
          <w:b/>
          <w:bCs/>
          <w:sz w:val="24"/>
          <w:szCs w:val="24"/>
        </w:rPr>
        <w:t>Zapisnik s 40. sjednice Gradskog vijeća Grada Ivanca održane 25. studenoga 2024. godine</w:t>
      </w:r>
    </w:p>
    <w:p w14:paraId="655F0BE3" w14:textId="77777777" w:rsidR="006863D9" w:rsidRDefault="006863D9" w:rsidP="006863D9">
      <w:pPr>
        <w:spacing w:line="240" w:lineRule="exact"/>
        <w:contextualSpacing/>
        <w:jc w:val="both"/>
        <w:rPr>
          <w:rFonts w:ascii="Arial" w:hAnsi="Arial" w:cs="Arial"/>
          <w:b/>
          <w:bCs/>
          <w:sz w:val="24"/>
          <w:szCs w:val="24"/>
        </w:rPr>
      </w:pPr>
    </w:p>
    <w:p w14:paraId="0A57ED31" w14:textId="77777777" w:rsidR="006863D9" w:rsidRPr="00226238" w:rsidRDefault="006863D9" w:rsidP="006863D9">
      <w:pPr>
        <w:numPr>
          <w:ilvl w:val="0"/>
          <w:numId w:val="1"/>
        </w:numPr>
        <w:spacing w:line="240" w:lineRule="exact"/>
        <w:ind w:left="360"/>
        <w:contextualSpacing/>
        <w:jc w:val="both"/>
        <w:rPr>
          <w:rFonts w:ascii="Arial" w:hAnsi="Arial" w:cs="Arial"/>
          <w:b/>
          <w:bCs/>
          <w:sz w:val="24"/>
          <w:szCs w:val="24"/>
        </w:rPr>
      </w:pPr>
      <w:r w:rsidRPr="00226238">
        <w:rPr>
          <w:rFonts w:ascii="Arial" w:hAnsi="Arial" w:cs="Arial"/>
          <w:b/>
          <w:bCs/>
          <w:sz w:val="24"/>
          <w:szCs w:val="24"/>
        </w:rPr>
        <w:t>Druge Izmjene i dopune Proračuna Grada Ivanca za 202</w:t>
      </w:r>
      <w:r>
        <w:rPr>
          <w:rFonts w:ascii="Arial" w:hAnsi="Arial" w:cs="Arial"/>
          <w:b/>
          <w:bCs/>
          <w:sz w:val="24"/>
          <w:szCs w:val="24"/>
        </w:rPr>
        <w:t>4</w:t>
      </w:r>
      <w:r w:rsidRPr="00226238">
        <w:rPr>
          <w:rFonts w:ascii="Arial" w:hAnsi="Arial" w:cs="Arial"/>
          <w:b/>
          <w:bCs/>
          <w:sz w:val="24"/>
          <w:szCs w:val="24"/>
        </w:rPr>
        <w:t>. godinu i projekcije za 202</w:t>
      </w:r>
      <w:r>
        <w:rPr>
          <w:rFonts w:ascii="Arial" w:hAnsi="Arial" w:cs="Arial"/>
          <w:b/>
          <w:bCs/>
          <w:sz w:val="24"/>
          <w:szCs w:val="24"/>
        </w:rPr>
        <w:t>5</w:t>
      </w:r>
      <w:r w:rsidRPr="00226238">
        <w:rPr>
          <w:rFonts w:ascii="Arial" w:hAnsi="Arial" w:cs="Arial"/>
          <w:b/>
          <w:bCs/>
          <w:sz w:val="24"/>
          <w:szCs w:val="24"/>
        </w:rPr>
        <w:t>. i 202</w:t>
      </w:r>
      <w:r>
        <w:rPr>
          <w:rFonts w:ascii="Arial" w:hAnsi="Arial" w:cs="Arial"/>
          <w:b/>
          <w:bCs/>
          <w:sz w:val="24"/>
          <w:szCs w:val="24"/>
        </w:rPr>
        <w:t>6</w:t>
      </w:r>
      <w:r w:rsidRPr="00226238">
        <w:rPr>
          <w:rFonts w:ascii="Arial" w:hAnsi="Arial" w:cs="Arial"/>
          <w:b/>
          <w:bCs/>
          <w:sz w:val="24"/>
          <w:szCs w:val="24"/>
        </w:rPr>
        <w:t>. godinu</w:t>
      </w:r>
    </w:p>
    <w:p w14:paraId="6A332F97" w14:textId="77777777" w:rsidR="006863D9" w:rsidRPr="00226238" w:rsidRDefault="006863D9" w:rsidP="006863D9">
      <w:pPr>
        <w:spacing w:line="240" w:lineRule="exact"/>
        <w:ind w:left="360"/>
        <w:contextualSpacing/>
        <w:jc w:val="both"/>
        <w:rPr>
          <w:rFonts w:ascii="Arial" w:hAnsi="Arial" w:cs="Arial"/>
          <w:b/>
          <w:bCs/>
          <w:sz w:val="16"/>
          <w:szCs w:val="16"/>
        </w:rPr>
      </w:pPr>
    </w:p>
    <w:p w14:paraId="48B595F0" w14:textId="77777777" w:rsidR="006863D9" w:rsidRPr="00226238" w:rsidRDefault="006863D9" w:rsidP="006863D9">
      <w:pPr>
        <w:numPr>
          <w:ilvl w:val="0"/>
          <w:numId w:val="2"/>
        </w:numPr>
        <w:spacing w:line="240" w:lineRule="exact"/>
        <w:contextualSpacing/>
        <w:jc w:val="both"/>
        <w:rPr>
          <w:rFonts w:ascii="Arial" w:hAnsi="Arial" w:cs="Arial"/>
          <w:b/>
          <w:bCs/>
          <w:sz w:val="24"/>
          <w:szCs w:val="24"/>
        </w:rPr>
      </w:pPr>
      <w:r w:rsidRPr="00226238">
        <w:rPr>
          <w:rFonts w:ascii="Arial" w:hAnsi="Arial" w:cs="Arial"/>
          <w:b/>
          <w:bCs/>
          <w:sz w:val="24"/>
          <w:szCs w:val="24"/>
        </w:rPr>
        <w:t>I</w:t>
      </w:r>
      <w:r>
        <w:rPr>
          <w:rFonts w:ascii="Arial" w:hAnsi="Arial" w:cs="Arial"/>
          <w:b/>
          <w:bCs/>
          <w:sz w:val="24"/>
          <w:szCs w:val="24"/>
        </w:rPr>
        <w:t>.</w:t>
      </w:r>
      <w:r w:rsidRPr="00226238">
        <w:rPr>
          <w:rFonts w:ascii="Arial" w:hAnsi="Arial" w:cs="Arial"/>
          <w:b/>
          <w:bCs/>
          <w:sz w:val="24"/>
          <w:szCs w:val="24"/>
        </w:rPr>
        <w:t xml:space="preserve"> </w:t>
      </w:r>
      <w:r w:rsidRPr="00F50714">
        <w:rPr>
          <w:rFonts w:ascii="Arial" w:hAnsi="Arial" w:cs="Arial"/>
          <w:b/>
          <w:bCs/>
          <w:sz w:val="24"/>
          <w:szCs w:val="24"/>
        </w:rPr>
        <w:t>Izmjene i dopune</w:t>
      </w:r>
      <w:r w:rsidRPr="00226238">
        <w:rPr>
          <w:rFonts w:ascii="Arial" w:hAnsi="Arial" w:cs="Arial"/>
          <w:b/>
          <w:bCs/>
          <w:sz w:val="24"/>
          <w:szCs w:val="24"/>
        </w:rPr>
        <w:t xml:space="preserve"> Programa održavanja komunalne infrastrukture za 202</w:t>
      </w:r>
      <w:r>
        <w:rPr>
          <w:rFonts w:ascii="Arial" w:hAnsi="Arial" w:cs="Arial"/>
          <w:b/>
          <w:bCs/>
          <w:sz w:val="24"/>
          <w:szCs w:val="24"/>
        </w:rPr>
        <w:t>4</w:t>
      </w:r>
      <w:r w:rsidRPr="00226238">
        <w:rPr>
          <w:rFonts w:ascii="Arial" w:hAnsi="Arial" w:cs="Arial"/>
          <w:b/>
          <w:bCs/>
          <w:sz w:val="24"/>
          <w:szCs w:val="24"/>
        </w:rPr>
        <w:t>. godinu</w:t>
      </w:r>
    </w:p>
    <w:p w14:paraId="7945E91B" w14:textId="77777777" w:rsidR="006863D9" w:rsidRPr="00226238" w:rsidRDefault="006863D9" w:rsidP="006863D9">
      <w:pPr>
        <w:numPr>
          <w:ilvl w:val="0"/>
          <w:numId w:val="2"/>
        </w:numPr>
        <w:spacing w:line="240" w:lineRule="exact"/>
        <w:contextualSpacing/>
        <w:jc w:val="both"/>
        <w:rPr>
          <w:rFonts w:ascii="Arial" w:hAnsi="Arial" w:cs="Arial"/>
          <w:b/>
          <w:bCs/>
          <w:sz w:val="24"/>
          <w:szCs w:val="24"/>
        </w:rPr>
      </w:pPr>
      <w:r w:rsidRPr="00226238">
        <w:rPr>
          <w:rFonts w:ascii="Arial" w:hAnsi="Arial" w:cs="Arial"/>
          <w:b/>
          <w:bCs/>
          <w:sz w:val="24"/>
          <w:szCs w:val="24"/>
        </w:rPr>
        <w:t xml:space="preserve">II. </w:t>
      </w:r>
      <w:r w:rsidRPr="00F50714">
        <w:rPr>
          <w:rFonts w:ascii="Arial" w:hAnsi="Arial" w:cs="Arial"/>
          <w:b/>
          <w:bCs/>
          <w:sz w:val="24"/>
          <w:szCs w:val="24"/>
        </w:rPr>
        <w:t>Izmjene i dopune</w:t>
      </w:r>
      <w:r w:rsidRPr="00226238">
        <w:rPr>
          <w:rFonts w:ascii="Arial" w:hAnsi="Arial" w:cs="Arial"/>
          <w:b/>
          <w:bCs/>
          <w:sz w:val="24"/>
          <w:szCs w:val="24"/>
        </w:rPr>
        <w:t xml:space="preserve"> Programa građenja objekata i uređaja komunalne infrastrukture za 202</w:t>
      </w:r>
      <w:r>
        <w:rPr>
          <w:rFonts w:ascii="Arial" w:hAnsi="Arial" w:cs="Arial"/>
          <w:b/>
          <w:bCs/>
          <w:sz w:val="24"/>
          <w:szCs w:val="24"/>
        </w:rPr>
        <w:t>4</w:t>
      </w:r>
      <w:r w:rsidRPr="00226238">
        <w:rPr>
          <w:rFonts w:ascii="Arial" w:hAnsi="Arial" w:cs="Arial"/>
          <w:b/>
          <w:bCs/>
          <w:sz w:val="24"/>
          <w:szCs w:val="24"/>
        </w:rPr>
        <w:t>. godinu</w:t>
      </w:r>
    </w:p>
    <w:p w14:paraId="0A0CB79C" w14:textId="77777777" w:rsidR="006863D9" w:rsidRDefault="006863D9" w:rsidP="006863D9">
      <w:pPr>
        <w:numPr>
          <w:ilvl w:val="0"/>
          <w:numId w:val="2"/>
        </w:numPr>
        <w:tabs>
          <w:tab w:val="left" w:pos="7560"/>
        </w:tabs>
        <w:spacing w:line="276" w:lineRule="auto"/>
        <w:contextualSpacing/>
        <w:jc w:val="both"/>
        <w:rPr>
          <w:rFonts w:ascii="Arial" w:hAnsi="Arial" w:cs="Arial"/>
          <w:b/>
          <w:bCs/>
          <w:sz w:val="24"/>
          <w:szCs w:val="24"/>
        </w:rPr>
      </w:pPr>
      <w:r w:rsidRPr="00226238">
        <w:rPr>
          <w:rFonts w:ascii="Arial" w:hAnsi="Arial" w:cs="Arial"/>
          <w:b/>
          <w:bCs/>
          <w:sz w:val="24"/>
          <w:szCs w:val="24"/>
        </w:rPr>
        <w:t xml:space="preserve">II. </w:t>
      </w:r>
      <w:r w:rsidRPr="00F50714">
        <w:rPr>
          <w:rFonts w:ascii="Arial" w:hAnsi="Arial" w:cs="Arial"/>
          <w:b/>
          <w:bCs/>
          <w:sz w:val="24"/>
          <w:szCs w:val="24"/>
        </w:rPr>
        <w:t xml:space="preserve">Izmjene </w:t>
      </w:r>
      <w:r w:rsidRPr="00226238">
        <w:rPr>
          <w:rFonts w:ascii="Arial" w:hAnsi="Arial" w:cs="Arial"/>
          <w:b/>
          <w:bCs/>
          <w:sz w:val="24"/>
          <w:szCs w:val="24"/>
        </w:rPr>
        <w:t>Programa javnih potreba u kulturi Grada Ivanca za 202</w:t>
      </w:r>
      <w:r>
        <w:rPr>
          <w:rFonts w:ascii="Arial" w:hAnsi="Arial" w:cs="Arial"/>
          <w:b/>
          <w:bCs/>
          <w:sz w:val="24"/>
          <w:szCs w:val="24"/>
        </w:rPr>
        <w:t>4</w:t>
      </w:r>
      <w:r w:rsidRPr="00226238">
        <w:rPr>
          <w:rFonts w:ascii="Arial" w:hAnsi="Arial" w:cs="Arial"/>
          <w:b/>
          <w:bCs/>
          <w:sz w:val="24"/>
          <w:szCs w:val="24"/>
        </w:rPr>
        <w:t>. godinu</w:t>
      </w:r>
    </w:p>
    <w:p w14:paraId="24EC8675" w14:textId="77777777" w:rsidR="006863D9" w:rsidRPr="00226238" w:rsidRDefault="006863D9" w:rsidP="006863D9">
      <w:pPr>
        <w:numPr>
          <w:ilvl w:val="0"/>
          <w:numId w:val="2"/>
        </w:numPr>
        <w:tabs>
          <w:tab w:val="left" w:pos="7560"/>
        </w:tabs>
        <w:spacing w:line="276" w:lineRule="auto"/>
        <w:contextualSpacing/>
        <w:jc w:val="both"/>
        <w:rPr>
          <w:rFonts w:ascii="Arial" w:hAnsi="Arial" w:cs="Arial"/>
          <w:b/>
          <w:bCs/>
          <w:sz w:val="24"/>
          <w:szCs w:val="24"/>
        </w:rPr>
      </w:pPr>
      <w:r>
        <w:rPr>
          <w:rFonts w:ascii="Arial" w:hAnsi="Arial" w:cs="Arial"/>
          <w:b/>
          <w:bCs/>
          <w:sz w:val="24"/>
          <w:szCs w:val="24"/>
        </w:rPr>
        <w:t>I</w:t>
      </w:r>
      <w:r w:rsidRPr="00226238">
        <w:rPr>
          <w:rFonts w:ascii="Arial" w:hAnsi="Arial" w:cs="Arial"/>
          <w:b/>
          <w:bCs/>
          <w:sz w:val="24"/>
          <w:szCs w:val="24"/>
        </w:rPr>
        <w:t xml:space="preserve">I. </w:t>
      </w:r>
      <w:r w:rsidRPr="00F50714">
        <w:rPr>
          <w:rFonts w:ascii="Arial" w:hAnsi="Arial" w:cs="Arial"/>
          <w:b/>
          <w:bCs/>
          <w:sz w:val="24"/>
          <w:szCs w:val="24"/>
        </w:rPr>
        <w:t xml:space="preserve">Izmjene </w:t>
      </w:r>
      <w:r w:rsidRPr="00226238">
        <w:rPr>
          <w:rFonts w:ascii="Arial" w:hAnsi="Arial" w:cs="Arial"/>
          <w:b/>
          <w:bCs/>
          <w:sz w:val="24"/>
          <w:szCs w:val="24"/>
        </w:rPr>
        <w:t xml:space="preserve">Programa javnih potreba u području socijalne skrbi za Grad Ivanec </w:t>
      </w:r>
      <w:r>
        <w:rPr>
          <w:rFonts w:ascii="Arial" w:hAnsi="Arial" w:cs="Arial"/>
          <w:b/>
          <w:bCs/>
          <w:sz w:val="24"/>
          <w:szCs w:val="24"/>
        </w:rPr>
        <w:t>u 2024. godini</w:t>
      </w:r>
    </w:p>
    <w:p w14:paraId="20EF057B" w14:textId="77777777" w:rsidR="006863D9" w:rsidRDefault="006863D9" w:rsidP="006863D9">
      <w:pPr>
        <w:numPr>
          <w:ilvl w:val="0"/>
          <w:numId w:val="2"/>
        </w:numPr>
        <w:contextualSpacing/>
        <w:jc w:val="both"/>
        <w:rPr>
          <w:rFonts w:ascii="Arial" w:hAnsi="Arial" w:cs="Arial"/>
          <w:b/>
          <w:sz w:val="24"/>
          <w:szCs w:val="24"/>
        </w:rPr>
      </w:pPr>
      <w:r w:rsidRPr="00226238">
        <w:rPr>
          <w:rFonts w:ascii="Arial" w:hAnsi="Arial" w:cs="Arial"/>
          <w:b/>
          <w:sz w:val="24"/>
          <w:szCs w:val="24"/>
        </w:rPr>
        <w:t xml:space="preserve">II. </w:t>
      </w:r>
      <w:r w:rsidRPr="00F50714">
        <w:rPr>
          <w:rFonts w:ascii="Arial" w:hAnsi="Arial" w:cs="Arial"/>
          <w:b/>
          <w:sz w:val="24"/>
          <w:szCs w:val="24"/>
        </w:rPr>
        <w:t xml:space="preserve">Izmjene </w:t>
      </w:r>
      <w:r w:rsidRPr="00226238">
        <w:rPr>
          <w:rFonts w:ascii="Arial" w:hAnsi="Arial" w:cs="Arial"/>
          <w:b/>
          <w:sz w:val="24"/>
          <w:szCs w:val="24"/>
        </w:rPr>
        <w:t>Programa javnih potreba u sportu Grada Ivanca za 202</w:t>
      </w:r>
      <w:r>
        <w:rPr>
          <w:rFonts w:ascii="Arial" w:hAnsi="Arial" w:cs="Arial"/>
          <w:b/>
          <w:sz w:val="24"/>
          <w:szCs w:val="24"/>
        </w:rPr>
        <w:t>4</w:t>
      </w:r>
      <w:r w:rsidRPr="00226238">
        <w:rPr>
          <w:rFonts w:ascii="Arial" w:hAnsi="Arial" w:cs="Arial"/>
          <w:b/>
          <w:sz w:val="24"/>
          <w:szCs w:val="24"/>
        </w:rPr>
        <w:t>. godinu</w:t>
      </w:r>
    </w:p>
    <w:p w14:paraId="0CB20465" w14:textId="77777777" w:rsidR="006863D9" w:rsidRDefault="006863D9" w:rsidP="006863D9">
      <w:pPr>
        <w:ind w:left="720"/>
        <w:contextualSpacing/>
        <w:jc w:val="both"/>
        <w:rPr>
          <w:rFonts w:ascii="Arial" w:hAnsi="Arial" w:cs="Arial"/>
          <w:b/>
          <w:sz w:val="24"/>
          <w:szCs w:val="24"/>
        </w:rPr>
      </w:pPr>
    </w:p>
    <w:p w14:paraId="245F5FD3" w14:textId="77777777" w:rsidR="006863D9" w:rsidRDefault="006863D9" w:rsidP="006863D9">
      <w:pPr>
        <w:spacing w:line="240" w:lineRule="atLeast"/>
        <w:rPr>
          <w:rFonts w:ascii="Arial" w:hAnsi="Arial" w:cs="Arial"/>
          <w:b/>
          <w:bCs/>
          <w:sz w:val="24"/>
          <w:szCs w:val="24"/>
        </w:rPr>
      </w:pPr>
      <w:r w:rsidRPr="008156FD">
        <w:rPr>
          <w:rFonts w:ascii="Arial" w:hAnsi="Arial" w:cs="Arial"/>
          <w:b/>
          <w:sz w:val="24"/>
          <w:szCs w:val="24"/>
        </w:rPr>
        <w:t>4.</w:t>
      </w:r>
      <w:r w:rsidRPr="008156FD">
        <w:t xml:space="preserve"> </w:t>
      </w:r>
      <w:r w:rsidRPr="008156FD">
        <w:rPr>
          <w:rFonts w:ascii="Arial" w:hAnsi="Arial" w:cs="Arial"/>
          <w:b/>
          <w:bCs/>
          <w:sz w:val="24"/>
          <w:szCs w:val="24"/>
        </w:rPr>
        <w:t xml:space="preserve">Odluka o jednokratnoj novčanoj pomoći za građane radi povećanih troškova </w:t>
      </w:r>
    </w:p>
    <w:p w14:paraId="79EBDFEA" w14:textId="77777777" w:rsidR="006863D9" w:rsidRPr="008156FD" w:rsidRDefault="006863D9" w:rsidP="006863D9">
      <w:pPr>
        <w:spacing w:line="240" w:lineRule="atLeast"/>
        <w:rPr>
          <w:rFonts w:ascii="Arial" w:hAnsi="Arial" w:cs="Arial"/>
          <w:b/>
          <w:bCs/>
          <w:sz w:val="24"/>
          <w:szCs w:val="24"/>
        </w:rPr>
      </w:pPr>
      <w:r>
        <w:rPr>
          <w:rFonts w:ascii="Arial" w:hAnsi="Arial" w:cs="Arial"/>
          <w:b/>
          <w:bCs/>
          <w:sz w:val="24"/>
          <w:szCs w:val="24"/>
        </w:rPr>
        <w:t xml:space="preserve">    </w:t>
      </w:r>
      <w:r w:rsidRPr="008156FD">
        <w:rPr>
          <w:rFonts w:ascii="Arial" w:hAnsi="Arial" w:cs="Arial"/>
          <w:b/>
          <w:bCs/>
          <w:sz w:val="24"/>
          <w:szCs w:val="24"/>
        </w:rPr>
        <w:t>života</w:t>
      </w:r>
    </w:p>
    <w:p w14:paraId="5C92D130" w14:textId="77777777" w:rsidR="006863D9" w:rsidRDefault="006863D9" w:rsidP="006863D9">
      <w:pPr>
        <w:spacing w:line="240" w:lineRule="atLeast"/>
        <w:jc w:val="both"/>
        <w:rPr>
          <w:rFonts w:ascii="Arial" w:hAnsi="Arial" w:cs="Arial"/>
          <w:b/>
          <w:sz w:val="24"/>
          <w:szCs w:val="24"/>
        </w:rPr>
      </w:pPr>
    </w:p>
    <w:p w14:paraId="07700A30" w14:textId="77777777" w:rsidR="006863D9" w:rsidRPr="008156FD" w:rsidRDefault="006863D9" w:rsidP="006863D9">
      <w:pPr>
        <w:spacing w:line="240" w:lineRule="atLeast"/>
        <w:jc w:val="both"/>
        <w:rPr>
          <w:rFonts w:ascii="Arial" w:hAnsi="Arial" w:cs="Arial"/>
          <w:b/>
          <w:sz w:val="24"/>
          <w:szCs w:val="24"/>
        </w:rPr>
      </w:pPr>
      <w:r w:rsidRPr="008156FD">
        <w:rPr>
          <w:rFonts w:ascii="Arial" w:hAnsi="Arial" w:cs="Arial"/>
          <w:b/>
          <w:sz w:val="24"/>
          <w:szCs w:val="24"/>
        </w:rPr>
        <w:t>5.</w:t>
      </w:r>
      <w:r>
        <w:rPr>
          <w:rFonts w:ascii="Arial" w:hAnsi="Arial" w:cs="Arial"/>
          <w:b/>
          <w:sz w:val="24"/>
          <w:szCs w:val="24"/>
        </w:rPr>
        <w:t xml:space="preserve"> </w:t>
      </w:r>
      <w:r w:rsidRPr="008156FD">
        <w:rPr>
          <w:rFonts w:ascii="Arial" w:hAnsi="Arial" w:cs="Arial"/>
          <w:b/>
          <w:sz w:val="24"/>
          <w:szCs w:val="24"/>
        </w:rPr>
        <w:t xml:space="preserve"> Program mjera za poticanje rješavanja stambenog pitanja na području Grada </w:t>
      </w:r>
    </w:p>
    <w:p w14:paraId="70438E8E" w14:textId="77777777" w:rsidR="006863D9" w:rsidRDefault="006863D9" w:rsidP="006863D9">
      <w:pPr>
        <w:spacing w:line="240" w:lineRule="atLeast"/>
        <w:jc w:val="both"/>
        <w:rPr>
          <w:rFonts w:ascii="Arial" w:hAnsi="Arial" w:cs="Arial"/>
          <w:b/>
          <w:sz w:val="24"/>
          <w:szCs w:val="24"/>
        </w:rPr>
      </w:pPr>
      <w:r>
        <w:rPr>
          <w:rFonts w:ascii="Arial" w:hAnsi="Arial" w:cs="Arial"/>
          <w:b/>
          <w:sz w:val="24"/>
          <w:szCs w:val="24"/>
        </w:rPr>
        <w:t xml:space="preserve">     </w:t>
      </w:r>
      <w:r w:rsidRPr="00F50714">
        <w:rPr>
          <w:rFonts w:ascii="Arial" w:hAnsi="Arial" w:cs="Arial"/>
          <w:b/>
          <w:sz w:val="24"/>
          <w:szCs w:val="24"/>
        </w:rPr>
        <w:t>Ivanca</w:t>
      </w:r>
    </w:p>
    <w:p w14:paraId="6AC0C37C" w14:textId="77777777" w:rsidR="006863D9" w:rsidRPr="001A23C7" w:rsidRDefault="006863D9" w:rsidP="006863D9">
      <w:pPr>
        <w:spacing w:line="240" w:lineRule="atLeast"/>
        <w:jc w:val="both"/>
        <w:rPr>
          <w:rFonts w:ascii="Arial" w:hAnsi="Arial" w:cs="Arial"/>
          <w:b/>
          <w:sz w:val="24"/>
          <w:szCs w:val="24"/>
        </w:rPr>
      </w:pPr>
    </w:p>
    <w:p w14:paraId="00186D74" w14:textId="77777777" w:rsidR="006863D9" w:rsidRPr="003C4217" w:rsidRDefault="006863D9" w:rsidP="006863D9">
      <w:pPr>
        <w:spacing w:line="240" w:lineRule="atLeast"/>
        <w:ind w:left="426" w:hanging="426"/>
        <w:jc w:val="both"/>
        <w:rPr>
          <w:rFonts w:ascii="Arial" w:hAnsi="Arial" w:cs="Arial"/>
          <w:b/>
          <w:bCs/>
          <w:sz w:val="24"/>
          <w:szCs w:val="24"/>
        </w:rPr>
      </w:pPr>
      <w:r>
        <w:rPr>
          <w:rFonts w:ascii="Arial" w:hAnsi="Arial" w:cs="Arial"/>
          <w:b/>
          <w:bCs/>
          <w:sz w:val="24"/>
          <w:szCs w:val="24"/>
        </w:rPr>
        <w:t xml:space="preserve">6. </w:t>
      </w:r>
      <w:r w:rsidRPr="003C4217">
        <w:rPr>
          <w:rFonts w:ascii="Arial" w:hAnsi="Arial" w:cs="Arial"/>
          <w:b/>
          <w:bCs/>
          <w:sz w:val="24"/>
          <w:szCs w:val="24"/>
        </w:rPr>
        <w:t xml:space="preserve">Izmjene Programa dodjele bespovratnih potpora za poticanje razvoja </w:t>
      </w:r>
      <w:r>
        <w:rPr>
          <w:rFonts w:ascii="Arial" w:hAnsi="Arial" w:cs="Arial"/>
          <w:b/>
          <w:bCs/>
          <w:sz w:val="24"/>
          <w:szCs w:val="24"/>
        </w:rPr>
        <w:t xml:space="preserve">      </w:t>
      </w:r>
      <w:r w:rsidRPr="003C4217">
        <w:rPr>
          <w:rFonts w:ascii="Arial" w:hAnsi="Arial" w:cs="Arial"/>
          <w:b/>
          <w:bCs/>
          <w:sz w:val="24"/>
          <w:szCs w:val="24"/>
        </w:rPr>
        <w:t>poduzetništva Grada Ivanca</w:t>
      </w:r>
    </w:p>
    <w:p w14:paraId="442BA2DA" w14:textId="77777777" w:rsidR="006863D9" w:rsidRDefault="006863D9" w:rsidP="006863D9">
      <w:pPr>
        <w:pStyle w:val="Odlomakpopisa"/>
        <w:spacing w:line="240" w:lineRule="atLeast"/>
        <w:jc w:val="both"/>
        <w:rPr>
          <w:rFonts w:ascii="Arial" w:eastAsia="Times New Roman" w:hAnsi="Arial" w:cs="Arial"/>
          <w:b/>
          <w:bCs/>
          <w:sz w:val="24"/>
          <w:szCs w:val="24"/>
        </w:rPr>
      </w:pPr>
    </w:p>
    <w:p w14:paraId="59136960" w14:textId="77777777" w:rsidR="006863D9" w:rsidRDefault="006863D9" w:rsidP="006863D9">
      <w:pPr>
        <w:spacing w:line="240" w:lineRule="atLeast"/>
        <w:jc w:val="both"/>
        <w:rPr>
          <w:rFonts w:ascii="Arial" w:hAnsi="Arial" w:cs="Arial"/>
          <w:b/>
          <w:bCs/>
          <w:sz w:val="24"/>
          <w:szCs w:val="24"/>
        </w:rPr>
      </w:pPr>
      <w:r>
        <w:rPr>
          <w:rFonts w:ascii="Arial" w:hAnsi="Arial" w:cs="Arial"/>
          <w:b/>
          <w:bCs/>
          <w:sz w:val="24"/>
          <w:szCs w:val="24"/>
        </w:rPr>
        <w:t xml:space="preserve">7.  </w:t>
      </w:r>
      <w:r w:rsidRPr="003C4217">
        <w:rPr>
          <w:rFonts w:ascii="Arial" w:hAnsi="Arial" w:cs="Arial"/>
          <w:b/>
          <w:bCs/>
          <w:sz w:val="24"/>
          <w:szCs w:val="24"/>
        </w:rPr>
        <w:t xml:space="preserve">Odluka o raspoređivanju sredstava iz proračuna Grada Ivanca za financiranje </w:t>
      </w:r>
      <w:r>
        <w:rPr>
          <w:rFonts w:ascii="Arial" w:hAnsi="Arial" w:cs="Arial"/>
          <w:b/>
          <w:bCs/>
          <w:sz w:val="24"/>
          <w:szCs w:val="24"/>
        </w:rPr>
        <w:t xml:space="preserve">  </w:t>
      </w:r>
    </w:p>
    <w:p w14:paraId="58BE69BB" w14:textId="77777777" w:rsidR="006863D9" w:rsidRPr="003C4217" w:rsidRDefault="006863D9" w:rsidP="006863D9">
      <w:pPr>
        <w:spacing w:line="240" w:lineRule="atLeast"/>
        <w:jc w:val="both"/>
        <w:rPr>
          <w:rFonts w:ascii="Arial" w:hAnsi="Arial" w:cs="Arial"/>
          <w:b/>
          <w:bCs/>
          <w:sz w:val="24"/>
          <w:szCs w:val="24"/>
        </w:rPr>
      </w:pPr>
      <w:r>
        <w:rPr>
          <w:rFonts w:ascii="Arial" w:hAnsi="Arial" w:cs="Arial"/>
          <w:b/>
          <w:bCs/>
          <w:sz w:val="24"/>
          <w:szCs w:val="24"/>
        </w:rPr>
        <w:t xml:space="preserve">     </w:t>
      </w:r>
      <w:r w:rsidRPr="003C4217">
        <w:rPr>
          <w:rFonts w:ascii="Arial" w:hAnsi="Arial" w:cs="Arial"/>
          <w:b/>
          <w:bCs/>
          <w:sz w:val="24"/>
          <w:szCs w:val="24"/>
        </w:rPr>
        <w:t>redovitih političkih aktivnosti u 2025. godini</w:t>
      </w:r>
    </w:p>
    <w:p w14:paraId="1BEB0D51" w14:textId="77777777" w:rsidR="006863D9" w:rsidRPr="008276A8" w:rsidRDefault="006863D9" w:rsidP="006863D9">
      <w:pPr>
        <w:pStyle w:val="Odlomakpopisa"/>
        <w:rPr>
          <w:rFonts w:ascii="Arial" w:eastAsia="Times New Roman" w:hAnsi="Arial" w:cs="Arial"/>
          <w:b/>
          <w:bCs/>
          <w:sz w:val="24"/>
          <w:szCs w:val="24"/>
        </w:rPr>
      </w:pPr>
    </w:p>
    <w:p w14:paraId="236AA2DC" w14:textId="77777777" w:rsidR="006863D9" w:rsidRPr="00226238" w:rsidRDefault="006863D9" w:rsidP="006863D9">
      <w:pPr>
        <w:spacing w:line="240" w:lineRule="exact"/>
        <w:jc w:val="both"/>
        <w:rPr>
          <w:rFonts w:ascii="Arial" w:hAnsi="Arial" w:cs="Arial"/>
          <w:b/>
          <w:bCs/>
          <w:sz w:val="24"/>
          <w:szCs w:val="24"/>
        </w:rPr>
      </w:pPr>
      <w:r>
        <w:rPr>
          <w:rFonts w:ascii="Arial" w:hAnsi="Arial" w:cs="Arial"/>
          <w:b/>
          <w:bCs/>
          <w:sz w:val="24"/>
          <w:szCs w:val="24"/>
        </w:rPr>
        <w:t xml:space="preserve">8. </w:t>
      </w:r>
      <w:r w:rsidRPr="003C4217">
        <w:rPr>
          <w:rFonts w:ascii="Arial" w:hAnsi="Arial" w:cs="Arial"/>
          <w:b/>
          <w:bCs/>
          <w:sz w:val="24"/>
          <w:szCs w:val="24"/>
        </w:rPr>
        <w:t>Odluka o imenovanju Upravnog odbora Zaklade Grada Ivanca</w:t>
      </w:r>
    </w:p>
    <w:p w14:paraId="4CF6A1DF" w14:textId="77777777" w:rsidR="006863D9" w:rsidRPr="00226238" w:rsidRDefault="006863D9" w:rsidP="006863D9">
      <w:pPr>
        <w:spacing w:line="240" w:lineRule="exact"/>
        <w:jc w:val="both"/>
        <w:rPr>
          <w:rFonts w:ascii="Arial" w:hAnsi="Arial" w:cs="Arial"/>
          <w:b/>
          <w:bCs/>
          <w:sz w:val="24"/>
          <w:szCs w:val="24"/>
        </w:rPr>
      </w:pPr>
      <w:r>
        <w:rPr>
          <w:rFonts w:ascii="Arial" w:hAnsi="Arial" w:cs="Arial"/>
          <w:b/>
          <w:bCs/>
          <w:sz w:val="24"/>
          <w:szCs w:val="24"/>
        </w:rPr>
        <w:t xml:space="preserve">9. </w:t>
      </w:r>
      <w:r w:rsidRPr="003C4217">
        <w:rPr>
          <w:rFonts w:ascii="Arial" w:hAnsi="Arial" w:cs="Arial"/>
          <w:b/>
          <w:bCs/>
          <w:sz w:val="24"/>
          <w:szCs w:val="24"/>
        </w:rPr>
        <w:t xml:space="preserve">Proračun Grada Ivanca za 2025. godinu i projekcije za 2026. i 2027. godinu </w:t>
      </w:r>
    </w:p>
    <w:p w14:paraId="2CACBA96" w14:textId="77777777" w:rsidR="006863D9" w:rsidRPr="00226238" w:rsidRDefault="006863D9" w:rsidP="006863D9">
      <w:pPr>
        <w:numPr>
          <w:ilvl w:val="0"/>
          <w:numId w:val="3"/>
        </w:numPr>
        <w:spacing w:line="240" w:lineRule="exact"/>
        <w:contextualSpacing/>
        <w:jc w:val="both"/>
        <w:rPr>
          <w:rFonts w:ascii="Arial" w:hAnsi="Arial" w:cs="Arial"/>
          <w:b/>
          <w:bCs/>
          <w:sz w:val="24"/>
          <w:szCs w:val="24"/>
        </w:rPr>
      </w:pPr>
      <w:r w:rsidRPr="00226238">
        <w:rPr>
          <w:rFonts w:ascii="Arial" w:hAnsi="Arial" w:cs="Arial"/>
          <w:b/>
          <w:bCs/>
          <w:sz w:val="24"/>
          <w:szCs w:val="24"/>
        </w:rPr>
        <w:t>Program održavanja komunalne infrastrukture za 202</w:t>
      </w:r>
      <w:r>
        <w:rPr>
          <w:rFonts w:ascii="Arial" w:hAnsi="Arial" w:cs="Arial"/>
          <w:b/>
          <w:bCs/>
          <w:sz w:val="24"/>
          <w:szCs w:val="24"/>
        </w:rPr>
        <w:t>5</w:t>
      </w:r>
      <w:r w:rsidRPr="00226238">
        <w:rPr>
          <w:rFonts w:ascii="Arial" w:hAnsi="Arial" w:cs="Arial"/>
          <w:b/>
          <w:bCs/>
          <w:sz w:val="24"/>
          <w:szCs w:val="24"/>
        </w:rPr>
        <w:t xml:space="preserve">. godinu </w:t>
      </w:r>
    </w:p>
    <w:p w14:paraId="797EC669" w14:textId="77777777" w:rsidR="006863D9" w:rsidRPr="00226238" w:rsidRDefault="006863D9" w:rsidP="006863D9">
      <w:pPr>
        <w:numPr>
          <w:ilvl w:val="0"/>
          <w:numId w:val="3"/>
        </w:numPr>
        <w:spacing w:line="240" w:lineRule="exact"/>
        <w:contextualSpacing/>
        <w:jc w:val="both"/>
        <w:rPr>
          <w:rFonts w:ascii="Arial" w:hAnsi="Arial" w:cs="Arial"/>
          <w:b/>
          <w:bCs/>
          <w:sz w:val="24"/>
          <w:szCs w:val="24"/>
        </w:rPr>
      </w:pPr>
      <w:r w:rsidRPr="00226238">
        <w:rPr>
          <w:rFonts w:ascii="Arial" w:hAnsi="Arial" w:cs="Arial"/>
          <w:b/>
          <w:bCs/>
          <w:sz w:val="24"/>
          <w:szCs w:val="24"/>
        </w:rPr>
        <w:t>Program građenja objekata i uređaja komunalne infrastrukture za 202</w:t>
      </w:r>
      <w:r>
        <w:rPr>
          <w:rFonts w:ascii="Arial" w:hAnsi="Arial" w:cs="Arial"/>
          <w:b/>
          <w:bCs/>
          <w:sz w:val="24"/>
          <w:szCs w:val="24"/>
        </w:rPr>
        <w:t>5</w:t>
      </w:r>
      <w:r w:rsidRPr="00226238">
        <w:rPr>
          <w:rFonts w:ascii="Arial" w:hAnsi="Arial" w:cs="Arial"/>
          <w:b/>
          <w:bCs/>
          <w:sz w:val="24"/>
          <w:szCs w:val="24"/>
        </w:rPr>
        <w:t xml:space="preserve">. godinu </w:t>
      </w:r>
    </w:p>
    <w:p w14:paraId="0F8E93A6" w14:textId="77777777" w:rsidR="006863D9" w:rsidRPr="00226238" w:rsidRDefault="006863D9" w:rsidP="006863D9">
      <w:pPr>
        <w:numPr>
          <w:ilvl w:val="0"/>
          <w:numId w:val="3"/>
        </w:numPr>
        <w:spacing w:line="240" w:lineRule="exact"/>
        <w:contextualSpacing/>
        <w:jc w:val="both"/>
        <w:rPr>
          <w:rFonts w:ascii="Arial" w:hAnsi="Arial" w:cs="Arial"/>
          <w:b/>
          <w:bCs/>
          <w:sz w:val="24"/>
          <w:szCs w:val="24"/>
        </w:rPr>
      </w:pPr>
      <w:r w:rsidRPr="00226238">
        <w:rPr>
          <w:rFonts w:ascii="Arial" w:hAnsi="Arial" w:cs="Arial"/>
          <w:b/>
          <w:bCs/>
          <w:sz w:val="24"/>
          <w:szCs w:val="24"/>
        </w:rPr>
        <w:t>Program utroška sredstava šumskog doprinosa u 202</w:t>
      </w:r>
      <w:r>
        <w:rPr>
          <w:rFonts w:ascii="Arial" w:hAnsi="Arial" w:cs="Arial"/>
          <w:b/>
          <w:bCs/>
          <w:sz w:val="24"/>
          <w:szCs w:val="24"/>
        </w:rPr>
        <w:t>5</w:t>
      </w:r>
      <w:r w:rsidRPr="00226238">
        <w:rPr>
          <w:rFonts w:ascii="Arial" w:hAnsi="Arial" w:cs="Arial"/>
          <w:b/>
          <w:bCs/>
          <w:sz w:val="24"/>
          <w:szCs w:val="24"/>
        </w:rPr>
        <w:t xml:space="preserve">. godini </w:t>
      </w:r>
    </w:p>
    <w:p w14:paraId="6BC2F130" w14:textId="77777777" w:rsidR="006863D9" w:rsidRPr="00226238" w:rsidRDefault="006863D9" w:rsidP="006863D9">
      <w:pPr>
        <w:numPr>
          <w:ilvl w:val="0"/>
          <w:numId w:val="3"/>
        </w:numPr>
        <w:spacing w:line="240" w:lineRule="exact"/>
        <w:contextualSpacing/>
        <w:jc w:val="both"/>
        <w:rPr>
          <w:rFonts w:ascii="Arial" w:hAnsi="Arial" w:cs="Arial"/>
          <w:b/>
          <w:bCs/>
          <w:sz w:val="24"/>
          <w:szCs w:val="24"/>
        </w:rPr>
      </w:pPr>
      <w:r w:rsidRPr="00226238">
        <w:rPr>
          <w:rFonts w:ascii="Arial" w:hAnsi="Arial" w:cs="Arial"/>
          <w:b/>
          <w:bCs/>
          <w:sz w:val="24"/>
          <w:szCs w:val="24"/>
        </w:rPr>
        <w:lastRenderedPageBreak/>
        <w:t>Program korištenja naknade za zadržavanje nezakonito izgrađenih zgrada u prostoru na području Grada Ivanca za 202</w:t>
      </w:r>
      <w:r>
        <w:rPr>
          <w:rFonts w:ascii="Arial" w:hAnsi="Arial" w:cs="Arial"/>
          <w:b/>
          <w:bCs/>
          <w:sz w:val="24"/>
          <w:szCs w:val="24"/>
        </w:rPr>
        <w:t>5</w:t>
      </w:r>
      <w:r w:rsidRPr="00226238">
        <w:rPr>
          <w:rFonts w:ascii="Arial" w:hAnsi="Arial" w:cs="Arial"/>
          <w:b/>
          <w:bCs/>
          <w:sz w:val="24"/>
          <w:szCs w:val="24"/>
        </w:rPr>
        <w:t xml:space="preserve">. godinu </w:t>
      </w:r>
    </w:p>
    <w:p w14:paraId="30ABACE2" w14:textId="77777777" w:rsidR="006863D9" w:rsidRPr="00226238" w:rsidRDefault="006863D9" w:rsidP="006863D9">
      <w:pPr>
        <w:numPr>
          <w:ilvl w:val="0"/>
          <w:numId w:val="3"/>
        </w:numPr>
        <w:spacing w:line="240" w:lineRule="exact"/>
        <w:contextualSpacing/>
        <w:jc w:val="both"/>
        <w:rPr>
          <w:rFonts w:ascii="Arial" w:hAnsi="Arial" w:cs="Arial"/>
          <w:b/>
          <w:bCs/>
          <w:sz w:val="24"/>
          <w:szCs w:val="24"/>
        </w:rPr>
      </w:pPr>
      <w:r w:rsidRPr="00226238">
        <w:rPr>
          <w:rFonts w:ascii="Arial" w:hAnsi="Arial" w:cs="Arial"/>
          <w:b/>
          <w:bCs/>
          <w:sz w:val="24"/>
          <w:szCs w:val="24"/>
        </w:rPr>
        <w:t>Program javnih potreba u području socijalne skrbi za Grad Ivanec u 202</w:t>
      </w:r>
      <w:r>
        <w:rPr>
          <w:rFonts w:ascii="Arial" w:hAnsi="Arial" w:cs="Arial"/>
          <w:b/>
          <w:bCs/>
          <w:sz w:val="24"/>
          <w:szCs w:val="24"/>
        </w:rPr>
        <w:t>5</w:t>
      </w:r>
      <w:r w:rsidRPr="00226238">
        <w:rPr>
          <w:rFonts w:ascii="Arial" w:hAnsi="Arial" w:cs="Arial"/>
          <w:b/>
          <w:bCs/>
          <w:sz w:val="24"/>
          <w:szCs w:val="24"/>
        </w:rPr>
        <w:t xml:space="preserve">. godini </w:t>
      </w:r>
    </w:p>
    <w:p w14:paraId="45142A0D" w14:textId="77777777" w:rsidR="006863D9" w:rsidRPr="00226238" w:rsidRDefault="006863D9" w:rsidP="006863D9">
      <w:pPr>
        <w:numPr>
          <w:ilvl w:val="0"/>
          <w:numId w:val="3"/>
        </w:numPr>
        <w:spacing w:line="240" w:lineRule="exact"/>
        <w:contextualSpacing/>
        <w:jc w:val="both"/>
        <w:rPr>
          <w:rFonts w:ascii="Arial" w:hAnsi="Arial" w:cs="Arial"/>
          <w:b/>
          <w:bCs/>
          <w:sz w:val="24"/>
          <w:szCs w:val="24"/>
        </w:rPr>
      </w:pPr>
      <w:r w:rsidRPr="00226238">
        <w:rPr>
          <w:rFonts w:ascii="Arial" w:hAnsi="Arial" w:cs="Arial"/>
          <w:b/>
          <w:bCs/>
          <w:sz w:val="24"/>
          <w:szCs w:val="24"/>
        </w:rPr>
        <w:t>Program javnih potreba u kulturi Grada Ivanca za 202</w:t>
      </w:r>
      <w:r>
        <w:rPr>
          <w:rFonts w:ascii="Arial" w:hAnsi="Arial" w:cs="Arial"/>
          <w:b/>
          <w:bCs/>
          <w:sz w:val="24"/>
          <w:szCs w:val="24"/>
        </w:rPr>
        <w:t>5</w:t>
      </w:r>
      <w:r w:rsidRPr="00226238">
        <w:rPr>
          <w:rFonts w:ascii="Arial" w:hAnsi="Arial" w:cs="Arial"/>
          <w:b/>
          <w:bCs/>
          <w:sz w:val="24"/>
          <w:szCs w:val="24"/>
        </w:rPr>
        <w:t xml:space="preserve">. godinu </w:t>
      </w:r>
    </w:p>
    <w:p w14:paraId="319E074B" w14:textId="77777777" w:rsidR="006863D9" w:rsidRPr="00226238" w:rsidRDefault="006863D9" w:rsidP="006863D9">
      <w:pPr>
        <w:numPr>
          <w:ilvl w:val="0"/>
          <w:numId w:val="3"/>
        </w:numPr>
        <w:spacing w:line="240" w:lineRule="exact"/>
        <w:contextualSpacing/>
        <w:jc w:val="both"/>
        <w:rPr>
          <w:rFonts w:ascii="Arial" w:hAnsi="Arial" w:cs="Arial"/>
          <w:b/>
          <w:bCs/>
          <w:sz w:val="24"/>
          <w:szCs w:val="24"/>
        </w:rPr>
      </w:pPr>
      <w:r w:rsidRPr="00226238">
        <w:rPr>
          <w:rFonts w:ascii="Arial" w:hAnsi="Arial" w:cs="Arial"/>
          <w:b/>
          <w:bCs/>
          <w:sz w:val="24"/>
          <w:szCs w:val="24"/>
        </w:rPr>
        <w:t>Program javnih potreba u sportu Grada Ivanca za 202</w:t>
      </w:r>
      <w:r>
        <w:rPr>
          <w:rFonts w:ascii="Arial" w:hAnsi="Arial" w:cs="Arial"/>
          <w:b/>
          <w:bCs/>
          <w:sz w:val="24"/>
          <w:szCs w:val="24"/>
        </w:rPr>
        <w:t>5</w:t>
      </w:r>
      <w:r w:rsidRPr="00226238">
        <w:rPr>
          <w:rFonts w:ascii="Arial" w:hAnsi="Arial" w:cs="Arial"/>
          <w:b/>
          <w:bCs/>
          <w:sz w:val="24"/>
          <w:szCs w:val="24"/>
        </w:rPr>
        <w:t xml:space="preserve">. godinu </w:t>
      </w:r>
    </w:p>
    <w:p w14:paraId="168AA888" w14:textId="77777777" w:rsidR="006863D9" w:rsidRPr="00226238" w:rsidRDefault="006863D9" w:rsidP="006863D9">
      <w:pPr>
        <w:numPr>
          <w:ilvl w:val="0"/>
          <w:numId w:val="3"/>
        </w:numPr>
        <w:spacing w:line="240" w:lineRule="exact"/>
        <w:contextualSpacing/>
        <w:jc w:val="both"/>
        <w:rPr>
          <w:rFonts w:ascii="Arial" w:hAnsi="Arial" w:cs="Arial"/>
          <w:b/>
          <w:bCs/>
          <w:sz w:val="24"/>
          <w:szCs w:val="24"/>
        </w:rPr>
      </w:pPr>
      <w:r w:rsidRPr="00226238">
        <w:rPr>
          <w:rFonts w:ascii="Arial" w:hAnsi="Arial" w:cs="Arial"/>
          <w:b/>
          <w:bCs/>
          <w:sz w:val="24"/>
          <w:szCs w:val="24"/>
        </w:rPr>
        <w:t>Program javnih potreba za obavljanje djelatnosti Hrvatske gorske službe spašavanja – Stanica Varaždin u 202</w:t>
      </w:r>
      <w:r>
        <w:rPr>
          <w:rFonts w:ascii="Arial" w:hAnsi="Arial" w:cs="Arial"/>
          <w:b/>
          <w:bCs/>
          <w:sz w:val="24"/>
          <w:szCs w:val="24"/>
        </w:rPr>
        <w:t>5</w:t>
      </w:r>
      <w:r w:rsidRPr="00226238">
        <w:rPr>
          <w:rFonts w:ascii="Arial" w:hAnsi="Arial" w:cs="Arial"/>
          <w:b/>
          <w:bCs/>
          <w:sz w:val="24"/>
          <w:szCs w:val="24"/>
        </w:rPr>
        <w:t xml:space="preserve">. godini </w:t>
      </w:r>
    </w:p>
    <w:p w14:paraId="60702C8A" w14:textId="77777777" w:rsidR="006863D9" w:rsidRPr="00226238" w:rsidRDefault="006863D9" w:rsidP="006863D9">
      <w:pPr>
        <w:spacing w:line="240" w:lineRule="exact"/>
        <w:ind w:left="720"/>
        <w:contextualSpacing/>
        <w:jc w:val="both"/>
        <w:rPr>
          <w:rFonts w:ascii="Arial" w:hAnsi="Arial" w:cs="Arial"/>
          <w:b/>
          <w:bCs/>
          <w:sz w:val="24"/>
          <w:szCs w:val="24"/>
        </w:rPr>
      </w:pPr>
    </w:p>
    <w:p w14:paraId="4A69A0BE" w14:textId="77777777" w:rsidR="006863D9" w:rsidRDefault="006863D9" w:rsidP="006863D9">
      <w:pPr>
        <w:spacing w:line="240" w:lineRule="exact"/>
        <w:contextualSpacing/>
        <w:jc w:val="both"/>
        <w:rPr>
          <w:rFonts w:ascii="Arial" w:hAnsi="Arial" w:cs="Arial"/>
          <w:b/>
          <w:bCs/>
          <w:sz w:val="24"/>
          <w:szCs w:val="24"/>
        </w:rPr>
      </w:pPr>
      <w:r>
        <w:rPr>
          <w:rFonts w:ascii="Arial" w:hAnsi="Arial" w:cs="Arial"/>
          <w:b/>
          <w:bCs/>
          <w:sz w:val="24"/>
          <w:szCs w:val="24"/>
        </w:rPr>
        <w:t xml:space="preserve">10. </w:t>
      </w:r>
      <w:r w:rsidRPr="00226238">
        <w:rPr>
          <w:rFonts w:ascii="Arial" w:hAnsi="Arial" w:cs="Arial"/>
          <w:b/>
          <w:bCs/>
          <w:sz w:val="24"/>
          <w:szCs w:val="24"/>
        </w:rPr>
        <w:t>Odluka o izvršavanju Proračuna Grada Ivanca za 202</w:t>
      </w:r>
      <w:r>
        <w:rPr>
          <w:rFonts w:ascii="Arial" w:hAnsi="Arial" w:cs="Arial"/>
          <w:b/>
          <w:bCs/>
          <w:sz w:val="24"/>
          <w:szCs w:val="24"/>
        </w:rPr>
        <w:t>5</w:t>
      </w:r>
      <w:r w:rsidRPr="00226238">
        <w:rPr>
          <w:rFonts w:ascii="Arial" w:hAnsi="Arial" w:cs="Arial"/>
          <w:b/>
          <w:bCs/>
          <w:sz w:val="24"/>
          <w:szCs w:val="24"/>
        </w:rPr>
        <w:t>. godinu</w:t>
      </w:r>
    </w:p>
    <w:p w14:paraId="51488778" w14:textId="77777777" w:rsidR="006863D9" w:rsidRDefault="006863D9" w:rsidP="006863D9">
      <w:pPr>
        <w:spacing w:line="240" w:lineRule="exact"/>
        <w:contextualSpacing/>
        <w:jc w:val="both"/>
        <w:rPr>
          <w:rFonts w:ascii="Arial" w:hAnsi="Arial" w:cs="Arial"/>
          <w:b/>
          <w:bCs/>
          <w:sz w:val="24"/>
          <w:szCs w:val="24"/>
        </w:rPr>
      </w:pPr>
    </w:p>
    <w:p w14:paraId="6681D664" w14:textId="77777777" w:rsidR="006863D9" w:rsidRDefault="006863D9" w:rsidP="006863D9">
      <w:pPr>
        <w:spacing w:line="240" w:lineRule="exact"/>
        <w:contextualSpacing/>
        <w:jc w:val="both"/>
        <w:rPr>
          <w:rFonts w:ascii="Arial" w:hAnsi="Arial" w:cs="Arial"/>
          <w:b/>
          <w:bCs/>
          <w:sz w:val="24"/>
          <w:szCs w:val="24"/>
        </w:rPr>
      </w:pPr>
      <w:r>
        <w:rPr>
          <w:rFonts w:ascii="Arial" w:hAnsi="Arial" w:cs="Arial"/>
          <w:b/>
          <w:bCs/>
          <w:sz w:val="24"/>
          <w:szCs w:val="24"/>
        </w:rPr>
        <w:t xml:space="preserve">11. </w:t>
      </w:r>
      <w:r w:rsidRPr="00226238">
        <w:rPr>
          <w:rFonts w:ascii="Arial" w:hAnsi="Arial" w:cs="Arial"/>
          <w:b/>
          <w:bCs/>
          <w:sz w:val="24"/>
          <w:szCs w:val="24"/>
        </w:rPr>
        <w:t>Analiza stanja sustava civilne zaštite na području grada Ivanca za 202</w:t>
      </w:r>
      <w:r>
        <w:rPr>
          <w:rFonts w:ascii="Arial" w:hAnsi="Arial" w:cs="Arial"/>
          <w:b/>
          <w:bCs/>
          <w:sz w:val="24"/>
          <w:szCs w:val="24"/>
        </w:rPr>
        <w:t>4</w:t>
      </w:r>
      <w:r w:rsidRPr="00226238">
        <w:rPr>
          <w:rFonts w:ascii="Arial" w:hAnsi="Arial" w:cs="Arial"/>
          <w:b/>
          <w:bCs/>
          <w:sz w:val="24"/>
          <w:szCs w:val="24"/>
        </w:rPr>
        <w:t>.</w:t>
      </w:r>
    </w:p>
    <w:p w14:paraId="1E0AA554" w14:textId="77777777" w:rsidR="006863D9" w:rsidRPr="00226238" w:rsidRDefault="006863D9" w:rsidP="006863D9">
      <w:pPr>
        <w:spacing w:line="240" w:lineRule="exact"/>
        <w:contextualSpacing/>
        <w:jc w:val="both"/>
        <w:rPr>
          <w:rFonts w:ascii="Arial" w:hAnsi="Arial" w:cs="Arial"/>
          <w:b/>
          <w:bCs/>
          <w:sz w:val="24"/>
          <w:szCs w:val="24"/>
        </w:rPr>
      </w:pPr>
      <w:r>
        <w:rPr>
          <w:rFonts w:ascii="Arial" w:hAnsi="Arial" w:cs="Arial"/>
          <w:b/>
          <w:bCs/>
          <w:sz w:val="24"/>
          <w:szCs w:val="24"/>
        </w:rPr>
        <w:t xml:space="preserve">    </w:t>
      </w:r>
      <w:r w:rsidRPr="00226238">
        <w:rPr>
          <w:rFonts w:ascii="Arial" w:hAnsi="Arial" w:cs="Arial"/>
          <w:b/>
          <w:bCs/>
          <w:sz w:val="24"/>
          <w:szCs w:val="24"/>
        </w:rPr>
        <w:t xml:space="preserve"> </w:t>
      </w:r>
      <w:r>
        <w:rPr>
          <w:rFonts w:ascii="Arial" w:hAnsi="Arial" w:cs="Arial"/>
          <w:b/>
          <w:bCs/>
          <w:sz w:val="24"/>
          <w:szCs w:val="24"/>
        </w:rPr>
        <w:t xml:space="preserve"> </w:t>
      </w:r>
      <w:r w:rsidRPr="00226238">
        <w:rPr>
          <w:rFonts w:ascii="Arial" w:hAnsi="Arial" w:cs="Arial"/>
          <w:b/>
          <w:bCs/>
          <w:sz w:val="24"/>
          <w:szCs w:val="24"/>
        </w:rPr>
        <w:t>godinu</w:t>
      </w:r>
    </w:p>
    <w:p w14:paraId="197549AE" w14:textId="77777777" w:rsidR="006863D9" w:rsidRDefault="006863D9" w:rsidP="006863D9">
      <w:pPr>
        <w:spacing w:line="240" w:lineRule="exact"/>
        <w:contextualSpacing/>
        <w:jc w:val="both"/>
        <w:rPr>
          <w:rFonts w:ascii="Arial" w:hAnsi="Arial" w:cs="Arial"/>
          <w:b/>
          <w:bCs/>
          <w:sz w:val="24"/>
          <w:szCs w:val="24"/>
        </w:rPr>
      </w:pPr>
    </w:p>
    <w:p w14:paraId="43985A99" w14:textId="77777777" w:rsidR="006863D9" w:rsidRDefault="006863D9" w:rsidP="006863D9">
      <w:pPr>
        <w:spacing w:line="240" w:lineRule="exact"/>
        <w:contextualSpacing/>
        <w:jc w:val="both"/>
        <w:rPr>
          <w:rFonts w:ascii="Arial" w:hAnsi="Arial" w:cs="Arial"/>
          <w:b/>
          <w:bCs/>
          <w:sz w:val="24"/>
          <w:szCs w:val="24"/>
        </w:rPr>
      </w:pPr>
      <w:r>
        <w:rPr>
          <w:rFonts w:ascii="Arial" w:hAnsi="Arial" w:cs="Arial"/>
          <w:b/>
          <w:bCs/>
          <w:sz w:val="24"/>
          <w:szCs w:val="24"/>
        </w:rPr>
        <w:t xml:space="preserve">12. </w:t>
      </w:r>
      <w:r w:rsidRPr="00226238">
        <w:rPr>
          <w:rFonts w:ascii="Arial" w:hAnsi="Arial" w:cs="Arial"/>
          <w:b/>
          <w:bCs/>
          <w:sz w:val="24"/>
          <w:szCs w:val="24"/>
        </w:rPr>
        <w:t>Plan razvoja sustava civilne zaštite na području grada Ivanca za 202</w:t>
      </w:r>
      <w:r>
        <w:rPr>
          <w:rFonts w:ascii="Arial" w:hAnsi="Arial" w:cs="Arial"/>
          <w:b/>
          <w:bCs/>
          <w:sz w:val="24"/>
          <w:szCs w:val="24"/>
        </w:rPr>
        <w:t>5</w:t>
      </w:r>
      <w:r w:rsidRPr="00226238">
        <w:rPr>
          <w:rFonts w:ascii="Arial" w:hAnsi="Arial" w:cs="Arial"/>
          <w:b/>
          <w:bCs/>
          <w:sz w:val="24"/>
          <w:szCs w:val="24"/>
        </w:rPr>
        <w:t xml:space="preserve">. godinu </w:t>
      </w:r>
    </w:p>
    <w:p w14:paraId="46D876E0" w14:textId="77777777" w:rsidR="006863D9" w:rsidRDefault="006863D9" w:rsidP="006863D9">
      <w:pPr>
        <w:spacing w:line="240" w:lineRule="exact"/>
        <w:contextualSpacing/>
        <w:jc w:val="both"/>
        <w:rPr>
          <w:rFonts w:ascii="Arial" w:hAnsi="Arial" w:cs="Arial"/>
          <w:b/>
          <w:bCs/>
          <w:sz w:val="24"/>
          <w:szCs w:val="24"/>
        </w:rPr>
      </w:pPr>
      <w:r>
        <w:rPr>
          <w:rFonts w:ascii="Arial" w:hAnsi="Arial" w:cs="Arial"/>
          <w:b/>
          <w:bCs/>
          <w:sz w:val="24"/>
          <w:szCs w:val="24"/>
        </w:rPr>
        <w:t xml:space="preserve">      </w:t>
      </w:r>
      <w:r w:rsidRPr="00226238">
        <w:rPr>
          <w:rFonts w:ascii="Arial" w:hAnsi="Arial" w:cs="Arial"/>
          <w:b/>
          <w:bCs/>
          <w:sz w:val="24"/>
          <w:szCs w:val="24"/>
        </w:rPr>
        <w:t>s trogodišnjim financijskim učincima</w:t>
      </w:r>
    </w:p>
    <w:p w14:paraId="2E4B1CAC" w14:textId="77777777" w:rsidR="006863D9" w:rsidRDefault="006863D9" w:rsidP="006863D9">
      <w:pPr>
        <w:spacing w:line="240" w:lineRule="exact"/>
        <w:contextualSpacing/>
        <w:jc w:val="both"/>
        <w:rPr>
          <w:rFonts w:ascii="Arial" w:hAnsi="Arial" w:cs="Arial"/>
          <w:b/>
          <w:bCs/>
          <w:sz w:val="24"/>
          <w:szCs w:val="24"/>
        </w:rPr>
      </w:pPr>
    </w:p>
    <w:p w14:paraId="640223C5" w14:textId="77777777" w:rsidR="006863D9" w:rsidRDefault="006863D9" w:rsidP="006863D9">
      <w:pPr>
        <w:spacing w:line="240" w:lineRule="exact"/>
        <w:contextualSpacing/>
        <w:jc w:val="both"/>
        <w:rPr>
          <w:rFonts w:ascii="Arial" w:hAnsi="Arial" w:cs="Arial"/>
          <w:b/>
          <w:bCs/>
          <w:sz w:val="24"/>
          <w:szCs w:val="24"/>
        </w:rPr>
      </w:pPr>
    </w:p>
    <w:p w14:paraId="7F77A7E4" w14:textId="621CF85D" w:rsidR="006863D9" w:rsidRDefault="006863D9" w:rsidP="00A46399">
      <w:pPr>
        <w:spacing w:line="240" w:lineRule="exact"/>
        <w:contextualSpacing/>
        <w:jc w:val="center"/>
        <w:rPr>
          <w:rFonts w:ascii="Arial" w:hAnsi="Arial" w:cs="Arial"/>
          <w:b/>
          <w:bCs/>
          <w:sz w:val="24"/>
          <w:szCs w:val="24"/>
        </w:rPr>
      </w:pPr>
      <w:r>
        <w:rPr>
          <w:rFonts w:ascii="Arial" w:hAnsi="Arial" w:cs="Arial"/>
          <w:b/>
          <w:bCs/>
          <w:sz w:val="24"/>
          <w:szCs w:val="24"/>
        </w:rPr>
        <w:t>Aktualni sat</w:t>
      </w:r>
    </w:p>
    <w:p w14:paraId="657A9B88" w14:textId="77777777" w:rsidR="006863D9" w:rsidRDefault="006863D9" w:rsidP="006863D9">
      <w:pPr>
        <w:spacing w:line="240" w:lineRule="exact"/>
        <w:contextualSpacing/>
        <w:jc w:val="both"/>
        <w:rPr>
          <w:rFonts w:ascii="Arial" w:hAnsi="Arial" w:cs="Arial"/>
          <w:b/>
          <w:bCs/>
          <w:sz w:val="24"/>
          <w:szCs w:val="24"/>
        </w:rPr>
      </w:pPr>
    </w:p>
    <w:p w14:paraId="27D823BF" w14:textId="51006485" w:rsidR="006863D9" w:rsidRDefault="006863D9" w:rsidP="00774282">
      <w:pPr>
        <w:spacing w:line="240" w:lineRule="exact"/>
        <w:contextualSpacing/>
        <w:jc w:val="both"/>
        <w:rPr>
          <w:rFonts w:ascii="Arial" w:hAnsi="Arial" w:cs="Arial"/>
          <w:sz w:val="24"/>
          <w:szCs w:val="24"/>
        </w:rPr>
      </w:pPr>
      <w:r w:rsidRPr="006863D9">
        <w:rPr>
          <w:rFonts w:ascii="Arial" w:hAnsi="Arial" w:cs="Arial"/>
          <w:sz w:val="24"/>
          <w:szCs w:val="24"/>
        </w:rPr>
        <w:t>Pitanja i prijedlozi vijećnika te odgovori zamjenika gradonačelnika:</w:t>
      </w:r>
    </w:p>
    <w:p w14:paraId="5288FF4E" w14:textId="77777777" w:rsidR="00774282" w:rsidRPr="00774282" w:rsidRDefault="00774282" w:rsidP="00774282">
      <w:pPr>
        <w:spacing w:line="240" w:lineRule="exact"/>
        <w:contextualSpacing/>
        <w:jc w:val="both"/>
        <w:rPr>
          <w:rFonts w:ascii="Arial" w:hAnsi="Arial" w:cs="Arial"/>
          <w:sz w:val="24"/>
          <w:szCs w:val="24"/>
        </w:rPr>
      </w:pPr>
    </w:p>
    <w:p w14:paraId="4F66E6DE" w14:textId="6E55FCA1" w:rsidR="006863D9" w:rsidRPr="006863D9" w:rsidRDefault="006863D9" w:rsidP="006C73D9">
      <w:pPr>
        <w:spacing w:line="276" w:lineRule="auto"/>
        <w:ind w:left="708"/>
        <w:jc w:val="both"/>
        <w:rPr>
          <w:rFonts w:ascii="Arial" w:hAnsi="Arial" w:cs="Arial"/>
        </w:rPr>
      </w:pPr>
      <w:r w:rsidRPr="006C73D9">
        <w:rPr>
          <w:rFonts w:ascii="Arial" w:eastAsia="Calibri" w:hAnsi="Arial" w:cs="Arial"/>
          <w:b/>
          <w:bCs/>
          <w:sz w:val="24"/>
          <w:szCs w:val="24"/>
        </w:rPr>
        <w:t>1. Danica Mesec:</w:t>
      </w:r>
      <w:r>
        <w:rPr>
          <w:rFonts w:ascii="Arial" w:eastAsia="Calibri" w:hAnsi="Arial" w:cs="Arial"/>
          <w:sz w:val="24"/>
          <w:szCs w:val="24"/>
        </w:rPr>
        <w:t xml:space="preserve"> </w:t>
      </w:r>
      <w:r w:rsidRPr="006863D9">
        <w:rPr>
          <w:rFonts w:ascii="Arial" w:eastAsia="Calibri" w:hAnsi="Arial" w:cs="Arial"/>
          <w:sz w:val="24"/>
          <w:szCs w:val="24"/>
        </w:rPr>
        <w:t>Ivance</w:t>
      </w:r>
      <w:r w:rsidR="00211833">
        <w:rPr>
          <w:rFonts w:ascii="Arial" w:eastAsia="Calibri" w:hAnsi="Arial" w:cs="Arial"/>
          <w:sz w:val="24"/>
          <w:szCs w:val="24"/>
        </w:rPr>
        <w:t>m kolaju</w:t>
      </w:r>
      <w:r w:rsidRPr="006863D9">
        <w:rPr>
          <w:rFonts w:ascii="Arial" w:eastAsia="Calibri" w:hAnsi="Arial" w:cs="Arial"/>
          <w:sz w:val="24"/>
          <w:szCs w:val="24"/>
        </w:rPr>
        <w:t xml:space="preserve"> priče da će se u zoni C3 </w:t>
      </w:r>
      <w:r w:rsidR="00CE1608">
        <w:rPr>
          <w:rFonts w:ascii="Arial" w:eastAsia="Calibri" w:hAnsi="Arial" w:cs="Arial"/>
          <w:sz w:val="24"/>
          <w:szCs w:val="24"/>
        </w:rPr>
        <w:t>Preradovićeva</w:t>
      </w:r>
      <w:r w:rsidRPr="006863D9">
        <w:rPr>
          <w:rFonts w:ascii="Arial" w:eastAsia="Calibri" w:hAnsi="Arial" w:cs="Arial"/>
          <w:sz w:val="24"/>
          <w:szCs w:val="24"/>
        </w:rPr>
        <w:t xml:space="preserve"> ulica graditi sta</w:t>
      </w:r>
      <w:r w:rsidR="00CE1608">
        <w:rPr>
          <w:rFonts w:ascii="Arial" w:eastAsia="Calibri" w:hAnsi="Arial" w:cs="Arial"/>
          <w:sz w:val="24"/>
          <w:szCs w:val="24"/>
        </w:rPr>
        <w:t>m</w:t>
      </w:r>
      <w:r w:rsidRPr="006863D9">
        <w:rPr>
          <w:rFonts w:ascii="Arial" w:eastAsia="Calibri" w:hAnsi="Arial" w:cs="Arial"/>
          <w:sz w:val="24"/>
          <w:szCs w:val="24"/>
        </w:rPr>
        <w:t>bena zgrada, što nije bilo predviđeno prošlim, dosadašnjim urbanističkim planom</w:t>
      </w:r>
      <w:r w:rsidR="00211833">
        <w:rPr>
          <w:rFonts w:ascii="Arial" w:eastAsia="Calibri" w:hAnsi="Arial" w:cs="Arial"/>
          <w:sz w:val="24"/>
          <w:szCs w:val="24"/>
        </w:rPr>
        <w:t xml:space="preserve"> </w:t>
      </w:r>
      <w:r w:rsidRPr="006863D9">
        <w:rPr>
          <w:rFonts w:ascii="Arial" w:eastAsia="Calibri" w:hAnsi="Arial" w:cs="Arial"/>
          <w:sz w:val="24"/>
          <w:szCs w:val="24"/>
        </w:rPr>
        <w:t xml:space="preserve"> </w:t>
      </w:r>
      <w:r w:rsidR="00211833">
        <w:rPr>
          <w:rFonts w:ascii="Arial" w:eastAsia="Calibri" w:hAnsi="Arial" w:cs="Arial"/>
          <w:sz w:val="24"/>
          <w:szCs w:val="24"/>
        </w:rPr>
        <w:t>k</w:t>
      </w:r>
      <w:r w:rsidRPr="006863D9">
        <w:rPr>
          <w:rFonts w:ascii="Arial" w:eastAsia="Calibri" w:hAnsi="Arial" w:cs="Arial"/>
          <w:sz w:val="24"/>
          <w:szCs w:val="24"/>
        </w:rPr>
        <w:t>ad su ljudi odlučili graditi obiteljske kuće sa okućnicama u tom kvartu</w:t>
      </w:r>
      <w:r w:rsidR="00211833">
        <w:rPr>
          <w:rFonts w:ascii="Arial" w:eastAsia="Calibri" w:hAnsi="Arial" w:cs="Arial"/>
          <w:sz w:val="24"/>
          <w:szCs w:val="24"/>
        </w:rPr>
        <w:t>.</w:t>
      </w:r>
      <w:r w:rsidRPr="006863D9">
        <w:rPr>
          <w:rFonts w:ascii="Arial" w:eastAsia="Calibri" w:hAnsi="Arial" w:cs="Arial"/>
          <w:sz w:val="24"/>
          <w:szCs w:val="24"/>
        </w:rPr>
        <w:t xml:space="preserve"> </w:t>
      </w:r>
      <w:r w:rsidR="00211833">
        <w:rPr>
          <w:rFonts w:ascii="Arial" w:eastAsia="Calibri" w:hAnsi="Arial" w:cs="Arial"/>
          <w:sz w:val="24"/>
          <w:szCs w:val="24"/>
        </w:rPr>
        <w:t>G</w:t>
      </w:r>
      <w:r w:rsidRPr="006863D9">
        <w:rPr>
          <w:rFonts w:ascii="Arial" w:eastAsia="Calibri" w:hAnsi="Arial" w:cs="Arial"/>
          <w:sz w:val="24"/>
          <w:szCs w:val="24"/>
        </w:rPr>
        <w:t xml:space="preserve">rađani koji su tu izgradili obiteljske kuće su zabrinuti da li su te glasine istinite. </w:t>
      </w:r>
    </w:p>
    <w:p w14:paraId="39B3B568" w14:textId="77777777" w:rsidR="006863D9" w:rsidRPr="006863D9" w:rsidRDefault="006863D9" w:rsidP="006863D9">
      <w:pPr>
        <w:spacing w:line="276" w:lineRule="auto"/>
        <w:jc w:val="both"/>
        <w:rPr>
          <w:rFonts w:ascii="Arial" w:hAnsi="Arial" w:cs="Arial"/>
        </w:rPr>
      </w:pPr>
    </w:p>
    <w:p w14:paraId="5CDD8A98" w14:textId="72F9A5DD" w:rsidR="006863D9" w:rsidRPr="006863D9" w:rsidRDefault="006863D9" w:rsidP="006C73D9">
      <w:pPr>
        <w:spacing w:line="276" w:lineRule="auto"/>
        <w:ind w:left="708"/>
        <w:jc w:val="both"/>
        <w:rPr>
          <w:rFonts w:ascii="Arial" w:hAnsi="Arial" w:cs="Arial"/>
        </w:rPr>
      </w:pPr>
      <w:r w:rsidRPr="006C73D9">
        <w:rPr>
          <w:rFonts w:ascii="Arial" w:eastAsia="Calibri" w:hAnsi="Arial" w:cs="Arial"/>
          <w:b/>
          <w:bCs/>
          <w:sz w:val="24"/>
          <w:szCs w:val="24"/>
        </w:rPr>
        <w:t>Marko Friščić:.</w:t>
      </w:r>
      <w:r w:rsidRPr="006863D9">
        <w:rPr>
          <w:rFonts w:ascii="Arial" w:eastAsia="Calibri" w:hAnsi="Arial" w:cs="Arial"/>
          <w:sz w:val="24"/>
          <w:szCs w:val="24"/>
        </w:rPr>
        <w:t xml:space="preserve"> Što se tiče glasina t</w:t>
      </w:r>
      <w:r w:rsidR="00211833">
        <w:rPr>
          <w:rFonts w:ascii="Arial" w:eastAsia="Calibri" w:hAnsi="Arial" w:cs="Arial"/>
          <w:sz w:val="24"/>
          <w:szCs w:val="24"/>
        </w:rPr>
        <w:t>o</w:t>
      </w:r>
      <w:r w:rsidRPr="006863D9">
        <w:rPr>
          <w:rFonts w:ascii="Arial" w:eastAsia="Calibri" w:hAnsi="Arial" w:cs="Arial"/>
          <w:sz w:val="24"/>
          <w:szCs w:val="24"/>
        </w:rPr>
        <w:t xml:space="preserve"> ne mogu komentirati, ne znam,</w:t>
      </w:r>
      <w:r w:rsidR="00211833">
        <w:rPr>
          <w:rFonts w:ascii="Arial" w:eastAsia="Calibri" w:hAnsi="Arial" w:cs="Arial"/>
          <w:sz w:val="24"/>
          <w:szCs w:val="24"/>
        </w:rPr>
        <w:t xml:space="preserve"> da li</w:t>
      </w:r>
      <w:r w:rsidRPr="006863D9">
        <w:rPr>
          <w:rFonts w:ascii="Arial" w:eastAsia="Calibri" w:hAnsi="Arial" w:cs="Arial"/>
          <w:sz w:val="24"/>
          <w:szCs w:val="24"/>
        </w:rPr>
        <w:t xml:space="preserve"> su istinite.</w:t>
      </w:r>
      <w:r w:rsidR="00CE1608">
        <w:rPr>
          <w:rFonts w:ascii="Arial" w:eastAsia="Calibri" w:hAnsi="Arial" w:cs="Arial"/>
          <w:sz w:val="24"/>
          <w:szCs w:val="24"/>
        </w:rPr>
        <w:t xml:space="preserve"> </w:t>
      </w:r>
      <w:r w:rsidRPr="006863D9">
        <w:rPr>
          <w:rFonts w:ascii="Arial" w:eastAsia="Calibri" w:hAnsi="Arial" w:cs="Arial"/>
          <w:sz w:val="24"/>
          <w:szCs w:val="24"/>
        </w:rPr>
        <w:t>Za sada još, bar koliko mi imamo informacija, nije pokrenut nikakav zahtjev, niti za posebne uvjete, kamoli za građ</w:t>
      </w:r>
      <w:r w:rsidR="00CE1608">
        <w:rPr>
          <w:rFonts w:ascii="Arial" w:eastAsia="Calibri" w:hAnsi="Arial" w:cs="Arial"/>
          <w:sz w:val="24"/>
          <w:szCs w:val="24"/>
        </w:rPr>
        <w:t>evin</w:t>
      </w:r>
      <w:r w:rsidRPr="006863D9">
        <w:rPr>
          <w:rFonts w:ascii="Arial" w:eastAsia="Calibri" w:hAnsi="Arial" w:cs="Arial"/>
          <w:sz w:val="24"/>
          <w:szCs w:val="24"/>
        </w:rPr>
        <w:t xml:space="preserve">sku dozvolu. Što se tiče </w:t>
      </w:r>
      <w:r w:rsidR="00CE1608">
        <w:rPr>
          <w:rFonts w:ascii="Arial" w:eastAsia="Calibri" w:hAnsi="Arial" w:cs="Arial"/>
          <w:sz w:val="24"/>
          <w:szCs w:val="24"/>
        </w:rPr>
        <w:t>Preradovićeve</w:t>
      </w:r>
      <w:r w:rsidRPr="006863D9">
        <w:rPr>
          <w:rFonts w:ascii="Arial" w:eastAsia="Calibri" w:hAnsi="Arial" w:cs="Arial"/>
          <w:sz w:val="24"/>
          <w:szCs w:val="24"/>
        </w:rPr>
        <w:t xml:space="preserve">, znate da nam je tu </w:t>
      </w:r>
      <w:r w:rsidR="00211833">
        <w:rPr>
          <w:rFonts w:ascii="Arial" w:eastAsia="Calibri" w:hAnsi="Arial" w:cs="Arial"/>
          <w:sz w:val="24"/>
          <w:szCs w:val="24"/>
        </w:rPr>
        <w:t xml:space="preserve">u </w:t>
      </w:r>
      <w:r w:rsidRPr="006863D9">
        <w:rPr>
          <w:rFonts w:ascii="Arial" w:eastAsia="Calibri" w:hAnsi="Arial" w:cs="Arial"/>
          <w:sz w:val="24"/>
          <w:szCs w:val="24"/>
        </w:rPr>
        <w:t xml:space="preserve">najavi ukidanje </w:t>
      </w:r>
      <w:r w:rsidR="00774282">
        <w:rPr>
          <w:rFonts w:ascii="Arial" w:eastAsia="Calibri" w:hAnsi="Arial" w:cs="Arial"/>
          <w:sz w:val="24"/>
          <w:szCs w:val="24"/>
        </w:rPr>
        <w:t>D</w:t>
      </w:r>
      <w:r w:rsidRPr="006863D9">
        <w:rPr>
          <w:rFonts w:ascii="Arial" w:eastAsia="Calibri" w:hAnsi="Arial" w:cs="Arial"/>
          <w:sz w:val="24"/>
          <w:szCs w:val="24"/>
        </w:rPr>
        <w:t>et</w:t>
      </w:r>
      <w:r w:rsidR="00CE1608">
        <w:rPr>
          <w:rFonts w:ascii="Arial" w:eastAsia="Calibri" w:hAnsi="Arial" w:cs="Arial"/>
          <w:sz w:val="24"/>
          <w:szCs w:val="24"/>
        </w:rPr>
        <w:t>a</w:t>
      </w:r>
      <w:r w:rsidRPr="006863D9">
        <w:rPr>
          <w:rFonts w:ascii="Arial" w:eastAsia="Calibri" w:hAnsi="Arial" w:cs="Arial"/>
          <w:sz w:val="24"/>
          <w:szCs w:val="24"/>
        </w:rPr>
        <w:t>ljnog plana uređenja zone C3. On je ispunio svoju svrhu u smislu organizacije prostora i uličnih koridora i same izgradnje.</w:t>
      </w:r>
      <w:r w:rsidR="00CE1608">
        <w:rPr>
          <w:rFonts w:ascii="Arial" w:eastAsia="Calibri" w:hAnsi="Arial" w:cs="Arial"/>
          <w:sz w:val="24"/>
          <w:szCs w:val="24"/>
        </w:rPr>
        <w:t xml:space="preserve"> </w:t>
      </w:r>
      <w:r w:rsidRPr="006863D9">
        <w:rPr>
          <w:rFonts w:ascii="Arial" w:eastAsia="Calibri" w:hAnsi="Arial" w:cs="Arial"/>
          <w:sz w:val="24"/>
          <w:szCs w:val="24"/>
        </w:rPr>
        <w:t>80% površine te zone je izgrađeno i u ovom trenu on je praktički samo smetn</w:t>
      </w:r>
      <w:r w:rsidR="00211833">
        <w:rPr>
          <w:rFonts w:ascii="Arial" w:eastAsia="Calibri" w:hAnsi="Arial" w:cs="Arial"/>
          <w:sz w:val="24"/>
          <w:szCs w:val="24"/>
        </w:rPr>
        <w:t>ja</w:t>
      </w:r>
      <w:r w:rsidRPr="006863D9">
        <w:rPr>
          <w:rFonts w:ascii="Arial" w:eastAsia="Calibri" w:hAnsi="Arial" w:cs="Arial"/>
          <w:sz w:val="24"/>
          <w:szCs w:val="24"/>
        </w:rPr>
        <w:t xml:space="preserve"> onim investicijama koje se još mogu tamo realizirati, prvenstveno zbog parcelacije koj</w:t>
      </w:r>
      <w:r w:rsidR="00211833">
        <w:rPr>
          <w:rFonts w:ascii="Arial" w:eastAsia="Calibri" w:hAnsi="Arial" w:cs="Arial"/>
          <w:sz w:val="24"/>
          <w:szCs w:val="24"/>
        </w:rPr>
        <w:t>a</w:t>
      </w:r>
      <w:r w:rsidRPr="006863D9">
        <w:rPr>
          <w:rFonts w:ascii="Arial" w:eastAsia="Calibri" w:hAnsi="Arial" w:cs="Arial"/>
          <w:sz w:val="24"/>
          <w:szCs w:val="24"/>
        </w:rPr>
        <w:t xml:space="preserve"> je prema DPU zadana, a očito tu još ima nek</w:t>
      </w:r>
      <w:r w:rsidR="00774282">
        <w:rPr>
          <w:rFonts w:ascii="Arial" w:eastAsia="Calibri" w:hAnsi="Arial" w:cs="Arial"/>
          <w:sz w:val="24"/>
          <w:szCs w:val="24"/>
        </w:rPr>
        <w:t>ih</w:t>
      </w:r>
      <w:r w:rsidRPr="006863D9">
        <w:rPr>
          <w:rFonts w:ascii="Arial" w:eastAsia="Calibri" w:hAnsi="Arial" w:cs="Arial"/>
          <w:sz w:val="24"/>
          <w:szCs w:val="24"/>
        </w:rPr>
        <w:t xml:space="preserve"> privatni</w:t>
      </w:r>
      <w:r w:rsidR="00774282">
        <w:rPr>
          <w:rFonts w:ascii="Arial" w:eastAsia="Calibri" w:hAnsi="Arial" w:cs="Arial"/>
          <w:sz w:val="24"/>
          <w:szCs w:val="24"/>
        </w:rPr>
        <w:t xml:space="preserve">h </w:t>
      </w:r>
      <w:r w:rsidRPr="006863D9">
        <w:rPr>
          <w:rFonts w:ascii="Arial" w:eastAsia="Calibri" w:hAnsi="Arial" w:cs="Arial"/>
          <w:sz w:val="24"/>
          <w:szCs w:val="24"/>
        </w:rPr>
        <w:t>vlasnika koji ili ne žele prodat</w:t>
      </w:r>
      <w:r w:rsidR="00774282">
        <w:rPr>
          <w:rFonts w:ascii="Arial" w:eastAsia="Calibri" w:hAnsi="Arial" w:cs="Arial"/>
          <w:sz w:val="24"/>
          <w:szCs w:val="24"/>
        </w:rPr>
        <w:t>i</w:t>
      </w:r>
      <w:r w:rsidRPr="006863D9">
        <w:rPr>
          <w:rFonts w:ascii="Arial" w:eastAsia="Calibri" w:hAnsi="Arial" w:cs="Arial"/>
          <w:sz w:val="24"/>
          <w:szCs w:val="24"/>
        </w:rPr>
        <w:t>, ne mogu se dogovoriti oko otkupa zemljišta i formiranja parcela. No</w:t>
      </w:r>
      <w:r w:rsidR="00774282">
        <w:rPr>
          <w:rFonts w:ascii="Arial" w:eastAsia="Calibri" w:hAnsi="Arial" w:cs="Arial"/>
          <w:sz w:val="24"/>
          <w:szCs w:val="24"/>
        </w:rPr>
        <w:t>,</w:t>
      </w:r>
      <w:r w:rsidRPr="006863D9">
        <w:rPr>
          <w:rFonts w:ascii="Arial" w:eastAsia="Calibri" w:hAnsi="Arial" w:cs="Arial"/>
          <w:sz w:val="24"/>
          <w:szCs w:val="24"/>
        </w:rPr>
        <w:t xml:space="preserve"> što se tiče uvjeta gra</w:t>
      </w:r>
      <w:r w:rsidR="00211833">
        <w:rPr>
          <w:rFonts w:ascii="Arial" w:eastAsia="Calibri" w:hAnsi="Arial" w:cs="Arial"/>
          <w:sz w:val="24"/>
          <w:szCs w:val="24"/>
        </w:rPr>
        <w:t>dn</w:t>
      </w:r>
      <w:r w:rsidRPr="006863D9">
        <w:rPr>
          <w:rFonts w:ascii="Arial" w:eastAsia="Calibri" w:hAnsi="Arial" w:cs="Arial"/>
          <w:sz w:val="24"/>
          <w:szCs w:val="24"/>
        </w:rPr>
        <w:t>j</w:t>
      </w:r>
      <w:r w:rsidR="00211833">
        <w:rPr>
          <w:rFonts w:ascii="Arial" w:eastAsia="Calibri" w:hAnsi="Arial" w:cs="Arial"/>
          <w:sz w:val="24"/>
          <w:szCs w:val="24"/>
        </w:rPr>
        <w:t>e</w:t>
      </w:r>
      <w:r w:rsidRPr="006863D9">
        <w:rPr>
          <w:rFonts w:ascii="Arial" w:eastAsia="Calibri" w:hAnsi="Arial" w:cs="Arial"/>
          <w:sz w:val="24"/>
          <w:szCs w:val="24"/>
        </w:rPr>
        <w:t>, oni ostaju manje više u UP-u, isti kao što su do sad bili u DPU. Dakle, u zoni C3, to je stambe</w:t>
      </w:r>
      <w:r w:rsidR="00CE1608">
        <w:rPr>
          <w:rFonts w:ascii="Arial" w:eastAsia="Calibri" w:hAnsi="Arial" w:cs="Arial"/>
          <w:sz w:val="24"/>
          <w:szCs w:val="24"/>
        </w:rPr>
        <w:t>n</w:t>
      </w:r>
      <w:r w:rsidRPr="006863D9">
        <w:rPr>
          <w:rFonts w:ascii="Arial" w:eastAsia="Calibri" w:hAnsi="Arial" w:cs="Arial"/>
          <w:sz w:val="24"/>
          <w:szCs w:val="24"/>
        </w:rPr>
        <w:t xml:space="preserve">a zona gdje je ionako dozvoljeno, već sada, izgradnja manjih </w:t>
      </w:r>
      <w:r w:rsidR="0095161F" w:rsidRPr="006863D9">
        <w:rPr>
          <w:rFonts w:ascii="Arial" w:eastAsia="Calibri" w:hAnsi="Arial" w:cs="Arial"/>
          <w:sz w:val="24"/>
          <w:szCs w:val="24"/>
        </w:rPr>
        <w:t>stamben</w:t>
      </w:r>
      <w:r w:rsidR="0095161F">
        <w:rPr>
          <w:rFonts w:ascii="Arial" w:eastAsia="Calibri" w:hAnsi="Arial" w:cs="Arial"/>
          <w:sz w:val="24"/>
          <w:szCs w:val="24"/>
        </w:rPr>
        <w:t>i</w:t>
      </w:r>
      <w:r w:rsidR="0095161F" w:rsidRPr="006863D9">
        <w:rPr>
          <w:rFonts w:ascii="Arial" w:eastAsia="Calibri" w:hAnsi="Arial" w:cs="Arial"/>
          <w:sz w:val="24"/>
          <w:szCs w:val="24"/>
        </w:rPr>
        <w:t>h</w:t>
      </w:r>
      <w:r w:rsidRPr="006863D9">
        <w:rPr>
          <w:rFonts w:ascii="Arial" w:eastAsia="Calibri" w:hAnsi="Arial" w:cs="Arial"/>
          <w:sz w:val="24"/>
          <w:szCs w:val="24"/>
        </w:rPr>
        <w:t xml:space="preserve"> zgrada, ali neće to biti </w:t>
      </w:r>
      <w:proofErr w:type="spellStart"/>
      <w:r w:rsidRPr="006863D9">
        <w:rPr>
          <w:rFonts w:ascii="Arial" w:eastAsia="Calibri" w:hAnsi="Arial" w:cs="Arial"/>
          <w:sz w:val="24"/>
          <w:szCs w:val="24"/>
        </w:rPr>
        <w:t>katnosti</w:t>
      </w:r>
      <w:proofErr w:type="spellEnd"/>
      <w:r w:rsidRPr="006863D9">
        <w:rPr>
          <w:rFonts w:ascii="Arial" w:eastAsia="Calibri" w:hAnsi="Arial" w:cs="Arial"/>
          <w:sz w:val="24"/>
          <w:szCs w:val="24"/>
        </w:rPr>
        <w:t xml:space="preserve"> do, ne znam, 4-5 katova, dakle, definirana je maksimalna visina ista kao i za obiteljske građevine, odnosno obiteljske kuće, do maksimalno 12 metara, </w:t>
      </w:r>
      <w:proofErr w:type="spellStart"/>
      <w:r w:rsidRPr="006863D9">
        <w:rPr>
          <w:rFonts w:ascii="Arial" w:eastAsia="Calibri" w:hAnsi="Arial" w:cs="Arial"/>
          <w:sz w:val="24"/>
          <w:szCs w:val="24"/>
        </w:rPr>
        <w:t>katnosti</w:t>
      </w:r>
      <w:proofErr w:type="spellEnd"/>
      <w:r w:rsidRPr="006863D9">
        <w:rPr>
          <w:rFonts w:ascii="Arial" w:eastAsia="Calibri" w:hAnsi="Arial" w:cs="Arial"/>
          <w:sz w:val="24"/>
          <w:szCs w:val="24"/>
        </w:rPr>
        <w:t xml:space="preserve"> </w:t>
      </w:r>
      <w:r w:rsidR="00211833">
        <w:rPr>
          <w:rFonts w:ascii="Arial" w:eastAsia="Calibri" w:hAnsi="Arial" w:cs="Arial"/>
          <w:sz w:val="24"/>
          <w:szCs w:val="24"/>
        </w:rPr>
        <w:t>ako se ne varam, prizemlje plus</w:t>
      </w:r>
      <w:r w:rsidRPr="006863D9">
        <w:rPr>
          <w:rFonts w:ascii="Arial" w:eastAsia="Calibri" w:hAnsi="Arial" w:cs="Arial"/>
          <w:sz w:val="24"/>
          <w:szCs w:val="24"/>
        </w:rPr>
        <w:t xml:space="preserve"> 2 kata plus po</w:t>
      </w:r>
      <w:r w:rsidR="0095161F">
        <w:rPr>
          <w:rFonts w:ascii="Arial" w:eastAsia="Calibri" w:hAnsi="Arial" w:cs="Arial"/>
          <w:sz w:val="24"/>
          <w:szCs w:val="24"/>
        </w:rPr>
        <w:t>t</w:t>
      </w:r>
      <w:r w:rsidRPr="006863D9">
        <w:rPr>
          <w:rFonts w:ascii="Arial" w:eastAsia="Calibri" w:hAnsi="Arial" w:cs="Arial"/>
          <w:sz w:val="24"/>
          <w:szCs w:val="24"/>
        </w:rPr>
        <w:t>krovlje, s time da ću najaviti da ćemo mi sada kroz izmjene prostornog plana, urbanističkog plana, uvesti i nekakve sitne korekcije koliko možemo sukladno zakonu i nekakvim strukovnim pravilima, da se dodatno višestambene zgrade, pogotovo u takvim područjima koje su namijenjen</w:t>
      </w:r>
      <w:r w:rsidR="00211833">
        <w:rPr>
          <w:rFonts w:ascii="Arial" w:eastAsia="Calibri" w:hAnsi="Arial" w:cs="Arial"/>
          <w:sz w:val="24"/>
          <w:szCs w:val="24"/>
        </w:rPr>
        <w:t>a</w:t>
      </w:r>
      <w:r w:rsidRPr="006863D9">
        <w:rPr>
          <w:rFonts w:ascii="Arial" w:eastAsia="Calibri" w:hAnsi="Arial" w:cs="Arial"/>
          <w:sz w:val="24"/>
          <w:szCs w:val="24"/>
        </w:rPr>
        <w:t xml:space="preserve"> prvenstveno obiteljskim kućama, dodatno i udalje od rubova parcele, od </w:t>
      </w:r>
      <w:r w:rsidR="0095161F" w:rsidRPr="006863D9">
        <w:rPr>
          <w:rFonts w:ascii="Arial" w:eastAsia="Calibri" w:hAnsi="Arial" w:cs="Arial"/>
          <w:sz w:val="24"/>
          <w:szCs w:val="24"/>
        </w:rPr>
        <w:t>susjednih</w:t>
      </w:r>
      <w:r w:rsidRPr="006863D9">
        <w:rPr>
          <w:rFonts w:ascii="Arial" w:eastAsia="Calibri" w:hAnsi="Arial" w:cs="Arial"/>
          <w:sz w:val="24"/>
          <w:szCs w:val="24"/>
        </w:rPr>
        <w:t xml:space="preserve"> građevina, baš zato da te zone nekako držimo mirnijima, sa manjom </w:t>
      </w:r>
      <w:r w:rsidR="0095161F" w:rsidRPr="006863D9">
        <w:rPr>
          <w:rFonts w:ascii="Arial" w:eastAsia="Calibri" w:hAnsi="Arial" w:cs="Arial"/>
          <w:sz w:val="24"/>
          <w:szCs w:val="24"/>
        </w:rPr>
        <w:t>gustoćom</w:t>
      </w:r>
      <w:r w:rsidRPr="006863D9">
        <w:rPr>
          <w:rFonts w:ascii="Arial" w:eastAsia="Calibri" w:hAnsi="Arial" w:cs="Arial"/>
          <w:sz w:val="24"/>
          <w:szCs w:val="24"/>
        </w:rPr>
        <w:t xml:space="preserve"> naseljenosti.</w:t>
      </w:r>
    </w:p>
    <w:p w14:paraId="3A1AC2D5" w14:textId="77777777" w:rsidR="006863D9" w:rsidRPr="006863D9" w:rsidRDefault="006863D9" w:rsidP="006863D9">
      <w:pPr>
        <w:spacing w:line="276" w:lineRule="auto"/>
        <w:jc w:val="both"/>
        <w:rPr>
          <w:rFonts w:ascii="Arial" w:hAnsi="Arial" w:cs="Arial"/>
        </w:rPr>
      </w:pPr>
    </w:p>
    <w:p w14:paraId="5CA6DEC7" w14:textId="1055ABFF" w:rsidR="006863D9" w:rsidRPr="0011731B" w:rsidRDefault="006863D9" w:rsidP="006863D9">
      <w:pPr>
        <w:pStyle w:val="Odlomakpopisa"/>
        <w:numPr>
          <w:ilvl w:val="0"/>
          <w:numId w:val="4"/>
        </w:numPr>
        <w:spacing w:line="276" w:lineRule="auto"/>
        <w:jc w:val="both"/>
        <w:rPr>
          <w:rFonts w:ascii="Arial" w:hAnsi="Arial" w:cs="Arial"/>
        </w:rPr>
      </w:pPr>
      <w:proofErr w:type="spellStart"/>
      <w:r w:rsidRPr="006C73D9">
        <w:rPr>
          <w:rFonts w:ascii="Arial" w:eastAsia="Calibri" w:hAnsi="Arial" w:cs="Arial"/>
          <w:b/>
          <w:bCs/>
          <w:sz w:val="24"/>
          <w:szCs w:val="24"/>
        </w:rPr>
        <w:t>L</w:t>
      </w:r>
      <w:r w:rsidR="0011731B" w:rsidRPr="006C73D9">
        <w:rPr>
          <w:rFonts w:ascii="Arial" w:eastAsia="Calibri" w:hAnsi="Arial" w:cs="Arial"/>
          <w:b/>
          <w:bCs/>
          <w:sz w:val="24"/>
          <w:szCs w:val="24"/>
        </w:rPr>
        <w:t>j</w:t>
      </w:r>
      <w:r w:rsidRPr="006C73D9">
        <w:rPr>
          <w:rFonts w:ascii="Arial" w:eastAsia="Calibri" w:hAnsi="Arial" w:cs="Arial"/>
          <w:b/>
          <w:bCs/>
          <w:sz w:val="24"/>
          <w:szCs w:val="24"/>
        </w:rPr>
        <w:t>udvek</w:t>
      </w:r>
      <w:proofErr w:type="spellEnd"/>
      <w:r w:rsidRPr="006C73D9">
        <w:rPr>
          <w:rFonts w:ascii="Arial" w:eastAsia="Calibri" w:hAnsi="Arial" w:cs="Arial"/>
          <w:b/>
          <w:bCs/>
          <w:sz w:val="24"/>
          <w:szCs w:val="24"/>
        </w:rPr>
        <w:t xml:space="preserve"> Cikač:</w:t>
      </w:r>
      <w:r w:rsidRPr="006863D9">
        <w:rPr>
          <w:rFonts w:ascii="Arial" w:eastAsia="Calibri" w:hAnsi="Arial" w:cs="Arial"/>
          <w:sz w:val="24"/>
          <w:szCs w:val="24"/>
        </w:rPr>
        <w:t xml:space="preserve"> </w:t>
      </w:r>
      <w:r w:rsidR="00774282">
        <w:rPr>
          <w:rFonts w:ascii="Arial" w:eastAsia="Calibri" w:hAnsi="Arial" w:cs="Arial"/>
          <w:sz w:val="24"/>
          <w:szCs w:val="24"/>
        </w:rPr>
        <w:t>S</w:t>
      </w:r>
      <w:r w:rsidRPr="006863D9">
        <w:rPr>
          <w:rFonts w:ascii="Arial" w:eastAsia="Calibri" w:hAnsi="Arial" w:cs="Arial"/>
          <w:sz w:val="24"/>
          <w:szCs w:val="24"/>
        </w:rPr>
        <w:t xml:space="preserve"> obzirom da  treće pitanje</w:t>
      </w:r>
      <w:r w:rsidR="0011731B">
        <w:rPr>
          <w:rFonts w:ascii="Arial" w:eastAsia="Calibri" w:hAnsi="Arial" w:cs="Arial"/>
          <w:sz w:val="24"/>
          <w:szCs w:val="24"/>
        </w:rPr>
        <w:t xml:space="preserve"> </w:t>
      </w:r>
      <w:r w:rsidRPr="006863D9">
        <w:rPr>
          <w:rFonts w:ascii="Arial" w:eastAsia="Calibri" w:hAnsi="Arial" w:cs="Arial"/>
          <w:sz w:val="24"/>
          <w:szCs w:val="24"/>
        </w:rPr>
        <w:t xml:space="preserve">se referira na jednu </w:t>
      </w:r>
      <w:r w:rsidR="00774282">
        <w:rPr>
          <w:rFonts w:ascii="Arial" w:eastAsia="Calibri" w:hAnsi="Arial" w:cs="Arial"/>
          <w:sz w:val="24"/>
          <w:szCs w:val="24"/>
        </w:rPr>
        <w:t>g</w:t>
      </w:r>
      <w:r w:rsidRPr="006863D9">
        <w:rPr>
          <w:rFonts w:ascii="Arial" w:eastAsia="Calibri" w:hAnsi="Arial" w:cs="Arial"/>
          <w:sz w:val="24"/>
          <w:szCs w:val="24"/>
        </w:rPr>
        <w:t xml:space="preserve">radonačelnikovu izjavu, ja ću ga vezano uz </w:t>
      </w:r>
      <w:r w:rsidR="00774282" w:rsidRPr="006863D9">
        <w:rPr>
          <w:rFonts w:ascii="Arial" w:eastAsia="Calibri" w:hAnsi="Arial" w:cs="Arial"/>
          <w:sz w:val="24"/>
          <w:szCs w:val="24"/>
        </w:rPr>
        <w:t>odlagalište</w:t>
      </w:r>
      <w:r w:rsidRPr="006863D9">
        <w:rPr>
          <w:rFonts w:ascii="Arial" w:eastAsia="Calibri" w:hAnsi="Arial" w:cs="Arial"/>
          <w:sz w:val="24"/>
          <w:szCs w:val="24"/>
        </w:rPr>
        <w:t xml:space="preserve">, </w:t>
      </w:r>
      <w:r w:rsidR="00774282">
        <w:rPr>
          <w:rFonts w:ascii="Arial" w:eastAsia="Calibri" w:hAnsi="Arial" w:cs="Arial"/>
          <w:sz w:val="24"/>
          <w:szCs w:val="24"/>
        </w:rPr>
        <w:t>morati</w:t>
      </w:r>
      <w:r w:rsidRPr="006863D9">
        <w:rPr>
          <w:rFonts w:ascii="Arial" w:eastAsia="Calibri" w:hAnsi="Arial" w:cs="Arial"/>
          <w:sz w:val="24"/>
          <w:szCs w:val="24"/>
        </w:rPr>
        <w:t xml:space="preserve"> prolongirati za idući puta, tako da onda mi ostaj</w:t>
      </w:r>
      <w:r w:rsidR="00774282">
        <w:rPr>
          <w:rFonts w:ascii="Arial" w:eastAsia="Calibri" w:hAnsi="Arial" w:cs="Arial"/>
          <w:sz w:val="24"/>
          <w:szCs w:val="24"/>
        </w:rPr>
        <w:t>u</w:t>
      </w:r>
      <w:r w:rsidRPr="006863D9">
        <w:rPr>
          <w:rFonts w:ascii="Arial" w:eastAsia="Calibri" w:hAnsi="Arial" w:cs="Arial"/>
          <w:sz w:val="24"/>
          <w:szCs w:val="24"/>
        </w:rPr>
        <w:t xml:space="preserve"> dva pitanja. Prvo pitanje je vezano uz aglomeraciju, naime kao što je, vjerujem, veliko</w:t>
      </w:r>
      <w:r w:rsidR="00774282">
        <w:rPr>
          <w:rFonts w:ascii="Arial" w:eastAsia="Calibri" w:hAnsi="Arial" w:cs="Arial"/>
          <w:sz w:val="24"/>
          <w:szCs w:val="24"/>
        </w:rPr>
        <w:t>j</w:t>
      </w:r>
      <w:r w:rsidRPr="006863D9">
        <w:rPr>
          <w:rFonts w:ascii="Arial" w:eastAsia="Calibri" w:hAnsi="Arial" w:cs="Arial"/>
          <w:sz w:val="24"/>
          <w:szCs w:val="24"/>
        </w:rPr>
        <w:t xml:space="preserve"> većini poznato poduzetnici u i oko centra Ivanca trpe veliku štetu radi aglomeracije.</w:t>
      </w:r>
      <w:r w:rsidR="00774282">
        <w:rPr>
          <w:rFonts w:ascii="Arial" w:eastAsia="Calibri" w:hAnsi="Arial" w:cs="Arial"/>
          <w:sz w:val="24"/>
          <w:szCs w:val="24"/>
        </w:rPr>
        <w:t xml:space="preserve"> D</w:t>
      </w:r>
      <w:r w:rsidRPr="006863D9">
        <w:rPr>
          <w:rFonts w:ascii="Arial" w:eastAsia="Calibri" w:hAnsi="Arial" w:cs="Arial"/>
          <w:sz w:val="24"/>
          <w:szCs w:val="24"/>
        </w:rPr>
        <w:t xml:space="preserve">a li se u </w:t>
      </w:r>
      <w:r w:rsidR="00774282">
        <w:rPr>
          <w:rFonts w:ascii="Arial" w:eastAsia="Calibri" w:hAnsi="Arial" w:cs="Arial"/>
          <w:sz w:val="24"/>
          <w:szCs w:val="24"/>
        </w:rPr>
        <w:t>G</w:t>
      </w:r>
      <w:r w:rsidRPr="006863D9">
        <w:rPr>
          <w:rFonts w:ascii="Arial" w:eastAsia="Calibri" w:hAnsi="Arial" w:cs="Arial"/>
          <w:sz w:val="24"/>
          <w:szCs w:val="24"/>
        </w:rPr>
        <w:t xml:space="preserve">radu Ivancu razmišlja, ja čak </w:t>
      </w:r>
      <w:r w:rsidR="0011731B">
        <w:rPr>
          <w:rFonts w:ascii="Arial" w:eastAsia="Calibri" w:hAnsi="Arial" w:cs="Arial"/>
          <w:sz w:val="24"/>
          <w:szCs w:val="24"/>
        </w:rPr>
        <w:t xml:space="preserve">i </w:t>
      </w:r>
      <w:r w:rsidRPr="006863D9">
        <w:rPr>
          <w:rFonts w:ascii="Arial" w:eastAsia="Calibri" w:hAnsi="Arial" w:cs="Arial"/>
          <w:sz w:val="24"/>
          <w:szCs w:val="24"/>
        </w:rPr>
        <w:t xml:space="preserve">predlažem da im se ili vrate ili </w:t>
      </w:r>
      <w:r w:rsidR="00774282">
        <w:rPr>
          <w:rFonts w:ascii="Arial" w:eastAsia="Calibri" w:hAnsi="Arial" w:cs="Arial"/>
          <w:sz w:val="24"/>
          <w:szCs w:val="24"/>
        </w:rPr>
        <w:t>porez</w:t>
      </w:r>
      <w:r w:rsidRPr="006863D9">
        <w:rPr>
          <w:rFonts w:ascii="Arial" w:eastAsia="Calibri" w:hAnsi="Arial" w:cs="Arial"/>
          <w:sz w:val="24"/>
          <w:szCs w:val="24"/>
        </w:rPr>
        <w:t xml:space="preserve"> na potrošnju, kao što smo to radili u onim vremenima kad je bila korona, ili mož</w:t>
      </w:r>
      <w:r w:rsidR="0011731B">
        <w:rPr>
          <w:rFonts w:ascii="Arial" w:eastAsia="Calibri" w:hAnsi="Arial" w:cs="Arial"/>
          <w:sz w:val="24"/>
          <w:szCs w:val="24"/>
        </w:rPr>
        <w:t>da</w:t>
      </w:r>
      <w:r w:rsidRPr="006863D9">
        <w:rPr>
          <w:rFonts w:ascii="Arial" w:eastAsia="Calibri" w:hAnsi="Arial" w:cs="Arial"/>
          <w:sz w:val="24"/>
          <w:szCs w:val="24"/>
        </w:rPr>
        <w:t xml:space="preserve"> da se razmisli da im se ukine, odnosno privremeno, da ne plać</w:t>
      </w:r>
      <w:r w:rsidR="00774282">
        <w:rPr>
          <w:rFonts w:ascii="Arial" w:eastAsia="Calibri" w:hAnsi="Arial" w:cs="Arial"/>
          <w:sz w:val="24"/>
          <w:szCs w:val="24"/>
        </w:rPr>
        <w:t>a</w:t>
      </w:r>
      <w:r w:rsidRPr="006863D9">
        <w:rPr>
          <w:rFonts w:ascii="Arial" w:eastAsia="Calibri" w:hAnsi="Arial" w:cs="Arial"/>
          <w:sz w:val="24"/>
          <w:szCs w:val="24"/>
        </w:rPr>
        <w:t>j</w:t>
      </w:r>
      <w:r w:rsidR="00774282">
        <w:rPr>
          <w:rFonts w:ascii="Arial" w:eastAsia="Calibri" w:hAnsi="Arial" w:cs="Arial"/>
          <w:sz w:val="24"/>
          <w:szCs w:val="24"/>
        </w:rPr>
        <w:t>u</w:t>
      </w:r>
      <w:r w:rsidRPr="006863D9">
        <w:rPr>
          <w:rFonts w:ascii="Arial" w:eastAsia="Calibri" w:hAnsi="Arial" w:cs="Arial"/>
          <w:sz w:val="24"/>
          <w:szCs w:val="24"/>
        </w:rPr>
        <w:t xml:space="preserve"> komunalnu na</w:t>
      </w:r>
      <w:r w:rsidR="00774282">
        <w:rPr>
          <w:rFonts w:ascii="Arial" w:eastAsia="Calibri" w:hAnsi="Arial" w:cs="Arial"/>
          <w:sz w:val="24"/>
          <w:szCs w:val="24"/>
        </w:rPr>
        <w:t>k</w:t>
      </w:r>
      <w:r w:rsidRPr="006863D9">
        <w:rPr>
          <w:rFonts w:ascii="Arial" w:eastAsia="Calibri" w:hAnsi="Arial" w:cs="Arial"/>
          <w:sz w:val="24"/>
          <w:szCs w:val="24"/>
        </w:rPr>
        <w:t>nadu. Štete su, ne znam da li vi idete oko tih ljudi, mi smo s mnog</w:t>
      </w:r>
      <w:r w:rsidR="0011731B">
        <w:rPr>
          <w:rFonts w:ascii="Arial" w:eastAsia="Calibri" w:hAnsi="Arial" w:cs="Arial"/>
          <w:sz w:val="24"/>
          <w:szCs w:val="24"/>
        </w:rPr>
        <w:t>o</w:t>
      </w:r>
      <w:r w:rsidRPr="006863D9">
        <w:rPr>
          <w:rFonts w:ascii="Arial" w:eastAsia="Calibri" w:hAnsi="Arial" w:cs="Arial"/>
          <w:sz w:val="24"/>
          <w:szCs w:val="24"/>
        </w:rPr>
        <w:t xml:space="preserve"> njih razgovarali, promet mi je pao ne</w:t>
      </w:r>
      <w:r w:rsidR="00774282">
        <w:rPr>
          <w:rFonts w:ascii="Arial" w:eastAsia="Calibri" w:hAnsi="Arial" w:cs="Arial"/>
          <w:sz w:val="24"/>
          <w:szCs w:val="24"/>
        </w:rPr>
        <w:t>g</w:t>
      </w:r>
      <w:r w:rsidRPr="006863D9">
        <w:rPr>
          <w:rFonts w:ascii="Arial" w:eastAsia="Calibri" w:hAnsi="Arial" w:cs="Arial"/>
          <w:sz w:val="24"/>
          <w:szCs w:val="24"/>
        </w:rPr>
        <w:t>d</w:t>
      </w:r>
      <w:r w:rsidR="00774282">
        <w:rPr>
          <w:rFonts w:ascii="Arial" w:eastAsia="Calibri" w:hAnsi="Arial" w:cs="Arial"/>
          <w:sz w:val="24"/>
          <w:szCs w:val="24"/>
        </w:rPr>
        <w:t>j</w:t>
      </w:r>
      <w:r w:rsidRPr="006863D9">
        <w:rPr>
          <w:rFonts w:ascii="Arial" w:eastAsia="Calibri" w:hAnsi="Arial" w:cs="Arial"/>
          <w:sz w:val="24"/>
          <w:szCs w:val="24"/>
        </w:rPr>
        <w:t xml:space="preserve">e između 35 i 70%. To je jedan veliki, veliki postotak. Znamo da je </w:t>
      </w:r>
      <w:r w:rsidR="0011731B">
        <w:rPr>
          <w:rFonts w:ascii="Arial" w:eastAsia="Calibri" w:hAnsi="Arial" w:cs="Arial"/>
          <w:sz w:val="24"/>
          <w:szCs w:val="24"/>
        </w:rPr>
        <w:t>G</w:t>
      </w:r>
      <w:r w:rsidRPr="006863D9">
        <w:rPr>
          <w:rFonts w:ascii="Arial" w:eastAsia="Calibri" w:hAnsi="Arial" w:cs="Arial"/>
          <w:sz w:val="24"/>
          <w:szCs w:val="24"/>
        </w:rPr>
        <w:t xml:space="preserve">rad, kao što vi kažete, tek partner, ali to se događa u </w:t>
      </w:r>
      <w:r w:rsidR="0011731B">
        <w:rPr>
          <w:rFonts w:ascii="Arial" w:eastAsia="Calibri" w:hAnsi="Arial" w:cs="Arial"/>
          <w:sz w:val="24"/>
          <w:szCs w:val="24"/>
        </w:rPr>
        <w:t>G</w:t>
      </w:r>
      <w:r w:rsidRPr="006863D9">
        <w:rPr>
          <w:rFonts w:ascii="Arial" w:eastAsia="Calibri" w:hAnsi="Arial" w:cs="Arial"/>
          <w:sz w:val="24"/>
          <w:szCs w:val="24"/>
        </w:rPr>
        <w:t xml:space="preserve">radu Ivancu, nije na </w:t>
      </w:r>
      <w:r w:rsidR="0011731B">
        <w:rPr>
          <w:rFonts w:ascii="Arial" w:eastAsia="Calibri" w:hAnsi="Arial" w:cs="Arial"/>
          <w:sz w:val="24"/>
          <w:szCs w:val="24"/>
        </w:rPr>
        <w:t>svemiru</w:t>
      </w:r>
      <w:r w:rsidRPr="006863D9">
        <w:rPr>
          <w:rFonts w:ascii="Arial" w:eastAsia="Calibri" w:hAnsi="Arial" w:cs="Arial"/>
          <w:sz w:val="24"/>
          <w:szCs w:val="24"/>
        </w:rPr>
        <w:t>.</w:t>
      </w:r>
      <w:r>
        <w:rPr>
          <w:rFonts w:ascii="Arial" w:eastAsia="Calibri" w:hAnsi="Arial" w:cs="Arial"/>
          <w:sz w:val="24"/>
          <w:szCs w:val="24"/>
        </w:rPr>
        <w:t xml:space="preserve"> </w:t>
      </w:r>
      <w:r w:rsidRPr="006863D9">
        <w:rPr>
          <w:rFonts w:ascii="Arial" w:eastAsia="Calibri" w:hAnsi="Arial" w:cs="Arial"/>
          <w:sz w:val="24"/>
          <w:szCs w:val="24"/>
        </w:rPr>
        <w:t xml:space="preserve">To je prvo pitanje da se to izvidi, ta mogućnost. </w:t>
      </w:r>
    </w:p>
    <w:p w14:paraId="07BD4752" w14:textId="77777777" w:rsidR="0011731B" w:rsidRDefault="0011731B" w:rsidP="0011731B">
      <w:pPr>
        <w:spacing w:line="276" w:lineRule="auto"/>
        <w:jc w:val="both"/>
        <w:rPr>
          <w:rFonts w:ascii="Arial" w:hAnsi="Arial" w:cs="Arial"/>
        </w:rPr>
      </w:pPr>
    </w:p>
    <w:p w14:paraId="5FF6F171" w14:textId="77777777" w:rsidR="0011731B" w:rsidRDefault="0011731B" w:rsidP="0011731B">
      <w:pPr>
        <w:spacing w:line="276" w:lineRule="auto"/>
        <w:jc w:val="both"/>
        <w:rPr>
          <w:rFonts w:ascii="Arial" w:hAnsi="Arial" w:cs="Arial"/>
        </w:rPr>
      </w:pPr>
    </w:p>
    <w:p w14:paraId="2323ACB3" w14:textId="49CF9DFB" w:rsidR="0011731B" w:rsidRDefault="0011731B" w:rsidP="0011731B">
      <w:pPr>
        <w:spacing w:line="276" w:lineRule="auto"/>
        <w:ind w:left="708"/>
        <w:jc w:val="both"/>
        <w:rPr>
          <w:rFonts w:ascii="Arial" w:eastAsia="Calibri" w:hAnsi="Arial" w:cs="Arial"/>
          <w:sz w:val="24"/>
          <w:szCs w:val="24"/>
        </w:rPr>
      </w:pPr>
      <w:r w:rsidRPr="006C73D9">
        <w:rPr>
          <w:rFonts w:ascii="Arial" w:eastAsia="Calibri" w:hAnsi="Arial" w:cs="Arial"/>
          <w:b/>
          <w:bCs/>
          <w:sz w:val="24"/>
          <w:szCs w:val="24"/>
        </w:rPr>
        <w:t>Marko Friščić:</w:t>
      </w:r>
      <w:r>
        <w:rPr>
          <w:rFonts w:ascii="Arial" w:eastAsia="Calibri" w:hAnsi="Arial" w:cs="Arial"/>
          <w:sz w:val="24"/>
          <w:szCs w:val="24"/>
        </w:rPr>
        <w:t xml:space="preserve"> </w:t>
      </w:r>
      <w:r w:rsidRPr="006863D9">
        <w:rPr>
          <w:rFonts w:ascii="Arial" w:eastAsia="Calibri" w:hAnsi="Arial" w:cs="Arial"/>
          <w:sz w:val="24"/>
          <w:szCs w:val="24"/>
        </w:rPr>
        <w:t>Što se tiče aglomeracije, bio sam u kontaktu sa dosta tih poduzetnika, nije se za sada razmišljao o nekakvom vidu kompenzacije. Porez na potrošnju</w:t>
      </w:r>
      <w:r>
        <w:rPr>
          <w:rFonts w:ascii="Arial" w:eastAsia="Calibri" w:hAnsi="Arial" w:cs="Arial"/>
          <w:sz w:val="24"/>
          <w:szCs w:val="24"/>
        </w:rPr>
        <w:t>,</w:t>
      </w:r>
      <w:r w:rsidRPr="006863D9">
        <w:rPr>
          <w:rFonts w:ascii="Arial" w:eastAsia="Calibri" w:hAnsi="Arial" w:cs="Arial"/>
          <w:sz w:val="24"/>
          <w:szCs w:val="24"/>
        </w:rPr>
        <w:t xml:space="preserve"> možemo razmisliti o tome, iako on kači primarno ugostiteljski sektor, a nisu u</w:t>
      </w:r>
      <w:r>
        <w:rPr>
          <w:rFonts w:ascii="Arial" w:eastAsia="Calibri" w:hAnsi="Arial" w:cs="Arial"/>
          <w:sz w:val="24"/>
          <w:szCs w:val="24"/>
        </w:rPr>
        <w:t>gostitelji</w:t>
      </w:r>
      <w:r w:rsidRPr="006863D9">
        <w:rPr>
          <w:rFonts w:ascii="Arial" w:eastAsia="Calibri" w:hAnsi="Arial" w:cs="Arial"/>
          <w:sz w:val="24"/>
          <w:szCs w:val="24"/>
        </w:rPr>
        <w:t xml:space="preserve"> jedini poduzetnici kojima pati promet, ima tu i razni</w:t>
      </w:r>
      <w:r>
        <w:rPr>
          <w:rFonts w:ascii="Arial" w:eastAsia="Calibri" w:hAnsi="Arial" w:cs="Arial"/>
          <w:sz w:val="24"/>
          <w:szCs w:val="24"/>
        </w:rPr>
        <w:t>h</w:t>
      </w:r>
      <w:r w:rsidRPr="006863D9">
        <w:rPr>
          <w:rFonts w:ascii="Arial" w:eastAsia="Calibri" w:hAnsi="Arial" w:cs="Arial"/>
          <w:sz w:val="24"/>
          <w:szCs w:val="24"/>
        </w:rPr>
        <w:t xml:space="preserve"> drugih malih trgovina. Sama </w:t>
      </w:r>
      <w:r>
        <w:rPr>
          <w:rFonts w:ascii="Arial" w:eastAsia="Calibri" w:hAnsi="Arial" w:cs="Arial"/>
          <w:sz w:val="24"/>
          <w:szCs w:val="24"/>
        </w:rPr>
        <w:t>N</w:t>
      </w:r>
      <w:r w:rsidRPr="006863D9">
        <w:rPr>
          <w:rFonts w:ascii="Arial" w:eastAsia="Calibri" w:hAnsi="Arial" w:cs="Arial"/>
          <w:sz w:val="24"/>
          <w:szCs w:val="24"/>
        </w:rPr>
        <w:t>azor</w:t>
      </w:r>
      <w:r>
        <w:rPr>
          <w:rFonts w:ascii="Arial" w:eastAsia="Calibri" w:hAnsi="Arial" w:cs="Arial"/>
          <w:sz w:val="24"/>
          <w:szCs w:val="24"/>
        </w:rPr>
        <w:t>ov</w:t>
      </w:r>
      <w:r w:rsidRPr="006863D9">
        <w:rPr>
          <w:rFonts w:ascii="Arial" w:eastAsia="Calibri" w:hAnsi="Arial" w:cs="Arial"/>
          <w:sz w:val="24"/>
          <w:szCs w:val="24"/>
        </w:rPr>
        <w:t>a ulica znamo da je tu najveća i</w:t>
      </w:r>
      <w:r>
        <w:rPr>
          <w:rFonts w:ascii="Arial" w:eastAsia="Calibri" w:hAnsi="Arial" w:cs="Arial"/>
          <w:sz w:val="24"/>
          <w:szCs w:val="24"/>
        </w:rPr>
        <w:t xml:space="preserve"> </w:t>
      </w:r>
      <w:r w:rsidRPr="006863D9">
        <w:rPr>
          <w:rFonts w:ascii="Arial" w:eastAsia="Calibri" w:hAnsi="Arial" w:cs="Arial"/>
          <w:sz w:val="24"/>
          <w:szCs w:val="24"/>
        </w:rPr>
        <w:t>gustoća takvih malih poduzetnika</w:t>
      </w:r>
      <w:r>
        <w:rPr>
          <w:rFonts w:ascii="Arial" w:eastAsia="Calibri" w:hAnsi="Arial" w:cs="Arial"/>
          <w:sz w:val="24"/>
          <w:szCs w:val="24"/>
        </w:rPr>
        <w:t>,</w:t>
      </w:r>
      <w:r w:rsidRPr="006863D9">
        <w:rPr>
          <w:rFonts w:ascii="Arial" w:eastAsia="Calibri" w:hAnsi="Arial" w:cs="Arial"/>
          <w:sz w:val="24"/>
          <w:szCs w:val="24"/>
        </w:rPr>
        <w:t xml:space="preserve"> ugostiteljskih objekata, svjesni su od toga i u Ivkom</w:t>
      </w:r>
      <w:r>
        <w:rPr>
          <w:rFonts w:ascii="Arial" w:eastAsia="Calibri" w:hAnsi="Arial" w:cs="Arial"/>
          <w:sz w:val="24"/>
          <w:szCs w:val="24"/>
        </w:rPr>
        <w:t>-</w:t>
      </w:r>
      <w:r w:rsidRPr="006863D9">
        <w:rPr>
          <w:rFonts w:ascii="Arial" w:eastAsia="Calibri" w:hAnsi="Arial" w:cs="Arial"/>
          <w:sz w:val="24"/>
          <w:szCs w:val="24"/>
        </w:rPr>
        <w:t xml:space="preserve"> </w:t>
      </w:r>
      <w:r>
        <w:rPr>
          <w:rFonts w:ascii="Arial" w:eastAsia="Calibri" w:hAnsi="Arial" w:cs="Arial"/>
          <w:sz w:val="24"/>
          <w:szCs w:val="24"/>
        </w:rPr>
        <w:t>V</w:t>
      </w:r>
      <w:r w:rsidRPr="006863D9">
        <w:rPr>
          <w:rFonts w:ascii="Arial" w:eastAsia="Calibri" w:hAnsi="Arial" w:cs="Arial"/>
          <w:sz w:val="24"/>
          <w:szCs w:val="24"/>
        </w:rPr>
        <w:t>odama i izvođači, zato je Nazorova na neki način ušla među prvima na listu prioriteta, praktički zadnja je počela sa radovima, a prva će biti gotova, baš zato da se na neki način tim ljudima olakšaju, da im se promet previše ne remeti.</w:t>
      </w:r>
      <w:r>
        <w:rPr>
          <w:rFonts w:ascii="Arial" w:hAnsi="Arial" w:cs="Arial"/>
        </w:rPr>
        <w:t xml:space="preserve"> </w:t>
      </w:r>
      <w:r w:rsidRPr="006863D9">
        <w:rPr>
          <w:rFonts w:ascii="Arial" w:eastAsia="Calibri" w:hAnsi="Arial" w:cs="Arial"/>
          <w:sz w:val="24"/>
          <w:szCs w:val="24"/>
        </w:rPr>
        <w:t>Možemo razmisliti o nekim od tih opcija, i ako ćemo ići u tom smjeru, onda bi trebali pokriti nekakav širi spektar poduzetnika, ne samo u</w:t>
      </w:r>
      <w:r>
        <w:rPr>
          <w:rFonts w:ascii="Arial" w:eastAsia="Calibri" w:hAnsi="Arial" w:cs="Arial"/>
          <w:sz w:val="24"/>
          <w:szCs w:val="24"/>
        </w:rPr>
        <w:t>g</w:t>
      </w:r>
      <w:r w:rsidRPr="006863D9">
        <w:rPr>
          <w:rFonts w:ascii="Arial" w:eastAsia="Calibri" w:hAnsi="Arial" w:cs="Arial"/>
          <w:sz w:val="24"/>
          <w:szCs w:val="24"/>
        </w:rPr>
        <w:t>ostitelje, mada koliko mi je poznat</w:t>
      </w:r>
      <w:r>
        <w:rPr>
          <w:rFonts w:ascii="Arial" w:eastAsia="Calibri" w:hAnsi="Arial" w:cs="Arial"/>
          <w:sz w:val="24"/>
          <w:szCs w:val="24"/>
        </w:rPr>
        <w:t>o</w:t>
      </w:r>
      <w:r w:rsidRPr="006863D9">
        <w:rPr>
          <w:rFonts w:ascii="Arial" w:eastAsia="Calibri" w:hAnsi="Arial" w:cs="Arial"/>
          <w:sz w:val="24"/>
          <w:szCs w:val="24"/>
        </w:rPr>
        <w:t xml:space="preserve"> nije bila praksa u drugim gradovima u kojima je rađena aglomeracija, možda se varam, ne znam za</w:t>
      </w:r>
      <w:r>
        <w:rPr>
          <w:rFonts w:ascii="Arial" w:eastAsia="Calibri" w:hAnsi="Arial" w:cs="Arial"/>
          <w:sz w:val="24"/>
          <w:szCs w:val="24"/>
        </w:rPr>
        <w:t xml:space="preserve"> </w:t>
      </w:r>
      <w:r w:rsidRPr="006863D9">
        <w:rPr>
          <w:rFonts w:ascii="Arial" w:eastAsia="Calibri" w:hAnsi="Arial" w:cs="Arial"/>
          <w:sz w:val="24"/>
          <w:szCs w:val="24"/>
        </w:rPr>
        <w:t>čitavu Hrvatsk</w:t>
      </w:r>
      <w:r>
        <w:rPr>
          <w:rFonts w:ascii="Arial" w:eastAsia="Calibri" w:hAnsi="Arial" w:cs="Arial"/>
          <w:sz w:val="24"/>
          <w:szCs w:val="24"/>
        </w:rPr>
        <w:t>u</w:t>
      </w:r>
      <w:r w:rsidRPr="006863D9">
        <w:rPr>
          <w:rFonts w:ascii="Arial" w:eastAsia="Calibri" w:hAnsi="Arial" w:cs="Arial"/>
          <w:sz w:val="24"/>
          <w:szCs w:val="24"/>
        </w:rPr>
        <w:t>, ali bar</w:t>
      </w:r>
      <w:r>
        <w:rPr>
          <w:rFonts w:ascii="Arial" w:eastAsia="Calibri" w:hAnsi="Arial" w:cs="Arial"/>
          <w:sz w:val="24"/>
          <w:szCs w:val="24"/>
        </w:rPr>
        <w:t>e</w:t>
      </w:r>
      <w:r w:rsidRPr="006863D9">
        <w:rPr>
          <w:rFonts w:ascii="Arial" w:eastAsia="Calibri" w:hAnsi="Arial" w:cs="Arial"/>
          <w:sz w:val="24"/>
          <w:szCs w:val="24"/>
        </w:rPr>
        <w:t xml:space="preserve">m u našoj bližoj sredini nije bila praksa da se poduzetnicima kompenzira za taj period radova. </w:t>
      </w:r>
    </w:p>
    <w:p w14:paraId="51F6D6C6" w14:textId="77777777" w:rsidR="0011731B" w:rsidRDefault="0011731B" w:rsidP="0011731B">
      <w:pPr>
        <w:spacing w:line="276" w:lineRule="auto"/>
        <w:ind w:left="708"/>
        <w:jc w:val="both"/>
        <w:rPr>
          <w:rFonts w:ascii="Arial" w:eastAsia="Calibri" w:hAnsi="Arial" w:cs="Arial"/>
          <w:sz w:val="24"/>
          <w:szCs w:val="24"/>
        </w:rPr>
      </w:pPr>
    </w:p>
    <w:p w14:paraId="325D462D" w14:textId="77777777" w:rsidR="0011731B" w:rsidRPr="006863D9" w:rsidRDefault="0011731B" w:rsidP="0011731B">
      <w:pPr>
        <w:spacing w:line="276" w:lineRule="auto"/>
        <w:ind w:left="708"/>
        <w:jc w:val="both"/>
        <w:rPr>
          <w:rFonts w:ascii="Arial" w:hAnsi="Arial" w:cs="Arial"/>
        </w:rPr>
      </w:pPr>
      <w:proofErr w:type="spellStart"/>
      <w:r w:rsidRPr="006C73D9">
        <w:rPr>
          <w:rFonts w:ascii="Arial" w:eastAsia="Calibri" w:hAnsi="Arial" w:cs="Arial"/>
          <w:b/>
          <w:bCs/>
          <w:sz w:val="24"/>
          <w:szCs w:val="24"/>
        </w:rPr>
        <w:t>Ljudvek</w:t>
      </w:r>
      <w:proofErr w:type="spellEnd"/>
      <w:r w:rsidRPr="006C73D9">
        <w:rPr>
          <w:rFonts w:ascii="Arial" w:eastAsia="Calibri" w:hAnsi="Arial" w:cs="Arial"/>
          <w:b/>
          <w:bCs/>
          <w:sz w:val="24"/>
          <w:szCs w:val="24"/>
        </w:rPr>
        <w:t xml:space="preserve"> Cikač:</w:t>
      </w:r>
      <w:r>
        <w:rPr>
          <w:rFonts w:ascii="Arial" w:eastAsia="Calibri" w:hAnsi="Arial" w:cs="Arial"/>
          <w:sz w:val="24"/>
          <w:szCs w:val="24"/>
        </w:rPr>
        <w:t xml:space="preserve"> </w:t>
      </w:r>
      <w:r w:rsidRPr="006863D9">
        <w:rPr>
          <w:rFonts w:ascii="Arial" w:eastAsia="Calibri" w:hAnsi="Arial" w:cs="Arial"/>
          <w:sz w:val="24"/>
          <w:szCs w:val="24"/>
        </w:rPr>
        <w:t>Evo samo kratko digresija, digresija na ovo, prvo nisam spomenuo samo u</w:t>
      </w:r>
      <w:r>
        <w:rPr>
          <w:rFonts w:ascii="Arial" w:eastAsia="Calibri" w:hAnsi="Arial" w:cs="Arial"/>
          <w:sz w:val="24"/>
          <w:szCs w:val="24"/>
        </w:rPr>
        <w:t>gostiteljske</w:t>
      </w:r>
      <w:r w:rsidRPr="006863D9">
        <w:rPr>
          <w:rFonts w:ascii="Arial" w:eastAsia="Calibri" w:hAnsi="Arial" w:cs="Arial"/>
          <w:sz w:val="24"/>
          <w:szCs w:val="24"/>
        </w:rPr>
        <w:t xml:space="preserve"> objekte, spomenuo sam i druge poslovne objekte i ne samo nužno uz Nazorovu jer mi imamo informacije da su nekima objektima i van grada </w:t>
      </w:r>
      <w:r>
        <w:rPr>
          <w:rFonts w:ascii="Arial" w:eastAsia="Calibri" w:hAnsi="Arial" w:cs="Arial"/>
          <w:sz w:val="24"/>
          <w:szCs w:val="24"/>
        </w:rPr>
        <w:t>I</w:t>
      </w:r>
      <w:r w:rsidRPr="006863D9">
        <w:rPr>
          <w:rFonts w:ascii="Arial" w:eastAsia="Calibri" w:hAnsi="Arial" w:cs="Arial"/>
          <w:sz w:val="24"/>
          <w:szCs w:val="24"/>
        </w:rPr>
        <w:t>vanca zbog aglomeracije poprilično konkret</w:t>
      </w:r>
      <w:r>
        <w:rPr>
          <w:rFonts w:ascii="Arial" w:eastAsia="Calibri" w:hAnsi="Arial" w:cs="Arial"/>
          <w:sz w:val="24"/>
          <w:szCs w:val="24"/>
        </w:rPr>
        <w:t>an</w:t>
      </w:r>
      <w:r w:rsidRPr="006863D9">
        <w:rPr>
          <w:rFonts w:ascii="Arial" w:eastAsia="Calibri" w:hAnsi="Arial" w:cs="Arial"/>
          <w:sz w:val="24"/>
          <w:szCs w:val="24"/>
        </w:rPr>
        <w:t xml:space="preserve"> primjer 35% je nekim ljudima pao promet.</w:t>
      </w:r>
      <w:r>
        <w:rPr>
          <w:rFonts w:ascii="Arial" w:hAnsi="Arial" w:cs="Arial"/>
        </w:rPr>
        <w:t xml:space="preserve"> </w:t>
      </w:r>
      <w:r w:rsidRPr="006863D9">
        <w:rPr>
          <w:rFonts w:ascii="Arial" w:eastAsia="Calibri" w:hAnsi="Arial" w:cs="Arial"/>
          <w:sz w:val="24"/>
          <w:szCs w:val="24"/>
        </w:rPr>
        <w:t>Ako želite, vrlo rado možemo u neko vaše slobodno vrijeme i sa gradonačelnikom sjesti pa ću vam dati one podatke s kojima raspo</w:t>
      </w:r>
      <w:r>
        <w:rPr>
          <w:rFonts w:ascii="Arial" w:eastAsia="Calibri" w:hAnsi="Arial" w:cs="Arial"/>
          <w:sz w:val="24"/>
          <w:szCs w:val="24"/>
        </w:rPr>
        <w:t>lažem</w:t>
      </w:r>
      <w:r w:rsidRPr="006863D9">
        <w:rPr>
          <w:rFonts w:ascii="Arial" w:eastAsia="Calibri" w:hAnsi="Arial" w:cs="Arial"/>
          <w:sz w:val="24"/>
          <w:szCs w:val="24"/>
        </w:rPr>
        <w:t xml:space="preserve">. A to da nismo prvi, ha, ajmo biti prvi. Zašto ne? Ako </w:t>
      </w:r>
      <w:r>
        <w:rPr>
          <w:rFonts w:ascii="Arial" w:eastAsia="Calibri" w:hAnsi="Arial" w:cs="Arial"/>
          <w:sz w:val="24"/>
          <w:szCs w:val="24"/>
        </w:rPr>
        <w:t xml:space="preserve">je </w:t>
      </w:r>
      <w:r w:rsidRPr="006863D9">
        <w:rPr>
          <w:rFonts w:ascii="Arial" w:eastAsia="Calibri" w:hAnsi="Arial" w:cs="Arial"/>
          <w:sz w:val="24"/>
          <w:szCs w:val="24"/>
        </w:rPr>
        <w:t>dobra ideja.</w:t>
      </w:r>
    </w:p>
    <w:p w14:paraId="3F59F195" w14:textId="77777777" w:rsidR="0011731B" w:rsidRPr="006863D9" w:rsidRDefault="0011731B" w:rsidP="0011731B">
      <w:pPr>
        <w:spacing w:line="276" w:lineRule="auto"/>
        <w:jc w:val="both"/>
        <w:rPr>
          <w:rFonts w:ascii="Arial" w:hAnsi="Arial" w:cs="Arial"/>
        </w:rPr>
      </w:pPr>
    </w:p>
    <w:p w14:paraId="7895B4AC" w14:textId="0178B268" w:rsidR="0011731B" w:rsidRPr="006863D9" w:rsidRDefault="0011731B" w:rsidP="0011731B">
      <w:pPr>
        <w:spacing w:line="276" w:lineRule="auto"/>
        <w:ind w:left="708"/>
        <w:jc w:val="both"/>
        <w:rPr>
          <w:rFonts w:ascii="Arial" w:hAnsi="Arial" w:cs="Arial"/>
        </w:rPr>
      </w:pPr>
      <w:r w:rsidRPr="006C73D9">
        <w:rPr>
          <w:rFonts w:ascii="Arial" w:eastAsia="Calibri" w:hAnsi="Arial" w:cs="Arial"/>
          <w:b/>
          <w:bCs/>
          <w:sz w:val="24"/>
          <w:szCs w:val="24"/>
        </w:rPr>
        <w:t>Marko Friščić:</w:t>
      </w:r>
      <w:r>
        <w:rPr>
          <w:rFonts w:ascii="Arial" w:eastAsia="Calibri" w:hAnsi="Arial" w:cs="Arial"/>
          <w:sz w:val="24"/>
          <w:szCs w:val="24"/>
        </w:rPr>
        <w:t xml:space="preserve"> </w:t>
      </w:r>
      <w:r w:rsidRPr="006863D9">
        <w:rPr>
          <w:rFonts w:ascii="Arial" w:eastAsia="Calibri" w:hAnsi="Arial" w:cs="Arial"/>
          <w:sz w:val="24"/>
          <w:szCs w:val="24"/>
        </w:rPr>
        <w:t xml:space="preserve">Ja sam spomenuo Nazorovu čisto zato jer je tu najveća koncentracija poduzetnika, naravno da ih ima u </w:t>
      </w:r>
      <w:proofErr w:type="spellStart"/>
      <w:r w:rsidRPr="006863D9">
        <w:rPr>
          <w:rFonts w:ascii="Arial" w:eastAsia="Calibri" w:hAnsi="Arial" w:cs="Arial"/>
          <w:sz w:val="24"/>
          <w:szCs w:val="24"/>
        </w:rPr>
        <w:t>Vuglovcu</w:t>
      </w:r>
      <w:proofErr w:type="spellEnd"/>
      <w:r w:rsidRPr="006863D9">
        <w:rPr>
          <w:rFonts w:ascii="Arial" w:eastAsia="Calibri" w:hAnsi="Arial" w:cs="Arial"/>
          <w:sz w:val="24"/>
          <w:szCs w:val="24"/>
        </w:rPr>
        <w:t xml:space="preserve">, u </w:t>
      </w:r>
      <w:proofErr w:type="spellStart"/>
      <w:r w:rsidRPr="006863D9">
        <w:rPr>
          <w:rFonts w:ascii="Arial" w:eastAsia="Calibri" w:hAnsi="Arial" w:cs="Arial"/>
          <w:sz w:val="24"/>
          <w:szCs w:val="24"/>
        </w:rPr>
        <w:t>Gečkovcu</w:t>
      </w:r>
      <w:proofErr w:type="spellEnd"/>
      <w:r w:rsidRPr="006863D9">
        <w:rPr>
          <w:rFonts w:ascii="Arial" w:eastAsia="Calibri" w:hAnsi="Arial" w:cs="Arial"/>
          <w:sz w:val="24"/>
          <w:szCs w:val="24"/>
        </w:rPr>
        <w:t xml:space="preserve">, u </w:t>
      </w:r>
      <w:proofErr w:type="spellStart"/>
      <w:r w:rsidRPr="006863D9">
        <w:rPr>
          <w:rFonts w:ascii="Arial" w:eastAsia="Calibri" w:hAnsi="Arial" w:cs="Arial"/>
          <w:sz w:val="24"/>
          <w:szCs w:val="24"/>
        </w:rPr>
        <w:t>Kaniži</w:t>
      </w:r>
      <w:proofErr w:type="spellEnd"/>
      <w:r w:rsidRPr="006863D9">
        <w:rPr>
          <w:rFonts w:ascii="Arial" w:eastAsia="Calibri" w:hAnsi="Arial" w:cs="Arial"/>
          <w:sz w:val="24"/>
          <w:szCs w:val="24"/>
        </w:rPr>
        <w:t>, to su na</w:t>
      </w:r>
      <w:r w:rsidR="00964801">
        <w:rPr>
          <w:rFonts w:ascii="Arial" w:eastAsia="Calibri" w:hAnsi="Arial" w:cs="Arial"/>
          <w:sz w:val="24"/>
          <w:szCs w:val="24"/>
        </w:rPr>
        <w:t>selja</w:t>
      </w:r>
      <w:r w:rsidRPr="006863D9">
        <w:rPr>
          <w:rFonts w:ascii="Arial" w:eastAsia="Calibri" w:hAnsi="Arial" w:cs="Arial"/>
          <w:sz w:val="24"/>
          <w:szCs w:val="24"/>
        </w:rPr>
        <w:t xml:space="preserve"> gdje su radovi prvi započeli, a praktički će među zadnjima biti gotovi, sigurno da njima treba onda na neki način moraju imati isti tretman kao i poduzetnici ovdje u centru. I kažem, ako bi išli u tom smjeru, ja se ne bi </w:t>
      </w:r>
      <w:r w:rsidRPr="006863D9">
        <w:rPr>
          <w:rFonts w:ascii="Arial" w:eastAsia="Calibri" w:hAnsi="Arial" w:cs="Arial"/>
          <w:sz w:val="24"/>
          <w:szCs w:val="24"/>
        </w:rPr>
        <w:lastRenderedPageBreak/>
        <w:t>fokusirao samo na poreze na potrošnju nego da se onda obuhvati jedan širi spektar poduzetnika jer svima pati promet. Hvala vrijeme.</w:t>
      </w:r>
    </w:p>
    <w:p w14:paraId="6EC4151B" w14:textId="77777777" w:rsidR="0011731B" w:rsidRDefault="0011731B" w:rsidP="00964801">
      <w:pPr>
        <w:spacing w:line="276" w:lineRule="auto"/>
        <w:jc w:val="both"/>
        <w:rPr>
          <w:rFonts w:ascii="Arial" w:eastAsia="Calibri" w:hAnsi="Arial" w:cs="Arial"/>
          <w:sz w:val="24"/>
          <w:szCs w:val="24"/>
        </w:rPr>
      </w:pPr>
    </w:p>
    <w:p w14:paraId="5ADF6236" w14:textId="77777777" w:rsidR="0011731B" w:rsidRPr="0011731B" w:rsidRDefault="0011731B" w:rsidP="0011731B">
      <w:pPr>
        <w:spacing w:line="276" w:lineRule="auto"/>
        <w:jc w:val="both"/>
        <w:rPr>
          <w:rFonts w:ascii="Arial" w:hAnsi="Arial" w:cs="Arial"/>
        </w:rPr>
      </w:pPr>
    </w:p>
    <w:p w14:paraId="6DA4C7DD" w14:textId="34B55EC6" w:rsidR="006863D9" w:rsidRPr="006863D9" w:rsidRDefault="00774282" w:rsidP="006863D9">
      <w:pPr>
        <w:pStyle w:val="Odlomakpopisa"/>
        <w:numPr>
          <w:ilvl w:val="0"/>
          <w:numId w:val="4"/>
        </w:numPr>
        <w:spacing w:line="276" w:lineRule="auto"/>
        <w:jc w:val="both"/>
        <w:rPr>
          <w:rFonts w:ascii="Arial" w:hAnsi="Arial" w:cs="Arial"/>
        </w:rPr>
      </w:pPr>
      <w:proofErr w:type="spellStart"/>
      <w:r w:rsidRPr="006C73D9">
        <w:rPr>
          <w:rFonts w:ascii="Arial" w:eastAsia="Calibri" w:hAnsi="Arial" w:cs="Arial"/>
          <w:b/>
          <w:bCs/>
          <w:sz w:val="24"/>
          <w:szCs w:val="24"/>
        </w:rPr>
        <w:t>Ljudvek</w:t>
      </w:r>
      <w:proofErr w:type="spellEnd"/>
      <w:r w:rsidRPr="006C73D9">
        <w:rPr>
          <w:rFonts w:ascii="Arial" w:eastAsia="Calibri" w:hAnsi="Arial" w:cs="Arial"/>
          <w:b/>
          <w:bCs/>
          <w:sz w:val="24"/>
          <w:szCs w:val="24"/>
        </w:rPr>
        <w:t xml:space="preserve"> Cikač:</w:t>
      </w:r>
      <w:r>
        <w:rPr>
          <w:rFonts w:ascii="Arial" w:eastAsia="Calibri" w:hAnsi="Arial" w:cs="Arial"/>
          <w:sz w:val="24"/>
          <w:szCs w:val="24"/>
        </w:rPr>
        <w:t xml:space="preserve"> D</w:t>
      </w:r>
      <w:r w:rsidR="006863D9" w:rsidRPr="006863D9">
        <w:rPr>
          <w:rFonts w:ascii="Arial" w:eastAsia="Calibri" w:hAnsi="Arial" w:cs="Arial"/>
          <w:sz w:val="24"/>
          <w:szCs w:val="24"/>
        </w:rPr>
        <w:t>rugo pitanje je oko odlagališta u Lančiću, tamo na građevinskom odlagalištu, opet direktno vezano uz aglomeraciju. Znamo da je u pitanju privatna čestica, znamo da je tamo trebalo biti građevinsko odlagalište, ali tamo se stvara veliki divlji deponi</w:t>
      </w:r>
      <w:r>
        <w:rPr>
          <w:rFonts w:ascii="Arial" w:eastAsia="Calibri" w:hAnsi="Arial" w:cs="Arial"/>
          <w:sz w:val="24"/>
          <w:szCs w:val="24"/>
        </w:rPr>
        <w:t>j</w:t>
      </w:r>
      <w:r w:rsidR="006863D9" w:rsidRPr="006863D9">
        <w:rPr>
          <w:rFonts w:ascii="Arial" w:eastAsia="Calibri" w:hAnsi="Arial" w:cs="Arial"/>
          <w:sz w:val="24"/>
          <w:szCs w:val="24"/>
        </w:rPr>
        <w:t>.</w:t>
      </w:r>
      <w:r w:rsidR="006863D9">
        <w:rPr>
          <w:rFonts w:ascii="Arial" w:eastAsia="Calibri" w:hAnsi="Arial" w:cs="Arial"/>
          <w:sz w:val="24"/>
          <w:szCs w:val="24"/>
        </w:rPr>
        <w:t xml:space="preserve"> </w:t>
      </w:r>
      <w:r w:rsidR="006863D9" w:rsidRPr="006863D9">
        <w:rPr>
          <w:rFonts w:ascii="Arial" w:eastAsia="Calibri" w:hAnsi="Arial" w:cs="Arial"/>
          <w:sz w:val="24"/>
          <w:szCs w:val="24"/>
        </w:rPr>
        <w:t xml:space="preserve">Ja sam nekoliko puta bio i bio sam i danas s ljudima gore, i ljudi su mi to i rekli, a govore i blizu živim, pa da se izvidi to. Znam da to nije gradsko, znam da </w:t>
      </w:r>
      <w:r w:rsidR="0011731B">
        <w:rPr>
          <w:rFonts w:ascii="Arial" w:eastAsia="Calibri" w:hAnsi="Arial" w:cs="Arial"/>
          <w:sz w:val="24"/>
          <w:szCs w:val="24"/>
        </w:rPr>
        <w:t>G</w:t>
      </w:r>
      <w:r w:rsidR="006863D9" w:rsidRPr="006863D9">
        <w:rPr>
          <w:rFonts w:ascii="Arial" w:eastAsia="Calibri" w:hAnsi="Arial" w:cs="Arial"/>
          <w:sz w:val="24"/>
          <w:szCs w:val="24"/>
        </w:rPr>
        <w:t xml:space="preserve">rad nije vlasnik, izuzetno dobro znam postupak, ali mislim da ne bi to trebali ignorirati. </w:t>
      </w:r>
    </w:p>
    <w:p w14:paraId="26AE14D6" w14:textId="77777777" w:rsidR="006863D9" w:rsidRDefault="006863D9" w:rsidP="006863D9">
      <w:pPr>
        <w:spacing w:line="276" w:lineRule="auto"/>
        <w:jc w:val="both"/>
        <w:rPr>
          <w:rFonts w:ascii="Arial" w:eastAsia="Calibri" w:hAnsi="Arial" w:cs="Arial"/>
          <w:sz w:val="24"/>
          <w:szCs w:val="24"/>
        </w:rPr>
      </w:pPr>
    </w:p>
    <w:p w14:paraId="6385F6B0" w14:textId="77777777" w:rsidR="0011731B" w:rsidRDefault="006863D9" w:rsidP="0011731B">
      <w:pPr>
        <w:spacing w:line="276" w:lineRule="auto"/>
        <w:ind w:left="708"/>
        <w:jc w:val="both"/>
        <w:rPr>
          <w:rFonts w:ascii="Arial" w:eastAsia="Calibri" w:hAnsi="Arial" w:cs="Arial"/>
          <w:sz w:val="24"/>
          <w:szCs w:val="24"/>
        </w:rPr>
      </w:pPr>
      <w:r w:rsidRPr="006C73D9">
        <w:rPr>
          <w:rFonts w:ascii="Arial" w:eastAsia="Calibri" w:hAnsi="Arial" w:cs="Arial"/>
          <w:b/>
          <w:bCs/>
          <w:sz w:val="24"/>
          <w:szCs w:val="24"/>
        </w:rPr>
        <w:t>Marko Friščić:</w:t>
      </w:r>
      <w:r>
        <w:rPr>
          <w:rFonts w:ascii="Arial" w:eastAsia="Calibri" w:hAnsi="Arial" w:cs="Arial"/>
          <w:sz w:val="24"/>
          <w:szCs w:val="24"/>
        </w:rPr>
        <w:t xml:space="preserve"> </w:t>
      </w:r>
      <w:r w:rsidR="0011731B">
        <w:rPr>
          <w:rFonts w:ascii="Arial" w:eastAsia="Calibri" w:hAnsi="Arial" w:cs="Arial"/>
          <w:sz w:val="24"/>
          <w:szCs w:val="24"/>
        </w:rPr>
        <w:t>Š</w:t>
      </w:r>
      <w:r w:rsidRPr="006863D9">
        <w:rPr>
          <w:rFonts w:ascii="Arial" w:eastAsia="Calibri" w:hAnsi="Arial" w:cs="Arial"/>
          <w:sz w:val="24"/>
          <w:szCs w:val="24"/>
        </w:rPr>
        <w:t xml:space="preserve">to se tiče drugog </w:t>
      </w:r>
      <w:r w:rsidR="0011731B">
        <w:rPr>
          <w:rFonts w:ascii="Arial" w:eastAsia="Calibri" w:hAnsi="Arial" w:cs="Arial"/>
          <w:sz w:val="24"/>
          <w:szCs w:val="24"/>
        </w:rPr>
        <w:t>pitanja</w:t>
      </w:r>
      <w:r w:rsidRPr="006863D9">
        <w:rPr>
          <w:rFonts w:ascii="Arial" w:eastAsia="Calibri" w:hAnsi="Arial" w:cs="Arial"/>
          <w:sz w:val="24"/>
          <w:szCs w:val="24"/>
        </w:rPr>
        <w:t xml:space="preserve"> deponija</w:t>
      </w:r>
      <w:r w:rsidR="0011731B">
        <w:rPr>
          <w:rFonts w:ascii="Arial" w:eastAsia="Calibri" w:hAnsi="Arial" w:cs="Arial"/>
          <w:sz w:val="24"/>
          <w:szCs w:val="24"/>
        </w:rPr>
        <w:t xml:space="preserve"> u</w:t>
      </w:r>
      <w:r w:rsidRPr="006863D9">
        <w:rPr>
          <w:rFonts w:ascii="Arial" w:eastAsia="Calibri" w:hAnsi="Arial" w:cs="Arial"/>
          <w:sz w:val="24"/>
          <w:szCs w:val="24"/>
        </w:rPr>
        <w:t xml:space="preserve"> početku je dovožen samo inertni materijal, zemlja iz iskopa, da li je to bilo samo od aglomeracije ili možda je još s nekakvi</w:t>
      </w:r>
      <w:r w:rsidR="0011731B">
        <w:rPr>
          <w:rFonts w:ascii="Arial" w:eastAsia="Calibri" w:hAnsi="Arial" w:cs="Arial"/>
          <w:sz w:val="24"/>
          <w:szCs w:val="24"/>
        </w:rPr>
        <w:t>h</w:t>
      </w:r>
      <w:r w:rsidRPr="006863D9">
        <w:rPr>
          <w:rFonts w:ascii="Arial" w:eastAsia="Calibri" w:hAnsi="Arial" w:cs="Arial"/>
          <w:sz w:val="24"/>
          <w:szCs w:val="24"/>
        </w:rPr>
        <w:t xml:space="preserve"> drugi</w:t>
      </w:r>
      <w:r w:rsidR="0011731B">
        <w:rPr>
          <w:rFonts w:ascii="Arial" w:eastAsia="Calibri" w:hAnsi="Arial" w:cs="Arial"/>
          <w:sz w:val="24"/>
          <w:szCs w:val="24"/>
        </w:rPr>
        <w:t>h</w:t>
      </w:r>
      <w:r w:rsidRPr="006863D9">
        <w:rPr>
          <w:rFonts w:ascii="Arial" w:eastAsia="Calibri" w:hAnsi="Arial" w:cs="Arial"/>
          <w:sz w:val="24"/>
          <w:szCs w:val="24"/>
        </w:rPr>
        <w:t xml:space="preserve"> </w:t>
      </w:r>
      <w:r w:rsidR="0011731B">
        <w:rPr>
          <w:rFonts w:ascii="Arial" w:eastAsia="Calibri" w:hAnsi="Arial" w:cs="Arial"/>
          <w:sz w:val="24"/>
          <w:szCs w:val="24"/>
        </w:rPr>
        <w:t>gradilišta</w:t>
      </w:r>
      <w:r w:rsidRPr="006863D9">
        <w:rPr>
          <w:rFonts w:ascii="Arial" w:eastAsia="Calibri" w:hAnsi="Arial" w:cs="Arial"/>
          <w:sz w:val="24"/>
          <w:szCs w:val="24"/>
        </w:rPr>
        <w:t>, što to ne znamo. Čestice su privatn</w:t>
      </w:r>
      <w:r w:rsidR="0011731B">
        <w:rPr>
          <w:rFonts w:ascii="Arial" w:eastAsia="Calibri" w:hAnsi="Arial" w:cs="Arial"/>
          <w:sz w:val="24"/>
          <w:szCs w:val="24"/>
        </w:rPr>
        <w:t>e</w:t>
      </w:r>
      <w:r w:rsidRPr="006863D9">
        <w:rPr>
          <w:rFonts w:ascii="Arial" w:eastAsia="Calibri" w:hAnsi="Arial" w:cs="Arial"/>
          <w:sz w:val="24"/>
          <w:szCs w:val="24"/>
        </w:rPr>
        <w:t>, ima ako se ne varam pet vlasnika i na njima je na koji način će se dogovoriti sa samim izvođačima oko tog deponiranja.</w:t>
      </w:r>
      <w:r w:rsidR="0011731B">
        <w:rPr>
          <w:rFonts w:ascii="Arial" w:eastAsia="Calibri" w:hAnsi="Arial" w:cs="Arial"/>
          <w:sz w:val="24"/>
          <w:szCs w:val="24"/>
        </w:rPr>
        <w:t xml:space="preserve"> </w:t>
      </w:r>
      <w:r w:rsidRPr="006863D9">
        <w:rPr>
          <w:rFonts w:ascii="Arial" w:eastAsia="Calibri" w:hAnsi="Arial" w:cs="Arial"/>
          <w:sz w:val="24"/>
          <w:szCs w:val="24"/>
        </w:rPr>
        <w:t>U trenutku kad je to bio samo inertni materijal nije bilo razloga niti za brigu, niti za bilo kakvu reakciju. Prvo</w:t>
      </w:r>
      <w:r w:rsidR="0011731B">
        <w:rPr>
          <w:rFonts w:ascii="Arial" w:eastAsia="Calibri" w:hAnsi="Arial" w:cs="Arial"/>
          <w:sz w:val="24"/>
          <w:szCs w:val="24"/>
        </w:rPr>
        <w:t>,</w:t>
      </w:r>
      <w:r w:rsidRPr="006863D9">
        <w:rPr>
          <w:rFonts w:ascii="Arial" w:eastAsia="Calibri" w:hAnsi="Arial" w:cs="Arial"/>
          <w:sz w:val="24"/>
          <w:szCs w:val="24"/>
        </w:rPr>
        <w:t xml:space="preserve"> nekakav dovoz materijala, </w:t>
      </w:r>
      <w:r w:rsidR="0095161F" w:rsidRPr="006863D9">
        <w:rPr>
          <w:rFonts w:ascii="Arial" w:eastAsia="Calibri" w:hAnsi="Arial" w:cs="Arial"/>
          <w:sz w:val="24"/>
          <w:szCs w:val="24"/>
        </w:rPr>
        <w:t>sumnjive</w:t>
      </w:r>
      <w:r w:rsidRPr="006863D9">
        <w:rPr>
          <w:rFonts w:ascii="Arial" w:eastAsia="Calibri" w:hAnsi="Arial" w:cs="Arial"/>
          <w:sz w:val="24"/>
          <w:szCs w:val="24"/>
        </w:rPr>
        <w:t xml:space="preserve"> kvalitete je bio prije koji mjesec dana, tu su naše službe reagirale, naš</w:t>
      </w:r>
      <w:r w:rsidR="0011731B">
        <w:rPr>
          <w:rFonts w:ascii="Arial" w:eastAsia="Calibri" w:hAnsi="Arial" w:cs="Arial"/>
          <w:sz w:val="24"/>
          <w:szCs w:val="24"/>
        </w:rPr>
        <w:t>le</w:t>
      </w:r>
      <w:r w:rsidRPr="006863D9">
        <w:rPr>
          <w:rFonts w:ascii="Arial" w:eastAsia="Calibri" w:hAnsi="Arial" w:cs="Arial"/>
          <w:sz w:val="24"/>
          <w:szCs w:val="24"/>
        </w:rPr>
        <w:t xml:space="preserve"> su uglavnom građevinski otpad i sada ovaj zadnji slučaj prije nekoliko dana kada se tamo pojavio i komunalni otpad, televizor i stiropor i svakakve druge stvari</w:t>
      </w:r>
      <w:r w:rsidR="0011731B">
        <w:rPr>
          <w:rFonts w:ascii="Arial" w:eastAsia="Calibri" w:hAnsi="Arial" w:cs="Arial"/>
          <w:sz w:val="24"/>
          <w:szCs w:val="24"/>
        </w:rPr>
        <w:t>.</w:t>
      </w:r>
      <w:r w:rsidRPr="006863D9">
        <w:rPr>
          <w:rFonts w:ascii="Arial" w:eastAsia="Calibri" w:hAnsi="Arial" w:cs="Arial"/>
          <w:sz w:val="24"/>
          <w:szCs w:val="24"/>
        </w:rPr>
        <w:t xml:space="preserve"> </w:t>
      </w:r>
      <w:r w:rsidR="0011731B">
        <w:rPr>
          <w:rFonts w:ascii="Arial" w:eastAsia="Calibri" w:hAnsi="Arial" w:cs="Arial"/>
          <w:sz w:val="24"/>
          <w:szCs w:val="24"/>
        </w:rPr>
        <w:t>I</w:t>
      </w:r>
      <w:r w:rsidRPr="006863D9">
        <w:rPr>
          <w:rFonts w:ascii="Arial" w:eastAsia="Calibri" w:hAnsi="Arial" w:cs="Arial"/>
          <w:sz w:val="24"/>
          <w:szCs w:val="24"/>
        </w:rPr>
        <w:t>sto je zabilježeno, znate i sami kakva je procedura, dakle prvo se pokušava naći on</w:t>
      </w:r>
      <w:r w:rsidR="0011731B">
        <w:rPr>
          <w:rFonts w:ascii="Arial" w:eastAsia="Calibri" w:hAnsi="Arial" w:cs="Arial"/>
          <w:sz w:val="24"/>
          <w:szCs w:val="24"/>
        </w:rPr>
        <w:t>aj</w:t>
      </w:r>
      <w:r w:rsidRPr="006863D9">
        <w:rPr>
          <w:rFonts w:ascii="Arial" w:eastAsia="Calibri" w:hAnsi="Arial" w:cs="Arial"/>
          <w:sz w:val="24"/>
          <w:szCs w:val="24"/>
        </w:rPr>
        <w:t xml:space="preserve"> koji je odložio otpad, da li je to bio ne</w:t>
      </w:r>
      <w:r w:rsidR="0011731B">
        <w:rPr>
          <w:rFonts w:ascii="Arial" w:eastAsia="Calibri" w:hAnsi="Arial" w:cs="Arial"/>
          <w:sz w:val="24"/>
          <w:szCs w:val="24"/>
        </w:rPr>
        <w:t>t</w:t>
      </w:r>
      <w:r w:rsidRPr="006863D9">
        <w:rPr>
          <w:rFonts w:ascii="Arial" w:eastAsia="Calibri" w:hAnsi="Arial" w:cs="Arial"/>
          <w:sz w:val="24"/>
          <w:szCs w:val="24"/>
        </w:rPr>
        <w:t xml:space="preserve">ko od izvođača ili netko sa strane koji je vidio da se tamo nešto deponira pa je odlučio se na taj način </w:t>
      </w:r>
      <w:r w:rsidR="0095161F" w:rsidRPr="006863D9">
        <w:rPr>
          <w:rFonts w:ascii="Arial" w:eastAsia="Calibri" w:hAnsi="Arial" w:cs="Arial"/>
          <w:sz w:val="24"/>
          <w:szCs w:val="24"/>
        </w:rPr>
        <w:t>riješiti</w:t>
      </w:r>
      <w:r w:rsidRPr="006863D9">
        <w:rPr>
          <w:rFonts w:ascii="Arial" w:eastAsia="Calibri" w:hAnsi="Arial" w:cs="Arial"/>
          <w:sz w:val="24"/>
          <w:szCs w:val="24"/>
        </w:rPr>
        <w:t xml:space="preserve"> svojeg smeća</w:t>
      </w:r>
      <w:r w:rsidR="0011731B">
        <w:rPr>
          <w:rFonts w:ascii="Arial" w:eastAsia="Calibri" w:hAnsi="Arial" w:cs="Arial"/>
          <w:sz w:val="24"/>
          <w:szCs w:val="24"/>
        </w:rPr>
        <w:t>. A</w:t>
      </w:r>
      <w:r w:rsidRPr="006863D9">
        <w:rPr>
          <w:rFonts w:ascii="Arial" w:eastAsia="Calibri" w:hAnsi="Arial" w:cs="Arial"/>
          <w:sz w:val="24"/>
          <w:szCs w:val="24"/>
        </w:rPr>
        <w:t xml:space="preserve">ko se ne uspije naći počinitelj onda se tereti </w:t>
      </w:r>
      <w:r w:rsidR="0095161F">
        <w:rPr>
          <w:rFonts w:ascii="Arial" w:eastAsia="Calibri" w:hAnsi="Arial" w:cs="Arial"/>
          <w:sz w:val="24"/>
          <w:szCs w:val="24"/>
        </w:rPr>
        <w:t>v</w:t>
      </w:r>
      <w:r w:rsidRPr="006863D9">
        <w:rPr>
          <w:rFonts w:ascii="Arial" w:eastAsia="Calibri" w:hAnsi="Arial" w:cs="Arial"/>
          <w:sz w:val="24"/>
          <w:szCs w:val="24"/>
        </w:rPr>
        <w:t>lasnika pa</w:t>
      </w:r>
      <w:r w:rsidR="0095161F">
        <w:rPr>
          <w:rFonts w:ascii="Arial" w:eastAsia="Calibri" w:hAnsi="Arial" w:cs="Arial"/>
          <w:sz w:val="24"/>
          <w:szCs w:val="24"/>
        </w:rPr>
        <w:t>r</w:t>
      </w:r>
      <w:r w:rsidRPr="006863D9">
        <w:rPr>
          <w:rFonts w:ascii="Arial" w:eastAsia="Calibri" w:hAnsi="Arial" w:cs="Arial"/>
          <w:sz w:val="24"/>
          <w:szCs w:val="24"/>
        </w:rPr>
        <w:t xml:space="preserve">cele, što je takva zakonska procedura, možda nije fair, ali na taj način se postupa i tek kad se tu ne postupi do kraja onda može </w:t>
      </w:r>
      <w:r w:rsidR="0011731B">
        <w:rPr>
          <w:rFonts w:ascii="Arial" w:eastAsia="Calibri" w:hAnsi="Arial" w:cs="Arial"/>
          <w:sz w:val="24"/>
          <w:szCs w:val="24"/>
        </w:rPr>
        <w:t>G</w:t>
      </w:r>
      <w:r w:rsidRPr="006863D9">
        <w:rPr>
          <w:rFonts w:ascii="Arial" w:eastAsia="Calibri" w:hAnsi="Arial" w:cs="Arial"/>
          <w:sz w:val="24"/>
          <w:szCs w:val="24"/>
        </w:rPr>
        <w:t xml:space="preserve">rad intervenirati preko svojih službe, odnosno preko treće osobe ukloniti taj otpad. </w:t>
      </w:r>
    </w:p>
    <w:p w14:paraId="646F4821" w14:textId="77777777" w:rsidR="0011731B" w:rsidRDefault="0011731B" w:rsidP="0011731B">
      <w:pPr>
        <w:spacing w:line="276" w:lineRule="auto"/>
        <w:ind w:left="708"/>
        <w:jc w:val="both"/>
        <w:rPr>
          <w:rFonts w:ascii="Arial" w:eastAsia="Calibri" w:hAnsi="Arial" w:cs="Arial"/>
          <w:sz w:val="24"/>
          <w:szCs w:val="24"/>
        </w:rPr>
      </w:pPr>
    </w:p>
    <w:p w14:paraId="2D4FD7BD" w14:textId="77777777" w:rsidR="008C381E" w:rsidRPr="000B2506" w:rsidRDefault="008C381E" w:rsidP="008C381E">
      <w:pPr>
        <w:spacing w:line="276" w:lineRule="auto"/>
        <w:jc w:val="both"/>
        <w:rPr>
          <w:rFonts w:ascii="Arial" w:hAnsi="Arial" w:cs="Arial"/>
          <w:sz w:val="24"/>
          <w:szCs w:val="24"/>
        </w:rPr>
      </w:pPr>
      <w:r>
        <w:rPr>
          <w:rFonts w:ascii="Arial" w:eastAsia="Calibri" w:hAnsi="Arial" w:cs="Arial"/>
          <w:sz w:val="24"/>
          <w:szCs w:val="24"/>
        </w:rPr>
        <w:t>S obzirom da nema više pitanja i prijedloga vijećnika predsjednik zaključuje aktualni sat i prelazi na točke utvrđenog dnevnog reda.</w:t>
      </w:r>
    </w:p>
    <w:p w14:paraId="749641B1" w14:textId="77777777" w:rsidR="006863D9" w:rsidRPr="006863D9" w:rsidRDefault="006863D9" w:rsidP="006863D9">
      <w:pPr>
        <w:spacing w:line="276" w:lineRule="auto"/>
        <w:jc w:val="both"/>
        <w:rPr>
          <w:rFonts w:ascii="Arial" w:hAnsi="Arial" w:cs="Arial"/>
        </w:rPr>
      </w:pPr>
    </w:p>
    <w:p w14:paraId="01DCB2D3" w14:textId="77777777" w:rsidR="004600CE" w:rsidRDefault="004600CE" w:rsidP="004600CE">
      <w:pPr>
        <w:spacing w:line="240" w:lineRule="exact"/>
        <w:contextualSpacing/>
        <w:jc w:val="both"/>
        <w:rPr>
          <w:rFonts w:ascii="Arial" w:hAnsi="Arial" w:cs="Arial"/>
          <w:b/>
          <w:bCs/>
          <w:sz w:val="24"/>
          <w:szCs w:val="24"/>
        </w:rPr>
      </w:pPr>
    </w:p>
    <w:p w14:paraId="589CE519" w14:textId="6782AFE5" w:rsidR="008C381E" w:rsidRDefault="004600CE" w:rsidP="00A46399">
      <w:pPr>
        <w:spacing w:line="240" w:lineRule="exact"/>
        <w:contextualSpacing/>
        <w:jc w:val="center"/>
        <w:rPr>
          <w:rFonts w:ascii="Arial" w:hAnsi="Arial" w:cs="Arial"/>
          <w:b/>
          <w:bCs/>
          <w:sz w:val="24"/>
          <w:szCs w:val="24"/>
        </w:rPr>
      </w:pPr>
      <w:r>
        <w:rPr>
          <w:rFonts w:ascii="Arial" w:hAnsi="Arial" w:cs="Arial"/>
          <w:b/>
          <w:bCs/>
          <w:sz w:val="24"/>
          <w:szCs w:val="24"/>
        </w:rPr>
        <w:t>TOČKA 1.</w:t>
      </w:r>
    </w:p>
    <w:p w14:paraId="50D0A301" w14:textId="77777777" w:rsidR="00A46399" w:rsidRDefault="004600CE" w:rsidP="00A46399">
      <w:pPr>
        <w:spacing w:line="240" w:lineRule="exact"/>
        <w:contextualSpacing/>
        <w:jc w:val="center"/>
        <w:rPr>
          <w:rFonts w:ascii="Arial" w:hAnsi="Arial" w:cs="Arial"/>
          <w:b/>
          <w:bCs/>
          <w:sz w:val="24"/>
          <w:szCs w:val="24"/>
        </w:rPr>
      </w:pPr>
      <w:r>
        <w:rPr>
          <w:rFonts w:ascii="Arial" w:hAnsi="Arial" w:cs="Arial"/>
          <w:b/>
          <w:bCs/>
          <w:sz w:val="24"/>
          <w:szCs w:val="24"/>
        </w:rPr>
        <w:t xml:space="preserve">Zapisnik s 39. sjednice Gradskog vijeća Grada Ivanca održane </w:t>
      </w:r>
    </w:p>
    <w:p w14:paraId="0D073FDA" w14:textId="1BA2D4F6" w:rsidR="004600CE" w:rsidRDefault="004600CE" w:rsidP="00A46399">
      <w:pPr>
        <w:spacing w:line="240" w:lineRule="exact"/>
        <w:contextualSpacing/>
        <w:jc w:val="center"/>
        <w:rPr>
          <w:rFonts w:ascii="Arial" w:hAnsi="Arial" w:cs="Arial"/>
          <w:b/>
          <w:bCs/>
          <w:sz w:val="24"/>
          <w:szCs w:val="24"/>
        </w:rPr>
      </w:pPr>
      <w:r>
        <w:rPr>
          <w:rFonts w:ascii="Arial" w:hAnsi="Arial" w:cs="Arial"/>
          <w:b/>
          <w:bCs/>
          <w:sz w:val="24"/>
          <w:szCs w:val="24"/>
        </w:rPr>
        <w:t>07. studenoga 2024. godine</w:t>
      </w:r>
    </w:p>
    <w:p w14:paraId="589359C7" w14:textId="77777777" w:rsidR="008C381E" w:rsidRDefault="008C381E" w:rsidP="004600CE">
      <w:pPr>
        <w:spacing w:line="240" w:lineRule="exact"/>
        <w:contextualSpacing/>
        <w:jc w:val="both"/>
        <w:rPr>
          <w:rFonts w:ascii="Arial" w:hAnsi="Arial" w:cs="Arial"/>
          <w:b/>
          <w:bCs/>
          <w:sz w:val="24"/>
          <w:szCs w:val="24"/>
        </w:rPr>
      </w:pPr>
    </w:p>
    <w:p w14:paraId="42501AC5" w14:textId="7085B5AA" w:rsidR="008C381E" w:rsidRPr="00261C49" w:rsidRDefault="008C381E" w:rsidP="008C381E">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39.</w:t>
      </w:r>
      <w:r w:rsidRPr="003437C0">
        <w:rPr>
          <w:rFonts w:ascii="Arial" w:hAnsi="Arial" w:cs="Arial"/>
          <w:sz w:val="24"/>
          <w:szCs w:val="24"/>
        </w:rPr>
        <w:t xml:space="preserve"> sjednice Gradskog vijeća Grada Ivanca </w:t>
      </w:r>
      <w:r w:rsidRPr="00261C49">
        <w:rPr>
          <w:rFonts w:ascii="Arial" w:hAnsi="Arial" w:cs="Arial"/>
          <w:sz w:val="24"/>
          <w:szCs w:val="24"/>
        </w:rPr>
        <w:t xml:space="preserve">održane </w:t>
      </w:r>
      <w:r>
        <w:rPr>
          <w:rFonts w:ascii="Arial" w:hAnsi="Arial" w:cs="Arial"/>
          <w:sz w:val="24"/>
          <w:szCs w:val="24"/>
        </w:rPr>
        <w:t>07. studenoga</w:t>
      </w:r>
      <w:r w:rsidRPr="00261C49">
        <w:rPr>
          <w:rFonts w:ascii="Arial" w:hAnsi="Arial" w:cs="Arial"/>
          <w:sz w:val="24"/>
          <w:szCs w:val="24"/>
        </w:rPr>
        <w:t xml:space="preserve"> 2024. godine, bez primjedaba, jednoglasno s 1</w:t>
      </w:r>
      <w:r>
        <w:rPr>
          <w:rFonts w:ascii="Arial" w:hAnsi="Arial" w:cs="Arial"/>
          <w:sz w:val="24"/>
          <w:szCs w:val="24"/>
        </w:rPr>
        <w:t>5</w:t>
      </w:r>
      <w:r w:rsidRPr="00261C49">
        <w:rPr>
          <w:rFonts w:ascii="Arial" w:hAnsi="Arial" w:cs="Arial"/>
          <w:sz w:val="24"/>
          <w:szCs w:val="24"/>
        </w:rPr>
        <w:t xml:space="preserve">  glasova „za“ usvojen.</w:t>
      </w:r>
    </w:p>
    <w:p w14:paraId="0E9697F4" w14:textId="77777777" w:rsidR="008C381E" w:rsidRDefault="008C381E" w:rsidP="004600CE">
      <w:pPr>
        <w:spacing w:line="240" w:lineRule="exact"/>
        <w:contextualSpacing/>
        <w:jc w:val="both"/>
        <w:rPr>
          <w:rFonts w:ascii="Arial" w:hAnsi="Arial" w:cs="Arial"/>
          <w:b/>
          <w:bCs/>
          <w:sz w:val="24"/>
          <w:szCs w:val="24"/>
        </w:rPr>
      </w:pPr>
    </w:p>
    <w:p w14:paraId="6A2947BD" w14:textId="77777777" w:rsidR="004600CE" w:rsidRDefault="004600CE" w:rsidP="004600CE">
      <w:pPr>
        <w:spacing w:line="240" w:lineRule="exact"/>
        <w:ind w:left="360"/>
        <w:contextualSpacing/>
        <w:jc w:val="both"/>
        <w:rPr>
          <w:rFonts w:ascii="Arial" w:hAnsi="Arial" w:cs="Arial"/>
          <w:b/>
          <w:bCs/>
          <w:sz w:val="24"/>
          <w:szCs w:val="24"/>
        </w:rPr>
      </w:pPr>
    </w:p>
    <w:p w14:paraId="73418E9D" w14:textId="77777777" w:rsidR="006C73D9" w:rsidRDefault="006C73D9" w:rsidP="004600CE">
      <w:pPr>
        <w:spacing w:line="240" w:lineRule="exact"/>
        <w:ind w:left="360"/>
        <w:contextualSpacing/>
        <w:jc w:val="both"/>
        <w:rPr>
          <w:rFonts w:ascii="Arial" w:hAnsi="Arial" w:cs="Arial"/>
          <w:b/>
          <w:bCs/>
          <w:sz w:val="24"/>
          <w:szCs w:val="24"/>
        </w:rPr>
      </w:pPr>
    </w:p>
    <w:p w14:paraId="362FC776" w14:textId="77777777" w:rsidR="006C73D9" w:rsidRDefault="006C73D9" w:rsidP="004600CE">
      <w:pPr>
        <w:spacing w:line="240" w:lineRule="exact"/>
        <w:ind w:left="360"/>
        <w:contextualSpacing/>
        <w:jc w:val="both"/>
        <w:rPr>
          <w:rFonts w:ascii="Arial" w:hAnsi="Arial" w:cs="Arial"/>
          <w:b/>
          <w:bCs/>
          <w:sz w:val="24"/>
          <w:szCs w:val="24"/>
        </w:rPr>
      </w:pPr>
    </w:p>
    <w:p w14:paraId="47B83A1B" w14:textId="77777777" w:rsidR="006C73D9" w:rsidRDefault="006C73D9" w:rsidP="004600CE">
      <w:pPr>
        <w:spacing w:line="240" w:lineRule="exact"/>
        <w:ind w:left="360"/>
        <w:contextualSpacing/>
        <w:jc w:val="both"/>
        <w:rPr>
          <w:rFonts w:ascii="Arial" w:hAnsi="Arial" w:cs="Arial"/>
          <w:b/>
          <w:bCs/>
          <w:sz w:val="24"/>
          <w:szCs w:val="24"/>
        </w:rPr>
      </w:pPr>
    </w:p>
    <w:p w14:paraId="0CF4B381" w14:textId="77777777" w:rsidR="006C73D9" w:rsidRDefault="006C73D9" w:rsidP="004600CE">
      <w:pPr>
        <w:spacing w:line="240" w:lineRule="exact"/>
        <w:ind w:left="360"/>
        <w:contextualSpacing/>
        <w:jc w:val="both"/>
        <w:rPr>
          <w:rFonts w:ascii="Arial" w:hAnsi="Arial" w:cs="Arial"/>
          <w:b/>
          <w:bCs/>
          <w:sz w:val="24"/>
          <w:szCs w:val="24"/>
        </w:rPr>
      </w:pPr>
    </w:p>
    <w:p w14:paraId="1734854B" w14:textId="77777777" w:rsidR="006C73D9" w:rsidRDefault="006C73D9" w:rsidP="004600CE">
      <w:pPr>
        <w:spacing w:line="240" w:lineRule="exact"/>
        <w:ind w:left="360"/>
        <w:contextualSpacing/>
        <w:jc w:val="both"/>
        <w:rPr>
          <w:rFonts w:ascii="Arial" w:hAnsi="Arial" w:cs="Arial"/>
          <w:b/>
          <w:bCs/>
          <w:sz w:val="24"/>
          <w:szCs w:val="24"/>
        </w:rPr>
      </w:pPr>
    </w:p>
    <w:p w14:paraId="2C2A5BD6" w14:textId="005BE844" w:rsidR="008C381E" w:rsidRDefault="004600CE" w:rsidP="00A46399">
      <w:pPr>
        <w:spacing w:line="240" w:lineRule="exact"/>
        <w:jc w:val="center"/>
        <w:rPr>
          <w:rFonts w:ascii="Arial" w:hAnsi="Arial" w:cs="Arial"/>
          <w:b/>
          <w:bCs/>
          <w:sz w:val="24"/>
          <w:szCs w:val="24"/>
        </w:rPr>
      </w:pPr>
      <w:r>
        <w:rPr>
          <w:rFonts w:ascii="Arial" w:hAnsi="Arial" w:cs="Arial"/>
          <w:b/>
          <w:bCs/>
          <w:sz w:val="24"/>
          <w:szCs w:val="24"/>
        </w:rPr>
        <w:lastRenderedPageBreak/>
        <w:t>TOČKA 2.</w:t>
      </w:r>
    </w:p>
    <w:p w14:paraId="13DB84CF" w14:textId="77777777" w:rsidR="00A46399" w:rsidRDefault="004600CE" w:rsidP="00A46399">
      <w:pPr>
        <w:spacing w:line="240" w:lineRule="exact"/>
        <w:jc w:val="center"/>
        <w:rPr>
          <w:rFonts w:ascii="Arial" w:hAnsi="Arial" w:cs="Arial"/>
          <w:b/>
          <w:bCs/>
          <w:sz w:val="24"/>
          <w:szCs w:val="24"/>
        </w:rPr>
      </w:pPr>
      <w:r w:rsidRPr="004600CE">
        <w:rPr>
          <w:rFonts w:ascii="Arial" w:hAnsi="Arial" w:cs="Arial"/>
          <w:b/>
          <w:bCs/>
          <w:sz w:val="24"/>
          <w:szCs w:val="24"/>
        </w:rPr>
        <w:t xml:space="preserve">Zapisnik s 40. sjednice Gradskog vijeća Grada Ivanca održane </w:t>
      </w:r>
    </w:p>
    <w:p w14:paraId="4CB20AAE" w14:textId="60EA340B" w:rsidR="004600CE" w:rsidRDefault="004600CE" w:rsidP="00A46399">
      <w:pPr>
        <w:spacing w:line="240" w:lineRule="exact"/>
        <w:jc w:val="center"/>
        <w:rPr>
          <w:rFonts w:ascii="Arial" w:hAnsi="Arial" w:cs="Arial"/>
          <w:b/>
          <w:bCs/>
          <w:sz w:val="24"/>
          <w:szCs w:val="24"/>
        </w:rPr>
      </w:pPr>
      <w:r w:rsidRPr="004600CE">
        <w:rPr>
          <w:rFonts w:ascii="Arial" w:hAnsi="Arial" w:cs="Arial"/>
          <w:b/>
          <w:bCs/>
          <w:sz w:val="24"/>
          <w:szCs w:val="24"/>
        </w:rPr>
        <w:t>25. studenoga 2024. godine</w:t>
      </w:r>
    </w:p>
    <w:p w14:paraId="2DCCA933" w14:textId="77777777" w:rsidR="008C381E" w:rsidRDefault="008C381E" w:rsidP="004600CE">
      <w:pPr>
        <w:spacing w:line="240" w:lineRule="exact"/>
        <w:jc w:val="both"/>
        <w:rPr>
          <w:rFonts w:ascii="Arial" w:hAnsi="Arial" w:cs="Arial"/>
          <w:b/>
          <w:bCs/>
          <w:sz w:val="24"/>
          <w:szCs w:val="24"/>
        </w:rPr>
      </w:pPr>
    </w:p>
    <w:p w14:paraId="56B9FC55" w14:textId="74DA3CAA" w:rsidR="008C381E" w:rsidRPr="00261C49" w:rsidRDefault="008C381E" w:rsidP="008C381E">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40.</w:t>
      </w:r>
      <w:r w:rsidRPr="003437C0">
        <w:rPr>
          <w:rFonts w:ascii="Arial" w:hAnsi="Arial" w:cs="Arial"/>
          <w:sz w:val="24"/>
          <w:szCs w:val="24"/>
        </w:rPr>
        <w:t xml:space="preserve"> sjednice Gradskog vijeća Grada Ivanca </w:t>
      </w:r>
      <w:r w:rsidRPr="00261C49">
        <w:rPr>
          <w:rFonts w:ascii="Arial" w:hAnsi="Arial" w:cs="Arial"/>
          <w:sz w:val="24"/>
          <w:szCs w:val="24"/>
        </w:rPr>
        <w:t xml:space="preserve">održane </w:t>
      </w:r>
      <w:r>
        <w:rPr>
          <w:rFonts w:ascii="Arial" w:hAnsi="Arial" w:cs="Arial"/>
          <w:sz w:val="24"/>
          <w:szCs w:val="24"/>
        </w:rPr>
        <w:t>25. studenoga</w:t>
      </w:r>
      <w:r w:rsidRPr="00261C49">
        <w:rPr>
          <w:rFonts w:ascii="Arial" w:hAnsi="Arial" w:cs="Arial"/>
          <w:sz w:val="24"/>
          <w:szCs w:val="24"/>
        </w:rPr>
        <w:t xml:space="preserve"> 2024. godine, bez primjedaba, jednoglasno s 1</w:t>
      </w:r>
      <w:r>
        <w:rPr>
          <w:rFonts w:ascii="Arial" w:hAnsi="Arial" w:cs="Arial"/>
          <w:sz w:val="24"/>
          <w:szCs w:val="24"/>
        </w:rPr>
        <w:t>5</w:t>
      </w:r>
      <w:r w:rsidRPr="00261C49">
        <w:rPr>
          <w:rFonts w:ascii="Arial" w:hAnsi="Arial" w:cs="Arial"/>
          <w:sz w:val="24"/>
          <w:szCs w:val="24"/>
        </w:rPr>
        <w:t xml:space="preserve">  glasova „za“ usvojen.</w:t>
      </w:r>
    </w:p>
    <w:p w14:paraId="21A51F99" w14:textId="77777777" w:rsidR="008C381E" w:rsidRDefault="008C381E" w:rsidP="004600CE">
      <w:pPr>
        <w:spacing w:line="240" w:lineRule="exact"/>
        <w:jc w:val="both"/>
        <w:rPr>
          <w:rFonts w:ascii="Arial" w:hAnsi="Arial" w:cs="Arial"/>
          <w:b/>
          <w:bCs/>
          <w:sz w:val="24"/>
          <w:szCs w:val="24"/>
        </w:rPr>
      </w:pPr>
    </w:p>
    <w:p w14:paraId="6846E050" w14:textId="77777777" w:rsidR="00BA32C5" w:rsidRPr="004600CE" w:rsidRDefault="00BA32C5" w:rsidP="004600CE">
      <w:pPr>
        <w:spacing w:line="240" w:lineRule="exact"/>
        <w:jc w:val="both"/>
        <w:rPr>
          <w:rFonts w:ascii="Arial" w:hAnsi="Arial" w:cs="Arial"/>
          <w:b/>
          <w:bCs/>
          <w:sz w:val="24"/>
          <w:szCs w:val="24"/>
        </w:rPr>
      </w:pPr>
    </w:p>
    <w:p w14:paraId="6A62D1DE" w14:textId="77777777" w:rsidR="004600CE" w:rsidRDefault="004600CE" w:rsidP="004600CE">
      <w:pPr>
        <w:spacing w:line="240" w:lineRule="exact"/>
        <w:contextualSpacing/>
        <w:jc w:val="both"/>
        <w:rPr>
          <w:rFonts w:ascii="Arial" w:hAnsi="Arial" w:cs="Arial"/>
          <w:b/>
          <w:bCs/>
          <w:sz w:val="24"/>
          <w:szCs w:val="24"/>
        </w:rPr>
      </w:pPr>
    </w:p>
    <w:p w14:paraId="4CA7A411" w14:textId="77777777" w:rsidR="008C381E" w:rsidRDefault="004600CE" w:rsidP="008C381E">
      <w:pPr>
        <w:spacing w:line="240" w:lineRule="exact"/>
        <w:contextualSpacing/>
        <w:jc w:val="center"/>
        <w:rPr>
          <w:rFonts w:ascii="Arial" w:hAnsi="Arial" w:cs="Arial"/>
          <w:b/>
          <w:bCs/>
          <w:sz w:val="24"/>
          <w:szCs w:val="24"/>
        </w:rPr>
      </w:pPr>
      <w:r>
        <w:rPr>
          <w:rFonts w:ascii="Arial" w:hAnsi="Arial" w:cs="Arial"/>
          <w:b/>
          <w:bCs/>
          <w:sz w:val="24"/>
          <w:szCs w:val="24"/>
        </w:rPr>
        <w:t>TOČKA 3.</w:t>
      </w:r>
    </w:p>
    <w:p w14:paraId="60334462" w14:textId="73563121" w:rsidR="004600CE" w:rsidRPr="00226238" w:rsidRDefault="004600CE" w:rsidP="008C381E">
      <w:pPr>
        <w:spacing w:line="240" w:lineRule="exact"/>
        <w:contextualSpacing/>
        <w:jc w:val="center"/>
        <w:rPr>
          <w:rFonts w:ascii="Arial" w:hAnsi="Arial" w:cs="Arial"/>
          <w:b/>
          <w:bCs/>
          <w:sz w:val="24"/>
          <w:szCs w:val="24"/>
        </w:rPr>
      </w:pPr>
      <w:r w:rsidRPr="00226238">
        <w:rPr>
          <w:rFonts w:ascii="Arial" w:hAnsi="Arial" w:cs="Arial"/>
          <w:b/>
          <w:bCs/>
          <w:sz w:val="24"/>
          <w:szCs w:val="24"/>
        </w:rPr>
        <w:t>Druge Izmjene i dopune Proračuna Grada Ivanca za 202</w:t>
      </w:r>
      <w:r>
        <w:rPr>
          <w:rFonts w:ascii="Arial" w:hAnsi="Arial" w:cs="Arial"/>
          <w:b/>
          <w:bCs/>
          <w:sz w:val="24"/>
          <w:szCs w:val="24"/>
        </w:rPr>
        <w:t>4</w:t>
      </w:r>
      <w:r w:rsidRPr="00226238">
        <w:rPr>
          <w:rFonts w:ascii="Arial" w:hAnsi="Arial" w:cs="Arial"/>
          <w:b/>
          <w:bCs/>
          <w:sz w:val="24"/>
          <w:szCs w:val="24"/>
        </w:rPr>
        <w:t>. godinu i projekcije za 202</w:t>
      </w:r>
      <w:r>
        <w:rPr>
          <w:rFonts w:ascii="Arial" w:hAnsi="Arial" w:cs="Arial"/>
          <w:b/>
          <w:bCs/>
          <w:sz w:val="24"/>
          <w:szCs w:val="24"/>
        </w:rPr>
        <w:t>5</w:t>
      </w:r>
      <w:r w:rsidRPr="00226238">
        <w:rPr>
          <w:rFonts w:ascii="Arial" w:hAnsi="Arial" w:cs="Arial"/>
          <w:b/>
          <w:bCs/>
          <w:sz w:val="24"/>
          <w:szCs w:val="24"/>
        </w:rPr>
        <w:t>. i 202</w:t>
      </w:r>
      <w:r>
        <w:rPr>
          <w:rFonts w:ascii="Arial" w:hAnsi="Arial" w:cs="Arial"/>
          <w:b/>
          <w:bCs/>
          <w:sz w:val="24"/>
          <w:szCs w:val="24"/>
        </w:rPr>
        <w:t>6</w:t>
      </w:r>
      <w:r w:rsidRPr="00226238">
        <w:rPr>
          <w:rFonts w:ascii="Arial" w:hAnsi="Arial" w:cs="Arial"/>
          <w:b/>
          <w:bCs/>
          <w:sz w:val="24"/>
          <w:szCs w:val="24"/>
        </w:rPr>
        <w:t>. godinu</w:t>
      </w:r>
    </w:p>
    <w:p w14:paraId="29D34503" w14:textId="77777777" w:rsidR="004600CE" w:rsidRPr="00226238" w:rsidRDefault="004600CE" w:rsidP="008C381E">
      <w:pPr>
        <w:spacing w:line="240" w:lineRule="exact"/>
        <w:ind w:left="360"/>
        <w:contextualSpacing/>
        <w:jc w:val="center"/>
        <w:rPr>
          <w:rFonts w:ascii="Arial" w:hAnsi="Arial" w:cs="Arial"/>
          <w:b/>
          <w:bCs/>
          <w:sz w:val="16"/>
          <w:szCs w:val="16"/>
        </w:rPr>
      </w:pPr>
    </w:p>
    <w:p w14:paraId="290B3CAA" w14:textId="5A6D2B82" w:rsidR="004600CE" w:rsidRPr="004600CE" w:rsidRDefault="004600CE" w:rsidP="008C381E">
      <w:pPr>
        <w:pStyle w:val="Odlomakpopisa"/>
        <w:numPr>
          <w:ilvl w:val="0"/>
          <w:numId w:val="6"/>
        </w:numPr>
        <w:spacing w:line="240" w:lineRule="exact"/>
        <w:jc w:val="center"/>
        <w:rPr>
          <w:rFonts w:ascii="Arial" w:hAnsi="Arial" w:cs="Arial"/>
          <w:b/>
          <w:bCs/>
          <w:sz w:val="24"/>
          <w:szCs w:val="24"/>
        </w:rPr>
      </w:pPr>
      <w:r w:rsidRPr="004600CE">
        <w:rPr>
          <w:rFonts w:ascii="Arial" w:hAnsi="Arial" w:cs="Arial"/>
          <w:b/>
          <w:bCs/>
          <w:sz w:val="24"/>
          <w:szCs w:val="24"/>
        </w:rPr>
        <w:t>I. Izmjene i dopune Programa održavanja komunalne infrastrukture za 2024. godinu</w:t>
      </w:r>
    </w:p>
    <w:p w14:paraId="2F22FE8E" w14:textId="3E55F683" w:rsidR="004600CE" w:rsidRPr="004600CE" w:rsidRDefault="004600CE" w:rsidP="008C381E">
      <w:pPr>
        <w:pStyle w:val="Odlomakpopisa"/>
        <w:numPr>
          <w:ilvl w:val="0"/>
          <w:numId w:val="6"/>
        </w:numPr>
        <w:spacing w:line="240" w:lineRule="exact"/>
        <w:jc w:val="center"/>
        <w:rPr>
          <w:rFonts w:ascii="Arial" w:hAnsi="Arial" w:cs="Arial"/>
          <w:b/>
          <w:bCs/>
          <w:sz w:val="24"/>
          <w:szCs w:val="24"/>
        </w:rPr>
      </w:pPr>
      <w:r w:rsidRPr="004600CE">
        <w:rPr>
          <w:rFonts w:ascii="Arial" w:hAnsi="Arial" w:cs="Arial"/>
          <w:b/>
          <w:bCs/>
          <w:sz w:val="24"/>
          <w:szCs w:val="24"/>
        </w:rPr>
        <w:t>II. Izmjene i dopune Programa građenja objekata i uređaja komunalne infrastrukture za 2024. godinu</w:t>
      </w:r>
    </w:p>
    <w:p w14:paraId="6C8C5B49" w14:textId="77777777" w:rsidR="004600CE" w:rsidRDefault="004600CE" w:rsidP="008C381E">
      <w:pPr>
        <w:numPr>
          <w:ilvl w:val="0"/>
          <w:numId w:val="6"/>
        </w:numPr>
        <w:tabs>
          <w:tab w:val="left" w:pos="7560"/>
        </w:tabs>
        <w:spacing w:line="276" w:lineRule="auto"/>
        <w:contextualSpacing/>
        <w:jc w:val="center"/>
        <w:rPr>
          <w:rFonts w:ascii="Arial" w:hAnsi="Arial" w:cs="Arial"/>
          <w:b/>
          <w:bCs/>
          <w:sz w:val="24"/>
          <w:szCs w:val="24"/>
        </w:rPr>
      </w:pPr>
      <w:r w:rsidRPr="00226238">
        <w:rPr>
          <w:rFonts w:ascii="Arial" w:hAnsi="Arial" w:cs="Arial"/>
          <w:b/>
          <w:bCs/>
          <w:sz w:val="24"/>
          <w:szCs w:val="24"/>
        </w:rPr>
        <w:t xml:space="preserve">II. </w:t>
      </w:r>
      <w:r w:rsidRPr="00F50714">
        <w:rPr>
          <w:rFonts w:ascii="Arial" w:hAnsi="Arial" w:cs="Arial"/>
          <w:b/>
          <w:bCs/>
          <w:sz w:val="24"/>
          <w:szCs w:val="24"/>
        </w:rPr>
        <w:t xml:space="preserve">Izmjene </w:t>
      </w:r>
      <w:r w:rsidRPr="00226238">
        <w:rPr>
          <w:rFonts w:ascii="Arial" w:hAnsi="Arial" w:cs="Arial"/>
          <w:b/>
          <w:bCs/>
          <w:sz w:val="24"/>
          <w:szCs w:val="24"/>
        </w:rPr>
        <w:t>Programa javnih potreba u kulturi Grada Ivanca za 202</w:t>
      </w:r>
      <w:r>
        <w:rPr>
          <w:rFonts w:ascii="Arial" w:hAnsi="Arial" w:cs="Arial"/>
          <w:b/>
          <w:bCs/>
          <w:sz w:val="24"/>
          <w:szCs w:val="24"/>
        </w:rPr>
        <w:t>4</w:t>
      </w:r>
      <w:r w:rsidRPr="00226238">
        <w:rPr>
          <w:rFonts w:ascii="Arial" w:hAnsi="Arial" w:cs="Arial"/>
          <w:b/>
          <w:bCs/>
          <w:sz w:val="24"/>
          <w:szCs w:val="24"/>
        </w:rPr>
        <w:t>. godinu</w:t>
      </w:r>
    </w:p>
    <w:p w14:paraId="5F96E738" w14:textId="77777777" w:rsidR="004600CE" w:rsidRPr="00226238" w:rsidRDefault="004600CE" w:rsidP="008C381E">
      <w:pPr>
        <w:numPr>
          <w:ilvl w:val="0"/>
          <w:numId w:val="6"/>
        </w:numPr>
        <w:tabs>
          <w:tab w:val="left" w:pos="7560"/>
        </w:tabs>
        <w:spacing w:line="276" w:lineRule="auto"/>
        <w:contextualSpacing/>
        <w:jc w:val="center"/>
        <w:rPr>
          <w:rFonts w:ascii="Arial" w:hAnsi="Arial" w:cs="Arial"/>
          <w:b/>
          <w:bCs/>
          <w:sz w:val="24"/>
          <w:szCs w:val="24"/>
        </w:rPr>
      </w:pPr>
      <w:r>
        <w:rPr>
          <w:rFonts w:ascii="Arial" w:hAnsi="Arial" w:cs="Arial"/>
          <w:b/>
          <w:bCs/>
          <w:sz w:val="24"/>
          <w:szCs w:val="24"/>
        </w:rPr>
        <w:t>I</w:t>
      </w:r>
      <w:r w:rsidRPr="00226238">
        <w:rPr>
          <w:rFonts w:ascii="Arial" w:hAnsi="Arial" w:cs="Arial"/>
          <w:b/>
          <w:bCs/>
          <w:sz w:val="24"/>
          <w:szCs w:val="24"/>
        </w:rPr>
        <w:t xml:space="preserve">I. </w:t>
      </w:r>
      <w:r w:rsidRPr="00F50714">
        <w:rPr>
          <w:rFonts w:ascii="Arial" w:hAnsi="Arial" w:cs="Arial"/>
          <w:b/>
          <w:bCs/>
          <w:sz w:val="24"/>
          <w:szCs w:val="24"/>
        </w:rPr>
        <w:t xml:space="preserve">Izmjene </w:t>
      </w:r>
      <w:r w:rsidRPr="00226238">
        <w:rPr>
          <w:rFonts w:ascii="Arial" w:hAnsi="Arial" w:cs="Arial"/>
          <w:b/>
          <w:bCs/>
          <w:sz w:val="24"/>
          <w:szCs w:val="24"/>
        </w:rPr>
        <w:t xml:space="preserve">Programa javnih potreba u području socijalne skrbi za Grad Ivanec </w:t>
      </w:r>
      <w:r>
        <w:rPr>
          <w:rFonts w:ascii="Arial" w:hAnsi="Arial" w:cs="Arial"/>
          <w:b/>
          <w:bCs/>
          <w:sz w:val="24"/>
          <w:szCs w:val="24"/>
        </w:rPr>
        <w:t>u 2024. godini</w:t>
      </w:r>
    </w:p>
    <w:p w14:paraId="3B31382B" w14:textId="77777777" w:rsidR="004600CE" w:rsidRDefault="004600CE" w:rsidP="008C381E">
      <w:pPr>
        <w:numPr>
          <w:ilvl w:val="0"/>
          <w:numId w:val="6"/>
        </w:numPr>
        <w:contextualSpacing/>
        <w:jc w:val="center"/>
        <w:rPr>
          <w:rFonts w:ascii="Arial" w:hAnsi="Arial" w:cs="Arial"/>
          <w:b/>
          <w:sz w:val="24"/>
          <w:szCs w:val="24"/>
        </w:rPr>
      </w:pPr>
      <w:r w:rsidRPr="00226238">
        <w:rPr>
          <w:rFonts w:ascii="Arial" w:hAnsi="Arial" w:cs="Arial"/>
          <w:b/>
          <w:sz w:val="24"/>
          <w:szCs w:val="24"/>
        </w:rPr>
        <w:t xml:space="preserve">II. </w:t>
      </w:r>
      <w:r w:rsidRPr="00F50714">
        <w:rPr>
          <w:rFonts w:ascii="Arial" w:hAnsi="Arial" w:cs="Arial"/>
          <w:b/>
          <w:sz w:val="24"/>
          <w:szCs w:val="24"/>
        </w:rPr>
        <w:t xml:space="preserve">Izmjene </w:t>
      </w:r>
      <w:r w:rsidRPr="00226238">
        <w:rPr>
          <w:rFonts w:ascii="Arial" w:hAnsi="Arial" w:cs="Arial"/>
          <w:b/>
          <w:sz w:val="24"/>
          <w:szCs w:val="24"/>
        </w:rPr>
        <w:t>Programa javnih potreba u sportu Grada Ivanca za 202</w:t>
      </w:r>
      <w:r>
        <w:rPr>
          <w:rFonts w:ascii="Arial" w:hAnsi="Arial" w:cs="Arial"/>
          <w:b/>
          <w:sz w:val="24"/>
          <w:szCs w:val="24"/>
        </w:rPr>
        <w:t>4</w:t>
      </w:r>
      <w:r w:rsidRPr="00226238">
        <w:rPr>
          <w:rFonts w:ascii="Arial" w:hAnsi="Arial" w:cs="Arial"/>
          <w:b/>
          <w:sz w:val="24"/>
          <w:szCs w:val="24"/>
        </w:rPr>
        <w:t>. godinu</w:t>
      </w:r>
    </w:p>
    <w:p w14:paraId="023B12A1" w14:textId="77777777" w:rsidR="009636DA" w:rsidRDefault="009636DA" w:rsidP="009636DA">
      <w:pPr>
        <w:contextualSpacing/>
        <w:jc w:val="center"/>
        <w:rPr>
          <w:rFonts w:ascii="Arial" w:hAnsi="Arial" w:cs="Arial"/>
          <w:b/>
          <w:sz w:val="24"/>
          <w:szCs w:val="24"/>
        </w:rPr>
      </w:pPr>
    </w:p>
    <w:p w14:paraId="370BBB60" w14:textId="77777777" w:rsidR="009636DA" w:rsidRDefault="009636DA" w:rsidP="00133542">
      <w:pPr>
        <w:spacing w:line="276" w:lineRule="auto"/>
        <w:contextualSpacing/>
        <w:jc w:val="center"/>
        <w:rPr>
          <w:rFonts w:ascii="Arial" w:hAnsi="Arial" w:cs="Arial"/>
          <w:b/>
          <w:sz w:val="24"/>
          <w:szCs w:val="24"/>
        </w:rPr>
      </w:pPr>
    </w:p>
    <w:p w14:paraId="6814B1CB" w14:textId="1AF1CBD1" w:rsidR="009636DA" w:rsidRDefault="00133542" w:rsidP="001761E2">
      <w:pPr>
        <w:spacing w:line="276" w:lineRule="auto"/>
        <w:jc w:val="both"/>
        <w:rPr>
          <w:rFonts w:ascii="Arial" w:eastAsia="Calibri" w:hAnsi="Arial" w:cs="Arial"/>
          <w:sz w:val="24"/>
          <w:szCs w:val="24"/>
        </w:rPr>
      </w:pPr>
      <w:r w:rsidRPr="00133542">
        <w:rPr>
          <w:rFonts w:ascii="Arial" w:eastAsia="Calibri" w:hAnsi="Arial" w:cs="Arial"/>
          <w:sz w:val="24"/>
          <w:szCs w:val="24"/>
        </w:rPr>
        <w:t xml:space="preserve">Uvodno obrazloženje podnio je zamjenik gradonačelnika </w:t>
      </w:r>
      <w:r w:rsidRPr="006C73D9">
        <w:rPr>
          <w:rFonts w:ascii="Arial" w:eastAsia="Calibri" w:hAnsi="Arial" w:cs="Arial"/>
          <w:b/>
          <w:bCs/>
          <w:sz w:val="24"/>
          <w:szCs w:val="24"/>
        </w:rPr>
        <w:t>Marko Friščić:</w:t>
      </w:r>
      <w:r w:rsidRPr="00133542">
        <w:rPr>
          <w:rFonts w:ascii="Arial" w:eastAsia="Calibri" w:hAnsi="Arial" w:cs="Arial"/>
          <w:sz w:val="24"/>
          <w:szCs w:val="24"/>
        </w:rPr>
        <w:t xml:space="preserve"> </w:t>
      </w:r>
      <w:r w:rsidR="009636DA" w:rsidRPr="00133542">
        <w:rPr>
          <w:rFonts w:ascii="Arial" w:eastAsia="Calibri" w:hAnsi="Arial" w:cs="Arial"/>
          <w:sz w:val="24"/>
          <w:szCs w:val="24"/>
        </w:rPr>
        <w:t xml:space="preserve">Manje više </w:t>
      </w:r>
      <w:r w:rsidR="001761E2">
        <w:rPr>
          <w:rFonts w:ascii="Arial" w:eastAsia="Calibri" w:hAnsi="Arial" w:cs="Arial"/>
          <w:sz w:val="24"/>
          <w:szCs w:val="24"/>
        </w:rPr>
        <w:t>u</w:t>
      </w:r>
      <w:r w:rsidR="009636DA" w:rsidRPr="00133542">
        <w:rPr>
          <w:rFonts w:ascii="Arial" w:eastAsia="Calibri" w:hAnsi="Arial" w:cs="Arial"/>
          <w:sz w:val="24"/>
          <w:szCs w:val="24"/>
        </w:rPr>
        <w:t xml:space="preserve"> svim materijalima koji su vam dostavljeni</w:t>
      </w:r>
      <w:r w:rsidR="001761E2">
        <w:rPr>
          <w:rFonts w:ascii="Arial" w:eastAsia="Calibri" w:hAnsi="Arial" w:cs="Arial"/>
          <w:sz w:val="24"/>
          <w:szCs w:val="24"/>
        </w:rPr>
        <w:t xml:space="preserve"> </w:t>
      </w:r>
      <w:r w:rsidR="009636DA" w:rsidRPr="00133542">
        <w:rPr>
          <w:rFonts w:ascii="Arial" w:eastAsia="Calibri" w:hAnsi="Arial" w:cs="Arial"/>
          <w:sz w:val="24"/>
          <w:szCs w:val="24"/>
        </w:rPr>
        <w:t>Je evidentno da tu nije bilo nekakvih suš</w:t>
      </w:r>
      <w:r>
        <w:rPr>
          <w:rFonts w:ascii="Arial" w:eastAsia="Calibri" w:hAnsi="Arial" w:cs="Arial"/>
          <w:sz w:val="24"/>
          <w:szCs w:val="24"/>
        </w:rPr>
        <w:t>t</w:t>
      </w:r>
      <w:r w:rsidR="009636DA" w:rsidRPr="00133542">
        <w:rPr>
          <w:rFonts w:ascii="Arial" w:eastAsia="Calibri" w:hAnsi="Arial" w:cs="Arial"/>
          <w:sz w:val="24"/>
          <w:szCs w:val="24"/>
        </w:rPr>
        <w:t xml:space="preserve">inskih izmjena u smislu programa i projekata koji su i predviđeni </w:t>
      </w:r>
      <w:r w:rsidR="001761E2">
        <w:rPr>
          <w:rFonts w:ascii="Arial" w:eastAsia="Calibri" w:hAnsi="Arial" w:cs="Arial"/>
          <w:sz w:val="24"/>
          <w:szCs w:val="24"/>
        </w:rPr>
        <w:t>P</w:t>
      </w:r>
      <w:r w:rsidR="009636DA" w:rsidRPr="00133542">
        <w:rPr>
          <w:rFonts w:ascii="Arial" w:eastAsia="Calibri" w:hAnsi="Arial" w:cs="Arial"/>
          <w:sz w:val="24"/>
          <w:szCs w:val="24"/>
        </w:rPr>
        <w:t xml:space="preserve">roračunom za 2024. Radi se prvenstveno o </w:t>
      </w:r>
      <w:r w:rsidRPr="00133542">
        <w:rPr>
          <w:rFonts w:ascii="Arial" w:eastAsia="Calibri" w:hAnsi="Arial" w:cs="Arial"/>
          <w:sz w:val="24"/>
          <w:szCs w:val="24"/>
        </w:rPr>
        <w:t>raspodijeli</w:t>
      </w:r>
      <w:r w:rsidR="009636DA" w:rsidRPr="00133542">
        <w:rPr>
          <w:rFonts w:ascii="Arial" w:eastAsia="Calibri" w:hAnsi="Arial" w:cs="Arial"/>
          <w:sz w:val="24"/>
          <w:szCs w:val="24"/>
        </w:rPr>
        <w:t xml:space="preserve"> </w:t>
      </w:r>
      <w:r w:rsidRPr="00133542">
        <w:rPr>
          <w:rFonts w:ascii="Arial" w:eastAsia="Calibri" w:hAnsi="Arial" w:cs="Arial"/>
          <w:sz w:val="24"/>
          <w:szCs w:val="24"/>
        </w:rPr>
        <w:t>neutrošenih</w:t>
      </w:r>
      <w:r w:rsidR="009636DA" w:rsidRPr="00133542">
        <w:rPr>
          <w:rFonts w:ascii="Arial" w:eastAsia="Calibri" w:hAnsi="Arial" w:cs="Arial"/>
          <w:sz w:val="24"/>
          <w:szCs w:val="24"/>
        </w:rPr>
        <w:t xml:space="preserve"> sredstava koje se prema projekciji neće stići utrošiti do kraja godine. Tu su nekakva tri ključna faktora koji su uvjetovali toliki zapravo višak sredstava, a to su građevinska operativa koja ne </w:t>
      </w:r>
      <w:r w:rsidRPr="00133542">
        <w:rPr>
          <w:rFonts w:ascii="Arial" w:eastAsia="Calibri" w:hAnsi="Arial" w:cs="Arial"/>
          <w:sz w:val="24"/>
          <w:szCs w:val="24"/>
        </w:rPr>
        <w:t>uspijeva</w:t>
      </w:r>
      <w:r w:rsidR="009636DA" w:rsidRPr="00133542">
        <w:rPr>
          <w:rFonts w:ascii="Arial" w:eastAsia="Calibri" w:hAnsi="Arial" w:cs="Arial"/>
          <w:sz w:val="24"/>
          <w:szCs w:val="24"/>
        </w:rPr>
        <w:t xml:space="preserve"> pratiti rokove koji su im zadani.</w:t>
      </w:r>
      <w:r w:rsidR="001761E2">
        <w:rPr>
          <w:rFonts w:ascii="Arial" w:eastAsia="Calibri" w:hAnsi="Arial" w:cs="Arial"/>
          <w:sz w:val="24"/>
          <w:szCs w:val="24"/>
        </w:rPr>
        <w:t xml:space="preserve"> </w:t>
      </w:r>
      <w:r w:rsidR="009636DA" w:rsidRPr="00133542">
        <w:rPr>
          <w:rFonts w:ascii="Arial" w:eastAsia="Calibri" w:hAnsi="Arial" w:cs="Arial"/>
          <w:sz w:val="24"/>
          <w:szCs w:val="24"/>
        </w:rPr>
        <w:t>Aglomeracija ima svoje probleme, o tome već znate. Imamo situacije na nekim gradilištima gdje usre</w:t>
      </w:r>
      <w:r>
        <w:rPr>
          <w:rFonts w:ascii="Arial" w:eastAsia="Calibri" w:hAnsi="Arial" w:cs="Arial"/>
          <w:sz w:val="24"/>
          <w:szCs w:val="24"/>
        </w:rPr>
        <w:t xml:space="preserve">d </w:t>
      </w:r>
      <w:r w:rsidR="009636DA" w:rsidRPr="00133542">
        <w:rPr>
          <w:rFonts w:ascii="Arial" w:eastAsia="Calibri" w:hAnsi="Arial" w:cs="Arial"/>
          <w:sz w:val="24"/>
          <w:szCs w:val="24"/>
        </w:rPr>
        <w:t>tjedna praktički dio radne snage da otkaz i vi ostajete bez radnika i automatski čitava dinamika se produljuje. To je jedna situacija, druga su projekt</w:t>
      </w:r>
      <w:r w:rsidR="001761E2">
        <w:rPr>
          <w:rFonts w:ascii="Arial" w:eastAsia="Calibri" w:hAnsi="Arial" w:cs="Arial"/>
          <w:sz w:val="24"/>
          <w:szCs w:val="24"/>
        </w:rPr>
        <w:t>i</w:t>
      </w:r>
      <w:r w:rsidR="009636DA" w:rsidRPr="00133542">
        <w:rPr>
          <w:rFonts w:ascii="Arial" w:eastAsia="Calibri" w:hAnsi="Arial" w:cs="Arial"/>
          <w:sz w:val="24"/>
          <w:szCs w:val="24"/>
        </w:rPr>
        <w:t xml:space="preserve"> koji su bili vezani na e</w:t>
      </w:r>
      <w:r w:rsidR="001761E2">
        <w:rPr>
          <w:rFonts w:ascii="Arial" w:eastAsia="Calibri" w:hAnsi="Arial" w:cs="Arial"/>
          <w:sz w:val="24"/>
          <w:szCs w:val="24"/>
        </w:rPr>
        <w:t>u</w:t>
      </w:r>
      <w:r w:rsidR="009636DA" w:rsidRPr="00133542">
        <w:rPr>
          <w:rFonts w:ascii="Arial" w:eastAsia="Calibri" w:hAnsi="Arial" w:cs="Arial"/>
          <w:sz w:val="24"/>
          <w:szCs w:val="24"/>
        </w:rPr>
        <w:t xml:space="preserve">ropska sredstva gdje smo bili sa početkom javne nabave vezani na same odluke o </w:t>
      </w:r>
      <w:r w:rsidRPr="00133542">
        <w:rPr>
          <w:rFonts w:ascii="Arial" w:eastAsia="Calibri" w:hAnsi="Arial" w:cs="Arial"/>
          <w:sz w:val="24"/>
          <w:szCs w:val="24"/>
        </w:rPr>
        <w:t>financiranju</w:t>
      </w:r>
      <w:r w:rsidR="009636DA" w:rsidRPr="00133542">
        <w:rPr>
          <w:rFonts w:ascii="Arial" w:eastAsia="Calibri" w:hAnsi="Arial" w:cs="Arial"/>
          <w:sz w:val="24"/>
          <w:szCs w:val="24"/>
        </w:rPr>
        <w:t>.</w:t>
      </w:r>
      <w:r w:rsidR="001761E2">
        <w:rPr>
          <w:rFonts w:ascii="Arial" w:eastAsia="Calibri" w:hAnsi="Arial" w:cs="Arial"/>
          <w:sz w:val="24"/>
          <w:szCs w:val="24"/>
        </w:rPr>
        <w:t xml:space="preserve"> </w:t>
      </w:r>
      <w:r w:rsidR="009636DA" w:rsidRPr="00133542">
        <w:rPr>
          <w:rFonts w:ascii="Arial" w:eastAsia="Calibri" w:hAnsi="Arial" w:cs="Arial"/>
          <w:sz w:val="24"/>
          <w:szCs w:val="24"/>
        </w:rPr>
        <w:t xml:space="preserve">To su nam </w:t>
      </w:r>
      <w:r w:rsidR="001761E2">
        <w:rPr>
          <w:rFonts w:ascii="Arial" w:eastAsia="Calibri" w:hAnsi="Arial" w:cs="Arial"/>
          <w:sz w:val="24"/>
          <w:szCs w:val="24"/>
        </w:rPr>
        <w:t>SRC</w:t>
      </w:r>
      <w:r w:rsidR="009636DA" w:rsidRPr="00133542">
        <w:rPr>
          <w:rFonts w:ascii="Arial" w:eastAsia="Calibri" w:hAnsi="Arial" w:cs="Arial"/>
          <w:sz w:val="24"/>
          <w:szCs w:val="24"/>
        </w:rPr>
        <w:t xml:space="preserve"> Lančić-Knapić, stara škola </w:t>
      </w:r>
      <w:proofErr w:type="spellStart"/>
      <w:r w:rsidR="009636DA" w:rsidRPr="00133542">
        <w:rPr>
          <w:rFonts w:ascii="Arial" w:eastAsia="Calibri" w:hAnsi="Arial" w:cs="Arial"/>
          <w:sz w:val="24"/>
          <w:szCs w:val="24"/>
        </w:rPr>
        <w:t>Salinov</w:t>
      </w:r>
      <w:r w:rsidR="001761E2">
        <w:rPr>
          <w:rFonts w:ascii="Arial" w:eastAsia="Calibri" w:hAnsi="Arial" w:cs="Arial"/>
          <w:sz w:val="24"/>
          <w:szCs w:val="24"/>
        </w:rPr>
        <w:t>e</w:t>
      </w:r>
      <w:r w:rsidR="009636DA" w:rsidRPr="00133542">
        <w:rPr>
          <w:rFonts w:ascii="Arial" w:eastAsia="Calibri" w:hAnsi="Arial" w:cs="Arial"/>
          <w:sz w:val="24"/>
          <w:szCs w:val="24"/>
        </w:rPr>
        <w:t>c</w:t>
      </w:r>
      <w:proofErr w:type="spellEnd"/>
      <w:r w:rsidR="009636DA" w:rsidRPr="00133542">
        <w:rPr>
          <w:rFonts w:ascii="Arial" w:eastAsia="Calibri" w:hAnsi="Arial" w:cs="Arial"/>
          <w:sz w:val="24"/>
          <w:szCs w:val="24"/>
        </w:rPr>
        <w:t xml:space="preserve">, gradska tržnica Ivanec koja je u pripremi bila najava od </w:t>
      </w:r>
      <w:r w:rsidR="001761E2">
        <w:rPr>
          <w:rFonts w:ascii="Arial" w:eastAsia="Calibri" w:hAnsi="Arial" w:cs="Arial"/>
          <w:sz w:val="24"/>
          <w:szCs w:val="24"/>
        </w:rPr>
        <w:t>M</w:t>
      </w:r>
      <w:r w:rsidR="009636DA" w:rsidRPr="00133542">
        <w:rPr>
          <w:rFonts w:ascii="Arial" w:eastAsia="Calibri" w:hAnsi="Arial" w:cs="Arial"/>
          <w:sz w:val="24"/>
          <w:szCs w:val="24"/>
        </w:rPr>
        <w:t>inistarstva poljoprivreda da će ta</w:t>
      </w:r>
      <w:r>
        <w:rPr>
          <w:rFonts w:ascii="Arial" w:eastAsia="Calibri" w:hAnsi="Arial" w:cs="Arial"/>
          <w:sz w:val="24"/>
          <w:szCs w:val="24"/>
        </w:rPr>
        <w:t>j</w:t>
      </w:r>
      <w:r w:rsidR="009636DA" w:rsidRPr="00133542">
        <w:rPr>
          <w:rFonts w:ascii="Arial" w:eastAsia="Calibri" w:hAnsi="Arial" w:cs="Arial"/>
          <w:sz w:val="24"/>
          <w:szCs w:val="24"/>
        </w:rPr>
        <w:t xml:space="preserve"> n</w:t>
      </w:r>
      <w:r>
        <w:rPr>
          <w:rFonts w:ascii="Arial" w:eastAsia="Calibri" w:hAnsi="Arial" w:cs="Arial"/>
          <w:sz w:val="24"/>
          <w:szCs w:val="24"/>
        </w:rPr>
        <w:t>a</w:t>
      </w:r>
      <w:r w:rsidR="009636DA" w:rsidRPr="00133542">
        <w:rPr>
          <w:rFonts w:ascii="Arial" w:eastAsia="Calibri" w:hAnsi="Arial" w:cs="Arial"/>
          <w:sz w:val="24"/>
          <w:szCs w:val="24"/>
        </w:rPr>
        <w:t>tječa</w:t>
      </w:r>
      <w:r>
        <w:rPr>
          <w:rFonts w:ascii="Arial" w:eastAsia="Calibri" w:hAnsi="Arial" w:cs="Arial"/>
          <w:sz w:val="24"/>
          <w:szCs w:val="24"/>
        </w:rPr>
        <w:t>j</w:t>
      </w:r>
      <w:r w:rsidR="009636DA" w:rsidRPr="00133542">
        <w:rPr>
          <w:rFonts w:ascii="Arial" w:eastAsia="Calibri" w:hAnsi="Arial" w:cs="Arial"/>
          <w:sz w:val="24"/>
          <w:szCs w:val="24"/>
        </w:rPr>
        <w:t xml:space="preserve"> biti raspisan u zadnjem kvartalu ove godine, do danas još uvijek nije raspisan, dakle sigurno se taj čitav projekt zajedno sa svim pripadajućim sredstvima seli u iduću godinu</w:t>
      </w:r>
      <w:r w:rsidR="001761E2">
        <w:rPr>
          <w:rFonts w:ascii="Arial" w:eastAsia="Calibri" w:hAnsi="Arial" w:cs="Arial"/>
          <w:sz w:val="24"/>
          <w:szCs w:val="24"/>
        </w:rPr>
        <w:t>. T</w:t>
      </w:r>
      <w:r w:rsidR="009636DA" w:rsidRPr="00133542">
        <w:rPr>
          <w:rFonts w:ascii="Arial" w:eastAsia="Calibri" w:hAnsi="Arial" w:cs="Arial"/>
          <w:sz w:val="24"/>
          <w:szCs w:val="24"/>
        </w:rPr>
        <w:t>reća n</w:t>
      </w:r>
      <w:r w:rsidR="001761E2">
        <w:rPr>
          <w:rFonts w:ascii="Arial" w:eastAsia="Calibri" w:hAnsi="Arial" w:cs="Arial"/>
          <w:sz w:val="24"/>
          <w:szCs w:val="24"/>
        </w:rPr>
        <w:t>ek</w:t>
      </w:r>
      <w:r w:rsidR="009636DA" w:rsidRPr="00133542">
        <w:rPr>
          <w:rFonts w:ascii="Arial" w:eastAsia="Calibri" w:hAnsi="Arial" w:cs="Arial"/>
          <w:sz w:val="24"/>
          <w:szCs w:val="24"/>
        </w:rPr>
        <w:t>akva ključna točka gdje je nam puno projekata koje smo imali planirane i rezerviran</w:t>
      </w:r>
      <w:r w:rsidR="001761E2">
        <w:rPr>
          <w:rFonts w:ascii="Arial" w:eastAsia="Calibri" w:hAnsi="Arial" w:cs="Arial"/>
          <w:sz w:val="24"/>
          <w:szCs w:val="24"/>
        </w:rPr>
        <w:t>a</w:t>
      </w:r>
      <w:r w:rsidR="009636DA" w:rsidRPr="00133542">
        <w:rPr>
          <w:rFonts w:ascii="Arial" w:eastAsia="Calibri" w:hAnsi="Arial" w:cs="Arial"/>
          <w:sz w:val="24"/>
          <w:szCs w:val="24"/>
        </w:rPr>
        <w:t xml:space="preserve"> apsolutno sva sredstva u ovoj godini pati, to su </w:t>
      </w:r>
      <w:r w:rsidR="001761E2">
        <w:rPr>
          <w:rFonts w:ascii="Arial" w:eastAsia="Calibri" w:hAnsi="Arial" w:cs="Arial"/>
          <w:sz w:val="24"/>
          <w:szCs w:val="24"/>
        </w:rPr>
        <w:t>neriješeni imovinsko pravni</w:t>
      </w:r>
      <w:r w:rsidR="009636DA" w:rsidRPr="00133542">
        <w:rPr>
          <w:rFonts w:ascii="Arial" w:eastAsia="Calibri" w:hAnsi="Arial" w:cs="Arial"/>
          <w:sz w:val="24"/>
          <w:szCs w:val="24"/>
        </w:rPr>
        <w:t xml:space="preserve"> odnosi. Na žalost</w:t>
      </w:r>
      <w:r w:rsidR="001761E2">
        <w:rPr>
          <w:rFonts w:ascii="Arial" w:eastAsia="Calibri" w:hAnsi="Arial" w:cs="Arial"/>
          <w:sz w:val="24"/>
          <w:szCs w:val="24"/>
        </w:rPr>
        <w:t>,</w:t>
      </w:r>
      <w:r w:rsidR="009636DA" w:rsidRPr="00133542">
        <w:rPr>
          <w:rFonts w:ascii="Arial" w:eastAsia="Calibri" w:hAnsi="Arial" w:cs="Arial"/>
          <w:sz w:val="24"/>
          <w:szCs w:val="24"/>
        </w:rPr>
        <w:t xml:space="preserve"> u situaciji smo i zakon tako propisuje postupak iz</w:t>
      </w:r>
      <w:r w:rsidR="001761E2">
        <w:rPr>
          <w:rFonts w:ascii="Arial" w:eastAsia="Calibri" w:hAnsi="Arial" w:cs="Arial"/>
          <w:sz w:val="24"/>
          <w:szCs w:val="24"/>
        </w:rPr>
        <w:t>v</w:t>
      </w:r>
      <w:r w:rsidR="009636DA" w:rsidRPr="00133542">
        <w:rPr>
          <w:rFonts w:ascii="Arial" w:eastAsia="Calibri" w:hAnsi="Arial" w:cs="Arial"/>
          <w:sz w:val="24"/>
          <w:szCs w:val="24"/>
        </w:rPr>
        <w:t>laštenja ako želite za javnu infrastrukturu dobiti dio privatnog zemlji</w:t>
      </w:r>
      <w:r w:rsidR="001761E2">
        <w:rPr>
          <w:rFonts w:ascii="Arial" w:eastAsia="Calibri" w:hAnsi="Arial" w:cs="Arial"/>
          <w:sz w:val="24"/>
          <w:szCs w:val="24"/>
        </w:rPr>
        <w:t>šta</w:t>
      </w:r>
      <w:r w:rsidR="009636DA" w:rsidRPr="00133542">
        <w:rPr>
          <w:rFonts w:ascii="Arial" w:eastAsia="Calibri" w:hAnsi="Arial" w:cs="Arial"/>
          <w:sz w:val="24"/>
          <w:szCs w:val="24"/>
        </w:rPr>
        <w:t xml:space="preserve"> traje, on ne ovis</w:t>
      </w:r>
      <w:r w:rsidR="001761E2">
        <w:rPr>
          <w:rFonts w:ascii="Arial" w:eastAsia="Calibri" w:hAnsi="Arial" w:cs="Arial"/>
          <w:sz w:val="24"/>
          <w:szCs w:val="24"/>
        </w:rPr>
        <w:t>i</w:t>
      </w:r>
      <w:r w:rsidR="009636DA" w:rsidRPr="00133542">
        <w:rPr>
          <w:rFonts w:ascii="Arial" w:eastAsia="Calibri" w:hAnsi="Arial" w:cs="Arial"/>
          <w:sz w:val="24"/>
          <w:szCs w:val="24"/>
        </w:rPr>
        <w:t xml:space="preserve"> samo o </w:t>
      </w:r>
      <w:r w:rsidR="001761E2">
        <w:rPr>
          <w:rFonts w:ascii="Arial" w:eastAsia="Calibri" w:hAnsi="Arial" w:cs="Arial"/>
          <w:sz w:val="24"/>
          <w:szCs w:val="24"/>
        </w:rPr>
        <w:t>G</w:t>
      </w:r>
      <w:r w:rsidR="009636DA" w:rsidRPr="00133542">
        <w:rPr>
          <w:rFonts w:ascii="Arial" w:eastAsia="Calibri" w:hAnsi="Arial" w:cs="Arial"/>
          <w:sz w:val="24"/>
          <w:szCs w:val="24"/>
        </w:rPr>
        <w:t xml:space="preserve">radu nego i o </w:t>
      </w:r>
      <w:r w:rsidR="001761E2" w:rsidRPr="00133542">
        <w:rPr>
          <w:rFonts w:ascii="Arial" w:eastAsia="Calibri" w:hAnsi="Arial" w:cs="Arial"/>
          <w:sz w:val="24"/>
          <w:szCs w:val="24"/>
        </w:rPr>
        <w:t>p</w:t>
      </w:r>
      <w:r w:rsidR="001761E2">
        <w:rPr>
          <w:rFonts w:ascii="Arial" w:eastAsia="Calibri" w:hAnsi="Arial" w:cs="Arial"/>
          <w:sz w:val="24"/>
          <w:szCs w:val="24"/>
        </w:rPr>
        <w:t>r</w:t>
      </w:r>
      <w:r w:rsidR="001761E2" w:rsidRPr="00133542">
        <w:rPr>
          <w:rFonts w:ascii="Arial" w:eastAsia="Calibri" w:hAnsi="Arial" w:cs="Arial"/>
          <w:sz w:val="24"/>
          <w:szCs w:val="24"/>
        </w:rPr>
        <w:t>ocjeniteljima</w:t>
      </w:r>
      <w:r w:rsidR="009636DA" w:rsidRPr="00133542">
        <w:rPr>
          <w:rFonts w:ascii="Arial" w:eastAsia="Calibri" w:hAnsi="Arial" w:cs="Arial"/>
          <w:sz w:val="24"/>
          <w:szCs w:val="24"/>
        </w:rPr>
        <w:t xml:space="preserve">, o županijskom </w:t>
      </w:r>
      <w:r w:rsidR="001761E2" w:rsidRPr="00133542">
        <w:rPr>
          <w:rFonts w:ascii="Arial" w:eastAsia="Calibri" w:hAnsi="Arial" w:cs="Arial"/>
          <w:sz w:val="24"/>
          <w:szCs w:val="24"/>
        </w:rPr>
        <w:t>p</w:t>
      </w:r>
      <w:r w:rsidR="001761E2">
        <w:rPr>
          <w:rFonts w:ascii="Arial" w:eastAsia="Calibri" w:hAnsi="Arial" w:cs="Arial"/>
          <w:sz w:val="24"/>
          <w:szCs w:val="24"/>
        </w:rPr>
        <w:t>r</w:t>
      </w:r>
      <w:r w:rsidR="001761E2" w:rsidRPr="00133542">
        <w:rPr>
          <w:rFonts w:ascii="Arial" w:eastAsia="Calibri" w:hAnsi="Arial" w:cs="Arial"/>
          <w:sz w:val="24"/>
          <w:szCs w:val="24"/>
        </w:rPr>
        <w:t>ocjeniteljskom</w:t>
      </w:r>
      <w:r w:rsidR="009636DA" w:rsidRPr="00133542">
        <w:rPr>
          <w:rFonts w:ascii="Arial" w:eastAsia="Calibri" w:hAnsi="Arial" w:cs="Arial"/>
          <w:sz w:val="24"/>
          <w:szCs w:val="24"/>
        </w:rPr>
        <w:t xml:space="preserve"> povjerenstvu koje ima njime naravno trenutno prioritet rješavati iz</w:t>
      </w:r>
      <w:r w:rsidR="001761E2">
        <w:rPr>
          <w:rFonts w:ascii="Arial" w:eastAsia="Calibri" w:hAnsi="Arial" w:cs="Arial"/>
          <w:sz w:val="24"/>
          <w:szCs w:val="24"/>
        </w:rPr>
        <w:t>v</w:t>
      </w:r>
      <w:r w:rsidR="009636DA" w:rsidRPr="00133542">
        <w:rPr>
          <w:rFonts w:ascii="Arial" w:eastAsia="Calibri" w:hAnsi="Arial" w:cs="Arial"/>
          <w:sz w:val="24"/>
          <w:szCs w:val="24"/>
        </w:rPr>
        <w:t>laštenja</w:t>
      </w:r>
      <w:r w:rsidR="001761E2">
        <w:rPr>
          <w:rFonts w:ascii="Arial" w:eastAsia="Calibri" w:hAnsi="Arial" w:cs="Arial"/>
          <w:sz w:val="24"/>
          <w:szCs w:val="24"/>
        </w:rPr>
        <w:t xml:space="preserve"> </w:t>
      </w:r>
      <w:r w:rsidR="009636DA" w:rsidRPr="00133542">
        <w:rPr>
          <w:rFonts w:ascii="Arial" w:eastAsia="Calibri" w:hAnsi="Arial" w:cs="Arial"/>
          <w:sz w:val="24"/>
          <w:szCs w:val="24"/>
        </w:rPr>
        <w:t xml:space="preserve"> na brzoj cesti, mi smo nekak</w:t>
      </w:r>
      <w:r w:rsidR="001761E2">
        <w:rPr>
          <w:rFonts w:ascii="Arial" w:eastAsia="Calibri" w:hAnsi="Arial" w:cs="Arial"/>
          <w:sz w:val="24"/>
          <w:szCs w:val="24"/>
        </w:rPr>
        <w:t>voj</w:t>
      </w:r>
      <w:r w:rsidR="009636DA" w:rsidRPr="00133542">
        <w:rPr>
          <w:rFonts w:ascii="Arial" w:eastAsia="Calibri" w:hAnsi="Arial" w:cs="Arial"/>
          <w:sz w:val="24"/>
          <w:szCs w:val="24"/>
        </w:rPr>
        <w:t xml:space="preserve"> u drugoj razini prioriteta i dakle općenito procedura oko rješavanja </w:t>
      </w:r>
      <w:r w:rsidR="001761E2">
        <w:rPr>
          <w:rFonts w:ascii="Arial" w:eastAsia="Calibri" w:hAnsi="Arial" w:cs="Arial"/>
          <w:sz w:val="24"/>
          <w:szCs w:val="24"/>
        </w:rPr>
        <w:t>imovinsko pravnih</w:t>
      </w:r>
      <w:r w:rsidR="009636DA" w:rsidRPr="00133542">
        <w:rPr>
          <w:rFonts w:ascii="Arial" w:eastAsia="Calibri" w:hAnsi="Arial" w:cs="Arial"/>
          <w:sz w:val="24"/>
          <w:szCs w:val="24"/>
        </w:rPr>
        <w:t xml:space="preserve"> odnosa koj</w:t>
      </w:r>
      <w:r w:rsidR="001761E2">
        <w:rPr>
          <w:rFonts w:ascii="Arial" w:eastAsia="Calibri" w:hAnsi="Arial" w:cs="Arial"/>
          <w:sz w:val="24"/>
          <w:szCs w:val="24"/>
        </w:rPr>
        <w:t>i</w:t>
      </w:r>
      <w:r w:rsidR="009636DA" w:rsidRPr="00133542">
        <w:rPr>
          <w:rFonts w:ascii="Arial" w:eastAsia="Calibri" w:hAnsi="Arial" w:cs="Arial"/>
          <w:sz w:val="24"/>
          <w:szCs w:val="24"/>
        </w:rPr>
        <w:t xml:space="preserve"> su u Hrvatskoj zbog </w:t>
      </w:r>
      <w:r w:rsidR="009636DA" w:rsidRPr="00133542">
        <w:rPr>
          <w:rFonts w:ascii="Arial" w:eastAsia="Calibri" w:hAnsi="Arial" w:cs="Arial"/>
          <w:sz w:val="24"/>
          <w:szCs w:val="24"/>
        </w:rPr>
        <w:lastRenderedPageBreak/>
        <w:t>propisa izuzetno dugotrajne</w:t>
      </w:r>
      <w:r w:rsidR="001761E2">
        <w:rPr>
          <w:rFonts w:ascii="Arial" w:eastAsia="Calibri" w:hAnsi="Arial" w:cs="Arial"/>
          <w:sz w:val="24"/>
          <w:szCs w:val="24"/>
        </w:rPr>
        <w:t>,</w:t>
      </w:r>
      <w:r w:rsidR="009636DA" w:rsidRPr="00133542">
        <w:rPr>
          <w:rFonts w:ascii="Arial" w:eastAsia="Calibri" w:hAnsi="Arial" w:cs="Arial"/>
          <w:sz w:val="24"/>
          <w:szCs w:val="24"/>
        </w:rPr>
        <w:t xml:space="preserve"> što nama naravno otežava situaciju i čim vi godinu dana morate čekati da neki projekt realizirate radi jedne ili dvije parcele, radi se o praktički nekoliko kvadrata, za to vrijeme vam raste cijena rada, cijena građevinskog materijala i naravno čitav projekt poskuplj</w:t>
      </w:r>
      <w:r w:rsidR="001761E2">
        <w:rPr>
          <w:rFonts w:ascii="Arial" w:eastAsia="Calibri" w:hAnsi="Arial" w:cs="Arial"/>
          <w:sz w:val="24"/>
          <w:szCs w:val="24"/>
        </w:rPr>
        <w:t>uje</w:t>
      </w:r>
      <w:r w:rsidR="009636DA" w:rsidRPr="00133542">
        <w:rPr>
          <w:rFonts w:ascii="Arial" w:eastAsia="Calibri" w:hAnsi="Arial" w:cs="Arial"/>
          <w:sz w:val="24"/>
          <w:szCs w:val="24"/>
        </w:rPr>
        <w:t>. Dakle to su nekakve tri ključne točke, nekako ćemo tome probati doskočiti u narednom razdoblju, trudimo se koliko go</w:t>
      </w:r>
      <w:r w:rsidR="001761E2">
        <w:rPr>
          <w:rFonts w:ascii="Arial" w:eastAsia="Calibri" w:hAnsi="Arial" w:cs="Arial"/>
          <w:sz w:val="24"/>
          <w:szCs w:val="24"/>
        </w:rPr>
        <w:t>d je</w:t>
      </w:r>
      <w:r w:rsidR="009636DA" w:rsidRPr="00133542">
        <w:rPr>
          <w:rFonts w:ascii="Arial" w:eastAsia="Calibri" w:hAnsi="Arial" w:cs="Arial"/>
          <w:sz w:val="24"/>
          <w:szCs w:val="24"/>
        </w:rPr>
        <w:t xml:space="preserve"> moguće po svim projektima i ovim koji su trenutno u realizaciji i onim planiranim za 25.</w:t>
      </w:r>
      <w:r w:rsidR="001761E2">
        <w:rPr>
          <w:rFonts w:ascii="Arial" w:eastAsia="Calibri" w:hAnsi="Arial" w:cs="Arial"/>
          <w:sz w:val="24"/>
          <w:szCs w:val="24"/>
        </w:rPr>
        <w:t xml:space="preserve"> </w:t>
      </w:r>
      <w:r w:rsidR="009636DA" w:rsidRPr="00133542">
        <w:rPr>
          <w:rFonts w:ascii="Arial" w:eastAsia="Calibri" w:hAnsi="Arial" w:cs="Arial"/>
          <w:sz w:val="24"/>
          <w:szCs w:val="24"/>
        </w:rPr>
        <w:t xml:space="preserve">unaprijed neke stvari predvidjeti i pokrenuti te procedure da što je više moguće to ubrzamo i da nam realizacija </w:t>
      </w:r>
      <w:r w:rsidR="001761E2">
        <w:rPr>
          <w:rFonts w:ascii="Arial" w:eastAsia="Calibri" w:hAnsi="Arial" w:cs="Arial"/>
          <w:sz w:val="24"/>
          <w:szCs w:val="24"/>
        </w:rPr>
        <w:t>u idućoj</w:t>
      </w:r>
      <w:r w:rsidR="009636DA" w:rsidRPr="00133542">
        <w:rPr>
          <w:rFonts w:ascii="Arial" w:eastAsia="Calibri" w:hAnsi="Arial" w:cs="Arial"/>
          <w:sz w:val="24"/>
          <w:szCs w:val="24"/>
        </w:rPr>
        <w:t xml:space="preserve"> godin</w:t>
      </w:r>
      <w:r w:rsidR="001761E2">
        <w:rPr>
          <w:rFonts w:ascii="Arial" w:eastAsia="Calibri" w:hAnsi="Arial" w:cs="Arial"/>
          <w:sz w:val="24"/>
          <w:szCs w:val="24"/>
        </w:rPr>
        <w:t>i</w:t>
      </w:r>
      <w:r w:rsidR="009636DA" w:rsidRPr="00133542">
        <w:rPr>
          <w:rFonts w:ascii="Arial" w:eastAsia="Calibri" w:hAnsi="Arial" w:cs="Arial"/>
          <w:sz w:val="24"/>
          <w:szCs w:val="24"/>
        </w:rPr>
        <w:t xml:space="preserve"> bude bolja. </w:t>
      </w:r>
    </w:p>
    <w:p w14:paraId="4E31E15C" w14:textId="77777777" w:rsidR="00A76E68" w:rsidRDefault="00A76E68" w:rsidP="00133542">
      <w:pPr>
        <w:spacing w:line="276" w:lineRule="auto"/>
        <w:rPr>
          <w:rFonts w:ascii="Arial" w:eastAsia="Calibri" w:hAnsi="Arial" w:cs="Arial"/>
          <w:sz w:val="24"/>
          <w:szCs w:val="24"/>
        </w:rPr>
      </w:pPr>
    </w:p>
    <w:p w14:paraId="0983AFCA" w14:textId="77777777" w:rsidR="00A76E68" w:rsidRDefault="00A76E68" w:rsidP="00A76E68">
      <w:pPr>
        <w:spacing w:line="276" w:lineRule="auto"/>
        <w:jc w:val="both"/>
        <w:rPr>
          <w:rFonts w:ascii="Arial" w:hAnsi="Arial" w:cs="Arial"/>
          <w:sz w:val="24"/>
          <w:szCs w:val="24"/>
        </w:rPr>
      </w:pPr>
      <w:r>
        <w:rPr>
          <w:rFonts w:ascii="Arial" w:hAnsi="Arial" w:cs="Arial"/>
          <w:sz w:val="24"/>
          <w:szCs w:val="24"/>
        </w:rPr>
        <w:t>Otvorena je rasprava.</w:t>
      </w:r>
    </w:p>
    <w:p w14:paraId="1BFB9899" w14:textId="77777777" w:rsidR="00A76E68" w:rsidRDefault="00A76E68" w:rsidP="00A76E68">
      <w:pPr>
        <w:spacing w:line="276" w:lineRule="auto"/>
        <w:jc w:val="both"/>
        <w:rPr>
          <w:rFonts w:ascii="Arial" w:hAnsi="Arial" w:cs="Arial"/>
          <w:sz w:val="24"/>
          <w:szCs w:val="24"/>
        </w:rPr>
      </w:pPr>
    </w:p>
    <w:p w14:paraId="1E19F29C" w14:textId="21CDDE54" w:rsidR="00A76E68" w:rsidRDefault="00A76E68" w:rsidP="00A76E68">
      <w:pPr>
        <w:spacing w:line="276" w:lineRule="auto"/>
        <w:jc w:val="both"/>
        <w:rPr>
          <w:rFonts w:ascii="Arial" w:hAnsi="Arial" w:cs="Arial"/>
          <w:sz w:val="24"/>
          <w:szCs w:val="24"/>
        </w:rPr>
      </w:pPr>
      <w:r>
        <w:rPr>
          <w:rFonts w:ascii="Arial" w:hAnsi="Arial" w:cs="Arial"/>
          <w:sz w:val="24"/>
          <w:szCs w:val="24"/>
        </w:rPr>
        <w:t xml:space="preserve">Predsjednik konstatira da nema prijavljenih za raspravu po ovoj točki dnevnog reda, zaključuje raspravu i prelazi se na glasanje. </w:t>
      </w:r>
    </w:p>
    <w:p w14:paraId="5FCCDD68" w14:textId="21DC4DDC" w:rsidR="00A76E68" w:rsidRDefault="00A76E68" w:rsidP="00A76E68">
      <w:pPr>
        <w:spacing w:line="276" w:lineRule="auto"/>
        <w:jc w:val="both"/>
        <w:rPr>
          <w:rFonts w:ascii="Arial" w:hAnsi="Arial" w:cs="Arial"/>
          <w:sz w:val="24"/>
          <w:szCs w:val="24"/>
        </w:rPr>
      </w:pPr>
      <w:r>
        <w:rPr>
          <w:rFonts w:ascii="Arial" w:hAnsi="Arial" w:cs="Arial"/>
          <w:sz w:val="24"/>
          <w:szCs w:val="24"/>
        </w:rPr>
        <w:t>Predsjednik napominje da se o točki 3. Druge izmjene i dopune Proračuna Grada Ivanca za 2024. godinu i projekcije za 2025. i 2026. godinu glasa zajedno s pripadajućim izmjenama i dopunama programa koji su sastavni dio navedene točke.</w:t>
      </w:r>
    </w:p>
    <w:p w14:paraId="647D1A05" w14:textId="77777777" w:rsidR="00A76E68" w:rsidRDefault="00A76E68" w:rsidP="00A76E68">
      <w:pPr>
        <w:spacing w:line="276" w:lineRule="auto"/>
        <w:jc w:val="both"/>
        <w:rPr>
          <w:rFonts w:ascii="Arial" w:hAnsi="Arial" w:cs="Arial"/>
          <w:sz w:val="24"/>
          <w:szCs w:val="24"/>
        </w:rPr>
      </w:pPr>
    </w:p>
    <w:p w14:paraId="2E5C195E" w14:textId="7EE5C662" w:rsidR="00A76E68" w:rsidRDefault="00A76E68" w:rsidP="00A76E68">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te su jednoglasno donijete</w:t>
      </w:r>
      <w:r w:rsidR="006C73D9">
        <w:rPr>
          <w:rFonts w:ascii="Arial" w:eastAsia="Calibri" w:hAnsi="Arial" w:cs="Arial"/>
          <w:sz w:val="24"/>
          <w:szCs w:val="24"/>
        </w:rPr>
        <w:t xml:space="preserve"> Druge Izmjene i dopune Proračuna Grada Ivanca za 2024. godinu i projekcije za 2025. i 2026. godinu, KLASA: 400-02/24-01/11, URBROJ: 2186-12-04/45-24-13, koje su u prilogu ovog Zapisnika i njegov su sastavni dio.</w:t>
      </w:r>
    </w:p>
    <w:p w14:paraId="100CD6B0" w14:textId="77777777" w:rsidR="006C73D9" w:rsidRDefault="006C73D9" w:rsidP="00A76E68">
      <w:pPr>
        <w:spacing w:line="276" w:lineRule="auto"/>
        <w:jc w:val="both"/>
        <w:rPr>
          <w:rFonts w:ascii="Arial" w:eastAsia="Calibri" w:hAnsi="Arial" w:cs="Arial"/>
          <w:sz w:val="24"/>
          <w:szCs w:val="24"/>
        </w:rPr>
      </w:pPr>
    </w:p>
    <w:p w14:paraId="02834913" w14:textId="18DF064F" w:rsidR="006C73D9" w:rsidRPr="00BA32C5" w:rsidRDefault="006C73D9" w:rsidP="00A76E68">
      <w:pPr>
        <w:spacing w:line="276" w:lineRule="auto"/>
        <w:jc w:val="both"/>
        <w:rPr>
          <w:rFonts w:ascii="Arial" w:eastAsia="Calibri" w:hAnsi="Arial" w:cs="Arial"/>
          <w:b/>
          <w:bCs/>
          <w:sz w:val="24"/>
          <w:szCs w:val="24"/>
        </w:rPr>
      </w:pPr>
      <w:r w:rsidRPr="00BA32C5">
        <w:rPr>
          <w:rFonts w:ascii="Arial" w:eastAsia="Calibri" w:hAnsi="Arial" w:cs="Arial"/>
          <w:b/>
          <w:bCs/>
          <w:sz w:val="24"/>
          <w:szCs w:val="24"/>
        </w:rPr>
        <w:t>a)</w:t>
      </w:r>
    </w:p>
    <w:p w14:paraId="74413079" w14:textId="77777777" w:rsidR="006C73D9" w:rsidRPr="00103DAB" w:rsidRDefault="006C73D9" w:rsidP="006C73D9">
      <w:pPr>
        <w:pStyle w:val="Odlomakpopisa"/>
        <w:ind w:left="2835"/>
        <w:rPr>
          <w:rFonts w:ascii="Times New Roman" w:eastAsia="Times New Roman" w:hAnsi="Times New Roman"/>
          <w:b/>
          <w:sz w:val="24"/>
          <w:szCs w:val="24"/>
        </w:rPr>
      </w:pPr>
      <w:r>
        <w:rPr>
          <w:rFonts w:ascii="Times New Roman" w:eastAsia="Times New Roman" w:hAnsi="Times New Roman"/>
          <w:b/>
          <w:sz w:val="24"/>
          <w:szCs w:val="24"/>
        </w:rPr>
        <w:t>1</w:t>
      </w:r>
      <w:r w:rsidRPr="00103DAB">
        <w:rPr>
          <w:rFonts w:ascii="Times New Roman" w:eastAsia="Times New Roman" w:hAnsi="Times New Roman"/>
          <w:b/>
          <w:sz w:val="24"/>
          <w:szCs w:val="24"/>
        </w:rPr>
        <w:t>. IZMJENE I DOPUNE PROGRAMA</w:t>
      </w:r>
    </w:p>
    <w:p w14:paraId="03ED91B7" w14:textId="77777777" w:rsidR="006C73D9" w:rsidRPr="00103DAB" w:rsidRDefault="006C73D9" w:rsidP="006C73D9">
      <w:pPr>
        <w:ind w:left="360"/>
        <w:rPr>
          <w:b/>
          <w:sz w:val="24"/>
          <w:szCs w:val="24"/>
        </w:rPr>
      </w:pPr>
      <w:r w:rsidRPr="00103DAB">
        <w:rPr>
          <w:b/>
          <w:sz w:val="24"/>
          <w:szCs w:val="24"/>
        </w:rPr>
        <w:t xml:space="preserve">                                               ODRŽAVANJA KOMUNALNE</w:t>
      </w:r>
    </w:p>
    <w:p w14:paraId="4BFBC16B" w14:textId="77777777" w:rsidR="006C73D9" w:rsidRPr="00103DAB" w:rsidRDefault="006C73D9" w:rsidP="006C73D9">
      <w:pPr>
        <w:ind w:left="720"/>
        <w:rPr>
          <w:b/>
          <w:sz w:val="24"/>
          <w:szCs w:val="24"/>
        </w:rPr>
      </w:pPr>
      <w:r w:rsidRPr="00103DAB">
        <w:rPr>
          <w:b/>
          <w:sz w:val="24"/>
          <w:szCs w:val="24"/>
        </w:rPr>
        <w:t xml:space="preserve">                                 INFRASTRUKTURE ZA 202</w:t>
      </w:r>
      <w:r>
        <w:rPr>
          <w:b/>
          <w:sz w:val="24"/>
          <w:szCs w:val="24"/>
        </w:rPr>
        <w:t>4</w:t>
      </w:r>
      <w:r w:rsidRPr="00103DAB">
        <w:rPr>
          <w:b/>
          <w:sz w:val="24"/>
          <w:szCs w:val="24"/>
        </w:rPr>
        <w:t>. GODINU</w:t>
      </w:r>
    </w:p>
    <w:p w14:paraId="1437F898" w14:textId="77777777" w:rsidR="006C73D9" w:rsidRPr="00103DAB" w:rsidRDefault="006C73D9" w:rsidP="006C73D9">
      <w:pPr>
        <w:adjustRightInd w:val="0"/>
        <w:jc w:val="both"/>
        <w:rPr>
          <w:b/>
          <w:bCs/>
          <w:sz w:val="24"/>
          <w:szCs w:val="24"/>
        </w:rPr>
      </w:pPr>
    </w:p>
    <w:p w14:paraId="4248A713" w14:textId="77777777" w:rsidR="006C73D9" w:rsidRPr="00BA32C5" w:rsidRDefault="006C73D9" w:rsidP="006C73D9">
      <w:pPr>
        <w:adjustRightInd w:val="0"/>
        <w:jc w:val="both"/>
        <w:rPr>
          <w:b/>
          <w:bCs/>
          <w:sz w:val="22"/>
          <w:szCs w:val="22"/>
        </w:rPr>
      </w:pPr>
      <w:r w:rsidRPr="00BA32C5">
        <w:rPr>
          <w:b/>
          <w:bCs/>
          <w:sz w:val="22"/>
          <w:szCs w:val="22"/>
        </w:rPr>
        <w:t>I.</w:t>
      </w:r>
      <w:r w:rsidRPr="00BA32C5">
        <w:rPr>
          <w:b/>
          <w:bCs/>
          <w:sz w:val="22"/>
          <w:szCs w:val="22"/>
        </w:rPr>
        <w:tab/>
      </w:r>
      <w:r w:rsidRPr="00BA32C5">
        <w:rPr>
          <w:bCs/>
          <w:sz w:val="22"/>
          <w:szCs w:val="22"/>
        </w:rPr>
        <w:t>Ovim 1. Izmjenama i dopunama Programa održavanja komunalne infrastrukture za 2024. godinu mijenja se Program održavanja komunalne infrastrukture za 2024. godinu (''Službeni vjesnik Varaždinske županije'' br. 112/23) na način da glasi:</w:t>
      </w:r>
    </w:p>
    <w:p w14:paraId="783E6528" w14:textId="77777777" w:rsidR="006C73D9" w:rsidRPr="00BA32C5" w:rsidRDefault="006C73D9" w:rsidP="006C73D9">
      <w:pPr>
        <w:adjustRightInd w:val="0"/>
        <w:jc w:val="both"/>
        <w:rPr>
          <w:b/>
          <w:bCs/>
          <w:sz w:val="22"/>
          <w:szCs w:val="22"/>
        </w:rPr>
      </w:pPr>
    </w:p>
    <w:p w14:paraId="0CBBA6E5" w14:textId="77777777" w:rsidR="006C73D9" w:rsidRPr="00BA32C5" w:rsidRDefault="006C73D9" w:rsidP="006C73D9">
      <w:pPr>
        <w:adjustRightInd w:val="0"/>
        <w:jc w:val="both"/>
        <w:rPr>
          <w:sz w:val="22"/>
          <w:szCs w:val="22"/>
        </w:rPr>
      </w:pPr>
      <w:r w:rsidRPr="00BA32C5">
        <w:rPr>
          <w:b/>
          <w:bCs/>
          <w:sz w:val="22"/>
          <w:szCs w:val="22"/>
        </w:rPr>
        <w:t>1.</w:t>
      </w:r>
      <w:r w:rsidRPr="00BA32C5">
        <w:rPr>
          <w:b/>
          <w:bCs/>
          <w:sz w:val="22"/>
          <w:szCs w:val="22"/>
        </w:rPr>
        <w:tab/>
        <w:t>UVODNE ODREDBE</w:t>
      </w:r>
    </w:p>
    <w:p w14:paraId="15FE604F" w14:textId="77777777" w:rsidR="006C73D9" w:rsidRPr="00BA32C5" w:rsidRDefault="006C73D9" w:rsidP="006C73D9">
      <w:pPr>
        <w:ind w:firstLine="708"/>
        <w:jc w:val="both"/>
        <w:rPr>
          <w:b/>
          <w:sz w:val="22"/>
          <w:szCs w:val="22"/>
        </w:rPr>
      </w:pPr>
    </w:p>
    <w:p w14:paraId="5AC16441" w14:textId="77777777" w:rsidR="006C73D9" w:rsidRPr="00BA32C5" w:rsidRDefault="006C73D9" w:rsidP="006C73D9">
      <w:pPr>
        <w:adjustRightInd w:val="0"/>
        <w:ind w:firstLine="708"/>
        <w:jc w:val="both"/>
        <w:rPr>
          <w:sz w:val="22"/>
          <w:szCs w:val="22"/>
        </w:rPr>
      </w:pPr>
      <w:r w:rsidRPr="00BA32C5">
        <w:rPr>
          <w:b/>
          <w:sz w:val="22"/>
          <w:szCs w:val="22"/>
        </w:rPr>
        <w:t>1.1.</w:t>
      </w:r>
      <w:r w:rsidRPr="00BA32C5">
        <w:rPr>
          <w:sz w:val="22"/>
          <w:szCs w:val="22"/>
        </w:rPr>
        <w:t xml:space="preserve"> Ovim se Programom održavanja komunalne infrastrukture na području Grada Ivanca za 2024.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482FFC3C" w14:textId="77777777" w:rsidR="006C73D9" w:rsidRPr="00BA32C5" w:rsidRDefault="006C73D9" w:rsidP="006C73D9">
      <w:pPr>
        <w:adjustRightInd w:val="0"/>
        <w:spacing w:before="100" w:beforeAutospacing="1" w:after="100" w:afterAutospacing="1"/>
        <w:ind w:left="705" w:hanging="705"/>
        <w:jc w:val="both"/>
        <w:rPr>
          <w:b/>
          <w:bCs/>
          <w:sz w:val="22"/>
          <w:szCs w:val="22"/>
        </w:rPr>
      </w:pPr>
      <w:r w:rsidRPr="00BA32C5">
        <w:rPr>
          <w:b/>
          <w:bCs/>
          <w:sz w:val="22"/>
          <w:szCs w:val="22"/>
        </w:rPr>
        <w:t>2.</w:t>
      </w:r>
      <w:r w:rsidRPr="00BA32C5">
        <w:rPr>
          <w:b/>
          <w:bCs/>
          <w:sz w:val="22"/>
          <w:szCs w:val="22"/>
        </w:rPr>
        <w:tab/>
      </w:r>
      <w:r w:rsidRPr="00BA32C5">
        <w:rPr>
          <w:b/>
          <w:bCs/>
          <w:sz w:val="22"/>
          <w:szCs w:val="22"/>
        </w:rPr>
        <w:tab/>
        <w:t>SREDSTVA ZA OSTVARIVANJE PROGRAMA</w:t>
      </w:r>
    </w:p>
    <w:p w14:paraId="73EC75D7" w14:textId="77777777" w:rsidR="006C73D9" w:rsidRPr="00BA32C5" w:rsidRDefault="006C73D9" w:rsidP="006C73D9">
      <w:pPr>
        <w:ind w:firstLine="705"/>
        <w:jc w:val="both"/>
        <w:rPr>
          <w:b/>
          <w:sz w:val="22"/>
          <w:szCs w:val="22"/>
        </w:rPr>
      </w:pPr>
      <w:r w:rsidRPr="00BA32C5">
        <w:rPr>
          <w:b/>
          <w:sz w:val="22"/>
          <w:szCs w:val="22"/>
        </w:rPr>
        <w:t>2.1.</w:t>
      </w:r>
      <w:r w:rsidRPr="00BA32C5">
        <w:rPr>
          <w:sz w:val="22"/>
          <w:szCs w:val="22"/>
        </w:rPr>
        <w:t xml:space="preserve"> Sredstva za ostvarivanje Programa održavanja komunalne infrastrukture u 2024. godini planirana su u iznosu od </w:t>
      </w:r>
      <w:r w:rsidRPr="00BA32C5">
        <w:rPr>
          <w:b/>
          <w:bCs/>
          <w:sz w:val="22"/>
          <w:szCs w:val="22"/>
        </w:rPr>
        <w:t xml:space="preserve">3.698.027,86 eura </w:t>
      </w:r>
      <w:r w:rsidRPr="00BA32C5">
        <w:rPr>
          <w:b/>
          <w:sz w:val="22"/>
          <w:szCs w:val="22"/>
        </w:rPr>
        <w:t>,</w:t>
      </w:r>
      <w:r w:rsidRPr="00BA32C5">
        <w:rPr>
          <w:sz w:val="22"/>
          <w:szCs w:val="22"/>
        </w:rPr>
        <w:t xml:space="preserve"> a osigurat će se iz sljedećih izvora:</w:t>
      </w:r>
    </w:p>
    <w:p w14:paraId="5171B676" w14:textId="77777777" w:rsidR="006C73D9" w:rsidRPr="00BA32C5" w:rsidRDefault="006C73D9" w:rsidP="006C73D9">
      <w:pPr>
        <w:adjustRightInd w:val="0"/>
        <w:ind w:firstLine="708"/>
        <w:jc w:val="both"/>
        <w:rPr>
          <w:sz w:val="22"/>
          <w:szCs w:val="22"/>
        </w:rPr>
      </w:pPr>
    </w:p>
    <w:tbl>
      <w:tblPr>
        <w:tblW w:w="8797" w:type="dxa"/>
        <w:tblInd w:w="709" w:type="dxa"/>
        <w:tblLook w:val="01E0" w:firstRow="1" w:lastRow="1" w:firstColumn="1" w:lastColumn="1" w:noHBand="0" w:noVBand="0"/>
      </w:tblPr>
      <w:tblGrid>
        <w:gridCol w:w="5103"/>
        <w:gridCol w:w="3694"/>
      </w:tblGrid>
      <w:tr w:rsidR="006C73D9" w:rsidRPr="00BA32C5" w14:paraId="78DFA12E" w14:textId="77777777" w:rsidTr="00950C49">
        <w:tc>
          <w:tcPr>
            <w:tcW w:w="5103" w:type="dxa"/>
            <w:shd w:val="clear" w:color="auto" w:fill="auto"/>
          </w:tcPr>
          <w:p w14:paraId="1271A25D" w14:textId="77777777" w:rsidR="006C73D9" w:rsidRPr="00BA32C5" w:rsidRDefault="006C73D9" w:rsidP="00950C49">
            <w:pPr>
              <w:adjustRightInd w:val="0"/>
              <w:jc w:val="both"/>
              <w:rPr>
                <w:sz w:val="22"/>
                <w:szCs w:val="22"/>
              </w:rPr>
            </w:pPr>
            <w:r w:rsidRPr="00BA32C5">
              <w:rPr>
                <w:sz w:val="22"/>
                <w:szCs w:val="22"/>
              </w:rPr>
              <w:lastRenderedPageBreak/>
              <w:t>- komunalna naknada</w:t>
            </w:r>
          </w:p>
          <w:p w14:paraId="2C6E86EE" w14:textId="77777777" w:rsidR="006C73D9" w:rsidRPr="00BA32C5" w:rsidRDefault="006C73D9" w:rsidP="00950C49">
            <w:pPr>
              <w:adjustRightInd w:val="0"/>
              <w:jc w:val="both"/>
              <w:rPr>
                <w:sz w:val="22"/>
                <w:szCs w:val="22"/>
              </w:rPr>
            </w:pPr>
            <w:r w:rsidRPr="00BA32C5">
              <w:rPr>
                <w:sz w:val="22"/>
                <w:szCs w:val="22"/>
              </w:rPr>
              <w:t xml:space="preserve">- doprinos za šume  </w:t>
            </w:r>
          </w:p>
          <w:p w14:paraId="273B1455" w14:textId="77777777" w:rsidR="006C73D9" w:rsidRPr="00BA32C5" w:rsidRDefault="006C73D9" w:rsidP="00950C49">
            <w:pPr>
              <w:adjustRightInd w:val="0"/>
              <w:jc w:val="both"/>
              <w:rPr>
                <w:sz w:val="22"/>
                <w:szCs w:val="22"/>
              </w:rPr>
            </w:pPr>
            <w:r w:rsidRPr="00BA32C5">
              <w:rPr>
                <w:sz w:val="22"/>
                <w:szCs w:val="22"/>
              </w:rPr>
              <w:t xml:space="preserve">- sanacija štete na javnim površinama </w:t>
            </w:r>
          </w:p>
          <w:p w14:paraId="2087B961" w14:textId="77777777" w:rsidR="006C73D9" w:rsidRPr="00BA32C5" w:rsidRDefault="006C73D9" w:rsidP="00950C49">
            <w:pPr>
              <w:adjustRightInd w:val="0"/>
              <w:jc w:val="both"/>
              <w:rPr>
                <w:sz w:val="22"/>
                <w:szCs w:val="22"/>
              </w:rPr>
            </w:pPr>
            <w:r w:rsidRPr="00BA32C5">
              <w:rPr>
                <w:sz w:val="22"/>
                <w:szCs w:val="22"/>
              </w:rPr>
              <w:t xml:space="preserve">- sufinanciranje građana </w:t>
            </w:r>
          </w:p>
          <w:p w14:paraId="11DF7012" w14:textId="77777777" w:rsidR="006C73D9" w:rsidRPr="00BA32C5" w:rsidRDefault="006C73D9" w:rsidP="00950C49">
            <w:pPr>
              <w:adjustRightInd w:val="0"/>
              <w:jc w:val="both"/>
              <w:rPr>
                <w:sz w:val="22"/>
                <w:szCs w:val="22"/>
              </w:rPr>
            </w:pPr>
            <w:r w:rsidRPr="00BA32C5">
              <w:rPr>
                <w:sz w:val="22"/>
                <w:szCs w:val="22"/>
              </w:rPr>
              <w:t xml:space="preserve">- prihodi od poreza       </w:t>
            </w:r>
          </w:p>
          <w:p w14:paraId="43DB0DFF" w14:textId="77777777" w:rsidR="006C73D9" w:rsidRPr="00BA32C5" w:rsidRDefault="006C73D9" w:rsidP="00950C49">
            <w:pPr>
              <w:rPr>
                <w:sz w:val="22"/>
                <w:szCs w:val="22"/>
              </w:rPr>
            </w:pPr>
            <w:r w:rsidRPr="00BA32C5">
              <w:rPr>
                <w:sz w:val="22"/>
                <w:szCs w:val="22"/>
              </w:rPr>
              <w:t xml:space="preserve">- prihodi od poreza na kuće za </w:t>
            </w:r>
          </w:p>
          <w:p w14:paraId="45B4D6F6" w14:textId="77777777" w:rsidR="006C73D9" w:rsidRPr="00BA32C5" w:rsidRDefault="006C73D9" w:rsidP="00950C49">
            <w:pPr>
              <w:rPr>
                <w:sz w:val="22"/>
                <w:szCs w:val="22"/>
              </w:rPr>
            </w:pPr>
            <w:r w:rsidRPr="00BA32C5">
              <w:rPr>
                <w:sz w:val="22"/>
                <w:szCs w:val="22"/>
              </w:rPr>
              <w:t xml:space="preserve">odmor                                                                                                                                    </w:t>
            </w:r>
          </w:p>
          <w:p w14:paraId="45A787B7" w14:textId="77777777" w:rsidR="006C73D9" w:rsidRPr="00BA32C5" w:rsidRDefault="006C73D9" w:rsidP="00950C49">
            <w:pPr>
              <w:ind w:left="3294" w:hanging="3294"/>
              <w:rPr>
                <w:sz w:val="22"/>
                <w:szCs w:val="22"/>
              </w:rPr>
            </w:pPr>
            <w:r w:rsidRPr="00BA32C5">
              <w:rPr>
                <w:sz w:val="22"/>
                <w:szCs w:val="22"/>
              </w:rPr>
              <w:t>- primitci od financijske imovine</w:t>
            </w:r>
          </w:p>
          <w:p w14:paraId="39516D48" w14:textId="77777777" w:rsidR="00BA32C5" w:rsidRDefault="006C73D9" w:rsidP="00950C49">
            <w:pPr>
              <w:ind w:left="3294" w:hanging="3294"/>
              <w:rPr>
                <w:sz w:val="22"/>
                <w:szCs w:val="22"/>
              </w:rPr>
            </w:pPr>
            <w:r w:rsidRPr="00BA32C5">
              <w:rPr>
                <w:sz w:val="22"/>
                <w:szCs w:val="22"/>
              </w:rPr>
              <w:t xml:space="preserve"> i zaduživanja     </w:t>
            </w:r>
          </w:p>
          <w:p w14:paraId="470E43FB" w14:textId="6B5F1264" w:rsidR="006C73D9" w:rsidRPr="00BA32C5" w:rsidRDefault="006C73D9" w:rsidP="00950C49">
            <w:pPr>
              <w:ind w:left="3294" w:hanging="3294"/>
              <w:rPr>
                <w:sz w:val="22"/>
                <w:szCs w:val="22"/>
              </w:rPr>
            </w:pPr>
            <w:r w:rsidRPr="00BA32C5">
              <w:rPr>
                <w:sz w:val="22"/>
                <w:szCs w:val="22"/>
              </w:rPr>
              <w:t xml:space="preserve">                 </w:t>
            </w:r>
          </w:p>
        </w:tc>
        <w:tc>
          <w:tcPr>
            <w:tcW w:w="3694" w:type="dxa"/>
            <w:shd w:val="clear" w:color="auto" w:fill="auto"/>
          </w:tcPr>
          <w:p w14:paraId="0952DF7C" w14:textId="77777777" w:rsidR="006C73D9" w:rsidRPr="00BA32C5" w:rsidRDefault="006C73D9" w:rsidP="00950C49">
            <w:pPr>
              <w:adjustRightInd w:val="0"/>
              <w:jc w:val="center"/>
              <w:rPr>
                <w:sz w:val="22"/>
                <w:szCs w:val="22"/>
              </w:rPr>
            </w:pPr>
            <w:r w:rsidRPr="00BA32C5">
              <w:rPr>
                <w:sz w:val="22"/>
                <w:szCs w:val="22"/>
              </w:rPr>
              <w:t xml:space="preserve">                                450.500,00 eura</w:t>
            </w:r>
          </w:p>
          <w:p w14:paraId="4B544FB8" w14:textId="77777777" w:rsidR="006C73D9" w:rsidRPr="00BA32C5" w:rsidRDefault="006C73D9" w:rsidP="00950C49">
            <w:pPr>
              <w:adjustRightInd w:val="0"/>
              <w:jc w:val="center"/>
              <w:rPr>
                <w:sz w:val="22"/>
                <w:szCs w:val="22"/>
              </w:rPr>
            </w:pPr>
            <w:r w:rsidRPr="00BA32C5">
              <w:rPr>
                <w:sz w:val="22"/>
                <w:szCs w:val="22"/>
              </w:rPr>
              <w:t xml:space="preserve">                                    2.000,00 eura</w:t>
            </w:r>
          </w:p>
          <w:p w14:paraId="7C831E1B" w14:textId="77777777" w:rsidR="006C73D9" w:rsidRPr="00BA32C5" w:rsidRDefault="006C73D9" w:rsidP="00950C49">
            <w:pPr>
              <w:adjustRightInd w:val="0"/>
              <w:jc w:val="center"/>
              <w:rPr>
                <w:sz w:val="22"/>
                <w:szCs w:val="22"/>
              </w:rPr>
            </w:pPr>
            <w:r w:rsidRPr="00BA32C5">
              <w:rPr>
                <w:sz w:val="22"/>
                <w:szCs w:val="22"/>
              </w:rPr>
              <w:t xml:space="preserve">                                    3.500,00 eura</w:t>
            </w:r>
          </w:p>
          <w:p w14:paraId="4D26F0F6" w14:textId="77777777" w:rsidR="006C73D9" w:rsidRPr="00BA32C5" w:rsidRDefault="006C73D9" w:rsidP="00950C49">
            <w:pPr>
              <w:adjustRightInd w:val="0"/>
              <w:jc w:val="center"/>
              <w:rPr>
                <w:sz w:val="22"/>
                <w:szCs w:val="22"/>
              </w:rPr>
            </w:pPr>
            <w:r w:rsidRPr="00BA32C5">
              <w:rPr>
                <w:sz w:val="22"/>
                <w:szCs w:val="22"/>
              </w:rPr>
              <w:t xml:space="preserve">                                    2.500,00 eura</w:t>
            </w:r>
          </w:p>
          <w:p w14:paraId="69F6F0A5" w14:textId="77777777" w:rsidR="006C73D9" w:rsidRPr="00BA32C5" w:rsidRDefault="006C73D9" w:rsidP="00950C49">
            <w:pPr>
              <w:tabs>
                <w:tab w:val="left" w:pos="3255"/>
              </w:tabs>
              <w:rPr>
                <w:sz w:val="22"/>
                <w:szCs w:val="22"/>
              </w:rPr>
            </w:pPr>
            <w:r w:rsidRPr="00BA32C5">
              <w:rPr>
                <w:sz w:val="22"/>
                <w:szCs w:val="22"/>
              </w:rPr>
              <w:t xml:space="preserve">                                   546.562,88 eura</w:t>
            </w:r>
          </w:p>
          <w:p w14:paraId="417ADDA2" w14:textId="77777777" w:rsidR="006C73D9" w:rsidRPr="00BA32C5" w:rsidRDefault="006C73D9" w:rsidP="00950C49">
            <w:pPr>
              <w:tabs>
                <w:tab w:val="left" w:pos="3255"/>
              </w:tabs>
              <w:rPr>
                <w:sz w:val="22"/>
                <w:szCs w:val="22"/>
              </w:rPr>
            </w:pPr>
            <w:r w:rsidRPr="00BA32C5">
              <w:rPr>
                <w:sz w:val="22"/>
                <w:szCs w:val="22"/>
              </w:rPr>
              <w:t xml:space="preserve">                                     42.964,98 eura</w:t>
            </w:r>
          </w:p>
          <w:p w14:paraId="219554B6" w14:textId="77777777" w:rsidR="006C73D9" w:rsidRPr="00BA32C5" w:rsidRDefault="006C73D9" w:rsidP="00950C49">
            <w:pPr>
              <w:tabs>
                <w:tab w:val="left" w:pos="3255"/>
              </w:tabs>
              <w:rPr>
                <w:sz w:val="22"/>
                <w:szCs w:val="22"/>
              </w:rPr>
            </w:pPr>
            <w:r w:rsidRPr="00BA32C5">
              <w:rPr>
                <w:sz w:val="22"/>
                <w:szCs w:val="22"/>
              </w:rPr>
              <w:t xml:space="preserve">                                2.650.000,00 eura                      </w:t>
            </w:r>
          </w:p>
        </w:tc>
      </w:tr>
    </w:tbl>
    <w:p w14:paraId="36376476" w14:textId="77777777" w:rsidR="006C73D9" w:rsidRPr="00BA32C5" w:rsidRDefault="006C73D9" w:rsidP="006C73D9">
      <w:pPr>
        <w:adjustRightInd w:val="0"/>
        <w:rPr>
          <w:b/>
          <w:bCs/>
          <w:sz w:val="22"/>
          <w:szCs w:val="22"/>
        </w:rPr>
      </w:pPr>
      <w:r w:rsidRPr="00BA32C5">
        <w:rPr>
          <w:b/>
          <w:bCs/>
          <w:sz w:val="22"/>
          <w:szCs w:val="22"/>
        </w:rPr>
        <w:t>3.</w:t>
      </w:r>
      <w:r w:rsidRPr="00BA32C5">
        <w:rPr>
          <w:b/>
          <w:bCs/>
          <w:sz w:val="22"/>
          <w:szCs w:val="22"/>
        </w:rPr>
        <w:tab/>
        <w:t>ODRŽAVANJE KOMUNALNE INFRASTRUKTURE</w:t>
      </w:r>
    </w:p>
    <w:p w14:paraId="0615DB5D" w14:textId="77777777" w:rsidR="006C73D9" w:rsidRPr="00BA32C5" w:rsidRDefault="006C73D9" w:rsidP="006C73D9">
      <w:pPr>
        <w:adjustRightInd w:val="0"/>
        <w:rPr>
          <w:b/>
          <w:bCs/>
          <w:sz w:val="22"/>
          <w:szCs w:val="22"/>
        </w:rPr>
      </w:pPr>
    </w:p>
    <w:p w14:paraId="0F8D1FC2" w14:textId="77777777" w:rsidR="006C73D9" w:rsidRPr="00BA32C5" w:rsidRDefault="006C73D9" w:rsidP="006C73D9">
      <w:pPr>
        <w:adjustRightInd w:val="0"/>
        <w:ind w:firstLine="708"/>
        <w:jc w:val="both"/>
        <w:rPr>
          <w:sz w:val="22"/>
          <w:szCs w:val="22"/>
        </w:rPr>
      </w:pPr>
      <w:r w:rsidRPr="00BA32C5">
        <w:rPr>
          <w:b/>
          <w:sz w:val="22"/>
          <w:szCs w:val="22"/>
        </w:rPr>
        <w:t xml:space="preserve">3.1. </w:t>
      </w:r>
      <w:r w:rsidRPr="00BA32C5">
        <w:rPr>
          <w:sz w:val="22"/>
          <w:szCs w:val="22"/>
        </w:rPr>
        <w:t>Na temelju predvidivih sredstava za ostvarivanje Programa održavanja komunalne infrastrukture, u nastavku se određuju poslovi i radovi na održavanju objekata i uređaja komunalne infrastrukture u 2024. godini po vrsti komunalne djelatnosti, s procjenom pojedinih troškova, te iskazom financijskih sredstava potrebnih za ostvarivanje Programa s naznakom izvora financiranja i rasporeda sredstava po djelatnostima, kako slijedi:</w:t>
      </w:r>
    </w:p>
    <w:p w14:paraId="340805F5" w14:textId="77777777" w:rsidR="006C73D9" w:rsidRPr="00BA32C5" w:rsidRDefault="006C73D9" w:rsidP="006C73D9">
      <w:pPr>
        <w:rPr>
          <w:sz w:val="22"/>
          <w:szCs w:val="22"/>
        </w:rPr>
      </w:pPr>
    </w:p>
    <w:p w14:paraId="32D94F7D" w14:textId="77777777" w:rsidR="006C73D9" w:rsidRPr="00BA32C5" w:rsidRDefault="006C73D9" w:rsidP="006C73D9">
      <w:pPr>
        <w:rPr>
          <w:sz w:val="22"/>
          <w:szCs w:val="22"/>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1"/>
        <w:gridCol w:w="6471"/>
        <w:gridCol w:w="1278"/>
        <w:gridCol w:w="1419"/>
        <w:gridCol w:w="1275"/>
      </w:tblGrid>
      <w:tr w:rsidR="006C73D9" w:rsidRPr="00BA32C5" w14:paraId="5B2F9A63" w14:textId="77777777" w:rsidTr="00BA32C5">
        <w:trPr>
          <w:cantSplit/>
          <w:trHeight w:val="412"/>
          <w:jc w:val="center"/>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5CB2CD3" w14:textId="77777777" w:rsidR="006C73D9" w:rsidRPr="00BA32C5" w:rsidRDefault="006C73D9" w:rsidP="00950C49">
            <w:pPr>
              <w:adjustRightInd w:val="0"/>
              <w:ind w:left="108" w:right="108" w:hanging="108"/>
              <w:jc w:val="center"/>
              <w:rPr>
                <w:b/>
                <w:bCs/>
                <w:sz w:val="22"/>
                <w:szCs w:val="22"/>
              </w:rPr>
            </w:pPr>
            <w:bookmarkStart w:id="0" w:name="_Hlk97211188"/>
            <w:r w:rsidRPr="00BA32C5">
              <w:rPr>
                <w:b/>
                <w:bCs/>
                <w:sz w:val="22"/>
                <w:szCs w:val="22"/>
              </w:rPr>
              <w:t>Redni broj</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6E838041" w14:textId="77777777" w:rsidR="006C73D9" w:rsidRPr="00BA32C5" w:rsidRDefault="006C73D9" w:rsidP="00950C49">
            <w:pPr>
              <w:adjustRightInd w:val="0"/>
              <w:ind w:left="108" w:right="108"/>
              <w:jc w:val="center"/>
              <w:rPr>
                <w:b/>
                <w:bCs/>
                <w:sz w:val="22"/>
                <w:szCs w:val="22"/>
              </w:rPr>
            </w:pPr>
            <w:r w:rsidRPr="00BA32C5">
              <w:rPr>
                <w:b/>
                <w:bCs/>
                <w:sz w:val="22"/>
                <w:szCs w:val="22"/>
              </w:rPr>
              <w:t>Opis poslova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5DC2324" w14:textId="77777777" w:rsidR="006C73D9" w:rsidRPr="00BA32C5" w:rsidRDefault="006C73D9" w:rsidP="00950C49">
            <w:pPr>
              <w:adjustRightInd w:val="0"/>
              <w:ind w:right="108"/>
              <w:jc w:val="center"/>
              <w:rPr>
                <w:b/>
                <w:bCs/>
                <w:sz w:val="22"/>
                <w:szCs w:val="22"/>
              </w:rPr>
            </w:pPr>
            <w:r w:rsidRPr="00BA32C5">
              <w:rPr>
                <w:b/>
                <w:bCs/>
                <w:sz w:val="22"/>
                <w:szCs w:val="22"/>
              </w:rPr>
              <w:t>Plan za 2024.</w:t>
            </w:r>
          </w:p>
        </w:tc>
        <w:tc>
          <w:tcPr>
            <w:tcW w:w="1419" w:type="dxa"/>
            <w:tcBorders>
              <w:top w:val="single" w:sz="4" w:space="0" w:color="auto"/>
              <w:left w:val="single" w:sz="4" w:space="0" w:color="auto"/>
              <w:bottom w:val="single" w:sz="4" w:space="0" w:color="auto"/>
              <w:right w:val="single" w:sz="4" w:space="0" w:color="auto"/>
            </w:tcBorders>
            <w:vAlign w:val="center"/>
          </w:tcPr>
          <w:p w14:paraId="293CFAB7" w14:textId="77777777" w:rsidR="006C73D9" w:rsidRPr="00BA32C5" w:rsidRDefault="006C73D9" w:rsidP="00950C49">
            <w:pPr>
              <w:adjustRightInd w:val="0"/>
              <w:ind w:left="108" w:right="108"/>
              <w:jc w:val="center"/>
              <w:rPr>
                <w:b/>
                <w:bCs/>
                <w:sz w:val="22"/>
                <w:szCs w:val="22"/>
              </w:rPr>
            </w:pPr>
            <w:r w:rsidRPr="00BA32C5">
              <w:rPr>
                <w:b/>
                <w:bCs/>
                <w:sz w:val="22"/>
                <w:szCs w:val="22"/>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236B01C5" w14:textId="77777777" w:rsidR="006C73D9" w:rsidRPr="00BA32C5" w:rsidRDefault="006C73D9" w:rsidP="00950C49">
            <w:pPr>
              <w:adjustRightInd w:val="0"/>
              <w:ind w:left="108" w:right="108"/>
              <w:jc w:val="center"/>
              <w:rPr>
                <w:b/>
                <w:bCs/>
                <w:sz w:val="22"/>
                <w:szCs w:val="22"/>
              </w:rPr>
            </w:pPr>
            <w:r w:rsidRPr="00BA32C5">
              <w:rPr>
                <w:b/>
                <w:bCs/>
                <w:sz w:val="22"/>
                <w:szCs w:val="22"/>
              </w:rPr>
              <w:t>Novi plan za 2024.</w:t>
            </w:r>
          </w:p>
        </w:tc>
      </w:tr>
      <w:bookmarkEnd w:id="0"/>
      <w:tr w:rsidR="006C73D9" w:rsidRPr="00BA32C5" w14:paraId="3520782C" w14:textId="77777777" w:rsidTr="00950C4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42AE2B" w14:textId="77777777" w:rsidR="006C73D9" w:rsidRPr="00BA32C5" w:rsidRDefault="006C73D9" w:rsidP="006C73D9">
            <w:pPr>
              <w:pStyle w:val="Odlomakpopisa"/>
              <w:numPr>
                <w:ilvl w:val="0"/>
                <w:numId w:val="10"/>
              </w:numPr>
              <w:adjustRightInd w:val="0"/>
              <w:ind w:left="664" w:right="108" w:hanging="425"/>
              <w:rPr>
                <w:rFonts w:ascii="Times New Roman" w:eastAsia="Times New Roman" w:hAnsi="Times New Roman"/>
                <w:b/>
              </w:rPr>
            </w:pPr>
            <w:r w:rsidRPr="00BA32C5">
              <w:rPr>
                <w:rFonts w:ascii="Times New Roman" w:eastAsia="Times New Roman" w:hAnsi="Times New Roman"/>
                <w:b/>
              </w:rPr>
              <w:t>ODRŽAVANJE NERAZVRSTANIH CESTA</w:t>
            </w:r>
          </w:p>
        </w:tc>
      </w:tr>
      <w:tr w:rsidR="006C73D9" w:rsidRPr="00BA32C5" w14:paraId="7170799D" w14:textId="77777777" w:rsidTr="00BA32C5">
        <w:trPr>
          <w:cantSplit/>
          <w:trHeight w:val="340"/>
          <w:jc w:val="center"/>
        </w:trPr>
        <w:tc>
          <w:tcPr>
            <w:tcW w:w="751" w:type="dxa"/>
            <w:tcBorders>
              <w:top w:val="single" w:sz="4" w:space="0" w:color="auto"/>
              <w:left w:val="single" w:sz="4" w:space="0" w:color="auto"/>
              <w:right w:val="single" w:sz="4" w:space="0" w:color="auto"/>
            </w:tcBorders>
            <w:shd w:val="clear" w:color="auto" w:fill="auto"/>
            <w:vAlign w:val="center"/>
          </w:tcPr>
          <w:p w14:paraId="39AEED93" w14:textId="77777777" w:rsidR="006C73D9" w:rsidRPr="00BA32C5" w:rsidRDefault="006C73D9" w:rsidP="00950C49">
            <w:pPr>
              <w:adjustRightInd w:val="0"/>
              <w:ind w:right="108"/>
              <w:jc w:val="center"/>
              <w:rPr>
                <w:sz w:val="22"/>
                <w:szCs w:val="22"/>
              </w:rPr>
            </w:pPr>
            <w:r w:rsidRPr="00BA32C5">
              <w:rPr>
                <w:sz w:val="22"/>
                <w:szCs w:val="22"/>
              </w:rPr>
              <w:t>1.1.</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06DD0615" w14:textId="77777777" w:rsidR="006C73D9" w:rsidRPr="00BA32C5" w:rsidRDefault="006C73D9" w:rsidP="00950C49">
            <w:pPr>
              <w:adjustRightInd w:val="0"/>
              <w:ind w:right="108"/>
              <w:jc w:val="both"/>
              <w:rPr>
                <w:sz w:val="22"/>
                <w:szCs w:val="22"/>
              </w:rPr>
            </w:pPr>
            <w:proofErr w:type="spellStart"/>
            <w:r w:rsidRPr="00BA32C5">
              <w:rPr>
                <w:sz w:val="22"/>
                <w:szCs w:val="22"/>
              </w:rPr>
              <w:t>Šljunčanje</w:t>
            </w:r>
            <w:proofErr w:type="spellEnd"/>
            <w:r w:rsidRPr="00BA32C5">
              <w:rPr>
                <w:sz w:val="22"/>
                <w:szCs w:val="22"/>
              </w:rPr>
              <w:t xml:space="preserve"> nerazvrstanih cesta, strojno planiranje</w:t>
            </w:r>
          </w:p>
        </w:tc>
        <w:tc>
          <w:tcPr>
            <w:tcW w:w="1278" w:type="dxa"/>
            <w:tcBorders>
              <w:top w:val="single" w:sz="4" w:space="0" w:color="auto"/>
              <w:left w:val="single" w:sz="4" w:space="0" w:color="auto"/>
              <w:right w:val="single" w:sz="4" w:space="0" w:color="auto"/>
            </w:tcBorders>
            <w:shd w:val="clear" w:color="auto" w:fill="auto"/>
            <w:vAlign w:val="center"/>
          </w:tcPr>
          <w:p w14:paraId="683F19C2" w14:textId="77777777" w:rsidR="006C73D9" w:rsidRPr="00BA32C5" w:rsidRDefault="006C73D9" w:rsidP="00950C49">
            <w:pPr>
              <w:ind w:right="113"/>
              <w:jc w:val="right"/>
              <w:rPr>
                <w:sz w:val="22"/>
                <w:szCs w:val="22"/>
              </w:rPr>
            </w:pPr>
            <w:r w:rsidRPr="00BA32C5">
              <w:rPr>
                <w:sz w:val="22"/>
                <w:szCs w:val="22"/>
              </w:rPr>
              <w:t>39.285,00</w:t>
            </w:r>
          </w:p>
        </w:tc>
        <w:tc>
          <w:tcPr>
            <w:tcW w:w="1419" w:type="dxa"/>
            <w:tcBorders>
              <w:top w:val="single" w:sz="4" w:space="0" w:color="auto"/>
              <w:left w:val="single" w:sz="4" w:space="0" w:color="auto"/>
              <w:right w:val="single" w:sz="4" w:space="0" w:color="auto"/>
            </w:tcBorders>
            <w:vAlign w:val="center"/>
          </w:tcPr>
          <w:p w14:paraId="57CC2847" w14:textId="77777777" w:rsidR="006C73D9" w:rsidRPr="00BA32C5" w:rsidRDefault="006C73D9" w:rsidP="00950C49">
            <w:pPr>
              <w:ind w:right="104"/>
              <w:rPr>
                <w:sz w:val="22"/>
                <w:szCs w:val="22"/>
              </w:rPr>
            </w:pPr>
            <w:r w:rsidRPr="00BA32C5">
              <w:rPr>
                <w:sz w:val="22"/>
                <w:szCs w:val="22"/>
              </w:rPr>
              <w:t xml:space="preserve"> + 80.000,00</w:t>
            </w:r>
          </w:p>
        </w:tc>
        <w:tc>
          <w:tcPr>
            <w:tcW w:w="1275" w:type="dxa"/>
            <w:tcBorders>
              <w:top w:val="single" w:sz="4" w:space="0" w:color="auto"/>
              <w:left w:val="single" w:sz="4" w:space="0" w:color="auto"/>
              <w:right w:val="single" w:sz="4" w:space="0" w:color="auto"/>
            </w:tcBorders>
            <w:vAlign w:val="center"/>
          </w:tcPr>
          <w:p w14:paraId="4E320ED9" w14:textId="77777777" w:rsidR="006C73D9" w:rsidRPr="00BA32C5" w:rsidRDefault="006C73D9" w:rsidP="00950C49">
            <w:pPr>
              <w:ind w:right="104"/>
              <w:jc w:val="right"/>
              <w:rPr>
                <w:sz w:val="22"/>
                <w:szCs w:val="22"/>
              </w:rPr>
            </w:pPr>
            <w:r w:rsidRPr="00BA32C5">
              <w:rPr>
                <w:sz w:val="22"/>
                <w:szCs w:val="22"/>
              </w:rPr>
              <w:t>119.285,00</w:t>
            </w:r>
          </w:p>
        </w:tc>
      </w:tr>
      <w:tr w:rsidR="006C73D9" w:rsidRPr="00BA32C5" w14:paraId="45C0B3AC" w14:textId="77777777" w:rsidTr="00BA32C5">
        <w:trPr>
          <w:cantSplit/>
          <w:trHeight w:val="340"/>
          <w:jc w:val="center"/>
        </w:trPr>
        <w:tc>
          <w:tcPr>
            <w:tcW w:w="751" w:type="dxa"/>
            <w:tcBorders>
              <w:left w:val="single" w:sz="4" w:space="0" w:color="auto"/>
              <w:right w:val="single" w:sz="4" w:space="0" w:color="auto"/>
            </w:tcBorders>
            <w:shd w:val="clear" w:color="auto" w:fill="auto"/>
            <w:vAlign w:val="center"/>
          </w:tcPr>
          <w:p w14:paraId="02F673A0" w14:textId="77777777" w:rsidR="006C73D9" w:rsidRPr="00BA32C5" w:rsidRDefault="006C73D9" w:rsidP="00950C49">
            <w:pPr>
              <w:adjustRightInd w:val="0"/>
              <w:ind w:right="108"/>
              <w:jc w:val="center"/>
              <w:rPr>
                <w:sz w:val="22"/>
                <w:szCs w:val="22"/>
              </w:rPr>
            </w:pPr>
            <w:r w:rsidRPr="00BA32C5">
              <w:rPr>
                <w:sz w:val="22"/>
                <w:szCs w:val="22"/>
              </w:rPr>
              <w:t>1.2.</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43BE70B4" w14:textId="77777777" w:rsidR="006C73D9" w:rsidRPr="00BA32C5" w:rsidRDefault="006C73D9" w:rsidP="00950C49">
            <w:pPr>
              <w:adjustRightInd w:val="0"/>
              <w:ind w:right="108"/>
              <w:jc w:val="both"/>
              <w:rPr>
                <w:sz w:val="22"/>
                <w:szCs w:val="22"/>
              </w:rPr>
            </w:pPr>
            <w:r w:rsidRPr="00BA32C5">
              <w:rPr>
                <w:sz w:val="22"/>
                <w:szCs w:val="22"/>
              </w:rPr>
              <w:t xml:space="preserve">Čišćenje odvodnih jaraka, iskop zemljanog materijala sa izradom </w:t>
            </w:r>
            <w:proofErr w:type="spellStart"/>
            <w:r w:rsidRPr="00BA32C5">
              <w:rPr>
                <w:sz w:val="22"/>
                <w:szCs w:val="22"/>
              </w:rPr>
              <w:t>pokosa</w:t>
            </w:r>
            <w:proofErr w:type="spellEnd"/>
            <w:r w:rsidRPr="00BA32C5">
              <w:rPr>
                <w:sz w:val="22"/>
                <w:szCs w:val="22"/>
              </w:rPr>
              <w:t xml:space="preserve"> </w:t>
            </w:r>
          </w:p>
        </w:tc>
        <w:tc>
          <w:tcPr>
            <w:tcW w:w="1278" w:type="dxa"/>
            <w:tcBorders>
              <w:left w:val="single" w:sz="4" w:space="0" w:color="auto"/>
              <w:right w:val="single" w:sz="4" w:space="0" w:color="auto"/>
            </w:tcBorders>
            <w:shd w:val="clear" w:color="auto" w:fill="auto"/>
            <w:vAlign w:val="center"/>
          </w:tcPr>
          <w:p w14:paraId="7BF69057" w14:textId="77777777" w:rsidR="006C73D9" w:rsidRPr="00BA32C5" w:rsidRDefault="006C73D9" w:rsidP="00950C49">
            <w:pPr>
              <w:ind w:right="113"/>
              <w:jc w:val="right"/>
              <w:rPr>
                <w:sz w:val="22"/>
                <w:szCs w:val="22"/>
              </w:rPr>
            </w:pPr>
            <w:r w:rsidRPr="00BA32C5">
              <w:rPr>
                <w:sz w:val="22"/>
                <w:szCs w:val="22"/>
              </w:rPr>
              <w:t>39.375,00</w:t>
            </w:r>
          </w:p>
        </w:tc>
        <w:tc>
          <w:tcPr>
            <w:tcW w:w="1419" w:type="dxa"/>
            <w:tcBorders>
              <w:left w:val="single" w:sz="4" w:space="0" w:color="auto"/>
              <w:right w:val="single" w:sz="4" w:space="0" w:color="auto"/>
            </w:tcBorders>
            <w:vAlign w:val="center"/>
          </w:tcPr>
          <w:p w14:paraId="3D0C607A" w14:textId="77777777" w:rsidR="006C73D9" w:rsidRPr="00BA32C5" w:rsidRDefault="006C73D9" w:rsidP="00950C49">
            <w:pPr>
              <w:ind w:right="104"/>
              <w:jc w:val="right"/>
              <w:rPr>
                <w:sz w:val="22"/>
                <w:szCs w:val="22"/>
              </w:rPr>
            </w:pPr>
            <w:r w:rsidRPr="00BA32C5">
              <w:rPr>
                <w:sz w:val="22"/>
                <w:szCs w:val="22"/>
              </w:rPr>
              <w:t>+ 5.625,00</w:t>
            </w:r>
          </w:p>
        </w:tc>
        <w:tc>
          <w:tcPr>
            <w:tcW w:w="1275" w:type="dxa"/>
            <w:tcBorders>
              <w:left w:val="single" w:sz="4" w:space="0" w:color="auto"/>
              <w:right w:val="single" w:sz="4" w:space="0" w:color="auto"/>
            </w:tcBorders>
            <w:vAlign w:val="center"/>
          </w:tcPr>
          <w:p w14:paraId="1EDE005D" w14:textId="77777777" w:rsidR="006C73D9" w:rsidRPr="00BA32C5" w:rsidRDefault="006C73D9" w:rsidP="00950C49">
            <w:pPr>
              <w:ind w:right="113"/>
              <w:jc w:val="right"/>
              <w:rPr>
                <w:sz w:val="22"/>
                <w:szCs w:val="22"/>
              </w:rPr>
            </w:pPr>
            <w:r w:rsidRPr="00BA32C5">
              <w:rPr>
                <w:sz w:val="22"/>
                <w:szCs w:val="22"/>
              </w:rPr>
              <w:t>45.000,00</w:t>
            </w:r>
          </w:p>
        </w:tc>
      </w:tr>
      <w:tr w:rsidR="006C73D9" w:rsidRPr="00BA32C5" w14:paraId="00D8CB9E" w14:textId="77777777" w:rsidTr="00BA32C5">
        <w:trPr>
          <w:cantSplit/>
          <w:trHeight w:val="340"/>
          <w:jc w:val="center"/>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0CB996B1" w14:textId="77777777" w:rsidR="006C73D9" w:rsidRPr="00BA32C5" w:rsidRDefault="006C73D9" w:rsidP="00950C49">
            <w:pPr>
              <w:adjustRightInd w:val="0"/>
              <w:ind w:right="108"/>
              <w:jc w:val="center"/>
              <w:rPr>
                <w:sz w:val="22"/>
                <w:szCs w:val="22"/>
              </w:rPr>
            </w:pPr>
            <w:r w:rsidRPr="00BA32C5">
              <w:rPr>
                <w:sz w:val="22"/>
                <w:szCs w:val="22"/>
              </w:rPr>
              <w:t>1.3.</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46D6C989" w14:textId="77777777" w:rsidR="006C73D9" w:rsidRPr="00BA32C5" w:rsidRDefault="006C73D9" w:rsidP="00950C49">
            <w:pPr>
              <w:adjustRightInd w:val="0"/>
              <w:ind w:right="108"/>
              <w:jc w:val="both"/>
              <w:rPr>
                <w:sz w:val="22"/>
                <w:szCs w:val="22"/>
              </w:rPr>
            </w:pPr>
            <w:r w:rsidRPr="00BA32C5">
              <w:rPr>
                <w:sz w:val="22"/>
                <w:szCs w:val="22"/>
              </w:rPr>
              <w:t xml:space="preserve">Sanacija oštećenog asfalta sa zamjenom tampona, krpanje udarnih rupa nerazvrstanih cesta, izrada </w:t>
            </w:r>
            <w:proofErr w:type="spellStart"/>
            <w:r w:rsidRPr="00BA32C5">
              <w:rPr>
                <w:sz w:val="22"/>
                <w:szCs w:val="22"/>
              </w:rPr>
              <w:t>muldi</w:t>
            </w:r>
            <w:proofErr w:type="spellEnd"/>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8FE6051" w14:textId="77777777" w:rsidR="006C73D9" w:rsidRPr="00BA32C5" w:rsidRDefault="006C73D9" w:rsidP="00950C49">
            <w:pPr>
              <w:ind w:right="113"/>
              <w:jc w:val="right"/>
              <w:rPr>
                <w:sz w:val="22"/>
                <w:szCs w:val="22"/>
              </w:rPr>
            </w:pPr>
            <w:r w:rsidRPr="00BA32C5">
              <w:rPr>
                <w:sz w:val="22"/>
                <w:szCs w:val="22"/>
              </w:rPr>
              <w:t>15.000,00</w:t>
            </w:r>
          </w:p>
        </w:tc>
        <w:tc>
          <w:tcPr>
            <w:tcW w:w="1419" w:type="dxa"/>
            <w:tcBorders>
              <w:top w:val="single" w:sz="4" w:space="0" w:color="auto"/>
              <w:left w:val="single" w:sz="4" w:space="0" w:color="auto"/>
              <w:bottom w:val="single" w:sz="4" w:space="0" w:color="auto"/>
              <w:right w:val="single" w:sz="4" w:space="0" w:color="auto"/>
            </w:tcBorders>
            <w:vAlign w:val="center"/>
          </w:tcPr>
          <w:p w14:paraId="11C1CB36" w14:textId="77777777" w:rsidR="006C73D9" w:rsidRPr="00BA32C5" w:rsidRDefault="006C73D9" w:rsidP="00950C49">
            <w:pPr>
              <w:ind w:right="113"/>
              <w:jc w:val="right"/>
              <w:rPr>
                <w:sz w:val="22"/>
                <w:szCs w:val="22"/>
              </w:rPr>
            </w:pPr>
            <w:r w:rsidRPr="00BA32C5">
              <w:rPr>
                <w:sz w:val="22"/>
                <w:szCs w:val="22"/>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D8A8B" w14:textId="77777777" w:rsidR="006C73D9" w:rsidRPr="00BA32C5" w:rsidRDefault="006C73D9" w:rsidP="00950C49">
            <w:pPr>
              <w:ind w:right="113"/>
              <w:jc w:val="right"/>
              <w:rPr>
                <w:sz w:val="22"/>
                <w:szCs w:val="22"/>
              </w:rPr>
            </w:pPr>
            <w:r w:rsidRPr="00BA32C5">
              <w:rPr>
                <w:sz w:val="22"/>
                <w:szCs w:val="22"/>
              </w:rPr>
              <w:t>15.000,00</w:t>
            </w:r>
          </w:p>
        </w:tc>
      </w:tr>
      <w:tr w:rsidR="006C73D9" w:rsidRPr="00BA32C5" w14:paraId="1F1A0E0A" w14:textId="77777777" w:rsidTr="00BA32C5">
        <w:trPr>
          <w:cantSplit/>
          <w:trHeight w:val="340"/>
          <w:jc w:val="center"/>
        </w:trPr>
        <w:tc>
          <w:tcPr>
            <w:tcW w:w="751" w:type="dxa"/>
            <w:tcBorders>
              <w:left w:val="single" w:sz="4" w:space="0" w:color="auto"/>
              <w:right w:val="single" w:sz="4" w:space="0" w:color="auto"/>
            </w:tcBorders>
            <w:shd w:val="clear" w:color="auto" w:fill="auto"/>
            <w:vAlign w:val="center"/>
          </w:tcPr>
          <w:p w14:paraId="18082D10" w14:textId="77777777" w:rsidR="006C73D9" w:rsidRPr="00BA32C5" w:rsidRDefault="006C73D9" w:rsidP="00950C49">
            <w:pPr>
              <w:adjustRightInd w:val="0"/>
              <w:ind w:right="108"/>
              <w:jc w:val="center"/>
              <w:rPr>
                <w:sz w:val="22"/>
                <w:szCs w:val="22"/>
              </w:rPr>
            </w:pPr>
            <w:r w:rsidRPr="00BA32C5">
              <w:rPr>
                <w:sz w:val="22"/>
                <w:szCs w:val="22"/>
              </w:rPr>
              <w:t>1.4.</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0CB58F4A" w14:textId="77777777" w:rsidR="006C73D9" w:rsidRPr="00BA32C5" w:rsidRDefault="006C73D9" w:rsidP="00950C49">
            <w:pPr>
              <w:adjustRightInd w:val="0"/>
              <w:ind w:right="108"/>
              <w:rPr>
                <w:sz w:val="22"/>
                <w:szCs w:val="22"/>
              </w:rPr>
            </w:pPr>
            <w:r w:rsidRPr="00BA32C5">
              <w:rPr>
                <w:sz w:val="22"/>
                <w:szCs w:val="22"/>
              </w:rPr>
              <w:t>Čišćenje nerazvrstanih cesta od nanosa otpada i mulja poslije većih kiša</w:t>
            </w:r>
          </w:p>
        </w:tc>
        <w:tc>
          <w:tcPr>
            <w:tcW w:w="1278" w:type="dxa"/>
            <w:tcBorders>
              <w:left w:val="single" w:sz="4" w:space="0" w:color="auto"/>
              <w:bottom w:val="single" w:sz="4" w:space="0" w:color="auto"/>
              <w:right w:val="single" w:sz="4" w:space="0" w:color="auto"/>
            </w:tcBorders>
            <w:shd w:val="clear" w:color="auto" w:fill="auto"/>
            <w:vAlign w:val="center"/>
          </w:tcPr>
          <w:p w14:paraId="2C46CC02" w14:textId="77777777" w:rsidR="006C73D9" w:rsidRPr="00BA32C5" w:rsidRDefault="006C73D9" w:rsidP="00950C49">
            <w:pPr>
              <w:ind w:right="113"/>
              <w:jc w:val="right"/>
              <w:rPr>
                <w:sz w:val="22"/>
                <w:szCs w:val="22"/>
              </w:rPr>
            </w:pPr>
            <w:r w:rsidRPr="00BA32C5">
              <w:rPr>
                <w:sz w:val="22"/>
                <w:szCs w:val="22"/>
              </w:rPr>
              <w:t>6.000,00</w:t>
            </w:r>
          </w:p>
        </w:tc>
        <w:tc>
          <w:tcPr>
            <w:tcW w:w="1419" w:type="dxa"/>
            <w:tcBorders>
              <w:left w:val="single" w:sz="4" w:space="0" w:color="auto"/>
              <w:bottom w:val="single" w:sz="4" w:space="0" w:color="auto"/>
              <w:right w:val="single" w:sz="4" w:space="0" w:color="auto"/>
            </w:tcBorders>
            <w:vAlign w:val="center"/>
          </w:tcPr>
          <w:p w14:paraId="330D3AD0" w14:textId="77777777" w:rsidR="006C73D9" w:rsidRPr="00BA32C5" w:rsidRDefault="006C73D9" w:rsidP="00950C49">
            <w:pPr>
              <w:ind w:right="113"/>
              <w:jc w:val="right"/>
              <w:rPr>
                <w:sz w:val="22"/>
                <w:szCs w:val="22"/>
              </w:rPr>
            </w:pPr>
            <w:r w:rsidRPr="00BA32C5">
              <w:rPr>
                <w:sz w:val="22"/>
                <w:szCs w:val="22"/>
              </w:rPr>
              <w:t>+ 4.000,00</w:t>
            </w:r>
          </w:p>
        </w:tc>
        <w:tc>
          <w:tcPr>
            <w:tcW w:w="1275" w:type="dxa"/>
            <w:tcBorders>
              <w:left w:val="single" w:sz="4" w:space="0" w:color="auto"/>
              <w:bottom w:val="single" w:sz="4" w:space="0" w:color="auto"/>
              <w:right w:val="single" w:sz="4" w:space="0" w:color="auto"/>
            </w:tcBorders>
            <w:shd w:val="clear" w:color="auto" w:fill="auto"/>
            <w:vAlign w:val="center"/>
          </w:tcPr>
          <w:p w14:paraId="1D9603BC" w14:textId="77777777" w:rsidR="006C73D9" w:rsidRPr="00BA32C5" w:rsidRDefault="006C73D9" w:rsidP="00950C49">
            <w:pPr>
              <w:ind w:right="113"/>
              <w:jc w:val="right"/>
              <w:rPr>
                <w:sz w:val="22"/>
                <w:szCs w:val="22"/>
              </w:rPr>
            </w:pPr>
            <w:r w:rsidRPr="00BA32C5">
              <w:rPr>
                <w:sz w:val="22"/>
                <w:szCs w:val="22"/>
              </w:rPr>
              <w:t>10.000,00</w:t>
            </w:r>
          </w:p>
        </w:tc>
      </w:tr>
      <w:tr w:rsidR="006C73D9" w:rsidRPr="00BA32C5" w14:paraId="51BFE970" w14:textId="77777777" w:rsidTr="00BA32C5">
        <w:trPr>
          <w:cantSplit/>
          <w:trHeight w:val="340"/>
          <w:jc w:val="center"/>
        </w:trPr>
        <w:tc>
          <w:tcPr>
            <w:tcW w:w="751" w:type="dxa"/>
            <w:tcBorders>
              <w:left w:val="single" w:sz="4" w:space="0" w:color="auto"/>
              <w:bottom w:val="single" w:sz="4" w:space="0" w:color="auto"/>
              <w:right w:val="single" w:sz="4" w:space="0" w:color="auto"/>
            </w:tcBorders>
            <w:shd w:val="clear" w:color="auto" w:fill="auto"/>
            <w:vAlign w:val="center"/>
          </w:tcPr>
          <w:p w14:paraId="45996372" w14:textId="77777777" w:rsidR="006C73D9" w:rsidRPr="00BA32C5" w:rsidRDefault="006C73D9" w:rsidP="00950C49">
            <w:pPr>
              <w:adjustRightInd w:val="0"/>
              <w:ind w:right="108"/>
              <w:jc w:val="center"/>
              <w:rPr>
                <w:sz w:val="22"/>
                <w:szCs w:val="22"/>
              </w:rPr>
            </w:pPr>
            <w:r w:rsidRPr="00BA32C5">
              <w:rPr>
                <w:sz w:val="22"/>
                <w:szCs w:val="22"/>
              </w:rPr>
              <w:t>1.5.</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2888EB63" w14:textId="77777777" w:rsidR="006C73D9" w:rsidRPr="00BA32C5" w:rsidRDefault="006C73D9" w:rsidP="00950C49">
            <w:pPr>
              <w:adjustRightInd w:val="0"/>
              <w:ind w:right="108"/>
              <w:rPr>
                <w:sz w:val="22"/>
                <w:szCs w:val="22"/>
              </w:rPr>
            </w:pPr>
            <w:r w:rsidRPr="00BA32C5">
              <w:rPr>
                <w:sz w:val="22"/>
                <w:szCs w:val="22"/>
              </w:rPr>
              <w:t>Popravak ograda i rubnjaka uz nerazvrstane ceste</w:t>
            </w:r>
          </w:p>
        </w:tc>
        <w:tc>
          <w:tcPr>
            <w:tcW w:w="1278" w:type="dxa"/>
            <w:tcBorders>
              <w:left w:val="single" w:sz="4" w:space="0" w:color="auto"/>
              <w:bottom w:val="single" w:sz="4" w:space="0" w:color="auto"/>
              <w:right w:val="single" w:sz="4" w:space="0" w:color="auto"/>
            </w:tcBorders>
            <w:shd w:val="clear" w:color="auto" w:fill="auto"/>
            <w:vAlign w:val="center"/>
          </w:tcPr>
          <w:p w14:paraId="27BB0464" w14:textId="77777777" w:rsidR="006C73D9" w:rsidRPr="00BA32C5" w:rsidRDefault="006C73D9" w:rsidP="00950C49">
            <w:pPr>
              <w:ind w:right="113"/>
              <w:jc w:val="right"/>
              <w:rPr>
                <w:sz w:val="22"/>
                <w:szCs w:val="22"/>
              </w:rPr>
            </w:pPr>
            <w:r w:rsidRPr="00BA32C5">
              <w:rPr>
                <w:sz w:val="22"/>
                <w:szCs w:val="22"/>
              </w:rPr>
              <w:t>6.000,00</w:t>
            </w:r>
          </w:p>
        </w:tc>
        <w:tc>
          <w:tcPr>
            <w:tcW w:w="1419" w:type="dxa"/>
            <w:tcBorders>
              <w:left w:val="single" w:sz="4" w:space="0" w:color="auto"/>
              <w:bottom w:val="single" w:sz="4" w:space="0" w:color="auto"/>
              <w:right w:val="single" w:sz="4" w:space="0" w:color="auto"/>
            </w:tcBorders>
            <w:vAlign w:val="center"/>
          </w:tcPr>
          <w:p w14:paraId="4CA4387C" w14:textId="77777777" w:rsidR="006C73D9" w:rsidRPr="00BA32C5" w:rsidRDefault="006C73D9" w:rsidP="00950C49">
            <w:pPr>
              <w:ind w:right="113"/>
              <w:jc w:val="right"/>
              <w:rPr>
                <w:sz w:val="22"/>
                <w:szCs w:val="22"/>
              </w:rPr>
            </w:pPr>
            <w:r w:rsidRPr="00BA32C5">
              <w:rPr>
                <w:sz w:val="22"/>
                <w:szCs w:val="22"/>
              </w:rPr>
              <w:t>-5.000,00</w:t>
            </w:r>
          </w:p>
        </w:tc>
        <w:tc>
          <w:tcPr>
            <w:tcW w:w="1275" w:type="dxa"/>
            <w:tcBorders>
              <w:left w:val="single" w:sz="4" w:space="0" w:color="auto"/>
              <w:bottom w:val="single" w:sz="4" w:space="0" w:color="auto"/>
              <w:right w:val="single" w:sz="4" w:space="0" w:color="auto"/>
            </w:tcBorders>
            <w:shd w:val="clear" w:color="auto" w:fill="auto"/>
            <w:vAlign w:val="center"/>
          </w:tcPr>
          <w:p w14:paraId="5317C3D0" w14:textId="77777777" w:rsidR="006C73D9" w:rsidRPr="00BA32C5" w:rsidRDefault="006C73D9" w:rsidP="00950C49">
            <w:pPr>
              <w:ind w:right="113"/>
              <w:jc w:val="right"/>
              <w:rPr>
                <w:sz w:val="22"/>
                <w:szCs w:val="22"/>
              </w:rPr>
            </w:pPr>
            <w:r w:rsidRPr="00BA32C5">
              <w:rPr>
                <w:sz w:val="22"/>
                <w:szCs w:val="22"/>
              </w:rPr>
              <w:t>1.000,00</w:t>
            </w:r>
          </w:p>
        </w:tc>
      </w:tr>
      <w:tr w:rsidR="006C73D9" w:rsidRPr="00BA32C5" w14:paraId="4840D92E" w14:textId="77777777" w:rsidTr="00BA32C5">
        <w:trPr>
          <w:cantSplit/>
          <w:trHeight w:val="340"/>
          <w:jc w:val="center"/>
        </w:trPr>
        <w:tc>
          <w:tcPr>
            <w:tcW w:w="751" w:type="dxa"/>
            <w:tcBorders>
              <w:left w:val="single" w:sz="4" w:space="0" w:color="auto"/>
              <w:bottom w:val="single" w:sz="4" w:space="0" w:color="auto"/>
              <w:right w:val="single" w:sz="4" w:space="0" w:color="auto"/>
            </w:tcBorders>
            <w:shd w:val="clear" w:color="auto" w:fill="auto"/>
            <w:vAlign w:val="center"/>
          </w:tcPr>
          <w:p w14:paraId="4A6B5696" w14:textId="77777777" w:rsidR="006C73D9" w:rsidRPr="00BA32C5" w:rsidRDefault="006C73D9" w:rsidP="00950C49">
            <w:pPr>
              <w:adjustRightInd w:val="0"/>
              <w:ind w:right="108"/>
              <w:jc w:val="center"/>
              <w:rPr>
                <w:sz w:val="22"/>
                <w:szCs w:val="22"/>
              </w:rPr>
            </w:pPr>
            <w:r w:rsidRPr="00BA32C5">
              <w:rPr>
                <w:sz w:val="22"/>
                <w:szCs w:val="22"/>
              </w:rPr>
              <w:t>1.6.</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12E59DB9" w14:textId="77777777" w:rsidR="006C73D9" w:rsidRPr="00BA32C5" w:rsidRDefault="006C73D9" w:rsidP="00950C49">
            <w:pPr>
              <w:rPr>
                <w:sz w:val="22"/>
                <w:szCs w:val="22"/>
              </w:rPr>
            </w:pPr>
            <w:r w:rsidRPr="00BA32C5">
              <w:rPr>
                <w:sz w:val="22"/>
                <w:szCs w:val="22"/>
              </w:rPr>
              <w:t>Košnja bankina i uklanjanje raslinja uz nerazvrstane ceste u naseljima</w:t>
            </w:r>
          </w:p>
        </w:tc>
        <w:tc>
          <w:tcPr>
            <w:tcW w:w="1278" w:type="dxa"/>
            <w:tcBorders>
              <w:left w:val="single" w:sz="4" w:space="0" w:color="auto"/>
              <w:bottom w:val="single" w:sz="4" w:space="0" w:color="auto"/>
              <w:right w:val="single" w:sz="4" w:space="0" w:color="auto"/>
            </w:tcBorders>
            <w:shd w:val="clear" w:color="auto" w:fill="auto"/>
            <w:vAlign w:val="center"/>
          </w:tcPr>
          <w:p w14:paraId="0DE084E6" w14:textId="77777777" w:rsidR="006C73D9" w:rsidRPr="00BA32C5" w:rsidRDefault="006C73D9" w:rsidP="00950C49">
            <w:pPr>
              <w:ind w:right="113"/>
              <w:jc w:val="right"/>
              <w:rPr>
                <w:sz w:val="22"/>
                <w:szCs w:val="22"/>
              </w:rPr>
            </w:pPr>
            <w:r w:rsidRPr="00BA32C5">
              <w:rPr>
                <w:sz w:val="22"/>
                <w:szCs w:val="22"/>
              </w:rPr>
              <w:t>20.000,00</w:t>
            </w:r>
          </w:p>
        </w:tc>
        <w:tc>
          <w:tcPr>
            <w:tcW w:w="1419" w:type="dxa"/>
            <w:tcBorders>
              <w:left w:val="single" w:sz="4" w:space="0" w:color="auto"/>
              <w:bottom w:val="single" w:sz="4" w:space="0" w:color="auto"/>
              <w:right w:val="single" w:sz="4" w:space="0" w:color="auto"/>
            </w:tcBorders>
            <w:vAlign w:val="center"/>
          </w:tcPr>
          <w:p w14:paraId="795711FD" w14:textId="77777777" w:rsidR="006C73D9" w:rsidRPr="00BA32C5" w:rsidRDefault="006C73D9" w:rsidP="00950C49">
            <w:pPr>
              <w:ind w:right="113"/>
              <w:jc w:val="right"/>
              <w:rPr>
                <w:sz w:val="22"/>
                <w:szCs w:val="22"/>
              </w:rPr>
            </w:pPr>
            <w:r w:rsidRPr="00BA32C5">
              <w:rPr>
                <w:sz w:val="22"/>
                <w:szCs w:val="22"/>
              </w:rPr>
              <w:t>+ 1.907,50</w:t>
            </w:r>
          </w:p>
        </w:tc>
        <w:tc>
          <w:tcPr>
            <w:tcW w:w="1275" w:type="dxa"/>
            <w:tcBorders>
              <w:left w:val="single" w:sz="4" w:space="0" w:color="auto"/>
              <w:bottom w:val="single" w:sz="4" w:space="0" w:color="auto"/>
              <w:right w:val="single" w:sz="4" w:space="0" w:color="auto"/>
            </w:tcBorders>
            <w:shd w:val="clear" w:color="auto" w:fill="auto"/>
            <w:vAlign w:val="center"/>
          </w:tcPr>
          <w:p w14:paraId="1C5A1E15" w14:textId="77777777" w:rsidR="006C73D9" w:rsidRPr="00BA32C5" w:rsidRDefault="006C73D9" w:rsidP="00950C49">
            <w:pPr>
              <w:ind w:right="113"/>
              <w:jc w:val="right"/>
              <w:rPr>
                <w:sz w:val="22"/>
                <w:szCs w:val="22"/>
              </w:rPr>
            </w:pPr>
            <w:r w:rsidRPr="00BA32C5">
              <w:rPr>
                <w:sz w:val="22"/>
                <w:szCs w:val="22"/>
              </w:rPr>
              <w:t>21.907,50</w:t>
            </w:r>
          </w:p>
        </w:tc>
      </w:tr>
      <w:tr w:rsidR="006C73D9" w:rsidRPr="00BA32C5" w14:paraId="75F427D5" w14:textId="77777777" w:rsidTr="00BA32C5">
        <w:trPr>
          <w:cantSplit/>
          <w:trHeight w:val="340"/>
          <w:jc w:val="center"/>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AD89379" w14:textId="77777777" w:rsidR="006C73D9" w:rsidRPr="00BA32C5" w:rsidRDefault="006C73D9" w:rsidP="00950C49">
            <w:pPr>
              <w:adjustRightInd w:val="0"/>
              <w:ind w:right="108"/>
              <w:jc w:val="center"/>
              <w:rPr>
                <w:sz w:val="22"/>
                <w:szCs w:val="22"/>
              </w:rPr>
            </w:pPr>
            <w:r w:rsidRPr="00BA32C5">
              <w:rPr>
                <w:sz w:val="22"/>
                <w:szCs w:val="22"/>
              </w:rPr>
              <w:t>1.7.</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619E7A06" w14:textId="77777777" w:rsidR="006C73D9" w:rsidRPr="00BA32C5" w:rsidRDefault="006C73D9" w:rsidP="00950C49">
            <w:pPr>
              <w:adjustRightInd w:val="0"/>
              <w:ind w:right="108"/>
              <w:rPr>
                <w:sz w:val="22"/>
                <w:szCs w:val="22"/>
              </w:rPr>
            </w:pPr>
            <w:r w:rsidRPr="00BA32C5">
              <w:rPr>
                <w:sz w:val="22"/>
                <w:szCs w:val="22"/>
              </w:rPr>
              <w:t>Popravak vertikalne i horizontalne signalizacije</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7BC15C5" w14:textId="77777777" w:rsidR="006C73D9" w:rsidRPr="00BA32C5" w:rsidRDefault="006C73D9" w:rsidP="00950C49">
            <w:pPr>
              <w:ind w:right="113"/>
              <w:jc w:val="right"/>
              <w:rPr>
                <w:sz w:val="22"/>
                <w:szCs w:val="22"/>
              </w:rPr>
            </w:pPr>
            <w:r w:rsidRPr="00BA32C5">
              <w:rPr>
                <w:sz w:val="22"/>
                <w:szCs w:val="22"/>
              </w:rPr>
              <w:t>5.000,00</w:t>
            </w:r>
          </w:p>
        </w:tc>
        <w:tc>
          <w:tcPr>
            <w:tcW w:w="1419" w:type="dxa"/>
            <w:tcBorders>
              <w:top w:val="single" w:sz="4" w:space="0" w:color="auto"/>
              <w:left w:val="single" w:sz="4" w:space="0" w:color="auto"/>
              <w:bottom w:val="single" w:sz="4" w:space="0" w:color="auto"/>
              <w:right w:val="single" w:sz="4" w:space="0" w:color="auto"/>
            </w:tcBorders>
            <w:vAlign w:val="center"/>
          </w:tcPr>
          <w:p w14:paraId="259BD506" w14:textId="77777777" w:rsidR="006C73D9" w:rsidRPr="00BA32C5" w:rsidRDefault="006C73D9" w:rsidP="00950C49">
            <w:pPr>
              <w:ind w:right="113"/>
              <w:jc w:val="right"/>
              <w:rPr>
                <w:sz w:val="22"/>
                <w:szCs w:val="22"/>
              </w:rPr>
            </w:pPr>
            <w:r w:rsidRPr="00BA32C5">
              <w:rPr>
                <w:sz w:val="22"/>
                <w:szCs w:val="22"/>
              </w:rPr>
              <w:t>+ 3.000,00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481255" w14:textId="77777777" w:rsidR="006C73D9" w:rsidRPr="00BA32C5" w:rsidRDefault="006C73D9" w:rsidP="00950C49">
            <w:pPr>
              <w:ind w:right="113"/>
              <w:jc w:val="right"/>
              <w:rPr>
                <w:sz w:val="22"/>
                <w:szCs w:val="22"/>
              </w:rPr>
            </w:pPr>
            <w:r w:rsidRPr="00BA32C5">
              <w:rPr>
                <w:sz w:val="22"/>
                <w:szCs w:val="22"/>
              </w:rPr>
              <w:t>8.000,00</w:t>
            </w:r>
          </w:p>
        </w:tc>
      </w:tr>
      <w:tr w:rsidR="006C73D9" w:rsidRPr="00BA32C5" w14:paraId="5E2BE041" w14:textId="77777777" w:rsidTr="00BA32C5">
        <w:trPr>
          <w:cantSplit/>
          <w:trHeight w:val="369"/>
          <w:jc w:val="center"/>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32A9183B" w14:textId="77777777" w:rsidR="006C73D9" w:rsidRPr="00BA32C5" w:rsidRDefault="006C73D9" w:rsidP="00950C49">
            <w:pPr>
              <w:adjustRightInd w:val="0"/>
              <w:ind w:right="108"/>
              <w:jc w:val="center"/>
              <w:rPr>
                <w:sz w:val="22"/>
                <w:szCs w:val="22"/>
              </w:rPr>
            </w:pPr>
            <w:r w:rsidRPr="00BA32C5">
              <w:rPr>
                <w:sz w:val="22"/>
                <w:szCs w:val="22"/>
              </w:rPr>
              <w:t>1.8.</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1C136108" w14:textId="77777777" w:rsidR="006C73D9" w:rsidRPr="00BA32C5" w:rsidRDefault="006C73D9" w:rsidP="00950C49">
            <w:pPr>
              <w:adjustRightInd w:val="0"/>
              <w:ind w:right="108"/>
              <w:rPr>
                <w:sz w:val="22"/>
                <w:szCs w:val="22"/>
              </w:rPr>
            </w:pPr>
            <w:r w:rsidRPr="00BA32C5">
              <w:rPr>
                <w:sz w:val="22"/>
                <w:szCs w:val="22"/>
              </w:rPr>
              <w:t>Sanacija manjih klizišta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E7E4254" w14:textId="77777777" w:rsidR="006C73D9" w:rsidRPr="00BA32C5" w:rsidRDefault="006C73D9" w:rsidP="00950C49">
            <w:pPr>
              <w:ind w:right="113"/>
              <w:jc w:val="right"/>
              <w:rPr>
                <w:sz w:val="22"/>
                <w:szCs w:val="22"/>
              </w:rPr>
            </w:pPr>
            <w:r w:rsidRPr="00BA32C5">
              <w:rPr>
                <w:sz w:val="22"/>
                <w:szCs w:val="22"/>
              </w:rPr>
              <w:t>7.000,00</w:t>
            </w:r>
          </w:p>
        </w:tc>
        <w:tc>
          <w:tcPr>
            <w:tcW w:w="1419" w:type="dxa"/>
            <w:tcBorders>
              <w:top w:val="single" w:sz="4" w:space="0" w:color="auto"/>
              <w:left w:val="single" w:sz="4" w:space="0" w:color="auto"/>
              <w:bottom w:val="single" w:sz="4" w:space="0" w:color="auto"/>
              <w:right w:val="single" w:sz="4" w:space="0" w:color="auto"/>
            </w:tcBorders>
            <w:vAlign w:val="center"/>
          </w:tcPr>
          <w:p w14:paraId="3CC362DD" w14:textId="77777777" w:rsidR="006C73D9" w:rsidRPr="00BA32C5" w:rsidRDefault="006C73D9" w:rsidP="00950C49">
            <w:pPr>
              <w:ind w:right="113"/>
              <w:jc w:val="right"/>
              <w:rPr>
                <w:sz w:val="22"/>
                <w:szCs w:val="22"/>
              </w:rPr>
            </w:pPr>
            <w:r w:rsidRPr="00BA32C5">
              <w:rPr>
                <w:sz w:val="22"/>
                <w:szCs w:val="22"/>
              </w:rPr>
              <w:t>- 6.000,00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B483AA" w14:textId="77777777" w:rsidR="006C73D9" w:rsidRPr="00BA32C5" w:rsidRDefault="006C73D9" w:rsidP="00950C49">
            <w:pPr>
              <w:ind w:right="113"/>
              <w:jc w:val="right"/>
              <w:rPr>
                <w:sz w:val="22"/>
                <w:szCs w:val="22"/>
              </w:rPr>
            </w:pPr>
            <w:r w:rsidRPr="00BA32C5">
              <w:rPr>
                <w:sz w:val="22"/>
                <w:szCs w:val="22"/>
              </w:rPr>
              <w:t>1.000,00</w:t>
            </w:r>
          </w:p>
        </w:tc>
      </w:tr>
      <w:tr w:rsidR="006C73D9" w:rsidRPr="00BA32C5" w14:paraId="0106ABE0" w14:textId="77777777" w:rsidTr="00BA32C5">
        <w:trPr>
          <w:cantSplit/>
          <w:trHeight w:val="340"/>
          <w:jc w:val="center"/>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5447131A" w14:textId="77777777" w:rsidR="006C73D9" w:rsidRPr="00BA32C5" w:rsidRDefault="006C73D9" w:rsidP="00950C49">
            <w:pPr>
              <w:adjustRightInd w:val="0"/>
              <w:ind w:right="108"/>
              <w:jc w:val="center"/>
              <w:rPr>
                <w:sz w:val="22"/>
                <w:szCs w:val="22"/>
              </w:rPr>
            </w:pPr>
            <w:r w:rsidRPr="00BA32C5">
              <w:rPr>
                <w:sz w:val="22"/>
                <w:szCs w:val="22"/>
              </w:rPr>
              <w:t>1.9.</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45B49F17" w14:textId="77777777" w:rsidR="006C73D9" w:rsidRPr="00BA32C5" w:rsidRDefault="006C73D9" w:rsidP="00950C49">
            <w:pPr>
              <w:adjustRightInd w:val="0"/>
              <w:ind w:right="108"/>
              <w:rPr>
                <w:sz w:val="22"/>
                <w:szCs w:val="22"/>
              </w:rPr>
            </w:pPr>
            <w:r w:rsidRPr="00BA32C5">
              <w:rPr>
                <w:sz w:val="22"/>
                <w:szCs w:val="22"/>
              </w:rPr>
              <w:t>Zimska služba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D481C9B" w14:textId="77777777" w:rsidR="006C73D9" w:rsidRPr="00BA32C5" w:rsidRDefault="006C73D9" w:rsidP="00950C49">
            <w:pPr>
              <w:ind w:right="113"/>
              <w:jc w:val="right"/>
              <w:rPr>
                <w:sz w:val="22"/>
                <w:szCs w:val="22"/>
              </w:rPr>
            </w:pPr>
            <w:r w:rsidRPr="00BA32C5">
              <w:rPr>
                <w:sz w:val="22"/>
                <w:szCs w:val="22"/>
              </w:rPr>
              <w:t>53.000,00</w:t>
            </w:r>
          </w:p>
        </w:tc>
        <w:tc>
          <w:tcPr>
            <w:tcW w:w="1419" w:type="dxa"/>
            <w:tcBorders>
              <w:top w:val="single" w:sz="4" w:space="0" w:color="auto"/>
              <w:left w:val="single" w:sz="4" w:space="0" w:color="auto"/>
              <w:bottom w:val="single" w:sz="4" w:space="0" w:color="auto"/>
              <w:right w:val="single" w:sz="4" w:space="0" w:color="auto"/>
            </w:tcBorders>
            <w:vAlign w:val="center"/>
          </w:tcPr>
          <w:p w14:paraId="127E4BB1" w14:textId="77777777" w:rsidR="006C73D9" w:rsidRPr="00BA32C5" w:rsidRDefault="006C73D9" w:rsidP="00950C49">
            <w:pPr>
              <w:ind w:right="104"/>
              <w:jc w:val="center"/>
              <w:rPr>
                <w:sz w:val="22"/>
                <w:szCs w:val="22"/>
              </w:rPr>
            </w:pPr>
            <w:r w:rsidRPr="00BA32C5">
              <w:rPr>
                <w:sz w:val="22"/>
                <w:szCs w:val="22"/>
              </w:rPr>
              <w:t>+ 16.437,38</w:t>
            </w:r>
          </w:p>
        </w:tc>
        <w:tc>
          <w:tcPr>
            <w:tcW w:w="1275" w:type="dxa"/>
            <w:tcBorders>
              <w:top w:val="single" w:sz="4" w:space="0" w:color="auto"/>
              <w:left w:val="single" w:sz="4" w:space="0" w:color="auto"/>
              <w:bottom w:val="single" w:sz="4" w:space="0" w:color="auto"/>
              <w:right w:val="single" w:sz="4" w:space="0" w:color="auto"/>
            </w:tcBorders>
            <w:vAlign w:val="center"/>
          </w:tcPr>
          <w:p w14:paraId="122A6F90" w14:textId="77777777" w:rsidR="006C73D9" w:rsidRPr="00BA32C5" w:rsidRDefault="006C73D9" w:rsidP="00950C49">
            <w:pPr>
              <w:ind w:right="113"/>
              <w:jc w:val="right"/>
              <w:rPr>
                <w:sz w:val="22"/>
                <w:szCs w:val="22"/>
              </w:rPr>
            </w:pPr>
            <w:r w:rsidRPr="00BA32C5">
              <w:rPr>
                <w:sz w:val="22"/>
                <w:szCs w:val="22"/>
              </w:rPr>
              <w:t>69.437,38</w:t>
            </w:r>
          </w:p>
        </w:tc>
      </w:tr>
      <w:tr w:rsidR="006C73D9" w:rsidRPr="00BA32C5" w14:paraId="23DE0415" w14:textId="77777777" w:rsidTr="00BA32C5">
        <w:trPr>
          <w:cantSplit/>
          <w:trHeight w:val="340"/>
          <w:jc w:val="center"/>
        </w:trPr>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14:paraId="77FC6B91" w14:textId="77777777" w:rsidR="006C73D9" w:rsidRPr="00BA32C5" w:rsidRDefault="006C73D9" w:rsidP="00950C49">
            <w:pPr>
              <w:adjustRightInd w:val="0"/>
              <w:ind w:right="108"/>
              <w:jc w:val="center"/>
              <w:rPr>
                <w:sz w:val="22"/>
                <w:szCs w:val="22"/>
              </w:rPr>
            </w:pPr>
            <w:r w:rsidRPr="00BA32C5">
              <w:rPr>
                <w:sz w:val="22"/>
                <w:szCs w:val="22"/>
              </w:rPr>
              <w:t>1.10.</w:t>
            </w:r>
          </w:p>
        </w:tc>
        <w:tc>
          <w:tcPr>
            <w:tcW w:w="6471" w:type="dxa"/>
            <w:tcBorders>
              <w:top w:val="single" w:sz="4" w:space="0" w:color="auto"/>
              <w:left w:val="single" w:sz="4" w:space="0" w:color="auto"/>
              <w:bottom w:val="single" w:sz="4" w:space="0" w:color="auto"/>
              <w:right w:val="single" w:sz="4" w:space="0" w:color="auto"/>
            </w:tcBorders>
            <w:shd w:val="clear" w:color="auto" w:fill="auto"/>
            <w:vAlign w:val="center"/>
          </w:tcPr>
          <w:p w14:paraId="29B7868D" w14:textId="77777777" w:rsidR="006C73D9" w:rsidRPr="00BA32C5" w:rsidRDefault="006C73D9" w:rsidP="00950C49">
            <w:pPr>
              <w:adjustRightInd w:val="0"/>
              <w:ind w:right="108"/>
              <w:rPr>
                <w:sz w:val="22"/>
                <w:szCs w:val="22"/>
              </w:rPr>
            </w:pPr>
            <w:r w:rsidRPr="00BA32C5">
              <w:rPr>
                <w:sz w:val="22"/>
                <w:szCs w:val="22"/>
              </w:rPr>
              <w:t>Uređenje poljskih i šumskih puteva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0B18B65" w14:textId="77777777" w:rsidR="006C73D9" w:rsidRPr="00BA32C5" w:rsidRDefault="006C73D9" w:rsidP="00950C49">
            <w:pPr>
              <w:ind w:right="113"/>
              <w:jc w:val="right"/>
              <w:rPr>
                <w:sz w:val="22"/>
                <w:szCs w:val="22"/>
              </w:rPr>
            </w:pPr>
            <w:r w:rsidRPr="00BA32C5">
              <w:rPr>
                <w:sz w:val="22"/>
                <w:szCs w:val="22"/>
              </w:rPr>
              <w:t>5.000,00</w:t>
            </w:r>
          </w:p>
        </w:tc>
        <w:tc>
          <w:tcPr>
            <w:tcW w:w="1419" w:type="dxa"/>
            <w:tcBorders>
              <w:top w:val="single" w:sz="4" w:space="0" w:color="auto"/>
              <w:left w:val="single" w:sz="4" w:space="0" w:color="auto"/>
              <w:bottom w:val="single" w:sz="4" w:space="0" w:color="auto"/>
              <w:right w:val="single" w:sz="4" w:space="0" w:color="auto"/>
            </w:tcBorders>
            <w:vAlign w:val="center"/>
          </w:tcPr>
          <w:p w14:paraId="363D4FB3" w14:textId="77777777" w:rsidR="006C73D9" w:rsidRPr="00BA32C5" w:rsidRDefault="006C73D9" w:rsidP="00950C49">
            <w:pPr>
              <w:ind w:right="113"/>
              <w:jc w:val="right"/>
              <w:rPr>
                <w:sz w:val="22"/>
                <w:szCs w:val="22"/>
              </w:rPr>
            </w:pPr>
            <w:r w:rsidRPr="00BA32C5">
              <w:rPr>
                <w:sz w:val="22"/>
                <w:szCs w:val="22"/>
              </w:rPr>
              <w:t>+ 10.000,00</w:t>
            </w:r>
          </w:p>
        </w:tc>
        <w:tc>
          <w:tcPr>
            <w:tcW w:w="1275" w:type="dxa"/>
            <w:tcBorders>
              <w:top w:val="single" w:sz="4" w:space="0" w:color="auto"/>
              <w:left w:val="single" w:sz="4" w:space="0" w:color="auto"/>
              <w:bottom w:val="single" w:sz="4" w:space="0" w:color="auto"/>
              <w:right w:val="single" w:sz="4" w:space="0" w:color="auto"/>
            </w:tcBorders>
            <w:vAlign w:val="center"/>
          </w:tcPr>
          <w:p w14:paraId="69274DBC" w14:textId="77777777" w:rsidR="006C73D9" w:rsidRPr="00BA32C5" w:rsidRDefault="006C73D9" w:rsidP="00950C49">
            <w:pPr>
              <w:ind w:right="113"/>
              <w:jc w:val="right"/>
              <w:rPr>
                <w:sz w:val="22"/>
                <w:szCs w:val="22"/>
              </w:rPr>
            </w:pPr>
            <w:r w:rsidRPr="00BA32C5">
              <w:rPr>
                <w:sz w:val="22"/>
                <w:szCs w:val="22"/>
              </w:rPr>
              <w:t>15.000,00</w:t>
            </w:r>
          </w:p>
        </w:tc>
      </w:tr>
      <w:tr w:rsidR="006C73D9" w:rsidRPr="00BA32C5" w14:paraId="10661C3C" w14:textId="77777777" w:rsidTr="00BA32C5">
        <w:trPr>
          <w:cantSplit/>
          <w:trHeight w:val="340"/>
          <w:jc w:val="center"/>
        </w:trPr>
        <w:tc>
          <w:tcPr>
            <w:tcW w:w="7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F6ADB" w14:textId="77777777" w:rsidR="006C73D9" w:rsidRPr="00BA32C5" w:rsidRDefault="006C73D9" w:rsidP="00950C49">
            <w:pPr>
              <w:adjustRightInd w:val="0"/>
              <w:ind w:right="108"/>
              <w:jc w:val="right"/>
              <w:rPr>
                <w:b/>
                <w:sz w:val="22"/>
                <w:szCs w:val="22"/>
              </w:rPr>
            </w:pPr>
            <w:r w:rsidRPr="00BA32C5">
              <w:rPr>
                <w:b/>
                <w:sz w:val="22"/>
                <w:szCs w:val="22"/>
              </w:rPr>
              <w:t>U K U P N O:</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CC30323" w14:textId="77777777" w:rsidR="006C73D9" w:rsidRPr="00BA32C5" w:rsidRDefault="006C73D9" w:rsidP="00950C49">
            <w:pPr>
              <w:tabs>
                <w:tab w:val="left" w:pos="2128"/>
              </w:tabs>
              <w:ind w:left="2"/>
              <w:jc w:val="center"/>
              <w:rPr>
                <w:b/>
                <w:bCs/>
                <w:sz w:val="22"/>
                <w:szCs w:val="22"/>
              </w:rPr>
            </w:pPr>
            <w:r w:rsidRPr="00BA32C5">
              <w:rPr>
                <w:b/>
                <w:bCs/>
                <w:sz w:val="22"/>
                <w:szCs w:val="22"/>
              </w:rPr>
              <w:t xml:space="preserve">    195.660,00</w:t>
            </w:r>
          </w:p>
        </w:tc>
        <w:tc>
          <w:tcPr>
            <w:tcW w:w="1419" w:type="dxa"/>
            <w:tcBorders>
              <w:top w:val="single" w:sz="4" w:space="0" w:color="auto"/>
              <w:left w:val="single" w:sz="4" w:space="0" w:color="auto"/>
              <w:bottom w:val="single" w:sz="4" w:space="0" w:color="auto"/>
              <w:right w:val="single" w:sz="4" w:space="0" w:color="auto"/>
            </w:tcBorders>
            <w:vAlign w:val="center"/>
          </w:tcPr>
          <w:p w14:paraId="405C3CAB" w14:textId="77777777" w:rsidR="006C73D9" w:rsidRPr="00BA32C5" w:rsidRDefault="006C73D9" w:rsidP="00950C49">
            <w:pPr>
              <w:tabs>
                <w:tab w:val="left" w:pos="2128"/>
              </w:tabs>
              <w:ind w:left="2"/>
              <w:rPr>
                <w:b/>
                <w:bCs/>
                <w:sz w:val="22"/>
                <w:szCs w:val="22"/>
              </w:rPr>
            </w:pPr>
            <w:r w:rsidRPr="00BA32C5">
              <w:rPr>
                <w:b/>
                <w:bCs/>
                <w:sz w:val="22"/>
                <w:szCs w:val="22"/>
              </w:rPr>
              <w:t xml:space="preserve">  +109.969,88</w:t>
            </w:r>
          </w:p>
        </w:tc>
        <w:tc>
          <w:tcPr>
            <w:tcW w:w="1275" w:type="dxa"/>
            <w:tcBorders>
              <w:top w:val="single" w:sz="4" w:space="0" w:color="auto"/>
              <w:left w:val="single" w:sz="4" w:space="0" w:color="auto"/>
              <w:bottom w:val="single" w:sz="4" w:space="0" w:color="auto"/>
              <w:right w:val="single" w:sz="4" w:space="0" w:color="auto"/>
            </w:tcBorders>
            <w:vAlign w:val="center"/>
          </w:tcPr>
          <w:p w14:paraId="2D9035A1" w14:textId="77777777" w:rsidR="006C73D9" w:rsidRPr="00BA32C5" w:rsidRDefault="006C73D9" w:rsidP="00950C49">
            <w:pPr>
              <w:tabs>
                <w:tab w:val="left" w:pos="2128"/>
              </w:tabs>
              <w:ind w:left="2"/>
              <w:jc w:val="center"/>
              <w:rPr>
                <w:b/>
                <w:bCs/>
                <w:sz w:val="22"/>
                <w:szCs w:val="22"/>
              </w:rPr>
            </w:pPr>
            <w:r w:rsidRPr="00BA32C5">
              <w:rPr>
                <w:b/>
                <w:bCs/>
                <w:sz w:val="22"/>
                <w:szCs w:val="22"/>
              </w:rPr>
              <w:t>305.629,88</w:t>
            </w:r>
          </w:p>
        </w:tc>
      </w:tr>
      <w:tr w:rsidR="006C73D9" w:rsidRPr="00BA32C5" w14:paraId="1203935A" w14:textId="77777777" w:rsidTr="00950C49">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55ECDC" w14:textId="77777777" w:rsidR="006C73D9" w:rsidRPr="00BA32C5" w:rsidRDefault="006C73D9" w:rsidP="00950C49">
            <w:pPr>
              <w:tabs>
                <w:tab w:val="left" w:pos="2128"/>
              </w:tabs>
              <w:ind w:left="2"/>
              <w:rPr>
                <w:bCs/>
                <w:i/>
                <w:sz w:val="22"/>
                <w:szCs w:val="22"/>
              </w:rPr>
            </w:pPr>
            <w:r w:rsidRPr="00BA32C5">
              <w:rPr>
                <w:bCs/>
                <w:i/>
                <w:sz w:val="22"/>
                <w:szCs w:val="22"/>
              </w:rPr>
              <w:t>Izvori financiranja:</w:t>
            </w:r>
          </w:p>
          <w:p w14:paraId="536C7D33" w14:textId="77777777" w:rsidR="006C73D9" w:rsidRPr="00BA32C5" w:rsidRDefault="006C73D9" w:rsidP="006C73D9">
            <w:pPr>
              <w:numPr>
                <w:ilvl w:val="0"/>
                <w:numId w:val="8"/>
              </w:numPr>
              <w:ind w:left="239" w:hanging="239"/>
              <w:contextualSpacing/>
              <w:rPr>
                <w:bCs/>
                <w:sz w:val="22"/>
                <w:szCs w:val="22"/>
              </w:rPr>
            </w:pPr>
            <w:r w:rsidRPr="00BA32C5">
              <w:rPr>
                <w:bCs/>
                <w:sz w:val="22"/>
                <w:szCs w:val="22"/>
              </w:rPr>
              <w:t xml:space="preserve">Doprinos za šume: 2.000,00 eura </w:t>
            </w:r>
          </w:p>
          <w:p w14:paraId="040C0019" w14:textId="77777777" w:rsidR="006C73D9" w:rsidRPr="00BA32C5" w:rsidRDefault="006C73D9" w:rsidP="006C73D9">
            <w:pPr>
              <w:numPr>
                <w:ilvl w:val="0"/>
                <w:numId w:val="8"/>
              </w:numPr>
              <w:tabs>
                <w:tab w:val="left" w:pos="2128"/>
              </w:tabs>
              <w:ind w:left="239" w:hanging="237"/>
              <w:contextualSpacing/>
              <w:rPr>
                <w:bCs/>
                <w:sz w:val="22"/>
                <w:szCs w:val="22"/>
              </w:rPr>
            </w:pPr>
            <w:r w:rsidRPr="00BA32C5">
              <w:rPr>
                <w:bCs/>
                <w:sz w:val="22"/>
                <w:szCs w:val="22"/>
              </w:rPr>
              <w:t>Sufinanciranje građana: 2.500,00 eura</w:t>
            </w:r>
          </w:p>
          <w:p w14:paraId="5B6C6824" w14:textId="77777777" w:rsidR="006C73D9" w:rsidRPr="00BA32C5" w:rsidRDefault="006C73D9" w:rsidP="006C73D9">
            <w:pPr>
              <w:pStyle w:val="Odlomakpopisa"/>
              <w:numPr>
                <w:ilvl w:val="0"/>
                <w:numId w:val="8"/>
              </w:numPr>
              <w:tabs>
                <w:tab w:val="left" w:pos="2128"/>
              </w:tabs>
              <w:ind w:left="239" w:hanging="237"/>
              <w:rPr>
                <w:rFonts w:ascii="Times New Roman" w:eastAsia="Times New Roman" w:hAnsi="Times New Roman"/>
                <w:bCs/>
                <w:i/>
              </w:rPr>
            </w:pPr>
            <w:r w:rsidRPr="00BA32C5">
              <w:rPr>
                <w:rFonts w:ascii="Times New Roman" w:eastAsia="Times New Roman" w:hAnsi="Times New Roman"/>
                <w:bCs/>
              </w:rPr>
              <w:t>Prihodi od poreza: 258.164,90 eura</w:t>
            </w:r>
          </w:p>
          <w:p w14:paraId="68E41B98" w14:textId="77777777" w:rsidR="006C73D9" w:rsidRPr="00BA32C5" w:rsidRDefault="006C73D9" w:rsidP="006C73D9">
            <w:pPr>
              <w:pStyle w:val="Odlomakpopisa"/>
              <w:numPr>
                <w:ilvl w:val="0"/>
                <w:numId w:val="8"/>
              </w:numPr>
              <w:tabs>
                <w:tab w:val="left" w:pos="2128"/>
              </w:tabs>
              <w:ind w:left="239" w:hanging="237"/>
              <w:rPr>
                <w:rFonts w:ascii="Times New Roman" w:eastAsia="Times New Roman" w:hAnsi="Times New Roman"/>
                <w:bCs/>
                <w:iCs/>
              </w:rPr>
            </w:pPr>
            <w:r w:rsidRPr="00BA32C5">
              <w:rPr>
                <w:rFonts w:ascii="Times New Roman" w:eastAsia="Times New Roman" w:hAnsi="Times New Roman"/>
                <w:bCs/>
                <w:iCs/>
              </w:rPr>
              <w:t>Prihodi od poreza na kuće za odmor: 42.964,98 eura</w:t>
            </w:r>
          </w:p>
        </w:tc>
      </w:tr>
    </w:tbl>
    <w:p w14:paraId="2E38A436" w14:textId="77777777" w:rsidR="006C73D9" w:rsidRPr="00BA32C5" w:rsidRDefault="006C73D9" w:rsidP="006C73D9">
      <w:pPr>
        <w:adjustRightInd w:val="0"/>
        <w:jc w:val="both"/>
        <w:rPr>
          <w:sz w:val="22"/>
          <w:szCs w:val="22"/>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6C73D9" w:rsidRPr="00BA32C5" w14:paraId="018EB366" w14:textId="77777777" w:rsidTr="00950C49">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006E27" w14:textId="77777777" w:rsidR="006C73D9" w:rsidRPr="00BA32C5" w:rsidRDefault="006C73D9" w:rsidP="006C73D9">
            <w:pPr>
              <w:pStyle w:val="Odlomakpopisa"/>
              <w:numPr>
                <w:ilvl w:val="0"/>
                <w:numId w:val="10"/>
              </w:numPr>
              <w:tabs>
                <w:tab w:val="left" w:pos="2128"/>
              </w:tabs>
              <w:ind w:left="664" w:hanging="425"/>
              <w:rPr>
                <w:rFonts w:ascii="Times New Roman" w:eastAsia="Times New Roman" w:hAnsi="Times New Roman"/>
                <w:b/>
              </w:rPr>
            </w:pPr>
            <w:bookmarkStart w:id="1" w:name="_Hlk23336875"/>
            <w:r w:rsidRPr="00BA32C5">
              <w:rPr>
                <w:rFonts w:ascii="Times New Roman" w:eastAsia="Times New Roman" w:hAnsi="Times New Roman"/>
                <w:b/>
              </w:rPr>
              <w:t>ODRŽAVANJE JAVNIH POVRŠINA NA KOJIMA NIJE DOPUŠTEN PROMET MOTORNIH VOZILA</w:t>
            </w:r>
          </w:p>
        </w:tc>
      </w:tr>
      <w:tr w:rsidR="006C73D9" w:rsidRPr="00BA32C5" w14:paraId="293B1705" w14:textId="77777777" w:rsidTr="00950C49">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5A8512BD" w14:textId="77777777" w:rsidR="006C73D9" w:rsidRPr="00BA32C5" w:rsidRDefault="006C73D9" w:rsidP="00950C49">
            <w:pPr>
              <w:adjustRightInd w:val="0"/>
              <w:ind w:right="108"/>
              <w:jc w:val="center"/>
              <w:rPr>
                <w:sz w:val="22"/>
                <w:szCs w:val="22"/>
              </w:rPr>
            </w:pPr>
            <w:r w:rsidRPr="00BA32C5">
              <w:rPr>
                <w:sz w:val="22"/>
                <w:szCs w:val="22"/>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3E2CCFD4" w14:textId="77777777" w:rsidR="006C73D9" w:rsidRPr="00BA32C5" w:rsidRDefault="006C73D9" w:rsidP="00950C49">
            <w:pPr>
              <w:adjustRightInd w:val="0"/>
              <w:ind w:right="108"/>
              <w:rPr>
                <w:sz w:val="22"/>
                <w:szCs w:val="22"/>
              </w:rPr>
            </w:pPr>
            <w:r w:rsidRPr="00BA32C5">
              <w:rPr>
                <w:sz w:val="22"/>
                <w:szCs w:val="22"/>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2DBDEC" w14:textId="77777777" w:rsidR="006C73D9" w:rsidRPr="00BA32C5" w:rsidRDefault="006C73D9" w:rsidP="00950C49">
            <w:pPr>
              <w:tabs>
                <w:tab w:val="left" w:pos="2128"/>
              </w:tabs>
              <w:rPr>
                <w:bCs/>
                <w:sz w:val="22"/>
                <w:szCs w:val="22"/>
              </w:rPr>
            </w:pPr>
            <w:r w:rsidRPr="00BA32C5">
              <w:rPr>
                <w:bCs/>
                <w:sz w:val="22"/>
                <w:szCs w:val="22"/>
              </w:rPr>
              <w:t xml:space="preserve">         4.000,00</w:t>
            </w:r>
          </w:p>
        </w:tc>
        <w:tc>
          <w:tcPr>
            <w:tcW w:w="1276" w:type="dxa"/>
            <w:tcBorders>
              <w:top w:val="single" w:sz="4" w:space="0" w:color="auto"/>
              <w:left w:val="single" w:sz="4" w:space="0" w:color="auto"/>
              <w:bottom w:val="single" w:sz="4" w:space="0" w:color="auto"/>
              <w:right w:val="single" w:sz="4" w:space="0" w:color="auto"/>
            </w:tcBorders>
            <w:vAlign w:val="center"/>
          </w:tcPr>
          <w:p w14:paraId="6DDBF2A1" w14:textId="77777777" w:rsidR="006C73D9" w:rsidRPr="00BA32C5" w:rsidRDefault="006C73D9" w:rsidP="00950C49">
            <w:pPr>
              <w:tabs>
                <w:tab w:val="left" w:pos="2128"/>
              </w:tabs>
              <w:ind w:left="2"/>
              <w:jc w:val="center"/>
              <w:rPr>
                <w:bCs/>
                <w:sz w:val="22"/>
                <w:szCs w:val="22"/>
              </w:rPr>
            </w:pPr>
            <w:r w:rsidRPr="00BA32C5">
              <w:rPr>
                <w:bCs/>
                <w:sz w:val="22"/>
                <w:szCs w:val="22"/>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9F7F9E9" w14:textId="77777777" w:rsidR="006C73D9" w:rsidRPr="00BA32C5" w:rsidRDefault="006C73D9" w:rsidP="00950C49">
            <w:pPr>
              <w:tabs>
                <w:tab w:val="left" w:pos="2128"/>
              </w:tabs>
              <w:ind w:left="2"/>
              <w:jc w:val="center"/>
              <w:rPr>
                <w:bCs/>
                <w:sz w:val="22"/>
                <w:szCs w:val="22"/>
              </w:rPr>
            </w:pPr>
            <w:r w:rsidRPr="00BA32C5">
              <w:rPr>
                <w:bCs/>
                <w:sz w:val="22"/>
                <w:szCs w:val="22"/>
              </w:rPr>
              <w:t>4.000,00</w:t>
            </w:r>
          </w:p>
        </w:tc>
      </w:tr>
      <w:tr w:rsidR="006C73D9" w:rsidRPr="00BA32C5" w14:paraId="7DEF03D6" w14:textId="77777777" w:rsidTr="00950C49">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ED735" w14:textId="77777777" w:rsidR="006C73D9" w:rsidRPr="00BA32C5" w:rsidRDefault="006C73D9" w:rsidP="00950C49">
            <w:pPr>
              <w:adjustRightInd w:val="0"/>
              <w:ind w:right="108"/>
              <w:jc w:val="right"/>
              <w:rPr>
                <w:b/>
                <w:sz w:val="22"/>
                <w:szCs w:val="22"/>
              </w:rPr>
            </w:pPr>
            <w:r w:rsidRPr="00BA32C5">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C2F588" w14:textId="77777777" w:rsidR="006C73D9" w:rsidRPr="00BA32C5" w:rsidRDefault="006C73D9" w:rsidP="00950C49">
            <w:pPr>
              <w:tabs>
                <w:tab w:val="left" w:pos="2128"/>
              </w:tabs>
              <w:ind w:left="2"/>
              <w:jc w:val="center"/>
              <w:rPr>
                <w:b/>
                <w:bCs/>
                <w:sz w:val="22"/>
                <w:szCs w:val="22"/>
              </w:rPr>
            </w:pPr>
            <w:r w:rsidRPr="00BA32C5">
              <w:rPr>
                <w:b/>
                <w:bCs/>
                <w:sz w:val="22"/>
                <w:szCs w:val="22"/>
              </w:rPr>
              <w:t xml:space="preserve">       4.000,00</w:t>
            </w:r>
          </w:p>
        </w:tc>
        <w:tc>
          <w:tcPr>
            <w:tcW w:w="1276" w:type="dxa"/>
            <w:tcBorders>
              <w:top w:val="single" w:sz="4" w:space="0" w:color="auto"/>
              <w:left w:val="single" w:sz="4" w:space="0" w:color="auto"/>
              <w:bottom w:val="single" w:sz="4" w:space="0" w:color="auto"/>
              <w:right w:val="single" w:sz="4" w:space="0" w:color="auto"/>
            </w:tcBorders>
            <w:vAlign w:val="center"/>
          </w:tcPr>
          <w:p w14:paraId="2D521DC0" w14:textId="77777777" w:rsidR="006C73D9" w:rsidRPr="00BA32C5" w:rsidRDefault="006C73D9" w:rsidP="00950C49">
            <w:pPr>
              <w:tabs>
                <w:tab w:val="left" w:pos="2128"/>
              </w:tabs>
              <w:ind w:left="2"/>
              <w:jc w:val="center"/>
              <w:rPr>
                <w:b/>
                <w:bCs/>
                <w:sz w:val="22"/>
                <w:szCs w:val="22"/>
              </w:rPr>
            </w:pPr>
            <w:r w:rsidRPr="00BA32C5">
              <w:rPr>
                <w:b/>
                <w:bCs/>
                <w:sz w:val="22"/>
                <w:szCs w:val="22"/>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424C2332" w14:textId="77777777" w:rsidR="006C73D9" w:rsidRPr="00BA32C5" w:rsidRDefault="006C73D9" w:rsidP="00950C49">
            <w:pPr>
              <w:tabs>
                <w:tab w:val="left" w:pos="2128"/>
              </w:tabs>
              <w:ind w:left="2"/>
              <w:jc w:val="center"/>
              <w:rPr>
                <w:b/>
                <w:bCs/>
                <w:sz w:val="22"/>
                <w:szCs w:val="22"/>
              </w:rPr>
            </w:pPr>
            <w:r w:rsidRPr="00BA32C5">
              <w:rPr>
                <w:b/>
                <w:bCs/>
                <w:sz w:val="22"/>
                <w:szCs w:val="22"/>
              </w:rPr>
              <w:t xml:space="preserve"> 4.000,00</w:t>
            </w:r>
          </w:p>
        </w:tc>
      </w:tr>
      <w:tr w:rsidR="006C73D9" w:rsidRPr="00BA32C5" w14:paraId="0DFC8048" w14:textId="77777777" w:rsidTr="00950C49">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55731E4E" w14:textId="77777777" w:rsidR="006C73D9" w:rsidRPr="00BA32C5" w:rsidRDefault="006C73D9" w:rsidP="00950C49">
            <w:pPr>
              <w:adjustRightInd w:val="0"/>
              <w:ind w:right="108"/>
              <w:rPr>
                <w:bCs/>
                <w:i/>
                <w:sz w:val="22"/>
                <w:szCs w:val="22"/>
              </w:rPr>
            </w:pPr>
            <w:r w:rsidRPr="00BA32C5">
              <w:rPr>
                <w:bCs/>
                <w:i/>
                <w:sz w:val="22"/>
                <w:szCs w:val="22"/>
              </w:rPr>
              <w:t>Izvori financiranja:</w:t>
            </w:r>
          </w:p>
          <w:p w14:paraId="3C5E7007" w14:textId="77777777" w:rsidR="006C73D9" w:rsidRPr="00BA32C5" w:rsidRDefault="006C73D9" w:rsidP="006C73D9">
            <w:pPr>
              <w:pStyle w:val="Odlomakpopisa"/>
              <w:numPr>
                <w:ilvl w:val="0"/>
                <w:numId w:val="11"/>
              </w:numPr>
              <w:adjustRightInd w:val="0"/>
              <w:ind w:left="239" w:right="108" w:hanging="239"/>
              <w:rPr>
                <w:rFonts w:ascii="Times New Roman" w:eastAsia="Times New Roman" w:hAnsi="Times New Roman"/>
                <w:bCs/>
                <w:i/>
              </w:rPr>
            </w:pPr>
            <w:r w:rsidRPr="00BA32C5">
              <w:rPr>
                <w:rFonts w:ascii="Times New Roman" w:eastAsia="Times New Roman" w:hAnsi="Times New Roman"/>
                <w:bCs/>
              </w:rPr>
              <w:t>Komunalna naknada: 4.000,00 eura</w:t>
            </w:r>
          </w:p>
        </w:tc>
      </w:tr>
      <w:bookmarkEnd w:id="1"/>
    </w:tbl>
    <w:p w14:paraId="2AD2056D" w14:textId="77777777" w:rsidR="006C73D9" w:rsidRPr="00BA32C5" w:rsidRDefault="006C73D9" w:rsidP="006C73D9">
      <w:pPr>
        <w:adjustRightInd w:val="0"/>
        <w:jc w:val="both"/>
        <w:rPr>
          <w:sz w:val="22"/>
          <w:szCs w:val="22"/>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6C73D9" w:rsidRPr="00BA32C5" w14:paraId="2F6E4FB3" w14:textId="77777777" w:rsidTr="00950C49">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26F413" w14:textId="77777777" w:rsidR="006C73D9" w:rsidRPr="00BA32C5" w:rsidRDefault="006C73D9" w:rsidP="006C73D9">
            <w:pPr>
              <w:pStyle w:val="Odlomakpopisa"/>
              <w:numPr>
                <w:ilvl w:val="0"/>
                <w:numId w:val="10"/>
              </w:numPr>
              <w:tabs>
                <w:tab w:val="left" w:pos="2128"/>
              </w:tabs>
              <w:ind w:left="664" w:hanging="425"/>
              <w:rPr>
                <w:rFonts w:ascii="Times New Roman" w:eastAsia="Times New Roman" w:hAnsi="Times New Roman"/>
                <w:b/>
              </w:rPr>
            </w:pPr>
            <w:bookmarkStart w:id="2" w:name="_Hlk23338319"/>
            <w:r w:rsidRPr="00BA32C5">
              <w:rPr>
                <w:rFonts w:ascii="Times New Roman" w:eastAsia="Times New Roman" w:hAnsi="Times New Roman"/>
                <w:b/>
              </w:rPr>
              <w:lastRenderedPageBreak/>
              <w:t>ODRŽAVANJE GRAĐEVINA JAVNE ODVODNJE OBORINSKIH VODA</w:t>
            </w:r>
          </w:p>
        </w:tc>
      </w:tr>
      <w:tr w:rsidR="006C73D9" w:rsidRPr="00BA32C5" w14:paraId="17B82611" w14:textId="77777777" w:rsidTr="00950C49">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5F454DA" w14:textId="77777777" w:rsidR="006C73D9" w:rsidRPr="00BA32C5" w:rsidRDefault="006C73D9" w:rsidP="00950C49">
            <w:pPr>
              <w:adjustRightInd w:val="0"/>
              <w:ind w:right="108"/>
              <w:jc w:val="center"/>
              <w:rPr>
                <w:sz w:val="22"/>
                <w:szCs w:val="22"/>
              </w:rPr>
            </w:pPr>
            <w:r w:rsidRPr="00BA32C5">
              <w:rPr>
                <w:sz w:val="22"/>
                <w:szCs w:val="22"/>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79680C54" w14:textId="77777777" w:rsidR="006C73D9" w:rsidRPr="00BA32C5" w:rsidRDefault="006C73D9" w:rsidP="00950C49">
            <w:pPr>
              <w:adjustRightInd w:val="0"/>
              <w:ind w:left="35" w:right="108"/>
              <w:rPr>
                <w:sz w:val="22"/>
                <w:szCs w:val="22"/>
              </w:rPr>
            </w:pPr>
            <w:r w:rsidRPr="00BA32C5">
              <w:rPr>
                <w:sz w:val="22"/>
                <w:szCs w:val="22"/>
              </w:rPr>
              <w:t xml:space="preserve">Održavanje i čišćenje slivnika, kanalskih rešetki, cijevi, propusta, otvorenih i zatvorenih kanala, šahtova, </w:t>
            </w:r>
            <w:proofErr w:type="spellStart"/>
            <w:r w:rsidRPr="00BA32C5">
              <w:rPr>
                <w:sz w:val="22"/>
                <w:szCs w:val="22"/>
              </w:rPr>
              <w:t>rigola</w:t>
            </w:r>
            <w:proofErr w:type="spellEnd"/>
            <w:r w:rsidRPr="00BA32C5">
              <w:rPr>
                <w:sz w:val="22"/>
                <w:szCs w:val="22"/>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27ADEA41" w14:textId="77777777" w:rsidR="006C73D9" w:rsidRPr="00BA32C5" w:rsidRDefault="006C73D9" w:rsidP="00950C49">
            <w:pPr>
              <w:tabs>
                <w:tab w:val="left" w:pos="2128"/>
              </w:tabs>
              <w:rPr>
                <w:bCs/>
                <w:sz w:val="22"/>
                <w:szCs w:val="22"/>
              </w:rPr>
            </w:pPr>
            <w:r w:rsidRPr="00BA32C5">
              <w:rPr>
                <w:bCs/>
                <w:sz w:val="22"/>
                <w:szCs w:val="22"/>
              </w:rPr>
              <w:t xml:space="preserve">       10.000,00</w:t>
            </w:r>
          </w:p>
        </w:tc>
        <w:tc>
          <w:tcPr>
            <w:tcW w:w="1256" w:type="dxa"/>
            <w:tcBorders>
              <w:top w:val="single" w:sz="4" w:space="0" w:color="auto"/>
              <w:left w:val="single" w:sz="4" w:space="0" w:color="auto"/>
              <w:bottom w:val="single" w:sz="4" w:space="0" w:color="auto"/>
              <w:right w:val="single" w:sz="4" w:space="0" w:color="auto"/>
            </w:tcBorders>
            <w:vAlign w:val="center"/>
          </w:tcPr>
          <w:p w14:paraId="56007D47" w14:textId="77777777" w:rsidR="006C73D9" w:rsidRPr="00BA32C5" w:rsidRDefault="006C73D9" w:rsidP="00950C49">
            <w:pPr>
              <w:tabs>
                <w:tab w:val="left" w:pos="2128"/>
              </w:tabs>
              <w:rPr>
                <w:bCs/>
                <w:sz w:val="22"/>
                <w:szCs w:val="22"/>
              </w:rPr>
            </w:pPr>
            <w:r w:rsidRPr="00BA32C5">
              <w:rPr>
                <w:bCs/>
                <w:sz w:val="22"/>
                <w:szCs w:val="22"/>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6BD2F970" w14:textId="77777777" w:rsidR="006C73D9" w:rsidRPr="00BA32C5" w:rsidRDefault="006C73D9" w:rsidP="00950C49">
            <w:pPr>
              <w:tabs>
                <w:tab w:val="left" w:pos="2128"/>
              </w:tabs>
              <w:ind w:left="2"/>
              <w:jc w:val="center"/>
              <w:rPr>
                <w:bCs/>
                <w:sz w:val="22"/>
                <w:szCs w:val="22"/>
              </w:rPr>
            </w:pPr>
            <w:r w:rsidRPr="00BA32C5">
              <w:rPr>
                <w:bCs/>
                <w:sz w:val="22"/>
                <w:szCs w:val="22"/>
              </w:rPr>
              <w:t>10.000,00</w:t>
            </w:r>
          </w:p>
        </w:tc>
      </w:tr>
      <w:tr w:rsidR="006C73D9" w:rsidRPr="00BA32C5" w14:paraId="6B2DE55F" w14:textId="77777777" w:rsidTr="00950C49">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E990EB4" w14:textId="77777777" w:rsidR="006C73D9" w:rsidRPr="00BA32C5" w:rsidRDefault="006C73D9" w:rsidP="00950C49">
            <w:pPr>
              <w:adjustRightInd w:val="0"/>
              <w:ind w:right="108"/>
              <w:jc w:val="center"/>
              <w:rPr>
                <w:sz w:val="22"/>
                <w:szCs w:val="22"/>
              </w:rPr>
            </w:pPr>
            <w:r w:rsidRPr="00BA32C5">
              <w:rPr>
                <w:sz w:val="22"/>
                <w:szCs w:val="22"/>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D5CF88" w14:textId="77777777" w:rsidR="006C73D9" w:rsidRPr="00BA32C5" w:rsidRDefault="006C73D9" w:rsidP="00950C49">
            <w:pPr>
              <w:adjustRightInd w:val="0"/>
              <w:ind w:left="35" w:right="108"/>
              <w:rPr>
                <w:sz w:val="22"/>
                <w:szCs w:val="22"/>
              </w:rPr>
            </w:pPr>
            <w:r w:rsidRPr="00BA32C5">
              <w:rPr>
                <w:sz w:val="22"/>
                <w:szCs w:val="22"/>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45875A77" w14:textId="77777777" w:rsidR="006C73D9" w:rsidRPr="00BA32C5" w:rsidRDefault="006C73D9" w:rsidP="00950C49">
            <w:pPr>
              <w:tabs>
                <w:tab w:val="left" w:pos="2128"/>
              </w:tabs>
              <w:ind w:left="336"/>
              <w:rPr>
                <w:bCs/>
                <w:sz w:val="22"/>
                <w:szCs w:val="22"/>
              </w:rPr>
            </w:pPr>
            <w:r w:rsidRPr="00BA32C5">
              <w:rPr>
                <w:bCs/>
                <w:sz w:val="22"/>
                <w:szCs w:val="22"/>
              </w:rPr>
              <w:t xml:space="preserve"> 10.000,00</w:t>
            </w:r>
          </w:p>
        </w:tc>
        <w:tc>
          <w:tcPr>
            <w:tcW w:w="1256" w:type="dxa"/>
            <w:tcBorders>
              <w:top w:val="single" w:sz="4" w:space="0" w:color="auto"/>
              <w:left w:val="single" w:sz="4" w:space="0" w:color="auto"/>
              <w:bottom w:val="single" w:sz="4" w:space="0" w:color="auto"/>
              <w:right w:val="single" w:sz="4" w:space="0" w:color="auto"/>
            </w:tcBorders>
            <w:vAlign w:val="center"/>
          </w:tcPr>
          <w:p w14:paraId="74A65AB3" w14:textId="77777777" w:rsidR="006C73D9" w:rsidRPr="00BA32C5" w:rsidRDefault="006C73D9" w:rsidP="00950C49">
            <w:pPr>
              <w:tabs>
                <w:tab w:val="left" w:pos="2128"/>
              </w:tabs>
              <w:ind w:left="2"/>
              <w:jc w:val="center"/>
              <w:rPr>
                <w:bCs/>
                <w:sz w:val="22"/>
                <w:szCs w:val="22"/>
              </w:rPr>
            </w:pPr>
            <w:r w:rsidRPr="00BA32C5">
              <w:rPr>
                <w:bCs/>
                <w:sz w:val="22"/>
                <w:szCs w:val="22"/>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2CF26C35" w14:textId="77777777" w:rsidR="006C73D9" w:rsidRPr="00BA32C5" w:rsidRDefault="006C73D9" w:rsidP="00950C49">
            <w:pPr>
              <w:tabs>
                <w:tab w:val="left" w:pos="2128"/>
              </w:tabs>
              <w:ind w:left="2"/>
              <w:jc w:val="center"/>
              <w:rPr>
                <w:bCs/>
                <w:sz w:val="22"/>
                <w:szCs w:val="22"/>
              </w:rPr>
            </w:pPr>
            <w:r w:rsidRPr="00BA32C5">
              <w:rPr>
                <w:bCs/>
                <w:sz w:val="22"/>
                <w:szCs w:val="22"/>
              </w:rPr>
              <w:t>10.000,00</w:t>
            </w:r>
          </w:p>
        </w:tc>
      </w:tr>
      <w:tr w:rsidR="006C73D9" w:rsidRPr="00BA32C5" w14:paraId="0ABC8A54" w14:textId="77777777" w:rsidTr="00950C49">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56F96" w14:textId="77777777" w:rsidR="006C73D9" w:rsidRPr="00BA32C5" w:rsidRDefault="006C73D9" w:rsidP="00950C49">
            <w:pPr>
              <w:adjustRightInd w:val="0"/>
              <w:ind w:right="108"/>
              <w:jc w:val="right"/>
              <w:rPr>
                <w:b/>
                <w:sz w:val="22"/>
                <w:szCs w:val="22"/>
              </w:rPr>
            </w:pPr>
            <w:r w:rsidRPr="00BA32C5">
              <w:rPr>
                <w:b/>
                <w:sz w:val="22"/>
                <w:szCs w:val="22"/>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6356B3EB" w14:textId="77777777" w:rsidR="006C73D9" w:rsidRPr="00BA32C5" w:rsidRDefault="006C73D9" w:rsidP="00950C49">
            <w:pPr>
              <w:tabs>
                <w:tab w:val="left" w:pos="2128"/>
              </w:tabs>
              <w:ind w:left="2"/>
              <w:jc w:val="center"/>
              <w:rPr>
                <w:b/>
                <w:bCs/>
                <w:sz w:val="22"/>
                <w:szCs w:val="22"/>
              </w:rPr>
            </w:pPr>
            <w:r w:rsidRPr="00BA32C5">
              <w:rPr>
                <w:b/>
                <w:bCs/>
                <w:sz w:val="22"/>
                <w:szCs w:val="22"/>
              </w:rPr>
              <w:t xml:space="preserve">      20.000,00</w:t>
            </w:r>
          </w:p>
        </w:tc>
        <w:tc>
          <w:tcPr>
            <w:tcW w:w="1256" w:type="dxa"/>
            <w:tcBorders>
              <w:top w:val="single" w:sz="4" w:space="0" w:color="auto"/>
              <w:left w:val="single" w:sz="4" w:space="0" w:color="auto"/>
              <w:bottom w:val="single" w:sz="4" w:space="0" w:color="auto"/>
              <w:right w:val="single" w:sz="4" w:space="0" w:color="auto"/>
            </w:tcBorders>
            <w:vAlign w:val="center"/>
          </w:tcPr>
          <w:p w14:paraId="104123D4" w14:textId="77777777" w:rsidR="006C73D9" w:rsidRPr="00BA32C5" w:rsidRDefault="006C73D9" w:rsidP="00950C49">
            <w:pPr>
              <w:tabs>
                <w:tab w:val="left" w:pos="2128"/>
              </w:tabs>
              <w:rPr>
                <w:b/>
                <w:bCs/>
                <w:sz w:val="22"/>
                <w:szCs w:val="22"/>
              </w:rPr>
            </w:pPr>
            <w:r w:rsidRPr="00BA32C5">
              <w:rPr>
                <w:b/>
                <w:bCs/>
                <w:sz w:val="22"/>
                <w:szCs w:val="22"/>
              </w:rPr>
              <w:t xml:space="preserve">              0,00  </w:t>
            </w:r>
          </w:p>
        </w:tc>
        <w:tc>
          <w:tcPr>
            <w:tcW w:w="1259" w:type="dxa"/>
            <w:tcBorders>
              <w:top w:val="single" w:sz="4" w:space="0" w:color="auto"/>
              <w:left w:val="single" w:sz="4" w:space="0" w:color="auto"/>
              <w:bottom w:val="single" w:sz="4" w:space="0" w:color="auto"/>
              <w:right w:val="single" w:sz="4" w:space="0" w:color="auto"/>
            </w:tcBorders>
            <w:vAlign w:val="center"/>
          </w:tcPr>
          <w:p w14:paraId="2E082D3F" w14:textId="77777777" w:rsidR="006C73D9" w:rsidRPr="00BA32C5" w:rsidRDefault="006C73D9" w:rsidP="00950C49">
            <w:pPr>
              <w:tabs>
                <w:tab w:val="left" w:pos="2128"/>
              </w:tabs>
              <w:ind w:left="2"/>
              <w:jc w:val="center"/>
              <w:rPr>
                <w:b/>
                <w:bCs/>
                <w:sz w:val="22"/>
                <w:szCs w:val="22"/>
              </w:rPr>
            </w:pPr>
            <w:r w:rsidRPr="00BA32C5">
              <w:rPr>
                <w:b/>
                <w:bCs/>
                <w:sz w:val="22"/>
                <w:szCs w:val="22"/>
              </w:rPr>
              <w:t>20.000,00</w:t>
            </w:r>
          </w:p>
        </w:tc>
      </w:tr>
      <w:tr w:rsidR="006C73D9" w:rsidRPr="00BA32C5" w14:paraId="380589A5" w14:textId="77777777" w:rsidTr="00950C49">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7E137415" w14:textId="77777777" w:rsidR="006C73D9" w:rsidRPr="00BA32C5" w:rsidRDefault="006C73D9" w:rsidP="00950C49">
            <w:pPr>
              <w:adjustRightInd w:val="0"/>
              <w:ind w:right="108"/>
              <w:rPr>
                <w:bCs/>
                <w:i/>
                <w:sz w:val="22"/>
                <w:szCs w:val="22"/>
              </w:rPr>
            </w:pPr>
            <w:r w:rsidRPr="00BA32C5">
              <w:rPr>
                <w:bCs/>
                <w:i/>
                <w:sz w:val="22"/>
                <w:szCs w:val="22"/>
              </w:rPr>
              <w:t>Izvori financiranja:</w:t>
            </w:r>
          </w:p>
          <w:p w14:paraId="4B5932FA" w14:textId="77777777" w:rsidR="006C73D9" w:rsidRPr="00BA32C5" w:rsidRDefault="006C73D9" w:rsidP="00950C49">
            <w:pPr>
              <w:adjustRightInd w:val="0"/>
              <w:ind w:right="108"/>
              <w:rPr>
                <w:bCs/>
                <w:iCs/>
                <w:sz w:val="22"/>
                <w:szCs w:val="22"/>
              </w:rPr>
            </w:pPr>
            <w:r w:rsidRPr="00BA32C5">
              <w:rPr>
                <w:bCs/>
                <w:iCs/>
                <w:sz w:val="22"/>
                <w:szCs w:val="22"/>
              </w:rPr>
              <w:t>1. Komunalna naknada: 20.000,00 eura</w:t>
            </w:r>
          </w:p>
        </w:tc>
      </w:tr>
      <w:bookmarkEnd w:id="2"/>
    </w:tbl>
    <w:p w14:paraId="477E5D33" w14:textId="77777777" w:rsidR="006C73D9" w:rsidRPr="00BA32C5" w:rsidRDefault="006C73D9" w:rsidP="006C73D9">
      <w:pPr>
        <w:adjustRightInd w:val="0"/>
        <w:jc w:val="both"/>
        <w:rPr>
          <w:sz w:val="22"/>
          <w:szCs w:val="22"/>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83"/>
        <w:gridCol w:w="64"/>
        <w:gridCol w:w="6473"/>
        <w:gridCol w:w="1422"/>
        <w:gridCol w:w="1276"/>
        <w:gridCol w:w="1289"/>
      </w:tblGrid>
      <w:tr w:rsidR="006C73D9" w:rsidRPr="00BA32C5" w14:paraId="4F065174" w14:textId="77777777" w:rsidTr="00950C4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CA5AB2" w14:textId="77777777" w:rsidR="006C73D9" w:rsidRPr="00BA32C5" w:rsidRDefault="006C73D9" w:rsidP="006C73D9">
            <w:pPr>
              <w:pStyle w:val="Odlomakpopisa"/>
              <w:numPr>
                <w:ilvl w:val="0"/>
                <w:numId w:val="10"/>
              </w:numPr>
              <w:adjustRightInd w:val="0"/>
              <w:ind w:left="664" w:right="108" w:hanging="425"/>
              <w:rPr>
                <w:rFonts w:ascii="Times New Roman" w:eastAsia="Times New Roman" w:hAnsi="Times New Roman"/>
                <w:b/>
              </w:rPr>
            </w:pPr>
            <w:r w:rsidRPr="00BA32C5">
              <w:rPr>
                <w:rFonts w:ascii="Times New Roman" w:eastAsia="Times New Roman" w:hAnsi="Times New Roman"/>
                <w:b/>
              </w:rPr>
              <w:t xml:space="preserve">ODRŽAVANJE JAVNIH ZELENIH POVRŠINA </w:t>
            </w:r>
          </w:p>
        </w:tc>
      </w:tr>
      <w:tr w:rsidR="006C73D9" w:rsidRPr="00BA32C5" w14:paraId="325A5047"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06FB378" w14:textId="77777777" w:rsidR="006C73D9" w:rsidRPr="00BA32C5" w:rsidRDefault="006C73D9" w:rsidP="00950C49">
            <w:pPr>
              <w:adjustRightInd w:val="0"/>
              <w:ind w:right="108"/>
              <w:jc w:val="center"/>
              <w:rPr>
                <w:sz w:val="22"/>
                <w:szCs w:val="22"/>
              </w:rPr>
            </w:pPr>
            <w:r w:rsidRPr="00BA32C5">
              <w:rPr>
                <w:sz w:val="22"/>
                <w:szCs w:val="22"/>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4E4C1" w14:textId="77777777" w:rsidR="006C73D9" w:rsidRPr="00BA32C5" w:rsidRDefault="006C73D9" w:rsidP="00950C49">
            <w:pPr>
              <w:adjustRightInd w:val="0"/>
              <w:ind w:right="108"/>
              <w:rPr>
                <w:sz w:val="22"/>
                <w:szCs w:val="22"/>
              </w:rPr>
            </w:pPr>
            <w:r w:rsidRPr="00BA32C5">
              <w:rPr>
                <w:sz w:val="22"/>
                <w:szCs w:val="22"/>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60871A5" w14:textId="77777777" w:rsidR="006C73D9" w:rsidRPr="00BA32C5" w:rsidRDefault="006C73D9" w:rsidP="00950C49">
            <w:pPr>
              <w:adjustRightInd w:val="0"/>
              <w:ind w:right="108"/>
              <w:jc w:val="right"/>
              <w:rPr>
                <w:sz w:val="22"/>
                <w:szCs w:val="22"/>
              </w:rPr>
            </w:pPr>
            <w:r w:rsidRPr="00BA32C5">
              <w:rPr>
                <w:sz w:val="22"/>
                <w:szCs w:val="22"/>
              </w:rPr>
              <w:t>126.156,87</w:t>
            </w:r>
          </w:p>
        </w:tc>
        <w:tc>
          <w:tcPr>
            <w:tcW w:w="1276" w:type="dxa"/>
            <w:tcBorders>
              <w:top w:val="single" w:sz="4" w:space="0" w:color="auto"/>
              <w:left w:val="single" w:sz="4" w:space="0" w:color="auto"/>
              <w:bottom w:val="single" w:sz="4" w:space="0" w:color="auto"/>
              <w:right w:val="single" w:sz="4" w:space="0" w:color="auto"/>
            </w:tcBorders>
            <w:vAlign w:val="center"/>
          </w:tcPr>
          <w:p w14:paraId="2CFC7CE4" w14:textId="77777777" w:rsidR="006C73D9" w:rsidRPr="00BA32C5" w:rsidRDefault="006C73D9" w:rsidP="00BA32C5">
            <w:pPr>
              <w:adjustRightInd w:val="0"/>
              <w:ind w:right="89"/>
              <w:jc w:val="right"/>
              <w:rPr>
                <w:sz w:val="22"/>
                <w:szCs w:val="22"/>
              </w:rPr>
            </w:pPr>
            <w:r w:rsidRPr="00BA32C5">
              <w:rPr>
                <w:sz w:val="22"/>
                <w:szCs w:val="22"/>
              </w:rPr>
              <w:t xml:space="preserve">              0,00  </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500846" w14:textId="77777777" w:rsidR="006C73D9" w:rsidRPr="00BA32C5" w:rsidRDefault="006C73D9" w:rsidP="00950C49">
            <w:pPr>
              <w:adjustRightInd w:val="0"/>
              <w:ind w:right="108"/>
              <w:jc w:val="right"/>
              <w:rPr>
                <w:sz w:val="22"/>
                <w:szCs w:val="22"/>
              </w:rPr>
            </w:pPr>
            <w:r w:rsidRPr="00BA32C5">
              <w:rPr>
                <w:sz w:val="22"/>
                <w:szCs w:val="22"/>
              </w:rPr>
              <w:t>126.156,87</w:t>
            </w:r>
          </w:p>
        </w:tc>
      </w:tr>
      <w:tr w:rsidR="006C73D9" w:rsidRPr="00BA32C5" w14:paraId="79172EEE"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DC68E88" w14:textId="77777777" w:rsidR="006C73D9" w:rsidRPr="00BA32C5" w:rsidRDefault="006C73D9" w:rsidP="00950C49">
            <w:pPr>
              <w:adjustRightInd w:val="0"/>
              <w:ind w:right="108"/>
              <w:jc w:val="center"/>
              <w:rPr>
                <w:sz w:val="22"/>
                <w:szCs w:val="22"/>
              </w:rPr>
            </w:pPr>
            <w:r w:rsidRPr="00BA32C5">
              <w:rPr>
                <w:sz w:val="22"/>
                <w:szCs w:val="22"/>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6CFF8" w14:textId="77777777" w:rsidR="006C73D9" w:rsidRPr="00BA32C5" w:rsidRDefault="006C73D9" w:rsidP="00950C49">
            <w:pPr>
              <w:adjustRightInd w:val="0"/>
              <w:ind w:right="108"/>
              <w:rPr>
                <w:sz w:val="22"/>
                <w:szCs w:val="22"/>
              </w:rPr>
            </w:pPr>
            <w:r w:rsidRPr="00BA32C5">
              <w:rPr>
                <w:sz w:val="22"/>
                <w:szCs w:val="22"/>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E7551C1" w14:textId="77777777" w:rsidR="006C73D9" w:rsidRPr="00BA32C5" w:rsidRDefault="006C73D9" w:rsidP="00950C49">
            <w:pPr>
              <w:adjustRightInd w:val="0"/>
              <w:ind w:right="108"/>
              <w:jc w:val="right"/>
              <w:rPr>
                <w:sz w:val="22"/>
                <w:szCs w:val="22"/>
              </w:rPr>
            </w:pPr>
            <w:r w:rsidRPr="00BA32C5">
              <w:rPr>
                <w:sz w:val="22"/>
                <w:szCs w:val="22"/>
              </w:rPr>
              <w:t>5.119,99</w:t>
            </w:r>
          </w:p>
        </w:tc>
        <w:tc>
          <w:tcPr>
            <w:tcW w:w="1276" w:type="dxa"/>
            <w:tcBorders>
              <w:top w:val="single" w:sz="4" w:space="0" w:color="auto"/>
              <w:left w:val="single" w:sz="4" w:space="0" w:color="auto"/>
              <w:bottom w:val="single" w:sz="4" w:space="0" w:color="auto"/>
              <w:right w:val="single" w:sz="4" w:space="0" w:color="auto"/>
            </w:tcBorders>
            <w:vAlign w:val="center"/>
          </w:tcPr>
          <w:p w14:paraId="75CE5232" w14:textId="77777777" w:rsidR="006C73D9" w:rsidRPr="00BA32C5" w:rsidRDefault="006C73D9" w:rsidP="00950C49">
            <w:pPr>
              <w:adjustRightInd w:val="0"/>
              <w:ind w:right="108"/>
              <w:jc w:val="right"/>
              <w:rPr>
                <w:sz w:val="22"/>
                <w:szCs w:val="22"/>
              </w:rPr>
            </w:pPr>
            <w:r w:rsidRPr="00BA32C5">
              <w:rPr>
                <w:sz w:val="22"/>
                <w:szCs w:val="22"/>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7343663" w14:textId="77777777" w:rsidR="006C73D9" w:rsidRPr="00BA32C5" w:rsidRDefault="006C73D9" w:rsidP="00950C49">
            <w:pPr>
              <w:adjustRightInd w:val="0"/>
              <w:ind w:right="108"/>
              <w:jc w:val="right"/>
              <w:rPr>
                <w:sz w:val="22"/>
                <w:szCs w:val="22"/>
              </w:rPr>
            </w:pPr>
            <w:r w:rsidRPr="00BA32C5">
              <w:rPr>
                <w:sz w:val="22"/>
                <w:szCs w:val="22"/>
              </w:rPr>
              <w:t>5.119,99</w:t>
            </w:r>
          </w:p>
        </w:tc>
      </w:tr>
      <w:tr w:rsidR="006C73D9" w:rsidRPr="00BA32C5" w14:paraId="7A337076"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9705ECB" w14:textId="77777777" w:rsidR="006C73D9" w:rsidRPr="00BA32C5" w:rsidRDefault="006C73D9" w:rsidP="00950C49">
            <w:pPr>
              <w:adjustRightInd w:val="0"/>
              <w:ind w:right="108"/>
              <w:jc w:val="center"/>
              <w:rPr>
                <w:sz w:val="22"/>
                <w:szCs w:val="22"/>
              </w:rPr>
            </w:pPr>
            <w:r w:rsidRPr="00BA32C5">
              <w:rPr>
                <w:sz w:val="22"/>
                <w:szCs w:val="22"/>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14ED0" w14:textId="77777777" w:rsidR="006C73D9" w:rsidRPr="00BA32C5" w:rsidRDefault="006C73D9" w:rsidP="00950C49">
            <w:pPr>
              <w:adjustRightInd w:val="0"/>
              <w:ind w:right="108"/>
              <w:rPr>
                <w:sz w:val="22"/>
                <w:szCs w:val="22"/>
              </w:rPr>
            </w:pPr>
            <w:r w:rsidRPr="00BA32C5">
              <w:rPr>
                <w:sz w:val="22"/>
                <w:szCs w:val="22"/>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2695CD3" w14:textId="77777777" w:rsidR="006C73D9" w:rsidRPr="00BA32C5" w:rsidRDefault="006C73D9" w:rsidP="00950C49">
            <w:pPr>
              <w:adjustRightInd w:val="0"/>
              <w:ind w:right="108"/>
              <w:jc w:val="right"/>
              <w:rPr>
                <w:sz w:val="22"/>
                <w:szCs w:val="22"/>
              </w:rPr>
            </w:pPr>
            <w:r w:rsidRPr="00BA32C5">
              <w:rPr>
                <w:sz w:val="22"/>
                <w:szCs w:val="22"/>
              </w:rPr>
              <w:t>5.029,95</w:t>
            </w:r>
          </w:p>
        </w:tc>
        <w:tc>
          <w:tcPr>
            <w:tcW w:w="1276" w:type="dxa"/>
            <w:tcBorders>
              <w:top w:val="single" w:sz="4" w:space="0" w:color="auto"/>
              <w:left w:val="single" w:sz="4" w:space="0" w:color="auto"/>
              <w:bottom w:val="single" w:sz="4" w:space="0" w:color="auto"/>
              <w:right w:val="single" w:sz="4" w:space="0" w:color="auto"/>
            </w:tcBorders>
            <w:vAlign w:val="center"/>
          </w:tcPr>
          <w:p w14:paraId="7F1AEDA1" w14:textId="77777777" w:rsidR="006C73D9" w:rsidRPr="00BA32C5" w:rsidRDefault="006C73D9" w:rsidP="00950C49">
            <w:pPr>
              <w:adjustRightInd w:val="0"/>
              <w:ind w:right="108"/>
              <w:jc w:val="right"/>
              <w:rPr>
                <w:sz w:val="22"/>
                <w:szCs w:val="22"/>
              </w:rPr>
            </w:pPr>
            <w:r w:rsidRPr="00BA32C5">
              <w:rPr>
                <w:sz w:val="22"/>
                <w:szCs w:val="22"/>
              </w:rPr>
              <w:t>+18.000,00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71B37AB" w14:textId="77777777" w:rsidR="006C73D9" w:rsidRPr="00BA32C5" w:rsidRDefault="006C73D9" w:rsidP="00950C49">
            <w:pPr>
              <w:adjustRightInd w:val="0"/>
              <w:ind w:right="108"/>
              <w:jc w:val="right"/>
              <w:rPr>
                <w:sz w:val="22"/>
                <w:szCs w:val="22"/>
              </w:rPr>
            </w:pPr>
            <w:r w:rsidRPr="00BA32C5">
              <w:rPr>
                <w:sz w:val="22"/>
                <w:szCs w:val="22"/>
              </w:rPr>
              <w:t>23.029,95</w:t>
            </w:r>
          </w:p>
        </w:tc>
      </w:tr>
      <w:tr w:rsidR="006C73D9" w:rsidRPr="00BA32C5" w14:paraId="46A0CD85"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26E5ACD" w14:textId="77777777" w:rsidR="006C73D9" w:rsidRPr="00BA32C5" w:rsidRDefault="006C73D9" w:rsidP="00950C49">
            <w:pPr>
              <w:adjustRightInd w:val="0"/>
              <w:ind w:right="108"/>
              <w:jc w:val="center"/>
              <w:rPr>
                <w:sz w:val="22"/>
                <w:szCs w:val="22"/>
              </w:rPr>
            </w:pPr>
            <w:r w:rsidRPr="00BA32C5">
              <w:rPr>
                <w:sz w:val="22"/>
                <w:szCs w:val="22"/>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E2EBB" w14:textId="77777777" w:rsidR="006C73D9" w:rsidRPr="00BA32C5" w:rsidRDefault="006C73D9" w:rsidP="00950C49">
            <w:pPr>
              <w:adjustRightInd w:val="0"/>
              <w:ind w:right="108"/>
              <w:rPr>
                <w:sz w:val="22"/>
                <w:szCs w:val="22"/>
              </w:rPr>
            </w:pPr>
            <w:r w:rsidRPr="00BA32C5">
              <w:rPr>
                <w:sz w:val="22"/>
                <w:szCs w:val="22"/>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573A7FC" w14:textId="77777777" w:rsidR="006C73D9" w:rsidRPr="00BA32C5" w:rsidRDefault="006C73D9" w:rsidP="00950C49">
            <w:pPr>
              <w:adjustRightInd w:val="0"/>
              <w:ind w:right="108"/>
              <w:jc w:val="right"/>
              <w:rPr>
                <w:sz w:val="22"/>
                <w:szCs w:val="22"/>
              </w:rPr>
            </w:pPr>
            <w:r w:rsidRPr="00BA32C5">
              <w:rPr>
                <w:sz w:val="22"/>
                <w:szCs w:val="22"/>
              </w:rPr>
              <w:t>4.066,91</w:t>
            </w:r>
          </w:p>
        </w:tc>
        <w:tc>
          <w:tcPr>
            <w:tcW w:w="1276" w:type="dxa"/>
            <w:tcBorders>
              <w:top w:val="single" w:sz="4" w:space="0" w:color="auto"/>
              <w:left w:val="single" w:sz="4" w:space="0" w:color="auto"/>
              <w:bottom w:val="single" w:sz="4" w:space="0" w:color="auto"/>
              <w:right w:val="single" w:sz="4" w:space="0" w:color="auto"/>
            </w:tcBorders>
            <w:vAlign w:val="center"/>
          </w:tcPr>
          <w:p w14:paraId="11001F54" w14:textId="77777777" w:rsidR="006C73D9" w:rsidRPr="00BA32C5" w:rsidRDefault="006C73D9" w:rsidP="00950C49">
            <w:pPr>
              <w:tabs>
                <w:tab w:val="left" w:pos="1081"/>
              </w:tabs>
              <w:adjustRightInd w:val="0"/>
              <w:ind w:right="108"/>
              <w:jc w:val="right"/>
              <w:rPr>
                <w:sz w:val="22"/>
                <w:szCs w:val="22"/>
              </w:rPr>
            </w:pPr>
            <w:r w:rsidRPr="00BA32C5">
              <w:rPr>
                <w:sz w:val="22"/>
                <w:szCs w:val="22"/>
              </w:rPr>
              <w:t>+ 26.000,00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CBE9682" w14:textId="77777777" w:rsidR="006C73D9" w:rsidRPr="00BA32C5" w:rsidRDefault="006C73D9" w:rsidP="00950C49">
            <w:pPr>
              <w:adjustRightInd w:val="0"/>
              <w:ind w:right="108"/>
              <w:jc w:val="right"/>
              <w:rPr>
                <w:sz w:val="22"/>
                <w:szCs w:val="22"/>
              </w:rPr>
            </w:pPr>
            <w:r w:rsidRPr="00BA32C5">
              <w:rPr>
                <w:sz w:val="22"/>
                <w:szCs w:val="22"/>
              </w:rPr>
              <w:t>30.066,91</w:t>
            </w:r>
          </w:p>
        </w:tc>
      </w:tr>
      <w:tr w:rsidR="006C73D9" w:rsidRPr="00BA32C5" w14:paraId="3967BD42"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1F94E6B" w14:textId="77777777" w:rsidR="006C73D9" w:rsidRPr="00BA32C5" w:rsidRDefault="006C73D9" w:rsidP="00950C49">
            <w:pPr>
              <w:adjustRightInd w:val="0"/>
              <w:ind w:right="108"/>
              <w:jc w:val="center"/>
              <w:rPr>
                <w:sz w:val="22"/>
                <w:szCs w:val="22"/>
              </w:rPr>
            </w:pPr>
            <w:r w:rsidRPr="00BA32C5">
              <w:rPr>
                <w:sz w:val="22"/>
                <w:szCs w:val="22"/>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2364F" w14:textId="77777777" w:rsidR="006C73D9" w:rsidRPr="00BA32C5" w:rsidRDefault="006C73D9" w:rsidP="00950C49">
            <w:pPr>
              <w:adjustRightInd w:val="0"/>
              <w:ind w:right="108"/>
              <w:rPr>
                <w:sz w:val="22"/>
                <w:szCs w:val="22"/>
              </w:rPr>
            </w:pPr>
            <w:r w:rsidRPr="00BA32C5">
              <w:rPr>
                <w:sz w:val="22"/>
                <w:szCs w:val="22"/>
              </w:rPr>
              <w:t xml:space="preserve">Održavanje cvjetnih gredica i visećih </w:t>
            </w:r>
            <w:proofErr w:type="spellStart"/>
            <w:r w:rsidRPr="00BA32C5">
              <w:rPr>
                <w:sz w:val="22"/>
                <w:szCs w:val="22"/>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2A73EE" w14:textId="77777777" w:rsidR="006C73D9" w:rsidRPr="00BA32C5" w:rsidRDefault="006C73D9" w:rsidP="00950C49">
            <w:pPr>
              <w:adjustRightInd w:val="0"/>
              <w:ind w:right="108"/>
              <w:jc w:val="right"/>
              <w:rPr>
                <w:sz w:val="22"/>
                <w:szCs w:val="22"/>
              </w:rPr>
            </w:pPr>
            <w:r w:rsidRPr="00BA32C5">
              <w:rPr>
                <w:sz w:val="22"/>
                <w:szCs w:val="22"/>
              </w:rPr>
              <w:t>25.130,25</w:t>
            </w:r>
          </w:p>
        </w:tc>
        <w:tc>
          <w:tcPr>
            <w:tcW w:w="1276" w:type="dxa"/>
            <w:tcBorders>
              <w:top w:val="single" w:sz="4" w:space="0" w:color="auto"/>
              <w:left w:val="single" w:sz="4" w:space="0" w:color="auto"/>
              <w:bottom w:val="single" w:sz="4" w:space="0" w:color="auto"/>
              <w:right w:val="single" w:sz="4" w:space="0" w:color="auto"/>
            </w:tcBorders>
            <w:vAlign w:val="center"/>
          </w:tcPr>
          <w:p w14:paraId="16AE356C" w14:textId="77777777" w:rsidR="006C73D9" w:rsidRPr="00BA32C5" w:rsidRDefault="006C73D9" w:rsidP="00950C49">
            <w:pPr>
              <w:adjustRightInd w:val="0"/>
              <w:ind w:right="108"/>
              <w:jc w:val="right"/>
              <w:rPr>
                <w:sz w:val="22"/>
                <w:szCs w:val="22"/>
              </w:rPr>
            </w:pPr>
            <w:r w:rsidRPr="00BA32C5">
              <w:rPr>
                <w:sz w:val="22"/>
                <w:szCs w:val="22"/>
              </w:rPr>
              <w:t>+ 5.000,00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4444069" w14:textId="77777777" w:rsidR="006C73D9" w:rsidRPr="00BA32C5" w:rsidRDefault="006C73D9" w:rsidP="00950C49">
            <w:pPr>
              <w:adjustRightInd w:val="0"/>
              <w:ind w:right="108"/>
              <w:jc w:val="right"/>
              <w:rPr>
                <w:sz w:val="22"/>
                <w:szCs w:val="22"/>
              </w:rPr>
            </w:pPr>
            <w:r w:rsidRPr="00BA32C5">
              <w:rPr>
                <w:sz w:val="22"/>
                <w:szCs w:val="22"/>
              </w:rPr>
              <w:t>30.130,25</w:t>
            </w:r>
          </w:p>
        </w:tc>
      </w:tr>
      <w:tr w:rsidR="006C73D9" w:rsidRPr="00BA32C5" w14:paraId="548CE5AB"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BD460E5" w14:textId="77777777" w:rsidR="006C73D9" w:rsidRPr="00BA32C5" w:rsidRDefault="006C73D9" w:rsidP="00950C49">
            <w:pPr>
              <w:adjustRightInd w:val="0"/>
              <w:ind w:right="108"/>
              <w:jc w:val="center"/>
              <w:rPr>
                <w:sz w:val="22"/>
                <w:szCs w:val="22"/>
              </w:rPr>
            </w:pPr>
            <w:r w:rsidRPr="00BA32C5">
              <w:rPr>
                <w:sz w:val="22"/>
                <w:szCs w:val="22"/>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61BD0" w14:textId="77777777" w:rsidR="006C73D9" w:rsidRPr="00BA32C5" w:rsidRDefault="006C73D9" w:rsidP="00950C49">
            <w:pPr>
              <w:adjustRightInd w:val="0"/>
              <w:ind w:right="108"/>
              <w:rPr>
                <w:sz w:val="22"/>
                <w:szCs w:val="22"/>
              </w:rPr>
            </w:pPr>
            <w:r w:rsidRPr="00BA32C5">
              <w:rPr>
                <w:sz w:val="22"/>
                <w:szCs w:val="22"/>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B5E69D" w14:textId="77777777" w:rsidR="006C73D9" w:rsidRPr="00BA32C5" w:rsidRDefault="006C73D9" w:rsidP="00950C49">
            <w:pPr>
              <w:adjustRightInd w:val="0"/>
              <w:ind w:right="108"/>
              <w:jc w:val="right"/>
              <w:rPr>
                <w:sz w:val="22"/>
                <w:szCs w:val="22"/>
              </w:rPr>
            </w:pPr>
            <w:r w:rsidRPr="00BA32C5">
              <w:rPr>
                <w:sz w:val="22"/>
                <w:szCs w:val="22"/>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175CC5D1" w14:textId="77777777" w:rsidR="006C73D9" w:rsidRPr="00BA32C5" w:rsidRDefault="006C73D9" w:rsidP="00950C49">
            <w:pPr>
              <w:adjustRightInd w:val="0"/>
              <w:ind w:right="108"/>
              <w:jc w:val="right"/>
              <w:rPr>
                <w:sz w:val="22"/>
                <w:szCs w:val="22"/>
              </w:rPr>
            </w:pPr>
            <w:r w:rsidRPr="00BA32C5">
              <w:rPr>
                <w:sz w:val="22"/>
                <w:szCs w:val="22"/>
              </w:rPr>
              <w:t>+ 20.000,00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D1D9FEB" w14:textId="77777777" w:rsidR="006C73D9" w:rsidRPr="00BA32C5" w:rsidRDefault="006C73D9" w:rsidP="00950C49">
            <w:pPr>
              <w:adjustRightInd w:val="0"/>
              <w:ind w:right="108"/>
              <w:jc w:val="right"/>
              <w:rPr>
                <w:sz w:val="22"/>
                <w:szCs w:val="22"/>
              </w:rPr>
            </w:pPr>
            <w:r w:rsidRPr="00BA32C5">
              <w:rPr>
                <w:sz w:val="22"/>
                <w:szCs w:val="22"/>
              </w:rPr>
              <w:t>40.000,00</w:t>
            </w:r>
          </w:p>
        </w:tc>
      </w:tr>
      <w:tr w:rsidR="006C73D9" w:rsidRPr="00BA32C5" w14:paraId="1639CF46"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C53AF28" w14:textId="77777777" w:rsidR="006C73D9" w:rsidRPr="00BA32C5" w:rsidRDefault="006C73D9" w:rsidP="00950C49">
            <w:pPr>
              <w:adjustRightInd w:val="0"/>
              <w:ind w:right="108"/>
              <w:jc w:val="center"/>
              <w:rPr>
                <w:sz w:val="22"/>
                <w:szCs w:val="22"/>
              </w:rPr>
            </w:pPr>
            <w:r w:rsidRPr="00BA32C5">
              <w:rPr>
                <w:sz w:val="22"/>
                <w:szCs w:val="22"/>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369CB" w14:textId="77777777" w:rsidR="006C73D9" w:rsidRPr="00BA32C5" w:rsidRDefault="006C73D9" w:rsidP="00950C49">
            <w:pPr>
              <w:adjustRightInd w:val="0"/>
              <w:ind w:right="108"/>
              <w:rPr>
                <w:sz w:val="22"/>
                <w:szCs w:val="22"/>
              </w:rPr>
            </w:pPr>
            <w:r w:rsidRPr="00BA32C5">
              <w:rPr>
                <w:sz w:val="22"/>
                <w:szCs w:val="22"/>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3AE8FE6" w14:textId="77777777" w:rsidR="006C73D9" w:rsidRPr="00BA32C5" w:rsidRDefault="006C73D9" w:rsidP="00950C49">
            <w:pPr>
              <w:adjustRightInd w:val="0"/>
              <w:ind w:right="108"/>
              <w:jc w:val="right"/>
              <w:rPr>
                <w:sz w:val="22"/>
                <w:szCs w:val="22"/>
              </w:rPr>
            </w:pPr>
            <w:r w:rsidRPr="00BA32C5">
              <w:rPr>
                <w:sz w:val="22"/>
                <w:szCs w:val="22"/>
              </w:rPr>
              <w:t>1.990,84</w:t>
            </w:r>
          </w:p>
        </w:tc>
        <w:tc>
          <w:tcPr>
            <w:tcW w:w="1276" w:type="dxa"/>
            <w:tcBorders>
              <w:top w:val="single" w:sz="4" w:space="0" w:color="auto"/>
              <w:left w:val="single" w:sz="4" w:space="0" w:color="auto"/>
              <w:bottom w:val="single" w:sz="4" w:space="0" w:color="auto"/>
              <w:right w:val="single" w:sz="4" w:space="0" w:color="auto"/>
            </w:tcBorders>
            <w:vAlign w:val="center"/>
          </w:tcPr>
          <w:p w14:paraId="0AD34DD7" w14:textId="77777777" w:rsidR="006C73D9" w:rsidRPr="00BA32C5" w:rsidRDefault="006C73D9" w:rsidP="00950C49">
            <w:pPr>
              <w:adjustRightInd w:val="0"/>
              <w:ind w:right="108"/>
              <w:jc w:val="right"/>
              <w:rPr>
                <w:sz w:val="22"/>
                <w:szCs w:val="22"/>
              </w:rPr>
            </w:pPr>
            <w:r w:rsidRPr="00BA32C5">
              <w:rPr>
                <w:sz w:val="22"/>
                <w:szCs w:val="22"/>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75DD824" w14:textId="77777777" w:rsidR="006C73D9" w:rsidRPr="00BA32C5" w:rsidRDefault="006C73D9" w:rsidP="00950C49">
            <w:pPr>
              <w:adjustRightInd w:val="0"/>
              <w:ind w:right="108"/>
              <w:jc w:val="right"/>
              <w:rPr>
                <w:sz w:val="22"/>
                <w:szCs w:val="22"/>
              </w:rPr>
            </w:pPr>
            <w:r w:rsidRPr="00BA32C5">
              <w:rPr>
                <w:sz w:val="22"/>
                <w:szCs w:val="22"/>
              </w:rPr>
              <w:t>1.990,84</w:t>
            </w:r>
          </w:p>
        </w:tc>
      </w:tr>
      <w:tr w:rsidR="006C73D9" w:rsidRPr="00BA32C5" w14:paraId="37CA3149"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2D15D03" w14:textId="77777777" w:rsidR="006C73D9" w:rsidRPr="00BA32C5" w:rsidRDefault="006C73D9" w:rsidP="00950C49">
            <w:pPr>
              <w:adjustRightInd w:val="0"/>
              <w:ind w:right="108"/>
              <w:jc w:val="center"/>
              <w:rPr>
                <w:sz w:val="22"/>
                <w:szCs w:val="22"/>
              </w:rPr>
            </w:pPr>
            <w:r w:rsidRPr="00BA32C5">
              <w:rPr>
                <w:sz w:val="22"/>
                <w:szCs w:val="22"/>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A18D9" w14:textId="77777777" w:rsidR="006C73D9" w:rsidRPr="00BA32C5" w:rsidRDefault="006C73D9" w:rsidP="00950C49">
            <w:pPr>
              <w:adjustRightInd w:val="0"/>
              <w:ind w:right="108"/>
              <w:rPr>
                <w:sz w:val="22"/>
                <w:szCs w:val="22"/>
              </w:rPr>
            </w:pPr>
            <w:r w:rsidRPr="00BA32C5">
              <w:rPr>
                <w:sz w:val="22"/>
                <w:szCs w:val="22"/>
              </w:rPr>
              <w:t xml:space="preserve">Održavanje javnih zelenih površina </w:t>
            </w:r>
            <w:proofErr w:type="spellStart"/>
            <w:r w:rsidRPr="00BA32C5">
              <w:rPr>
                <w:sz w:val="22"/>
                <w:szCs w:val="22"/>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C83817" w14:textId="77777777" w:rsidR="006C73D9" w:rsidRPr="00BA32C5" w:rsidRDefault="006C73D9" w:rsidP="00950C49">
            <w:pPr>
              <w:adjustRightInd w:val="0"/>
              <w:ind w:right="108"/>
              <w:jc w:val="right"/>
              <w:rPr>
                <w:sz w:val="22"/>
                <w:szCs w:val="22"/>
              </w:rPr>
            </w:pPr>
            <w:r w:rsidRPr="00BA32C5">
              <w:rPr>
                <w:sz w:val="22"/>
                <w:szCs w:val="22"/>
              </w:rPr>
              <w:t>32.000,00</w:t>
            </w:r>
          </w:p>
        </w:tc>
        <w:tc>
          <w:tcPr>
            <w:tcW w:w="1276" w:type="dxa"/>
            <w:tcBorders>
              <w:top w:val="single" w:sz="4" w:space="0" w:color="auto"/>
              <w:left w:val="single" w:sz="4" w:space="0" w:color="auto"/>
              <w:bottom w:val="single" w:sz="4" w:space="0" w:color="auto"/>
              <w:right w:val="single" w:sz="4" w:space="0" w:color="auto"/>
            </w:tcBorders>
            <w:vAlign w:val="center"/>
          </w:tcPr>
          <w:p w14:paraId="431C9C8D" w14:textId="77777777" w:rsidR="006C73D9" w:rsidRPr="00BA32C5" w:rsidRDefault="006C73D9" w:rsidP="00950C49">
            <w:pPr>
              <w:adjustRightInd w:val="0"/>
              <w:ind w:right="108"/>
              <w:jc w:val="right"/>
              <w:rPr>
                <w:sz w:val="22"/>
                <w:szCs w:val="22"/>
              </w:rPr>
            </w:pPr>
            <w:r w:rsidRPr="00BA32C5">
              <w:rPr>
                <w:sz w:val="22"/>
                <w:szCs w:val="22"/>
              </w:rPr>
              <w:t>+ 8.000,00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BAEB107" w14:textId="77777777" w:rsidR="006C73D9" w:rsidRPr="00BA32C5" w:rsidRDefault="006C73D9" w:rsidP="00950C49">
            <w:pPr>
              <w:adjustRightInd w:val="0"/>
              <w:ind w:right="108"/>
              <w:jc w:val="right"/>
              <w:rPr>
                <w:sz w:val="22"/>
                <w:szCs w:val="22"/>
              </w:rPr>
            </w:pPr>
            <w:r w:rsidRPr="00BA32C5">
              <w:rPr>
                <w:sz w:val="22"/>
                <w:szCs w:val="22"/>
              </w:rPr>
              <w:t>40.000,00</w:t>
            </w:r>
          </w:p>
        </w:tc>
      </w:tr>
      <w:tr w:rsidR="006C73D9" w:rsidRPr="00BA32C5" w14:paraId="7AB206D5"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2D18BE5" w14:textId="77777777" w:rsidR="006C73D9" w:rsidRPr="00BA32C5" w:rsidRDefault="006C73D9" w:rsidP="00950C49">
            <w:pPr>
              <w:adjustRightInd w:val="0"/>
              <w:ind w:right="108"/>
              <w:jc w:val="center"/>
              <w:rPr>
                <w:sz w:val="22"/>
                <w:szCs w:val="22"/>
              </w:rPr>
            </w:pPr>
            <w:r w:rsidRPr="00BA32C5">
              <w:rPr>
                <w:sz w:val="22"/>
                <w:szCs w:val="22"/>
              </w:rPr>
              <w:t>4.9.</w:t>
            </w:r>
          </w:p>
        </w:tc>
        <w:tc>
          <w:tcPr>
            <w:tcW w:w="105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F0A9E2" w14:textId="77777777" w:rsidR="006C73D9" w:rsidRPr="00BA32C5" w:rsidRDefault="006C73D9" w:rsidP="00950C49">
            <w:pPr>
              <w:adjustRightInd w:val="0"/>
              <w:ind w:right="108"/>
              <w:rPr>
                <w:sz w:val="22"/>
                <w:szCs w:val="22"/>
              </w:rPr>
            </w:pPr>
            <w:r w:rsidRPr="00BA32C5">
              <w:rPr>
                <w:sz w:val="22"/>
                <w:szCs w:val="22"/>
              </w:rPr>
              <w:t>Održavanje rekreacijskih i dječjih igrališta na području Grada Ivanca</w:t>
            </w:r>
          </w:p>
        </w:tc>
      </w:tr>
      <w:tr w:rsidR="006C73D9" w:rsidRPr="00BA32C5" w14:paraId="25A81596"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ABD2160" w14:textId="77777777" w:rsidR="006C73D9" w:rsidRPr="00BA32C5" w:rsidRDefault="006C73D9" w:rsidP="00950C49">
            <w:pPr>
              <w:adjustRightInd w:val="0"/>
              <w:ind w:right="108"/>
              <w:jc w:val="center"/>
              <w:rPr>
                <w:sz w:val="22"/>
                <w:szCs w:val="22"/>
              </w:rPr>
            </w:pPr>
            <w:r w:rsidRPr="00BA32C5">
              <w:rPr>
                <w:sz w:val="22"/>
                <w:szCs w:val="22"/>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62D6D" w14:textId="77777777" w:rsidR="006C73D9" w:rsidRPr="00BA32C5" w:rsidRDefault="006C73D9" w:rsidP="00950C49">
            <w:pPr>
              <w:adjustRightInd w:val="0"/>
              <w:ind w:right="108"/>
              <w:rPr>
                <w:sz w:val="22"/>
                <w:szCs w:val="22"/>
              </w:rPr>
            </w:pPr>
            <w:r w:rsidRPr="00BA32C5">
              <w:rPr>
                <w:sz w:val="22"/>
                <w:szCs w:val="22"/>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3BF9885D" w14:textId="77777777" w:rsidR="006C73D9" w:rsidRPr="00BA32C5" w:rsidRDefault="006C73D9" w:rsidP="00950C49">
            <w:pPr>
              <w:adjustRightInd w:val="0"/>
              <w:ind w:right="108"/>
              <w:rPr>
                <w:sz w:val="22"/>
                <w:szCs w:val="22"/>
              </w:rPr>
            </w:pPr>
            <w:r w:rsidRPr="00BA32C5">
              <w:rPr>
                <w:sz w:val="22"/>
                <w:szCs w:val="22"/>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6EF1227C" w14:textId="77777777" w:rsidR="006C73D9" w:rsidRPr="00BA32C5" w:rsidRDefault="006C73D9" w:rsidP="00950C49">
            <w:pPr>
              <w:adjustRightInd w:val="0"/>
              <w:ind w:right="108"/>
              <w:jc w:val="right"/>
              <w:rPr>
                <w:sz w:val="22"/>
                <w:szCs w:val="22"/>
              </w:rPr>
            </w:pPr>
            <w:r w:rsidRPr="00BA32C5">
              <w:rPr>
                <w:sz w:val="22"/>
                <w:szCs w:val="22"/>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33C4F2EC" w14:textId="77777777" w:rsidR="006C73D9" w:rsidRPr="00BA32C5" w:rsidRDefault="006C73D9" w:rsidP="00950C49">
            <w:pPr>
              <w:adjustRightInd w:val="0"/>
              <w:ind w:right="108"/>
              <w:jc w:val="right"/>
              <w:rPr>
                <w:sz w:val="22"/>
                <w:szCs w:val="22"/>
              </w:rPr>
            </w:pPr>
            <w:r w:rsidRPr="00BA32C5">
              <w:rPr>
                <w:sz w:val="22"/>
                <w:szCs w:val="22"/>
              </w:rPr>
              <w:t xml:space="preserve">    66.361,40</w:t>
            </w:r>
          </w:p>
        </w:tc>
      </w:tr>
      <w:tr w:rsidR="006C73D9" w:rsidRPr="00BA32C5" w14:paraId="1CEF86C3" w14:textId="77777777" w:rsidTr="00950C4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C50EAC4" w14:textId="77777777" w:rsidR="006C73D9" w:rsidRPr="00BA32C5" w:rsidRDefault="006C73D9" w:rsidP="00950C49">
            <w:pPr>
              <w:adjustRightInd w:val="0"/>
              <w:ind w:right="108"/>
              <w:rPr>
                <w:sz w:val="22"/>
                <w:szCs w:val="22"/>
              </w:rPr>
            </w:pPr>
            <w:r w:rsidRPr="00BA32C5">
              <w:rPr>
                <w:sz w:val="22"/>
                <w:szCs w:val="22"/>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B41CA" w14:textId="77777777" w:rsidR="006C73D9" w:rsidRPr="00BA32C5" w:rsidRDefault="006C73D9" w:rsidP="00950C49">
            <w:pPr>
              <w:adjustRightInd w:val="0"/>
              <w:ind w:right="108"/>
              <w:rPr>
                <w:sz w:val="22"/>
                <w:szCs w:val="22"/>
              </w:rPr>
            </w:pPr>
            <w:r w:rsidRPr="00BA32C5">
              <w:rPr>
                <w:sz w:val="22"/>
                <w:szCs w:val="22"/>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6D279B07" w14:textId="77777777" w:rsidR="006C73D9" w:rsidRPr="00BA32C5" w:rsidRDefault="006C73D9" w:rsidP="00950C49">
            <w:pPr>
              <w:adjustRightInd w:val="0"/>
              <w:ind w:right="108"/>
              <w:jc w:val="right"/>
              <w:rPr>
                <w:sz w:val="22"/>
                <w:szCs w:val="22"/>
              </w:rPr>
            </w:pPr>
            <w:r w:rsidRPr="00BA32C5">
              <w:rPr>
                <w:sz w:val="22"/>
                <w:szCs w:val="22"/>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37341AC" w14:textId="77777777" w:rsidR="006C73D9" w:rsidRPr="00BA32C5" w:rsidRDefault="006C73D9" w:rsidP="00950C49">
            <w:pPr>
              <w:adjustRightInd w:val="0"/>
              <w:ind w:right="108"/>
              <w:jc w:val="right"/>
              <w:rPr>
                <w:sz w:val="22"/>
                <w:szCs w:val="22"/>
              </w:rPr>
            </w:pPr>
            <w:r w:rsidRPr="00BA32C5">
              <w:rPr>
                <w:sz w:val="22"/>
                <w:szCs w:val="22"/>
              </w:rPr>
              <w:t>- 5.000,00</w:t>
            </w:r>
          </w:p>
        </w:tc>
        <w:tc>
          <w:tcPr>
            <w:tcW w:w="1289" w:type="dxa"/>
            <w:tcBorders>
              <w:top w:val="single" w:sz="4" w:space="0" w:color="auto"/>
              <w:left w:val="single" w:sz="4" w:space="0" w:color="auto"/>
              <w:bottom w:val="single" w:sz="4" w:space="0" w:color="auto"/>
              <w:right w:val="single" w:sz="4" w:space="0" w:color="auto"/>
            </w:tcBorders>
            <w:vAlign w:val="center"/>
          </w:tcPr>
          <w:p w14:paraId="17AB2D24" w14:textId="77777777" w:rsidR="006C73D9" w:rsidRPr="00BA32C5" w:rsidRDefault="006C73D9" w:rsidP="00950C49">
            <w:pPr>
              <w:adjustRightInd w:val="0"/>
              <w:ind w:right="108"/>
              <w:jc w:val="right"/>
              <w:rPr>
                <w:sz w:val="22"/>
                <w:szCs w:val="22"/>
              </w:rPr>
            </w:pPr>
            <w:r w:rsidRPr="00BA32C5">
              <w:rPr>
                <w:sz w:val="22"/>
                <w:szCs w:val="22"/>
              </w:rPr>
              <w:t>8.272,28</w:t>
            </w:r>
          </w:p>
        </w:tc>
      </w:tr>
      <w:tr w:rsidR="006C73D9" w:rsidRPr="00BA32C5" w14:paraId="43FC53FD" w14:textId="77777777" w:rsidTr="00950C49">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11A1A9" w14:textId="77777777" w:rsidR="006C73D9" w:rsidRPr="00BA32C5" w:rsidRDefault="006C73D9" w:rsidP="00950C49">
            <w:pPr>
              <w:adjustRightInd w:val="0"/>
              <w:ind w:right="108"/>
              <w:jc w:val="right"/>
              <w:rPr>
                <w:sz w:val="22"/>
                <w:szCs w:val="22"/>
              </w:rPr>
            </w:pPr>
            <w:r w:rsidRPr="00BA32C5">
              <w:rPr>
                <w:b/>
                <w:sz w:val="22"/>
                <w:szCs w:val="22"/>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B739A6D" w14:textId="77777777" w:rsidR="006C73D9" w:rsidRPr="00BA32C5" w:rsidRDefault="006C73D9" w:rsidP="00950C49">
            <w:pPr>
              <w:ind w:right="113"/>
              <w:jc w:val="right"/>
              <w:rPr>
                <w:b/>
                <w:bCs/>
                <w:iCs/>
                <w:sz w:val="22"/>
                <w:szCs w:val="22"/>
              </w:rPr>
            </w:pPr>
            <w:r w:rsidRPr="00BA32C5">
              <w:rPr>
                <w:b/>
                <w:bCs/>
                <w:iCs/>
                <w:sz w:val="22"/>
                <w:szCs w:val="22"/>
              </w:rPr>
              <w:t>299.128,49</w:t>
            </w:r>
          </w:p>
        </w:tc>
        <w:tc>
          <w:tcPr>
            <w:tcW w:w="1276" w:type="dxa"/>
            <w:tcBorders>
              <w:top w:val="single" w:sz="4" w:space="0" w:color="auto"/>
              <w:left w:val="single" w:sz="4" w:space="0" w:color="auto"/>
              <w:bottom w:val="single" w:sz="4" w:space="0" w:color="auto"/>
              <w:right w:val="single" w:sz="4" w:space="0" w:color="auto"/>
            </w:tcBorders>
            <w:vAlign w:val="center"/>
          </w:tcPr>
          <w:p w14:paraId="5CF80CC1" w14:textId="77777777" w:rsidR="006C73D9" w:rsidRPr="00BA32C5" w:rsidRDefault="006C73D9" w:rsidP="00950C49">
            <w:pPr>
              <w:rPr>
                <w:b/>
                <w:bCs/>
                <w:iCs/>
                <w:sz w:val="22"/>
                <w:szCs w:val="22"/>
              </w:rPr>
            </w:pPr>
            <w:r w:rsidRPr="00BA32C5">
              <w:rPr>
                <w:b/>
                <w:bCs/>
                <w:iCs/>
                <w:sz w:val="22"/>
                <w:szCs w:val="22"/>
              </w:rPr>
              <w:t xml:space="preserve">  + 72.000,00</w:t>
            </w:r>
          </w:p>
        </w:tc>
        <w:tc>
          <w:tcPr>
            <w:tcW w:w="1289" w:type="dxa"/>
            <w:tcBorders>
              <w:top w:val="single" w:sz="4" w:space="0" w:color="auto"/>
              <w:left w:val="single" w:sz="4" w:space="0" w:color="auto"/>
              <w:bottom w:val="single" w:sz="4" w:space="0" w:color="auto"/>
              <w:right w:val="single" w:sz="4" w:space="0" w:color="auto"/>
            </w:tcBorders>
            <w:vAlign w:val="center"/>
          </w:tcPr>
          <w:p w14:paraId="330E3B0E" w14:textId="77777777" w:rsidR="006C73D9" w:rsidRPr="00BA32C5" w:rsidRDefault="006C73D9" w:rsidP="00950C49">
            <w:pPr>
              <w:ind w:right="113"/>
              <w:jc w:val="right"/>
              <w:rPr>
                <w:b/>
                <w:bCs/>
                <w:iCs/>
                <w:sz w:val="22"/>
                <w:szCs w:val="22"/>
              </w:rPr>
            </w:pPr>
            <w:r w:rsidRPr="00BA32C5">
              <w:rPr>
                <w:b/>
                <w:bCs/>
                <w:iCs/>
                <w:sz w:val="22"/>
                <w:szCs w:val="22"/>
              </w:rPr>
              <w:t>371.128,49</w:t>
            </w:r>
          </w:p>
        </w:tc>
      </w:tr>
      <w:tr w:rsidR="006C73D9" w:rsidRPr="00BA32C5" w14:paraId="480A218E" w14:textId="77777777" w:rsidTr="00950C49">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22EEAD3" w14:textId="77777777" w:rsidR="006C73D9" w:rsidRPr="00BA32C5" w:rsidRDefault="006C73D9" w:rsidP="00950C49">
            <w:pPr>
              <w:adjustRightInd w:val="0"/>
              <w:ind w:right="108"/>
              <w:rPr>
                <w:bCs/>
                <w:i/>
                <w:sz w:val="22"/>
                <w:szCs w:val="22"/>
              </w:rPr>
            </w:pPr>
            <w:r w:rsidRPr="00BA32C5">
              <w:rPr>
                <w:bCs/>
                <w:i/>
                <w:sz w:val="22"/>
                <w:szCs w:val="22"/>
              </w:rPr>
              <w:t>Izvori financiranja:</w:t>
            </w:r>
          </w:p>
          <w:p w14:paraId="1CF3794C" w14:textId="77777777" w:rsidR="006C73D9" w:rsidRPr="00BA32C5" w:rsidRDefault="006C73D9" w:rsidP="006C73D9">
            <w:pPr>
              <w:pStyle w:val="Odlomakpopisa"/>
              <w:numPr>
                <w:ilvl w:val="0"/>
                <w:numId w:val="9"/>
              </w:numPr>
              <w:adjustRightInd w:val="0"/>
              <w:ind w:left="239" w:right="108" w:hanging="239"/>
              <w:rPr>
                <w:rFonts w:ascii="Times New Roman" w:eastAsia="Times New Roman" w:hAnsi="Times New Roman"/>
                <w:bCs/>
                <w:iCs/>
              </w:rPr>
            </w:pPr>
            <w:r w:rsidRPr="00BA32C5">
              <w:rPr>
                <w:rFonts w:ascii="Times New Roman" w:eastAsia="Times New Roman" w:hAnsi="Times New Roman"/>
                <w:bCs/>
                <w:iCs/>
              </w:rPr>
              <w:t>Komunalna naknada: 299.128,49 eura</w:t>
            </w:r>
          </w:p>
          <w:p w14:paraId="43810784" w14:textId="77777777" w:rsidR="006C73D9" w:rsidRPr="00BA32C5" w:rsidRDefault="006C73D9" w:rsidP="006C73D9">
            <w:pPr>
              <w:pStyle w:val="Odlomakpopisa"/>
              <w:numPr>
                <w:ilvl w:val="0"/>
                <w:numId w:val="9"/>
              </w:numPr>
              <w:adjustRightInd w:val="0"/>
              <w:ind w:left="239" w:right="108" w:hanging="239"/>
              <w:rPr>
                <w:rFonts w:ascii="Times New Roman" w:eastAsia="Times New Roman" w:hAnsi="Times New Roman"/>
                <w:bCs/>
                <w:iCs/>
              </w:rPr>
            </w:pPr>
            <w:r w:rsidRPr="00BA32C5">
              <w:rPr>
                <w:rFonts w:ascii="Times New Roman" w:eastAsia="Times New Roman" w:hAnsi="Times New Roman"/>
                <w:bCs/>
                <w:iCs/>
              </w:rPr>
              <w:t>Prihodi od poreza: 72.000,00 eura</w:t>
            </w:r>
          </w:p>
        </w:tc>
      </w:tr>
      <w:tr w:rsidR="006C73D9" w:rsidRPr="00BA32C5" w14:paraId="6484C0E6" w14:textId="77777777" w:rsidTr="00950C49">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60CD1" w14:textId="77777777" w:rsidR="006C73D9" w:rsidRPr="00BA32C5" w:rsidRDefault="006C73D9" w:rsidP="00950C49">
            <w:pPr>
              <w:adjustRightInd w:val="0"/>
              <w:ind w:left="108" w:right="108" w:hanging="108"/>
              <w:jc w:val="center"/>
              <w:rPr>
                <w:b/>
                <w:bCs/>
                <w:sz w:val="22"/>
                <w:szCs w:val="22"/>
              </w:rPr>
            </w:pPr>
            <w:r w:rsidRPr="00BA32C5">
              <w:rPr>
                <w:b/>
                <w:bCs/>
                <w:sz w:val="22"/>
                <w:szCs w:val="22"/>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E168BAA" w14:textId="77777777" w:rsidR="006C73D9" w:rsidRPr="00BA32C5" w:rsidRDefault="006C73D9" w:rsidP="00950C49">
            <w:pPr>
              <w:adjustRightInd w:val="0"/>
              <w:ind w:left="108" w:right="108"/>
              <w:jc w:val="center"/>
              <w:rPr>
                <w:b/>
                <w:bCs/>
                <w:sz w:val="22"/>
                <w:szCs w:val="22"/>
              </w:rPr>
            </w:pPr>
            <w:r w:rsidRPr="00BA32C5">
              <w:rPr>
                <w:b/>
                <w:bCs/>
                <w:sz w:val="22"/>
                <w:szCs w:val="22"/>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1F8B527" w14:textId="77777777" w:rsidR="006C73D9" w:rsidRPr="00BA32C5" w:rsidRDefault="006C73D9" w:rsidP="00950C49">
            <w:pPr>
              <w:adjustRightInd w:val="0"/>
              <w:ind w:right="108"/>
              <w:jc w:val="center"/>
              <w:rPr>
                <w:b/>
                <w:bCs/>
                <w:sz w:val="22"/>
                <w:szCs w:val="22"/>
              </w:rPr>
            </w:pPr>
            <w:r w:rsidRPr="00BA32C5">
              <w:rPr>
                <w:b/>
                <w:bCs/>
                <w:sz w:val="22"/>
                <w:szCs w:val="22"/>
              </w:rPr>
              <w:t>Plan za 2024.</w:t>
            </w:r>
          </w:p>
        </w:tc>
        <w:tc>
          <w:tcPr>
            <w:tcW w:w="1276" w:type="dxa"/>
            <w:tcBorders>
              <w:top w:val="single" w:sz="4" w:space="0" w:color="auto"/>
              <w:left w:val="single" w:sz="4" w:space="0" w:color="auto"/>
              <w:bottom w:val="single" w:sz="4" w:space="0" w:color="auto"/>
              <w:right w:val="single" w:sz="4" w:space="0" w:color="auto"/>
            </w:tcBorders>
            <w:vAlign w:val="center"/>
          </w:tcPr>
          <w:p w14:paraId="2D4A5C15" w14:textId="77777777" w:rsidR="006C73D9" w:rsidRPr="00BA32C5" w:rsidRDefault="006C73D9" w:rsidP="00950C49">
            <w:pPr>
              <w:adjustRightInd w:val="0"/>
              <w:ind w:left="108" w:right="108"/>
              <w:jc w:val="center"/>
              <w:rPr>
                <w:b/>
                <w:bCs/>
                <w:sz w:val="22"/>
                <w:szCs w:val="22"/>
              </w:rPr>
            </w:pPr>
            <w:r w:rsidRPr="00BA32C5">
              <w:rPr>
                <w:b/>
                <w:bCs/>
                <w:sz w:val="22"/>
                <w:szCs w:val="22"/>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18BB4CFA" w14:textId="77777777" w:rsidR="006C73D9" w:rsidRPr="00BA32C5" w:rsidRDefault="006C73D9" w:rsidP="00950C49">
            <w:pPr>
              <w:adjustRightInd w:val="0"/>
              <w:ind w:left="108" w:right="108"/>
              <w:jc w:val="center"/>
              <w:rPr>
                <w:b/>
                <w:bCs/>
                <w:sz w:val="22"/>
                <w:szCs w:val="22"/>
              </w:rPr>
            </w:pPr>
            <w:r w:rsidRPr="00BA32C5">
              <w:rPr>
                <w:b/>
                <w:bCs/>
                <w:sz w:val="22"/>
                <w:szCs w:val="22"/>
              </w:rPr>
              <w:t>Novi plan za 2024.</w:t>
            </w:r>
          </w:p>
        </w:tc>
      </w:tr>
    </w:tbl>
    <w:p w14:paraId="53E92C97" w14:textId="77777777" w:rsidR="006C73D9" w:rsidRPr="00BA32C5" w:rsidRDefault="006C73D9" w:rsidP="006C73D9">
      <w:pPr>
        <w:adjustRightInd w:val="0"/>
        <w:jc w:val="both"/>
        <w:rPr>
          <w:sz w:val="22"/>
          <w:szCs w:val="22"/>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6C73D9" w:rsidRPr="00BA32C5" w14:paraId="1ADDEC7D" w14:textId="77777777" w:rsidTr="00950C4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60926B" w14:textId="77777777" w:rsidR="006C73D9" w:rsidRPr="00BA32C5" w:rsidRDefault="006C73D9" w:rsidP="006C73D9">
            <w:pPr>
              <w:pStyle w:val="Odlomakpopisa"/>
              <w:numPr>
                <w:ilvl w:val="0"/>
                <w:numId w:val="10"/>
              </w:numPr>
              <w:tabs>
                <w:tab w:val="left" w:pos="2128"/>
              </w:tabs>
              <w:ind w:left="664" w:hanging="425"/>
              <w:rPr>
                <w:rFonts w:ascii="Times New Roman" w:eastAsia="Times New Roman" w:hAnsi="Times New Roman"/>
                <w:b/>
              </w:rPr>
            </w:pPr>
            <w:r w:rsidRPr="00BA32C5">
              <w:rPr>
                <w:rFonts w:ascii="Times New Roman" w:eastAsia="Times New Roman" w:hAnsi="Times New Roman"/>
                <w:b/>
              </w:rPr>
              <w:t>ODRŽAVANJE GRAĐEVINA, UREĐAJA I PREDMETA JAVNE NAMJENE</w:t>
            </w:r>
          </w:p>
        </w:tc>
      </w:tr>
      <w:tr w:rsidR="006C73D9" w:rsidRPr="00BA32C5" w14:paraId="2D22C58F" w14:textId="77777777" w:rsidTr="00950C49">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C6342D" w14:textId="77777777" w:rsidR="006C73D9" w:rsidRPr="00BA32C5" w:rsidRDefault="006C73D9" w:rsidP="00950C49">
            <w:pPr>
              <w:adjustRightInd w:val="0"/>
              <w:ind w:right="108"/>
              <w:jc w:val="center"/>
              <w:rPr>
                <w:sz w:val="22"/>
                <w:szCs w:val="22"/>
              </w:rPr>
            </w:pPr>
            <w:r w:rsidRPr="00BA32C5">
              <w:rPr>
                <w:sz w:val="22"/>
                <w:szCs w:val="22"/>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4CC881A" w14:textId="77777777" w:rsidR="006C73D9" w:rsidRPr="00BA32C5" w:rsidRDefault="006C73D9" w:rsidP="00950C49">
            <w:pPr>
              <w:adjustRightInd w:val="0"/>
              <w:ind w:left="35" w:right="108"/>
              <w:rPr>
                <w:sz w:val="22"/>
                <w:szCs w:val="22"/>
              </w:rPr>
            </w:pPr>
            <w:r w:rsidRPr="00BA32C5">
              <w:rPr>
                <w:sz w:val="22"/>
                <w:szCs w:val="22"/>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8E1A8C" w14:textId="77777777" w:rsidR="006C73D9" w:rsidRPr="00BA32C5" w:rsidRDefault="006C73D9" w:rsidP="00950C49">
            <w:pPr>
              <w:tabs>
                <w:tab w:val="left" w:pos="2128"/>
              </w:tabs>
              <w:ind w:left="2"/>
              <w:jc w:val="center"/>
              <w:rPr>
                <w:bCs/>
                <w:sz w:val="22"/>
                <w:szCs w:val="22"/>
              </w:rPr>
            </w:pPr>
            <w:r w:rsidRPr="00BA32C5">
              <w:rPr>
                <w:bCs/>
                <w:sz w:val="22"/>
                <w:szCs w:val="22"/>
              </w:rPr>
              <w:t xml:space="preserve">        4.645,30</w:t>
            </w:r>
          </w:p>
        </w:tc>
        <w:tc>
          <w:tcPr>
            <w:tcW w:w="1276" w:type="dxa"/>
            <w:tcBorders>
              <w:top w:val="single" w:sz="4" w:space="0" w:color="auto"/>
              <w:left w:val="single" w:sz="4" w:space="0" w:color="auto"/>
              <w:bottom w:val="single" w:sz="4" w:space="0" w:color="auto"/>
              <w:right w:val="single" w:sz="4" w:space="0" w:color="auto"/>
            </w:tcBorders>
            <w:vAlign w:val="center"/>
          </w:tcPr>
          <w:p w14:paraId="479D432D" w14:textId="77777777" w:rsidR="006C73D9" w:rsidRPr="00BA32C5" w:rsidRDefault="006C73D9" w:rsidP="00950C49">
            <w:pPr>
              <w:tabs>
                <w:tab w:val="left" w:pos="2128"/>
              </w:tabs>
              <w:jc w:val="center"/>
              <w:rPr>
                <w:bCs/>
                <w:sz w:val="22"/>
                <w:szCs w:val="22"/>
              </w:rPr>
            </w:pPr>
            <w:r w:rsidRPr="00BA32C5">
              <w:rPr>
                <w:bCs/>
                <w:sz w:val="22"/>
                <w:szCs w:val="22"/>
              </w:rPr>
              <w:t>- 3.000,00</w:t>
            </w:r>
          </w:p>
        </w:tc>
        <w:tc>
          <w:tcPr>
            <w:tcW w:w="1276" w:type="dxa"/>
            <w:tcBorders>
              <w:top w:val="single" w:sz="4" w:space="0" w:color="auto"/>
              <w:left w:val="single" w:sz="4" w:space="0" w:color="auto"/>
              <w:bottom w:val="single" w:sz="4" w:space="0" w:color="auto"/>
              <w:right w:val="single" w:sz="4" w:space="0" w:color="auto"/>
            </w:tcBorders>
            <w:vAlign w:val="center"/>
          </w:tcPr>
          <w:p w14:paraId="7726F8C6" w14:textId="77777777" w:rsidR="006C73D9" w:rsidRPr="00BA32C5" w:rsidRDefault="006C73D9" w:rsidP="00950C49">
            <w:pPr>
              <w:tabs>
                <w:tab w:val="left" w:pos="2128"/>
              </w:tabs>
              <w:ind w:left="2"/>
              <w:jc w:val="center"/>
              <w:rPr>
                <w:bCs/>
                <w:sz w:val="22"/>
                <w:szCs w:val="22"/>
              </w:rPr>
            </w:pPr>
            <w:r w:rsidRPr="00BA32C5">
              <w:rPr>
                <w:bCs/>
                <w:sz w:val="22"/>
                <w:szCs w:val="22"/>
              </w:rPr>
              <w:t xml:space="preserve">      1.645,30</w:t>
            </w:r>
          </w:p>
        </w:tc>
      </w:tr>
      <w:tr w:rsidR="006C73D9" w:rsidRPr="00BA32C5" w14:paraId="04949851" w14:textId="77777777" w:rsidTr="00950C49">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A01BBB8" w14:textId="77777777" w:rsidR="006C73D9" w:rsidRPr="00BA32C5" w:rsidRDefault="006C73D9" w:rsidP="00950C49">
            <w:pPr>
              <w:adjustRightInd w:val="0"/>
              <w:ind w:right="108"/>
              <w:jc w:val="center"/>
              <w:rPr>
                <w:sz w:val="22"/>
                <w:szCs w:val="22"/>
              </w:rPr>
            </w:pPr>
            <w:r w:rsidRPr="00BA32C5">
              <w:rPr>
                <w:sz w:val="22"/>
                <w:szCs w:val="22"/>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1F8B413C" w14:textId="77777777" w:rsidR="006C73D9" w:rsidRPr="00BA32C5" w:rsidRDefault="006C73D9" w:rsidP="00950C49">
            <w:pPr>
              <w:adjustRightInd w:val="0"/>
              <w:ind w:left="35" w:right="108"/>
              <w:rPr>
                <w:sz w:val="22"/>
                <w:szCs w:val="22"/>
              </w:rPr>
            </w:pPr>
            <w:r w:rsidRPr="00BA32C5">
              <w:rPr>
                <w:sz w:val="22"/>
                <w:szCs w:val="22"/>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5267E6" w14:textId="77777777" w:rsidR="006C73D9" w:rsidRPr="00BA32C5" w:rsidRDefault="006C73D9" w:rsidP="00950C49">
            <w:pPr>
              <w:tabs>
                <w:tab w:val="left" w:pos="2128"/>
              </w:tabs>
              <w:ind w:left="2"/>
              <w:jc w:val="center"/>
              <w:rPr>
                <w:bCs/>
                <w:sz w:val="22"/>
                <w:szCs w:val="22"/>
              </w:rPr>
            </w:pPr>
            <w:r w:rsidRPr="00BA32C5">
              <w:rPr>
                <w:bCs/>
                <w:sz w:val="22"/>
                <w:szCs w:val="22"/>
              </w:rPr>
              <w:t xml:space="preserve">       6.636,14</w:t>
            </w:r>
          </w:p>
        </w:tc>
        <w:tc>
          <w:tcPr>
            <w:tcW w:w="1276" w:type="dxa"/>
            <w:tcBorders>
              <w:top w:val="single" w:sz="4" w:space="0" w:color="auto"/>
              <w:left w:val="single" w:sz="4" w:space="0" w:color="auto"/>
              <w:bottom w:val="single" w:sz="4" w:space="0" w:color="auto"/>
              <w:right w:val="single" w:sz="4" w:space="0" w:color="auto"/>
            </w:tcBorders>
            <w:vAlign w:val="center"/>
          </w:tcPr>
          <w:p w14:paraId="4068B8DF" w14:textId="77777777" w:rsidR="006C73D9" w:rsidRPr="00BA32C5" w:rsidRDefault="006C73D9" w:rsidP="00950C49">
            <w:pPr>
              <w:tabs>
                <w:tab w:val="left" w:pos="2128"/>
              </w:tabs>
              <w:ind w:left="2"/>
              <w:jc w:val="center"/>
              <w:rPr>
                <w:bCs/>
                <w:sz w:val="22"/>
                <w:szCs w:val="22"/>
              </w:rPr>
            </w:pPr>
            <w:r w:rsidRPr="00BA32C5">
              <w:rPr>
                <w:bCs/>
                <w:sz w:val="22"/>
                <w:szCs w:val="22"/>
              </w:rPr>
              <w:t xml:space="preserve">  + 3.000,00</w:t>
            </w:r>
          </w:p>
        </w:tc>
        <w:tc>
          <w:tcPr>
            <w:tcW w:w="1276" w:type="dxa"/>
            <w:tcBorders>
              <w:top w:val="single" w:sz="4" w:space="0" w:color="auto"/>
              <w:left w:val="single" w:sz="4" w:space="0" w:color="auto"/>
              <w:bottom w:val="single" w:sz="4" w:space="0" w:color="auto"/>
              <w:right w:val="single" w:sz="4" w:space="0" w:color="auto"/>
            </w:tcBorders>
            <w:vAlign w:val="center"/>
          </w:tcPr>
          <w:p w14:paraId="0C892672" w14:textId="77777777" w:rsidR="006C73D9" w:rsidRPr="00BA32C5" w:rsidRDefault="006C73D9" w:rsidP="00950C49">
            <w:pPr>
              <w:tabs>
                <w:tab w:val="left" w:pos="2128"/>
              </w:tabs>
              <w:ind w:left="2"/>
              <w:jc w:val="center"/>
              <w:rPr>
                <w:bCs/>
                <w:sz w:val="22"/>
                <w:szCs w:val="22"/>
              </w:rPr>
            </w:pPr>
            <w:r w:rsidRPr="00BA32C5">
              <w:rPr>
                <w:bCs/>
                <w:sz w:val="22"/>
                <w:szCs w:val="22"/>
              </w:rPr>
              <w:t xml:space="preserve">     9.636,14</w:t>
            </w:r>
          </w:p>
        </w:tc>
      </w:tr>
      <w:tr w:rsidR="006C73D9" w:rsidRPr="00BA32C5" w14:paraId="0C4A0D4F" w14:textId="77777777" w:rsidTr="00950C49">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4180B" w14:textId="77777777" w:rsidR="006C73D9" w:rsidRPr="00BA32C5" w:rsidRDefault="006C73D9" w:rsidP="00950C49">
            <w:pPr>
              <w:adjustRightInd w:val="0"/>
              <w:ind w:right="108"/>
              <w:jc w:val="right"/>
              <w:rPr>
                <w:b/>
                <w:sz w:val="22"/>
                <w:szCs w:val="22"/>
              </w:rPr>
            </w:pPr>
            <w:r w:rsidRPr="00BA32C5">
              <w:rPr>
                <w:b/>
                <w:sz w:val="22"/>
                <w:szCs w:val="22"/>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3B35D0" w14:textId="77777777" w:rsidR="006C73D9" w:rsidRPr="00BA32C5" w:rsidRDefault="006C73D9" w:rsidP="00950C49">
            <w:pPr>
              <w:tabs>
                <w:tab w:val="left" w:pos="2128"/>
              </w:tabs>
              <w:ind w:left="2"/>
              <w:jc w:val="center"/>
              <w:rPr>
                <w:b/>
                <w:bCs/>
                <w:sz w:val="22"/>
                <w:szCs w:val="22"/>
              </w:rPr>
            </w:pPr>
            <w:r w:rsidRPr="00BA32C5">
              <w:rPr>
                <w:b/>
                <w:bCs/>
                <w:sz w:val="22"/>
                <w:szCs w:val="22"/>
              </w:rPr>
              <w:t xml:space="preserve">     11.281,44</w:t>
            </w:r>
          </w:p>
        </w:tc>
        <w:tc>
          <w:tcPr>
            <w:tcW w:w="1276" w:type="dxa"/>
            <w:tcBorders>
              <w:top w:val="single" w:sz="4" w:space="0" w:color="auto"/>
              <w:left w:val="single" w:sz="4" w:space="0" w:color="auto"/>
              <w:bottom w:val="single" w:sz="4" w:space="0" w:color="auto"/>
              <w:right w:val="single" w:sz="4" w:space="0" w:color="auto"/>
            </w:tcBorders>
            <w:vAlign w:val="center"/>
          </w:tcPr>
          <w:p w14:paraId="4F8C41E8" w14:textId="77777777" w:rsidR="006C73D9" w:rsidRPr="00BA32C5" w:rsidRDefault="006C73D9" w:rsidP="00950C49">
            <w:pPr>
              <w:tabs>
                <w:tab w:val="left" w:pos="2128"/>
              </w:tabs>
              <w:rPr>
                <w:b/>
                <w:bCs/>
                <w:sz w:val="22"/>
                <w:szCs w:val="22"/>
              </w:rPr>
            </w:pPr>
            <w:r w:rsidRPr="00BA32C5">
              <w:rPr>
                <w:b/>
                <w:bCs/>
                <w:sz w:val="22"/>
                <w:szCs w:val="22"/>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52C936D9" w14:textId="77777777" w:rsidR="006C73D9" w:rsidRPr="00BA32C5" w:rsidRDefault="006C73D9" w:rsidP="00950C49">
            <w:pPr>
              <w:tabs>
                <w:tab w:val="left" w:pos="2128"/>
              </w:tabs>
              <w:ind w:left="2"/>
              <w:jc w:val="center"/>
              <w:rPr>
                <w:b/>
                <w:bCs/>
                <w:sz w:val="22"/>
                <w:szCs w:val="22"/>
              </w:rPr>
            </w:pPr>
            <w:r w:rsidRPr="00BA32C5">
              <w:rPr>
                <w:b/>
                <w:bCs/>
                <w:sz w:val="22"/>
                <w:szCs w:val="22"/>
              </w:rPr>
              <w:t xml:space="preserve">     11.281,44</w:t>
            </w:r>
          </w:p>
        </w:tc>
      </w:tr>
      <w:tr w:rsidR="006C73D9" w:rsidRPr="00BA32C5" w14:paraId="0EF717FA" w14:textId="77777777" w:rsidTr="00950C4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0FED4773" w14:textId="77777777" w:rsidR="006C73D9" w:rsidRPr="00BA32C5" w:rsidRDefault="006C73D9" w:rsidP="00950C49">
            <w:pPr>
              <w:adjustRightInd w:val="0"/>
              <w:ind w:right="108"/>
              <w:rPr>
                <w:bCs/>
                <w:i/>
                <w:sz w:val="22"/>
                <w:szCs w:val="22"/>
              </w:rPr>
            </w:pPr>
            <w:r w:rsidRPr="00BA32C5">
              <w:rPr>
                <w:bCs/>
                <w:i/>
                <w:sz w:val="22"/>
                <w:szCs w:val="22"/>
              </w:rPr>
              <w:t>Izvori financiranja:</w:t>
            </w:r>
          </w:p>
          <w:p w14:paraId="1CDABFA7" w14:textId="77777777" w:rsidR="006C73D9" w:rsidRPr="00BA32C5" w:rsidRDefault="006C73D9" w:rsidP="00950C49">
            <w:pPr>
              <w:adjustRightInd w:val="0"/>
              <w:ind w:right="108"/>
              <w:rPr>
                <w:bCs/>
                <w:i/>
                <w:sz w:val="22"/>
                <w:szCs w:val="22"/>
              </w:rPr>
            </w:pPr>
            <w:r w:rsidRPr="00BA32C5">
              <w:rPr>
                <w:bCs/>
                <w:iCs/>
                <w:sz w:val="22"/>
                <w:szCs w:val="22"/>
              </w:rPr>
              <w:t>1. Komunalna naknada: 11.281,44 eura</w:t>
            </w:r>
          </w:p>
        </w:tc>
      </w:tr>
    </w:tbl>
    <w:p w14:paraId="385F8F0A" w14:textId="77777777" w:rsidR="006C73D9" w:rsidRPr="00BA32C5" w:rsidRDefault="006C73D9" w:rsidP="006C73D9">
      <w:pPr>
        <w:adjustRightInd w:val="0"/>
        <w:jc w:val="both"/>
        <w:rPr>
          <w:sz w:val="22"/>
          <w:szCs w:val="22"/>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6C73D9" w:rsidRPr="00BA32C5" w14:paraId="0DB31756" w14:textId="77777777" w:rsidTr="00950C49">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FF3578" w14:textId="77777777" w:rsidR="006C73D9" w:rsidRPr="00BA32C5" w:rsidRDefault="006C73D9" w:rsidP="006C73D9">
            <w:pPr>
              <w:pStyle w:val="Odlomakpopisa"/>
              <w:numPr>
                <w:ilvl w:val="0"/>
                <w:numId w:val="10"/>
              </w:numPr>
              <w:adjustRightInd w:val="0"/>
              <w:ind w:left="664" w:right="108" w:hanging="425"/>
              <w:rPr>
                <w:rFonts w:ascii="Times New Roman" w:eastAsia="Times New Roman" w:hAnsi="Times New Roman"/>
                <w:b/>
              </w:rPr>
            </w:pPr>
            <w:r w:rsidRPr="00BA32C5">
              <w:rPr>
                <w:rFonts w:ascii="Times New Roman" w:eastAsia="Times New Roman" w:hAnsi="Times New Roman"/>
                <w:b/>
              </w:rPr>
              <w:t>ODRŽAVANJE GROBLJA I KREMATORIJA UNUTAR GROBLJA</w:t>
            </w:r>
          </w:p>
        </w:tc>
      </w:tr>
      <w:tr w:rsidR="006C73D9" w:rsidRPr="00BA32C5" w14:paraId="652E6AF0" w14:textId="77777777" w:rsidTr="00950C49">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A92F072" w14:textId="77777777" w:rsidR="006C73D9" w:rsidRPr="00BA32C5" w:rsidRDefault="006C73D9" w:rsidP="00950C49">
            <w:pPr>
              <w:adjustRightInd w:val="0"/>
              <w:ind w:left="108" w:right="108"/>
              <w:jc w:val="center"/>
              <w:rPr>
                <w:sz w:val="22"/>
                <w:szCs w:val="22"/>
              </w:rPr>
            </w:pPr>
            <w:r w:rsidRPr="00BA32C5">
              <w:rPr>
                <w:sz w:val="22"/>
                <w:szCs w:val="22"/>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621F13B6" w14:textId="77777777" w:rsidR="006C73D9" w:rsidRPr="00BA32C5" w:rsidRDefault="006C73D9" w:rsidP="00950C49">
            <w:pPr>
              <w:adjustRightInd w:val="0"/>
              <w:ind w:right="108"/>
              <w:rPr>
                <w:sz w:val="22"/>
                <w:szCs w:val="22"/>
              </w:rPr>
            </w:pPr>
            <w:r w:rsidRPr="00BA32C5">
              <w:rPr>
                <w:sz w:val="22"/>
                <w:szCs w:val="22"/>
              </w:rPr>
              <w:t xml:space="preserve">Groblja u Ivancu, Prigorcu, </w:t>
            </w:r>
            <w:proofErr w:type="spellStart"/>
            <w:r w:rsidRPr="00BA32C5">
              <w:rPr>
                <w:sz w:val="22"/>
                <w:szCs w:val="22"/>
              </w:rPr>
              <w:t>Margečanu</w:t>
            </w:r>
            <w:proofErr w:type="spellEnd"/>
            <w:r w:rsidRPr="00BA32C5">
              <w:rPr>
                <w:sz w:val="22"/>
                <w:szCs w:val="22"/>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442633" w14:textId="77777777" w:rsidR="006C73D9" w:rsidRPr="00BA32C5" w:rsidRDefault="006C73D9" w:rsidP="00950C49">
            <w:pPr>
              <w:adjustRightInd w:val="0"/>
              <w:spacing w:before="100" w:beforeAutospacing="1" w:after="100" w:afterAutospacing="1"/>
              <w:ind w:right="108"/>
              <w:jc w:val="right"/>
              <w:rPr>
                <w:sz w:val="22"/>
                <w:szCs w:val="22"/>
              </w:rPr>
            </w:pPr>
            <w:r w:rsidRPr="00BA32C5">
              <w:rPr>
                <w:sz w:val="22"/>
                <w:szCs w:val="22"/>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1A7A60C0" w14:textId="77777777" w:rsidR="006C73D9" w:rsidRPr="00BA32C5" w:rsidRDefault="006C73D9" w:rsidP="00950C49">
            <w:pPr>
              <w:adjustRightInd w:val="0"/>
              <w:spacing w:before="100" w:beforeAutospacing="1" w:after="100" w:afterAutospacing="1"/>
              <w:ind w:right="108"/>
              <w:jc w:val="right"/>
              <w:rPr>
                <w:sz w:val="22"/>
                <w:szCs w:val="22"/>
              </w:rPr>
            </w:pPr>
            <w:r w:rsidRPr="00BA32C5">
              <w:rPr>
                <w:sz w:val="22"/>
                <w:szCs w:val="22"/>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63DE60A4" w14:textId="07A5FE81" w:rsidR="006C73D9" w:rsidRPr="00BA32C5" w:rsidRDefault="006C73D9" w:rsidP="00BA32C5">
            <w:pPr>
              <w:adjustRightInd w:val="0"/>
              <w:spacing w:before="100" w:beforeAutospacing="1" w:after="100" w:afterAutospacing="1"/>
              <w:ind w:right="108"/>
              <w:jc w:val="right"/>
              <w:rPr>
                <w:sz w:val="22"/>
                <w:szCs w:val="22"/>
              </w:rPr>
            </w:pPr>
            <w:r w:rsidRPr="00BA32C5">
              <w:rPr>
                <w:sz w:val="22"/>
                <w:szCs w:val="22"/>
              </w:rPr>
              <w:t xml:space="preserve">   2.000,000</w:t>
            </w:r>
          </w:p>
        </w:tc>
      </w:tr>
      <w:tr w:rsidR="006C73D9" w:rsidRPr="00BA32C5" w14:paraId="41312E33" w14:textId="77777777" w:rsidTr="00950C49">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96097" w14:textId="77777777" w:rsidR="006C73D9" w:rsidRPr="00BA32C5" w:rsidRDefault="006C73D9" w:rsidP="00950C49">
            <w:pPr>
              <w:tabs>
                <w:tab w:val="left" w:pos="4560"/>
              </w:tabs>
              <w:adjustRightInd w:val="0"/>
              <w:ind w:left="15" w:right="108"/>
              <w:jc w:val="right"/>
              <w:rPr>
                <w:b/>
                <w:bCs/>
                <w:sz w:val="22"/>
                <w:szCs w:val="22"/>
              </w:rPr>
            </w:pPr>
            <w:r w:rsidRPr="00BA32C5">
              <w:rPr>
                <w:b/>
                <w:bCs/>
                <w:sz w:val="22"/>
                <w:szCs w:val="22"/>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8B4DCF" w14:textId="77777777" w:rsidR="006C73D9" w:rsidRPr="00BA32C5" w:rsidRDefault="006C73D9" w:rsidP="00950C49">
            <w:pPr>
              <w:adjustRightInd w:val="0"/>
              <w:spacing w:before="100" w:beforeAutospacing="1" w:after="100" w:afterAutospacing="1"/>
              <w:ind w:right="108"/>
              <w:jc w:val="right"/>
              <w:rPr>
                <w:b/>
                <w:bCs/>
                <w:sz w:val="22"/>
                <w:szCs w:val="22"/>
              </w:rPr>
            </w:pPr>
            <w:r w:rsidRPr="00BA32C5">
              <w:rPr>
                <w:b/>
                <w:bCs/>
                <w:sz w:val="22"/>
                <w:szCs w:val="22"/>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6334C694" w14:textId="77777777" w:rsidR="006C73D9" w:rsidRPr="00BA32C5" w:rsidRDefault="006C73D9" w:rsidP="00950C49">
            <w:pPr>
              <w:adjustRightInd w:val="0"/>
              <w:spacing w:before="100" w:beforeAutospacing="1" w:after="100" w:afterAutospacing="1"/>
              <w:ind w:right="108"/>
              <w:jc w:val="right"/>
              <w:rPr>
                <w:b/>
                <w:bCs/>
                <w:sz w:val="22"/>
                <w:szCs w:val="22"/>
              </w:rPr>
            </w:pPr>
            <w:r w:rsidRPr="00BA32C5">
              <w:rPr>
                <w:b/>
                <w:bCs/>
                <w:sz w:val="22"/>
                <w:szCs w:val="22"/>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AB3076F" w14:textId="77777777" w:rsidR="006C73D9" w:rsidRPr="00BA32C5" w:rsidRDefault="006C73D9" w:rsidP="00950C49">
            <w:pPr>
              <w:adjustRightInd w:val="0"/>
              <w:spacing w:before="100" w:beforeAutospacing="1" w:after="100" w:afterAutospacing="1"/>
              <w:ind w:right="108"/>
              <w:jc w:val="right"/>
              <w:rPr>
                <w:b/>
                <w:bCs/>
                <w:sz w:val="22"/>
                <w:szCs w:val="22"/>
              </w:rPr>
            </w:pPr>
            <w:r w:rsidRPr="00BA32C5">
              <w:rPr>
                <w:b/>
                <w:bCs/>
                <w:sz w:val="22"/>
                <w:szCs w:val="22"/>
              </w:rPr>
              <w:t>2.000,00</w:t>
            </w:r>
          </w:p>
        </w:tc>
      </w:tr>
      <w:tr w:rsidR="006C73D9" w:rsidRPr="00BA32C5" w14:paraId="7FA8690F" w14:textId="77777777" w:rsidTr="00950C49">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C6448E" w14:textId="77777777" w:rsidR="006C73D9" w:rsidRPr="00BA32C5" w:rsidRDefault="006C73D9" w:rsidP="00950C49">
            <w:pPr>
              <w:adjustRightInd w:val="0"/>
              <w:ind w:right="108"/>
              <w:rPr>
                <w:i/>
                <w:sz w:val="22"/>
                <w:szCs w:val="22"/>
              </w:rPr>
            </w:pPr>
            <w:r w:rsidRPr="00BA32C5">
              <w:rPr>
                <w:i/>
                <w:sz w:val="22"/>
                <w:szCs w:val="22"/>
              </w:rPr>
              <w:t>Izvori financiranja:</w:t>
            </w:r>
          </w:p>
          <w:p w14:paraId="4F40AFE3" w14:textId="77777777" w:rsidR="006C73D9" w:rsidRPr="00BA32C5" w:rsidRDefault="006C73D9" w:rsidP="00950C49">
            <w:pPr>
              <w:adjustRightInd w:val="0"/>
              <w:ind w:right="108"/>
              <w:rPr>
                <w:i/>
                <w:sz w:val="22"/>
                <w:szCs w:val="22"/>
              </w:rPr>
            </w:pPr>
            <w:r w:rsidRPr="00BA32C5">
              <w:rPr>
                <w:sz w:val="22"/>
                <w:szCs w:val="22"/>
              </w:rPr>
              <w:t>1. Komunalna naknada: 2.000,00 eura</w:t>
            </w:r>
          </w:p>
        </w:tc>
      </w:tr>
    </w:tbl>
    <w:p w14:paraId="7AD35D3B" w14:textId="77777777" w:rsidR="006C73D9" w:rsidRDefault="006C73D9" w:rsidP="006C73D9">
      <w:pPr>
        <w:adjustRightInd w:val="0"/>
        <w:jc w:val="both"/>
        <w:rPr>
          <w:sz w:val="22"/>
          <w:szCs w:val="22"/>
        </w:rPr>
      </w:pPr>
    </w:p>
    <w:p w14:paraId="451804AD" w14:textId="77777777" w:rsidR="00BA32C5" w:rsidRPr="00BA32C5" w:rsidRDefault="00BA32C5" w:rsidP="006C73D9">
      <w:pPr>
        <w:adjustRightInd w:val="0"/>
        <w:jc w:val="both"/>
        <w:rPr>
          <w:sz w:val="22"/>
          <w:szCs w:val="22"/>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6C73D9" w:rsidRPr="00BA32C5" w14:paraId="0D7BEBE6" w14:textId="77777777" w:rsidTr="00950C49">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AC9925" w14:textId="77777777" w:rsidR="006C73D9" w:rsidRPr="00BA32C5" w:rsidRDefault="006C73D9" w:rsidP="006C73D9">
            <w:pPr>
              <w:pStyle w:val="Odlomakpopisa"/>
              <w:numPr>
                <w:ilvl w:val="0"/>
                <w:numId w:val="10"/>
              </w:numPr>
              <w:adjustRightInd w:val="0"/>
              <w:ind w:left="664" w:right="108" w:hanging="425"/>
              <w:rPr>
                <w:rFonts w:ascii="Times New Roman" w:eastAsia="Times New Roman" w:hAnsi="Times New Roman"/>
                <w:b/>
                <w:bCs/>
              </w:rPr>
            </w:pPr>
            <w:r w:rsidRPr="00BA32C5">
              <w:rPr>
                <w:rFonts w:ascii="Times New Roman" w:eastAsia="Times New Roman" w:hAnsi="Times New Roman"/>
                <w:b/>
                <w:bCs/>
              </w:rPr>
              <w:lastRenderedPageBreak/>
              <w:t>ODRŽAVANJE ČISTOĆE JAVNIH POVRŠINA</w:t>
            </w:r>
          </w:p>
        </w:tc>
      </w:tr>
      <w:tr w:rsidR="006C73D9" w:rsidRPr="00BA32C5" w14:paraId="5020DB9F" w14:textId="77777777" w:rsidTr="00950C49">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661586A8" w14:textId="77777777" w:rsidR="006C73D9" w:rsidRPr="00BA32C5" w:rsidRDefault="006C73D9" w:rsidP="00950C49">
            <w:pPr>
              <w:adjustRightInd w:val="0"/>
              <w:ind w:right="108"/>
              <w:jc w:val="center"/>
              <w:rPr>
                <w:sz w:val="22"/>
                <w:szCs w:val="22"/>
              </w:rPr>
            </w:pPr>
            <w:r w:rsidRPr="00BA32C5">
              <w:rPr>
                <w:sz w:val="22"/>
                <w:szCs w:val="22"/>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62DBCC65" w14:textId="77777777" w:rsidR="006C73D9" w:rsidRPr="00BA32C5" w:rsidRDefault="006C73D9" w:rsidP="00950C49">
            <w:pPr>
              <w:adjustRightInd w:val="0"/>
              <w:ind w:right="108"/>
              <w:rPr>
                <w:sz w:val="22"/>
                <w:szCs w:val="22"/>
              </w:rPr>
            </w:pPr>
            <w:r w:rsidRPr="00BA32C5">
              <w:rPr>
                <w:sz w:val="22"/>
                <w:szCs w:val="22"/>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3D3814" w14:textId="77777777" w:rsidR="006C73D9" w:rsidRPr="00BA32C5" w:rsidRDefault="006C73D9" w:rsidP="00950C49">
            <w:pPr>
              <w:ind w:right="113"/>
              <w:jc w:val="right"/>
              <w:rPr>
                <w:sz w:val="22"/>
                <w:szCs w:val="22"/>
              </w:rPr>
            </w:pPr>
            <w:r w:rsidRPr="00BA32C5">
              <w:rPr>
                <w:sz w:val="22"/>
                <w:szCs w:val="22"/>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389D14A2" w14:textId="77777777" w:rsidR="006C73D9" w:rsidRPr="00BA32C5" w:rsidRDefault="006C73D9" w:rsidP="00950C49">
            <w:pPr>
              <w:ind w:right="113"/>
              <w:jc w:val="right"/>
              <w:rPr>
                <w:sz w:val="22"/>
                <w:szCs w:val="22"/>
              </w:rPr>
            </w:pPr>
            <w:r w:rsidRPr="00BA32C5">
              <w:rPr>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2D5B9F" w14:textId="77777777" w:rsidR="006C73D9" w:rsidRPr="00BA32C5" w:rsidRDefault="006C73D9" w:rsidP="00950C49">
            <w:pPr>
              <w:ind w:right="113"/>
              <w:jc w:val="right"/>
              <w:rPr>
                <w:sz w:val="22"/>
                <w:szCs w:val="22"/>
              </w:rPr>
            </w:pPr>
            <w:r w:rsidRPr="00BA32C5">
              <w:rPr>
                <w:sz w:val="22"/>
                <w:szCs w:val="22"/>
              </w:rPr>
              <w:t>1.459,95</w:t>
            </w:r>
          </w:p>
        </w:tc>
      </w:tr>
      <w:tr w:rsidR="006C73D9" w:rsidRPr="00BA32C5" w14:paraId="0E800008" w14:textId="77777777" w:rsidTr="00950C49">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7963C27" w14:textId="77777777" w:rsidR="006C73D9" w:rsidRPr="00BA32C5" w:rsidRDefault="006C73D9" w:rsidP="00950C49">
            <w:pPr>
              <w:adjustRightInd w:val="0"/>
              <w:ind w:right="108"/>
              <w:jc w:val="center"/>
              <w:rPr>
                <w:sz w:val="22"/>
                <w:szCs w:val="22"/>
              </w:rPr>
            </w:pPr>
            <w:r w:rsidRPr="00BA32C5">
              <w:rPr>
                <w:sz w:val="22"/>
                <w:szCs w:val="22"/>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798E7264" w14:textId="77777777" w:rsidR="006C73D9" w:rsidRPr="00BA32C5" w:rsidRDefault="006C73D9" w:rsidP="00950C49">
            <w:pPr>
              <w:adjustRightInd w:val="0"/>
              <w:ind w:right="108"/>
              <w:rPr>
                <w:sz w:val="22"/>
                <w:szCs w:val="22"/>
              </w:rPr>
            </w:pPr>
            <w:r w:rsidRPr="00BA32C5">
              <w:rPr>
                <w:sz w:val="22"/>
                <w:szCs w:val="22"/>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C75871" w14:textId="77777777" w:rsidR="006C73D9" w:rsidRPr="00BA32C5" w:rsidRDefault="006C73D9" w:rsidP="00950C49">
            <w:pPr>
              <w:ind w:right="113"/>
              <w:jc w:val="right"/>
              <w:rPr>
                <w:sz w:val="22"/>
                <w:szCs w:val="22"/>
              </w:rPr>
            </w:pPr>
            <w:r w:rsidRPr="00BA32C5">
              <w:rPr>
                <w:sz w:val="22"/>
                <w:szCs w:val="22"/>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4298D977" w14:textId="77777777" w:rsidR="006C73D9" w:rsidRPr="00BA32C5" w:rsidRDefault="006C73D9" w:rsidP="00950C49">
            <w:pPr>
              <w:ind w:right="113"/>
              <w:jc w:val="right"/>
              <w:rPr>
                <w:sz w:val="22"/>
                <w:szCs w:val="22"/>
              </w:rPr>
            </w:pPr>
            <w:r w:rsidRPr="00BA32C5">
              <w:rPr>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DB9214" w14:textId="77777777" w:rsidR="006C73D9" w:rsidRPr="00BA32C5" w:rsidRDefault="006C73D9" w:rsidP="00950C49">
            <w:pPr>
              <w:ind w:right="113"/>
              <w:jc w:val="right"/>
              <w:rPr>
                <w:sz w:val="22"/>
                <w:szCs w:val="22"/>
              </w:rPr>
            </w:pPr>
            <w:r w:rsidRPr="00BA32C5">
              <w:rPr>
                <w:sz w:val="22"/>
                <w:szCs w:val="22"/>
              </w:rPr>
              <w:t>3.052,62</w:t>
            </w:r>
          </w:p>
        </w:tc>
      </w:tr>
      <w:tr w:rsidR="006C73D9" w:rsidRPr="00BA32C5" w14:paraId="5D8D2468" w14:textId="77777777" w:rsidTr="00950C49">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F8DE2A2" w14:textId="77777777" w:rsidR="006C73D9" w:rsidRPr="00BA32C5" w:rsidRDefault="006C73D9" w:rsidP="00950C49">
            <w:pPr>
              <w:adjustRightInd w:val="0"/>
              <w:ind w:right="108"/>
              <w:jc w:val="center"/>
              <w:rPr>
                <w:sz w:val="22"/>
                <w:szCs w:val="22"/>
              </w:rPr>
            </w:pPr>
            <w:r w:rsidRPr="00BA32C5">
              <w:rPr>
                <w:sz w:val="22"/>
                <w:szCs w:val="22"/>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613C55BD" w14:textId="77777777" w:rsidR="006C73D9" w:rsidRPr="00BA32C5" w:rsidRDefault="006C73D9" w:rsidP="00950C49">
            <w:pPr>
              <w:adjustRightInd w:val="0"/>
              <w:ind w:right="108"/>
              <w:rPr>
                <w:sz w:val="22"/>
                <w:szCs w:val="22"/>
              </w:rPr>
            </w:pPr>
            <w:r w:rsidRPr="00BA32C5">
              <w:rPr>
                <w:sz w:val="22"/>
                <w:szCs w:val="22"/>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B21B49" w14:textId="77777777" w:rsidR="006C73D9" w:rsidRPr="00BA32C5" w:rsidRDefault="006C73D9" w:rsidP="00950C49">
            <w:pPr>
              <w:ind w:right="113"/>
              <w:jc w:val="right"/>
              <w:rPr>
                <w:sz w:val="22"/>
                <w:szCs w:val="22"/>
              </w:rPr>
            </w:pPr>
            <w:r w:rsidRPr="00BA32C5">
              <w:rPr>
                <w:sz w:val="22"/>
                <w:szCs w:val="22"/>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65CDA160" w14:textId="77777777" w:rsidR="006C73D9" w:rsidRPr="00BA32C5" w:rsidRDefault="006C73D9" w:rsidP="00950C49">
            <w:pPr>
              <w:ind w:right="113"/>
              <w:jc w:val="right"/>
              <w:rPr>
                <w:sz w:val="22"/>
                <w:szCs w:val="22"/>
              </w:rPr>
            </w:pPr>
            <w:r w:rsidRPr="00BA32C5">
              <w:rPr>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4C242" w14:textId="77777777" w:rsidR="006C73D9" w:rsidRPr="00BA32C5" w:rsidRDefault="006C73D9" w:rsidP="00950C49">
            <w:pPr>
              <w:ind w:right="113"/>
              <w:jc w:val="right"/>
              <w:rPr>
                <w:sz w:val="22"/>
                <w:szCs w:val="22"/>
              </w:rPr>
            </w:pPr>
            <w:r w:rsidRPr="00BA32C5">
              <w:rPr>
                <w:sz w:val="22"/>
                <w:szCs w:val="22"/>
              </w:rPr>
              <w:t>1.327,23</w:t>
            </w:r>
          </w:p>
        </w:tc>
      </w:tr>
      <w:tr w:rsidR="006C73D9" w:rsidRPr="00BA32C5" w14:paraId="118DE3A8" w14:textId="77777777" w:rsidTr="00950C49">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ABAA019" w14:textId="77777777" w:rsidR="006C73D9" w:rsidRPr="00BA32C5" w:rsidRDefault="006C73D9" w:rsidP="00950C49">
            <w:pPr>
              <w:adjustRightInd w:val="0"/>
              <w:ind w:right="108"/>
              <w:jc w:val="center"/>
              <w:rPr>
                <w:sz w:val="22"/>
                <w:szCs w:val="22"/>
              </w:rPr>
            </w:pPr>
            <w:r w:rsidRPr="00BA32C5">
              <w:rPr>
                <w:sz w:val="22"/>
                <w:szCs w:val="22"/>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49C8B4A" w14:textId="77777777" w:rsidR="006C73D9" w:rsidRPr="00BA32C5" w:rsidRDefault="006C73D9" w:rsidP="00950C49">
            <w:pPr>
              <w:adjustRightInd w:val="0"/>
              <w:ind w:right="108"/>
              <w:rPr>
                <w:sz w:val="22"/>
                <w:szCs w:val="22"/>
              </w:rPr>
            </w:pPr>
            <w:r w:rsidRPr="00BA32C5">
              <w:rPr>
                <w:sz w:val="22"/>
                <w:szCs w:val="22"/>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98762A" w14:textId="77777777" w:rsidR="006C73D9" w:rsidRPr="00BA32C5" w:rsidRDefault="006C73D9" w:rsidP="00950C49">
            <w:pPr>
              <w:ind w:right="113"/>
              <w:jc w:val="right"/>
              <w:rPr>
                <w:sz w:val="22"/>
                <w:szCs w:val="22"/>
              </w:rPr>
            </w:pPr>
            <w:r w:rsidRPr="00BA32C5">
              <w:rPr>
                <w:sz w:val="22"/>
                <w:szCs w:val="22"/>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7FA12C2" w14:textId="77777777" w:rsidR="006C73D9" w:rsidRPr="00BA32C5" w:rsidRDefault="006C73D9" w:rsidP="00950C49">
            <w:pPr>
              <w:ind w:right="113"/>
              <w:jc w:val="right"/>
              <w:rPr>
                <w:sz w:val="22"/>
                <w:szCs w:val="22"/>
              </w:rPr>
            </w:pPr>
            <w:r w:rsidRPr="00BA32C5">
              <w:rPr>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AE6CB9" w14:textId="77777777" w:rsidR="006C73D9" w:rsidRPr="00BA32C5" w:rsidRDefault="006C73D9" w:rsidP="00950C49">
            <w:pPr>
              <w:ind w:right="113"/>
              <w:jc w:val="right"/>
              <w:rPr>
                <w:sz w:val="22"/>
                <w:szCs w:val="22"/>
              </w:rPr>
            </w:pPr>
            <w:r w:rsidRPr="00BA32C5">
              <w:rPr>
                <w:sz w:val="22"/>
                <w:szCs w:val="22"/>
              </w:rPr>
              <w:t>3.318,07</w:t>
            </w:r>
          </w:p>
        </w:tc>
      </w:tr>
      <w:tr w:rsidR="006C73D9" w:rsidRPr="00BA32C5" w14:paraId="727F5A98" w14:textId="77777777" w:rsidTr="00950C49">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B634D9F" w14:textId="77777777" w:rsidR="006C73D9" w:rsidRPr="00BA32C5" w:rsidRDefault="006C73D9" w:rsidP="00950C49">
            <w:pPr>
              <w:adjustRightInd w:val="0"/>
              <w:ind w:right="108"/>
              <w:jc w:val="center"/>
              <w:rPr>
                <w:sz w:val="22"/>
                <w:szCs w:val="22"/>
              </w:rPr>
            </w:pPr>
            <w:r w:rsidRPr="00BA32C5">
              <w:rPr>
                <w:sz w:val="22"/>
                <w:szCs w:val="22"/>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7BA578F7" w14:textId="77777777" w:rsidR="006C73D9" w:rsidRPr="00BA32C5" w:rsidRDefault="006C73D9" w:rsidP="00950C49">
            <w:pPr>
              <w:adjustRightInd w:val="0"/>
              <w:ind w:right="108"/>
              <w:rPr>
                <w:sz w:val="22"/>
                <w:szCs w:val="22"/>
              </w:rPr>
            </w:pPr>
            <w:r w:rsidRPr="00BA32C5">
              <w:rPr>
                <w:sz w:val="22"/>
                <w:szCs w:val="22"/>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1EA261" w14:textId="77777777" w:rsidR="006C73D9" w:rsidRPr="00BA32C5" w:rsidRDefault="006C73D9" w:rsidP="00950C49">
            <w:pPr>
              <w:ind w:right="113"/>
              <w:jc w:val="right"/>
              <w:rPr>
                <w:sz w:val="22"/>
                <w:szCs w:val="22"/>
              </w:rPr>
            </w:pPr>
            <w:r w:rsidRPr="00BA32C5">
              <w:rPr>
                <w:sz w:val="22"/>
                <w:szCs w:val="22"/>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0482673" w14:textId="77777777" w:rsidR="006C73D9" w:rsidRPr="00BA32C5" w:rsidRDefault="006C73D9" w:rsidP="00950C49">
            <w:pPr>
              <w:ind w:right="113"/>
              <w:jc w:val="right"/>
              <w:rPr>
                <w:sz w:val="22"/>
                <w:szCs w:val="22"/>
              </w:rPr>
            </w:pPr>
            <w:r w:rsidRPr="00BA32C5">
              <w:rPr>
                <w:sz w:val="22"/>
                <w:szCs w:val="22"/>
              </w:rPr>
              <w:t>+ 2.000,00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F7E0FE" w14:textId="77777777" w:rsidR="006C73D9" w:rsidRPr="00BA32C5" w:rsidRDefault="006C73D9" w:rsidP="00950C49">
            <w:pPr>
              <w:ind w:right="113"/>
              <w:jc w:val="right"/>
              <w:rPr>
                <w:sz w:val="22"/>
                <w:szCs w:val="22"/>
              </w:rPr>
            </w:pPr>
            <w:r w:rsidRPr="00BA32C5">
              <w:rPr>
                <w:sz w:val="22"/>
                <w:szCs w:val="22"/>
              </w:rPr>
              <w:t>6.114,41</w:t>
            </w:r>
          </w:p>
        </w:tc>
      </w:tr>
      <w:tr w:rsidR="006C73D9" w:rsidRPr="00BA32C5" w14:paraId="36A0A5CC" w14:textId="77777777" w:rsidTr="00950C49">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AC36FC2" w14:textId="77777777" w:rsidR="006C73D9" w:rsidRPr="00BA32C5" w:rsidRDefault="006C73D9" w:rsidP="00950C49">
            <w:pPr>
              <w:adjustRightInd w:val="0"/>
              <w:ind w:right="108"/>
              <w:jc w:val="center"/>
              <w:rPr>
                <w:sz w:val="22"/>
                <w:szCs w:val="22"/>
              </w:rPr>
            </w:pPr>
            <w:r w:rsidRPr="00BA32C5">
              <w:rPr>
                <w:sz w:val="22"/>
                <w:szCs w:val="22"/>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6A326BD" w14:textId="77777777" w:rsidR="006C73D9" w:rsidRPr="00BA32C5" w:rsidRDefault="006C73D9" w:rsidP="00950C49">
            <w:pPr>
              <w:adjustRightInd w:val="0"/>
              <w:ind w:right="108"/>
              <w:rPr>
                <w:sz w:val="22"/>
                <w:szCs w:val="22"/>
              </w:rPr>
            </w:pPr>
            <w:r w:rsidRPr="00BA32C5">
              <w:rPr>
                <w:sz w:val="22"/>
                <w:szCs w:val="22"/>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120284" w14:textId="77777777" w:rsidR="006C73D9" w:rsidRPr="00BA32C5" w:rsidRDefault="006C73D9" w:rsidP="00950C49">
            <w:pPr>
              <w:ind w:right="113"/>
              <w:jc w:val="right"/>
              <w:rPr>
                <w:sz w:val="22"/>
                <w:szCs w:val="22"/>
              </w:rPr>
            </w:pPr>
            <w:r w:rsidRPr="00BA32C5">
              <w:rPr>
                <w:sz w:val="22"/>
                <w:szCs w:val="22"/>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69F76455" w14:textId="77777777" w:rsidR="006C73D9" w:rsidRPr="00BA32C5" w:rsidRDefault="006C73D9" w:rsidP="00950C49">
            <w:pPr>
              <w:ind w:right="113"/>
              <w:jc w:val="right"/>
              <w:rPr>
                <w:sz w:val="22"/>
                <w:szCs w:val="22"/>
              </w:rPr>
            </w:pPr>
            <w:r w:rsidRPr="00BA32C5">
              <w:rPr>
                <w:sz w:val="22"/>
                <w:szCs w:val="22"/>
              </w:rPr>
              <w:t>- 2.000,00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D0FDAD" w14:textId="77777777" w:rsidR="006C73D9" w:rsidRPr="00BA32C5" w:rsidRDefault="006C73D9" w:rsidP="00950C49">
            <w:pPr>
              <w:ind w:right="113"/>
              <w:jc w:val="right"/>
              <w:rPr>
                <w:sz w:val="22"/>
                <w:szCs w:val="22"/>
              </w:rPr>
            </w:pPr>
            <w:r w:rsidRPr="00BA32C5">
              <w:rPr>
                <w:sz w:val="22"/>
                <w:szCs w:val="22"/>
              </w:rPr>
              <w:t>5.631,56</w:t>
            </w:r>
          </w:p>
        </w:tc>
      </w:tr>
      <w:tr w:rsidR="006C73D9" w:rsidRPr="00BA32C5" w14:paraId="36095B4B" w14:textId="77777777" w:rsidTr="00950C49">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555AE" w14:textId="77777777" w:rsidR="006C73D9" w:rsidRPr="00BA32C5" w:rsidRDefault="006C73D9" w:rsidP="00950C49">
            <w:pPr>
              <w:adjustRightInd w:val="0"/>
              <w:ind w:right="108"/>
              <w:jc w:val="right"/>
              <w:rPr>
                <w:b/>
                <w:sz w:val="22"/>
                <w:szCs w:val="22"/>
              </w:rPr>
            </w:pPr>
            <w:r w:rsidRPr="00BA32C5">
              <w:rPr>
                <w:b/>
                <w:sz w:val="22"/>
                <w:szCs w:val="22"/>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B4D47F" w14:textId="77777777" w:rsidR="006C73D9" w:rsidRPr="00BA32C5" w:rsidRDefault="006C73D9" w:rsidP="00950C49">
            <w:pPr>
              <w:adjustRightInd w:val="0"/>
              <w:ind w:right="108"/>
              <w:jc w:val="right"/>
              <w:rPr>
                <w:b/>
                <w:sz w:val="22"/>
                <w:szCs w:val="22"/>
              </w:rPr>
            </w:pPr>
            <w:r w:rsidRPr="00BA32C5">
              <w:rPr>
                <w:b/>
                <w:sz w:val="22"/>
                <w:szCs w:val="22"/>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4B48CF46" w14:textId="77777777" w:rsidR="006C73D9" w:rsidRPr="00BA32C5" w:rsidRDefault="006C73D9" w:rsidP="00950C49">
            <w:pPr>
              <w:adjustRightInd w:val="0"/>
              <w:ind w:right="108"/>
              <w:jc w:val="right"/>
              <w:rPr>
                <w:b/>
                <w:sz w:val="22"/>
                <w:szCs w:val="22"/>
              </w:rPr>
            </w:pPr>
            <w:r w:rsidRPr="00BA32C5">
              <w:rPr>
                <w:b/>
                <w:sz w:val="22"/>
                <w:szCs w:val="22"/>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434480AE" w14:textId="77777777" w:rsidR="006C73D9" w:rsidRPr="00BA32C5" w:rsidRDefault="006C73D9" w:rsidP="00950C49">
            <w:pPr>
              <w:adjustRightInd w:val="0"/>
              <w:ind w:right="108"/>
              <w:jc w:val="right"/>
              <w:rPr>
                <w:b/>
                <w:sz w:val="22"/>
                <w:szCs w:val="22"/>
              </w:rPr>
            </w:pPr>
            <w:r w:rsidRPr="00BA32C5">
              <w:rPr>
                <w:b/>
                <w:sz w:val="22"/>
                <w:szCs w:val="22"/>
              </w:rPr>
              <w:t>20.903,84</w:t>
            </w:r>
          </w:p>
        </w:tc>
      </w:tr>
      <w:tr w:rsidR="006C73D9" w:rsidRPr="00BA32C5" w14:paraId="319F44CD" w14:textId="77777777" w:rsidTr="00950C49">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001C0C" w14:textId="77777777" w:rsidR="006C73D9" w:rsidRPr="00BA32C5" w:rsidRDefault="006C73D9" w:rsidP="00950C49">
            <w:pPr>
              <w:adjustRightInd w:val="0"/>
              <w:ind w:right="108"/>
              <w:rPr>
                <w:bCs/>
                <w:i/>
                <w:sz w:val="22"/>
                <w:szCs w:val="22"/>
              </w:rPr>
            </w:pPr>
            <w:r w:rsidRPr="00BA32C5">
              <w:rPr>
                <w:bCs/>
                <w:i/>
                <w:sz w:val="22"/>
                <w:szCs w:val="22"/>
              </w:rPr>
              <w:t>Izvori financiranja:</w:t>
            </w:r>
          </w:p>
          <w:p w14:paraId="3F40BCFE" w14:textId="77777777" w:rsidR="006C73D9" w:rsidRPr="00BA32C5" w:rsidRDefault="006C73D9" w:rsidP="006C73D9">
            <w:pPr>
              <w:pStyle w:val="Odlomakpopisa"/>
              <w:numPr>
                <w:ilvl w:val="0"/>
                <w:numId w:val="12"/>
              </w:numPr>
              <w:adjustRightInd w:val="0"/>
              <w:ind w:right="108"/>
              <w:rPr>
                <w:rFonts w:ascii="Times New Roman" w:eastAsia="Times New Roman" w:hAnsi="Times New Roman"/>
                <w:bCs/>
                <w:iCs/>
              </w:rPr>
            </w:pPr>
            <w:r w:rsidRPr="00BA32C5">
              <w:rPr>
                <w:rFonts w:ascii="Times New Roman" w:eastAsia="Times New Roman" w:hAnsi="Times New Roman"/>
                <w:bCs/>
                <w:iCs/>
              </w:rPr>
              <w:t>Komunalna naknada: 20.903,84 eura</w:t>
            </w:r>
          </w:p>
        </w:tc>
      </w:tr>
    </w:tbl>
    <w:p w14:paraId="461F2EDC" w14:textId="77777777" w:rsidR="006C73D9" w:rsidRPr="00BA32C5" w:rsidRDefault="006C73D9" w:rsidP="006C73D9">
      <w:pPr>
        <w:adjustRightInd w:val="0"/>
        <w:jc w:val="both"/>
        <w:rPr>
          <w:sz w:val="22"/>
          <w:szCs w:val="22"/>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83"/>
        <w:gridCol w:w="6285"/>
        <w:gridCol w:w="46"/>
        <w:gridCol w:w="1368"/>
        <w:gridCol w:w="1456"/>
        <w:gridCol w:w="1343"/>
      </w:tblGrid>
      <w:tr w:rsidR="006C73D9" w:rsidRPr="00BA32C5" w14:paraId="2CE459E9" w14:textId="77777777" w:rsidTr="00BA32C5">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558537" w14:textId="77777777" w:rsidR="006C73D9" w:rsidRPr="00BA32C5" w:rsidRDefault="006C73D9" w:rsidP="006C73D9">
            <w:pPr>
              <w:pStyle w:val="Odlomakpopisa"/>
              <w:numPr>
                <w:ilvl w:val="0"/>
                <w:numId w:val="10"/>
              </w:numPr>
              <w:adjustRightInd w:val="0"/>
              <w:ind w:left="664" w:right="108" w:hanging="425"/>
              <w:rPr>
                <w:rFonts w:ascii="Times New Roman" w:eastAsia="Times New Roman" w:hAnsi="Times New Roman"/>
                <w:b/>
              </w:rPr>
            </w:pPr>
            <w:r w:rsidRPr="00BA32C5">
              <w:rPr>
                <w:rFonts w:ascii="Times New Roman" w:eastAsia="Times New Roman" w:hAnsi="Times New Roman"/>
                <w:b/>
              </w:rPr>
              <w:t>ODRŽAVANJE JAVNE RASVJETE</w:t>
            </w:r>
          </w:p>
        </w:tc>
      </w:tr>
      <w:tr w:rsidR="006C73D9" w:rsidRPr="00BA32C5" w14:paraId="43448604" w14:textId="77777777" w:rsidTr="00BA32C5">
        <w:trPr>
          <w:cantSplit/>
          <w:trHeight w:val="340"/>
          <w:jc w:val="center"/>
        </w:trPr>
        <w:tc>
          <w:tcPr>
            <w:tcW w:w="7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A0BB2" w14:textId="77777777" w:rsidR="006C73D9" w:rsidRPr="00BA32C5" w:rsidRDefault="006C73D9" w:rsidP="00950C49">
            <w:pPr>
              <w:adjustRightInd w:val="0"/>
              <w:ind w:right="108"/>
              <w:jc w:val="center"/>
              <w:rPr>
                <w:sz w:val="22"/>
                <w:szCs w:val="22"/>
              </w:rPr>
            </w:pPr>
            <w:r w:rsidRPr="00BA32C5">
              <w:rPr>
                <w:sz w:val="22"/>
                <w:szCs w:val="22"/>
              </w:rPr>
              <w:t>8.1.</w:t>
            </w:r>
          </w:p>
        </w:tc>
        <w:tc>
          <w:tcPr>
            <w:tcW w:w="6461" w:type="dxa"/>
            <w:tcBorders>
              <w:top w:val="single" w:sz="4" w:space="0" w:color="auto"/>
              <w:left w:val="single" w:sz="4" w:space="0" w:color="auto"/>
              <w:bottom w:val="single" w:sz="4" w:space="0" w:color="auto"/>
              <w:right w:val="single" w:sz="4" w:space="0" w:color="auto"/>
            </w:tcBorders>
            <w:shd w:val="clear" w:color="auto" w:fill="auto"/>
            <w:vAlign w:val="center"/>
          </w:tcPr>
          <w:p w14:paraId="4C7F9384" w14:textId="77777777" w:rsidR="006C73D9" w:rsidRPr="00BA32C5" w:rsidRDefault="006C73D9" w:rsidP="00950C49">
            <w:pPr>
              <w:adjustRightInd w:val="0"/>
              <w:ind w:right="108"/>
              <w:rPr>
                <w:sz w:val="22"/>
                <w:szCs w:val="22"/>
              </w:rPr>
            </w:pPr>
            <w:r w:rsidRPr="00BA32C5">
              <w:rPr>
                <w:sz w:val="22"/>
                <w:szCs w:val="22"/>
              </w:rPr>
              <w:t>Održavanje javne rasvjete</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AFF5A" w14:textId="77777777" w:rsidR="006C73D9" w:rsidRPr="00BA32C5" w:rsidRDefault="006C73D9" w:rsidP="00950C49">
            <w:pPr>
              <w:adjustRightInd w:val="0"/>
              <w:ind w:left="108" w:right="108"/>
              <w:jc w:val="right"/>
              <w:rPr>
                <w:sz w:val="22"/>
                <w:szCs w:val="22"/>
              </w:rPr>
            </w:pPr>
            <w:r w:rsidRPr="00BA32C5">
              <w:rPr>
                <w:sz w:val="22"/>
                <w:szCs w:val="22"/>
              </w:rPr>
              <w:t>42.000,00</w:t>
            </w:r>
          </w:p>
        </w:tc>
        <w:tc>
          <w:tcPr>
            <w:tcW w:w="1470" w:type="dxa"/>
            <w:tcBorders>
              <w:top w:val="single" w:sz="4" w:space="0" w:color="auto"/>
              <w:left w:val="single" w:sz="4" w:space="0" w:color="auto"/>
              <w:bottom w:val="single" w:sz="4" w:space="0" w:color="auto"/>
              <w:right w:val="single" w:sz="4" w:space="0" w:color="auto"/>
            </w:tcBorders>
            <w:vAlign w:val="center"/>
          </w:tcPr>
          <w:p w14:paraId="3932F5B7" w14:textId="77777777" w:rsidR="006C73D9" w:rsidRPr="00BA32C5" w:rsidRDefault="006C73D9" w:rsidP="00950C49">
            <w:pPr>
              <w:adjustRightInd w:val="0"/>
              <w:ind w:left="-73"/>
              <w:jc w:val="center"/>
              <w:rPr>
                <w:sz w:val="22"/>
                <w:szCs w:val="22"/>
              </w:rPr>
            </w:pPr>
            <w:r w:rsidRPr="00BA32C5">
              <w:rPr>
                <w:sz w:val="22"/>
                <w:szCs w:val="22"/>
              </w:rPr>
              <w:t xml:space="preserve">            0,00</w:t>
            </w:r>
          </w:p>
        </w:tc>
        <w:tc>
          <w:tcPr>
            <w:tcW w:w="1147" w:type="dxa"/>
            <w:tcBorders>
              <w:top w:val="single" w:sz="4" w:space="0" w:color="auto"/>
              <w:left w:val="single" w:sz="4" w:space="0" w:color="auto"/>
              <w:bottom w:val="single" w:sz="4" w:space="0" w:color="auto"/>
              <w:right w:val="single" w:sz="4" w:space="0" w:color="auto"/>
            </w:tcBorders>
            <w:vAlign w:val="center"/>
          </w:tcPr>
          <w:p w14:paraId="73093509" w14:textId="77777777" w:rsidR="006C73D9" w:rsidRPr="00BA32C5" w:rsidRDefault="006C73D9" w:rsidP="00950C49">
            <w:pPr>
              <w:adjustRightInd w:val="0"/>
              <w:ind w:left="108" w:right="108"/>
              <w:jc w:val="right"/>
              <w:rPr>
                <w:sz w:val="22"/>
                <w:szCs w:val="22"/>
              </w:rPr>
            </w:pPr>
            <w:r w:rsidRPr="00BA32C5">
              <w:rPr>
                <w:sz w:val="22"/>
                <w:szCs w:val="22"/>
              </w:rPr>
              <w:t>42.000,00</w:t>
            </w:r>
          </w:p>
        </w:tc>
      </w:tr>
      <w:tr w:rsidR="006C73D9" w:rsidRPr="00BA32C5" w14:paraId="779109C8" w14:textId="77777777" w:rsidTr="00BA32C5">
        <w:trPr>
          <w:cantSplit/>
          <w:trHeight w:val="340"/>
          <w:jc w:val="center"/>
        </w:trPr>
        <w:tc>
          <w:tcPr>
            <w:tcW w:w="7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62916" w14:textId="77777777" w:rsidR="006C73D9" w:rsidRPr="00BA32C5" w:rsidRDefault="006C73D9" w:rsidP="00950C49">
            <w:pPr>
              <w:adjustRightInd w:val="0"/>
              <w:ind w:right="108"/>
              <w:jc w:val="center"/>
              <w:rPr>
                <w:sz w:val="22"/>
                <w:szCs w:val="22"/>
              </w:rPr>
            </w:pPr>
            <w:r w:rsidRPr="00BA32C5">
              <w:rPr>
                <w:sz w:val="22"/>
                <w:szCs w:val="22"/>
              </w:rPr>
              <w:t>8.2.</w:t>
            </w:r>
          </w:p>
        </w:tc>
        <w:tc>
          <w:tcPr>
            <w:tcW w:w="6461" w:type="dxa"/>
            <w:tcBorders>
              <w:top w:val="single" w:sz="4" w:space="0" w:color="auto"/>
              <w:left w:val="single" w:sz="4" w:space="0" w:color="auto"/>
              <w:bottom w:val="single" w:sz="4" w:space="0" w:color="auto"/>
              <w:right w:val="single" w:sz="4" w:space="0" w:color="auto"/>
            </w:tcBorders>
            <w:shd w:val="clear" w:color="auto" w:fill="auto"/>
            <w:vAlign w:val="center"/>
          </w:tcPr>
          <w:p w14:paraId="50F2FE78" w14:textId="77777777" w:rsidR="006C73D9" w:rsidRPr="00BA32C5" w:rsidRDefault="006C73D9" w:rsidP="00950C49">
            <w:pPr>
              <w:adjustRightInd w:val="0"/>
              <w:ind w:right="108"/>
              <w:rPr>
                <w:sz w:val="22"/>
                <w:szCs w:val="22"/>
              </w:rPr>
            </w:pPr>
            <w:r w:rsidRPr="00BA32C5">
              <w:rPr>
                <w:sz w:val="22"/>
                <w:szCs w:val="22"/>
              </w:rPr>
              <w:t>Potrošnja električne energije za javnu rasvjetu</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91464" w14:textId="77777777" w:rsidR="006C73D9" w:rsidRPr="00BA32C5" w:rsidRDefault="006C73D9" w:rsidP="00950C49">
            <w:pPr>
              <w:adjustRightInd w:val="0"/>
              <w:ind w:left="108" w:right="108"/>
              <w:jc w:val="right"/>
              <w:rPr>
                <w:sz w:val="22"/>
                <w:szCs w:val="22"/>
              </w:rPr>
            </w:pPr>
            <w:r w:rsidRPr="00BA32C5">
              <w:rPr>
                <w:sz w:val="22"/>
                <w:szCs w:val="22"/>
              </w:rPr>
              <w:t>224.084,21</w:t>
            </w:r>
          </w:p>
        </w:tc>
        <w:tc>
          <w:tcPr>
            <w:tcW w:w="1470" w:type="dxa"/>
            <w:tcBorders>
              <w:top w:val="single" w:sz="4" w:space="0" w:color="auto"/>
              <w:left w:val="single" w:sz="4" w:space="0" w:color="auto"/>
              <w:bottom w:val="single" w:sz="4" w:space="0" w:color="auto"/>
              <w:right w:val="single" w:sz="4" w:space="0" w:color="auto"/>
            </w:tcBorders>
            <w:vAlign w:val="center"/>
          </w:tcPr>
          <w:p w14:paraId="7E300F26" w14:textId="77777777" w:rsidR="006C73D9" w:rsidRPr="00BA32C5" w:rsidRDefault="006C73D9" w:rsidP="00950C49">
            <w:pPr>
              <w:adjustRightInd w:val="0"/>
              <w:ind w:left="-73"/>
              <w:jc w:val="center"/>
              <w:rPr>
                <w:sz w:val="22"/>
                <w:szCs w:val="22"/>
              </w:rPr>
            </w:pPr>
            <w:r w:rsidRPr="00BA32C5">
              <w:rPr>
                <w:sz w:val="22"/>
                <w:szCs w:val="22"/>
              </w:rPr>
              <w:t xml:space="preserve">             0,00</w:t>
            </w:r>
          </w:p>
        </w:tc>
        <w:tc>
          <w:tcPr>
            <w:tcW w:w="1147" w:type="dxa"/>
            <w:tcBorders>
              <w:top w:val="single" w:sz="4" w:space="0" w:color="auto"/>
              <w:left w:val="single" w:sz="4" w:space="0" w:color="auto"/>
              <w:bottom w:val="single" w:sz="4" w:space="0" w:color="auto"/>
              <w:right w:val="single" w:sz="4" w:space="0" w:color="auto"/>
            </w:tcBorders>
            <w:vAlign w:val="center"/>
          </w:tcPr>
          <w:p w14:paraId="14C2284F" w14:textId="77777777" w:rsidR="006C73D9" w:rsidRPr="00BA32C5" w:rsidRDefault="006C73D9" w:rsidP="00950C49">
            <w:pPr>
              <w:adjustRightInd w:val="0"/>
              <w:ind w:left="108" w:right="108"/>
              <w:jc w:val="right"/>
              <w:rPr>
                <w:sz w:val="22"/>
                <w:szCs w:val="22"/>
              </w:rPr>
            </w:pPr>
            <w:r w:rsidRPr="00BA32C5">
              <w:rPr>
                <w:sz w:val="22"/>
                <w:szCs w:val="22"/>
              </w:rPr>
              <w:t>224.084,21</w:t>
            </w:r>
          </w:p>
        </w:tc>
      </w:tr>
      <w:tr w:rsidR="006C73D9" w:rsidRPr="00BA32C5" w14:paraId="3CC37460" w14:textId="77777777" w:rsidTr="00BA32C5">
        <w:trPr>
          <w:cantSplit/>
          <w:trHeight w:val="340"/>
          <w:jc w:val="center"/>
        </w:trPr>
        <w:tc>
          <w:tcPr>
            <w:tcW w:w="7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2882" w14:textId="77777777" w:rsidR="006C73D9" w:rsidRPr="00BA32C5" w:rsidRDefault="006C73D9" w:rsidP="00950C49">
            <w:pPr>
              <w:adjustRightInd w:val="0"/>
              <w:ind w:right="108"/>
              <w:jc w:val="center"/>
              <w:rPr>
                <w:sz w:val="22"/>
                <w:szCs w:val="22"/>
              </w:rPr>
            </w:pPr>
            <w:r w:rsidRPr="00BA32C5">
              <w:rPr>
                <w:sz w:val="22"/>
                <w:szCs w:val="22"/>
              </w:rPr>
              <w:t>8.3.</w:t>
            </w:r>
          </w:p>
        </w:tc>
        <w:tc>
          <w:tcPr>
            <w:tcW w:w="6461" w:type="dxa"/>
            <w:tcBorders>
              <w:top w:val="single" w:sz="4" w:space="0" w:color="auto"/>
              <w:left w:val="single" w:sz="4" w:space="0" w:color="auto"/>
              <w:bottom w:val="single" w:sz="4" w:space="0" w:color="auto"/>
              <w:right w:val="single" w:sz="4" w:space="0" w:color="auto"/>
            </w:tcBorders>
            <w:shd w:val="clear" w:color="auto" w:fill="auto"/>
            <w:vAlign w:val="center"/>
          </w:tcPr>
          <w:p w14:paraId="02EBB79B" w14:textId="77777777" w:rsidR="006C73D9" w:rsidRPr="00BA32C5" w:rsidRDefault="006C73D9" w:rsidP="00950C49">
            <w:pPr>
              <w:adjustRightInd w:val="0"/>
              <w:ind w:right="108"/>
              <w:rPr>
                <w:sz w:val="22"/>
                <w:szCs w:val="22"/>
              </w:rPr>
            </w:pPr>
            <w:r w:rsidRPr="00BA32C5">
              <w:rPr>
                <w:sz w:val="22"/>
                <w:szCs w:val="22"/>
              </w:rPr>
              <w:t>Modernizacija javne rasvjete</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F6783" w14:textId="77777777" w:rsidR="006C73D9" w:rsidRPr="00BA32C5" w:rsidRDefault="006C73D9" w:rsidP="00950C49">
            <w:pPr>
              <w:adjustRightInd w:val="0"/>
              <w:ind w:right="108"/>
              <w:jc w:val="right"/>
              <w:rPr>
                <w:sz w:val="22"/>
                <w:szCs w:val="22"/>
              </w:rPr>
            </w:pPr>
            <w:r w:rsidRPr="00BA32C5">
              <w:rPr>
                <w:sz w:val="22"/>
                <w:szCs w:val="22"/>
              </w:rPr>
              <w:t>2.650.000,00</w:t>
            </w:r>
          </w:p>
        </w:tc>
        <w:tc>
          <w:tcPr>
            <w:tcW w:w="1470" w:type="dxa"/>
            <w:tcBorders>
              <w:top w:val="single" w:sz="4" w:space="0" w:color="auto"/>
              <w:left w:val="single" w:sz="4" w:space="0" w:color="auto"/>
              <w:bottom w:val="single" w:sz="4" w:space="0" w:color="auto"/>
              <w:right w:val="single" w:sz="4" w:space="0" w:color="auto"/>
            </w:tcBorders>
            <w:vAlign w:val="center"/>
          </w:tcPr>
          <w:p w14:paraId="2662DAE5" w14:textId="3105BCE3" w:rsidR="006C73D9" w:rsidRPr="00BA32C5" w:rsidRDefault="006C73D9" w:rsidP="00BA32C5">
            <w:pPr>
              <w:adjustRightInd w:val="0"/>
              <w:rPr>
                <w:sz w:val="22"/>
                <w:szCs w:val="22"/>
              </w:rPr>
            </w:pPr>
            <w:r w:rsidRPr="00BA32C5">
              <w:rPr>
                <w:sz w:val="22"/>
                <w:szCs w:val="22"/>
              </w:rPr>
              <w:t xml:space="preserve">            0,00</w:t>
            </w:r>
          </w:p>
        </w:tc>
        <w:tc>
          <w:tcPr>
            <w:tcW w:w="1147" w:type="dxa"/>
            <w:tcBorders>
              <w:top w:val="single" w:sz="4" w:space="0" w:color="auto"/>
              <w:left w:val="single" w:sz="4" w:space="0" w:color="auto"/>
              <w:bottom w:val="single" w:sz="4" w:space="0" w:color="auto"/>
              <w:right w:val="single" w:sz="4" w:space="0" w:color="auto"/>
            </w:tcBorders>
            <w:vAlign w:val="center"/>
          </w:tcPr>
          <w:p w14:paraId="3974468D" w14:textId="77777777" w:rsidR="006C73D9" w:rsidRPr="00BA32C5" w:rsidRDefault="006C73D9" w:rsidP="00950C49">
            <w:pPr>
              <w:adjustRightInd w:val="0"/>
              <w:ind w:right="108"/>
              <w:jc w:val="right"/>
              <w:rPr>
                <w:sz w:val="22"/>
                <w:szCs w:val="22"/>
              </w:rPr>
            </w:pPr>
            <w:r w:rsidRPr="00BA32C5">
              <w:rPr>
                <w:sz w:val="22"/>
                <w:szCs w:val="22"/>
              </w:rPr>
              <w:t>2.650.000,00</w:t>
            </w:r>
          </w:p>
        </w:tc>
      </w:tr>
      <w:tr w:rsidR="006C73D9" w:rsidRPr="00BA32C5" w14:paraId="4ED861F2" w14:textId="77777777" w:rsidTr="00BA32C5">
        <w:trPr>
          <w:cantSplit/>
          <w:trHeight w:val="340"/>
          <w:jc w:val="center"/>
        </w:trPr>
        <w:tc>
          <w:tcPr>
            <w:tcW w:w="7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468F5" w14:textId="77777777" w:rsidR="006C73D9" w:rsidRPr="00BA32C5" w:rsidRDefault="006C73D9" w:rsidP="00950C49">
            <w:pPr>
              <w:adjustRightInd w:val="0"/>
              <w:ind w:right="108"/>
              <w:jc w:val="center"/>
              <w:rPr>
                <w:sz w:val="22"/>
                <w:szCs w:val="22"/>
              </w:rPr>
            </w:pPr>
            <w:r w:rsidRPr="00BA32C5">
              <w:rPr>
                <w:sz w:val="22"/>
                <w:szCs w:val="22"/>
              </w:rPr>
              <w:t>8.4.</w:t>
            </w:r>
          </w:p>
        </w:tc>
        <w:tc>
          <w:tcPr>
            <w:tcW w:w="6461" w:type="dxa"/>
            <w:tcBorders>
              <w:top w:val="single" w:sz="4" w:space="0" w:color="auto"/>
              <w:left w:val="single" w:sz="4" w:space="0" w:color="auto"/>
              <w:bottom w:val="single" w:sz="4" w:space="0" w:color="auto"/>
              <w:right w:val="single" w:sz="4" w:space="0" w:color="auto"/>
            </w:tcBorders>
            <w:shd w:val="clear" w:color="auto" w:fill="auto"/>
            <w:vAlign w:val="center"/>
          </w:tcPr>
          <w:p w14:paraId="0E4B4FEE" w14:textId="77777777" w:rsidR="006C73D9" w:rsidRPr="00BA32C5" w:rsidRDefault="006C73D9" w:rsidP="00950C49">
            <w:pPr>
              <w:adjustRightInd w:val="0"/>
              <w:ind w:right="108"/>
              <w:rPr>
                <w:sz w:val="22"/>
                <w:szCs w:val="22"/>
              </w:rPr>
            </w:pPr>
            <w:r w:rsidRPr="00BA32C5">
              <w:rPr>
                <w:sz w:val="22"/>
                <w:szCs w:val="22"/>
              </w:rPr>
              <w:t>Koordinator zaštite na radu za modernizaciju javne rasvjete</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61787" w14:textId="77777777" w:rsidR="006C73D9" w:rsidRPr="00BA32C5" w:rsidRDefault="006C73D9" w:rsidP="00950C49">
            <w:pPr>
              <w:adjustRightInd w:val="0"/>
              <w:ind w:right="108"/>
              <w:jc w:val="right"/>
              <w:rPr>
                <w:sz w:val="22"/>
                <w:szCs w:val="22"/>
              </w:rPr>
            </w:pPr>
            <w:r w:rsidRPr="00BA32C5">
              <w:rPr>
                <w:sz w:val="22"/>
                <w:szCs w:val="22"/>
              </w:rPr>
              <w:t>0,00</w:t>
            </w:r>
          </w:p>
        </w:tc>
        <w:tc>
          <w:tcPr>
            <w:tcW w:w="1470" w:type="dxa"/>
            <w:tcBorders>
              <w:top w:val="single" w:sz="4" w:space="0" w:color="auto"/>
              <w:left w:val="single" w:sz="4" w:space="0" w:color="auto"/>
              <w:bottom w:val="single" w:sz="4" w:space="0" w:color="auto"/>
              <w:right w:val="single" w:sz="4" w:space="0" w:color="auto"/>
            </w:tcBorders>
            <w:vAlign w:val="center"/>
          </w:tcPr>
          <w:p w14:paraId="6E018D7A" w14:textId="442C1360" w:rsidR="006C73D9" w:rsidRPr="00BA32C5" w:rsidRDefault="006C73D9" w:rsidP="00950C49">
            <w:pPr>
              <w:adjustRightInd w:val="0"/>
              <w:ind w:left="-73"/>
              <w:rPr>
                <w:sz w:val="22"/>
                <w:szCs w:val="22"/>
              </w:rPr>
            </w:pPr>
            <w:r w:rsidRPr="00BA32C5">
              <w:rPr>
                <w:sz w:val="22"/>
                <w:szCs w:val="22"/>
              </w:rPr>
              <w:t xml:space="preserve">    +2.000,00</w:t>
            </w:r>
          </w:p>
        </w:tc>
        <w:tc>
          <w:tcPr>
            <w:tcW w:w="1147" w:type="dxa"/>
            <w:tcBorders>
              <w:top w:val="single" w:sz="4" w:space="0" w:color="auto"/>
              <w:left w:val="single" w:sz="4" w:space="0" w:color="auto"/>
              <w:bottom w:val="single" w:sz="4" w:space="0" w:color="auto"/>
              <w:right w:val="single" w:sz="4" w:space="0" w:color="auto"/>
            </w:tcBorders>
            <w:vAlign w:val="center"/>
          </w:tcPr>
          <w:p w14:paraId="4C9D6FD7" w14:textId="77777777" w:rsidR="006C73D9" w:rsidRPr="00BA32C5" w:rsidRDefault="006C73D9" w:rsidP="00950C49">
            <w:pPr>
              <w:adjustRightInd w:val="0"/>
              <w:ind w:right="108"/>
              <w:jc w:val="right"/>
              <w:rPr>
                <w:sz w:val="22"/>
                <w:szCs w:val="22"/>
              </w:rPr>
            </w:pPr>
            <w:r w:rsidRPr="00BA32C5">
              <w:rPr>
                <w:sz w:val="22"/>
                <w:szCs w:val="22"/>
              </w:rPr>
              <w:t>2.000,00</w:t>
            </w:r>
          </w:p>
        </w:tc>
      </w:tr>
      <w:tr w:rsidR="006C73D9" w:rsidRPr="00BA32C5" w14:paraId="3F785D92" w14:textId="77777777" w:rsidTr="00BA32C5">
        <w:trPr>
          <w:cantSplit/>
          <w:trHeight w:val="340"/>
          <w:jc w:val="center"/>
        </w:trPr>
        <w:tc>
          <w:tcPr>
            <w:tcW w:w="7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26EC2" w14:textId="77777777" w:rsidR="006C73D9" w:rsidRPr="00BA32C5" w:rsidRDefault="006C73D9" w:rsidP="00950C49">
            <w:pPr>
              <w:adjustRightInd w:val="0"/>
              <w:ind w:right="108"/>
              <w:jc w:val="center"/>
              <w:rPr>
                <w:sz w:val="22"/>
                <w:szCs w:val="22"/>
              </w:rPr>
            </w:pPr>
            <w:r w:rsidRPr="00BA32C5">
              <w:rPr>
                <w:sz w:val="22"/>
                <w:szCs w:val="22"/>
              </w:rPr>
              <w:t>8.5.</w:t>
            </w:r>
          </w:p>
        </w:tc>
        <w:tc>
          <w:tcPr>
            <w:tcW w:w="6461" w:type="dxa"/>
            <w:tcBorders>
              <w:top w:val="single" w:sz="4" w:space="0" w:color="auto"/>
              <w:left w:val="single" w:sz="4" w:space="0" w:color="auto"/>
              <w:bottom w:val="single" w:sz="4" w:space="0" w:color="auto"/>
              <w:right w:val="single" w:sz="4" w:space="0" w:color="auto"/>
            </w:tcBorders>
            <w:shd w:val="clear" w:color="auto" w:fill="auto"/>
            <w:vAlign w:val="center"/>
          </w:tcPr>
          <w:p w14:paraId="4FCFED41" w14:textId="77777777" w:rsidR="006C73D9" w:rsidRPr="00BA32C5" w:rsidRDefault="006C73D9" w:rsidP="00950C49">
            <w:pPr>
              <w:adjustRightInd w:val="0"/>
              <w:ind w:right="108"/>
              <w:rPr>
                <w:sz w:val="22"/>
                <w:szCs w:val="22"/>
              </w:rPr>
            </w:pPr>
            <w:r w:rsidRPr="00BA32C5">
              <w:rPr>
                <w:sz w:val="22"/>
                <w:szCs w:val="22"/>
              </w:rPr>
              <w:t>Modernizacija javne rasvjete – natječajna dokumentacija i konzalting</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DBC37" w14:textId="77777777" w:rsidR="006C73D9" w:rsidRPr="00BA32C5" w:rsidRDefault="006C73D9" w:rsidP="00950C49">
            <w:pPr>
              <w:adjustRightInd w:val="0"/>
              <w:ind w:right="108"/>
              <w:jc w:val="right"/>
              <w:rPr>
                <w:sz w:val="22"/>
                <w:szCs w:val="22"/>
              </w:rPr>
            </w:pPr>
            <w:r w:rsidRPr="00BA32C5">
              <w:rPr>
                <w:sz w:val="22"/>
                <w:szCs w:val="22"/>
              </w:rPr>
              <w:t>0,00</w:t>
            </w:r>
          </w:p>
        </w:tc>
        <w:tc>
          <w:tcPr>
            <w:tcW w:w="1470" w:type="dxa"/>
            <w:tcBorders>
              <w:top w:val="single" w:sz="4" w:space="0" w:color="auto"/>
              <w:left w:val="single" w:sz="4" w:space="0" w:color="auto"/>
              <w:bottom w:val="single" w:sz="4" w:space="0" w:color="auto"/>
              <w:right w:val="single" w:sz="4" w:space="0" w:color="auto"/>
            </w:tcBorders>
            <w:vAlign w:val="center"/>
          </w:tcPr>
          <w:p w14:paraId="4DBA6F82" w14:textId="69F02B94" w:rsidR="006C73D9" w:rsidRPr="00BA32C5" w:rsidRDefault="006C73D9" w:rsidP="00950C49">
            <w:pPr>
              <w:adjustRightInd w:val="0"/>
              <w:ind w:left="-73"/>
              <w:rPr>
                <w:sz w:val="22"/>
                <w:szCs w:val="22"/>
              </w:rPr>
            </w:pPr>
            <w:r w:rsidRPr="00BA32C5">
              <w:rPr>
                <w:sz w:val="22"/>
                <w:szCs w:val="22"/>
              </w:rPr>
              <w:t xml:space="preserve">     8.500,00</w:t>
            </w:r>
          </w:p>
        </w:tc>
        <w:tc>
          <w:tcPr>
            <w:tcW w:w="1147" w:type="dxa"/>
            <w:tcBorders>
              <w:top w:val="single" w:sz="4" w:space="0" w:color="auto"/>
              <w:left w:val="single" w:sz="4" w:space="0" w:color="auto"/>
              <w:bottom w:val="single" w:sz="4" w:space="0" w:color="auto"/>
              <w:right w:val="single" w:sz="4" w:space="0" w:color="auto"/>
            </w:tcBorders>
            <w:vAlign w:val="center"/>
          </w:tcPr>
          <w:p w14:paraId="0454ACDD" w14:textId="77777777" w:rsidR="006C73D9" w:rsidRPr="00BA32C5" w:rsidRDefault="006C73D9" w:rsidP="00950C49">
            <w:pPr>
              <w:adjustRightInd w:val="0"/>
              <w:ind w:right="108"/>
              <w:jc w:val="right"/>
              <w:rPr>
                <w:sz w:val="22"/>
                <w:szCs w:val="22"/>
              </w:rPr>
            </w:pPr>
            <w:r w:rsidRPr="00BA32C5">
              <w:rPr>
                <w:sz w:val="22"/>
                <w:szCs w:val="22"/>
              </w:rPr>
              <w:t>8.500,00</w:t>
            </w:r>
          </w:p>
        </w:tc>
      </w:tr>
      <w:tr w:rsidR="006C73D9" w:rsidRPr="00BA32C5" w14:paraId="5A2A70E1" w14:textId="77777777" w:rsidTr="00BA32C5">
        <w:trPr>
          <w:cantSplit/>
          <w:trHeight w:val="340"/>
          <w:jc w:val="center"/>
        </w:trPr>
        <w:tc>
          <w:tcPr>
            <w:tcW w:w="7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A883A" w14:textId="77777777" w:rsidR="006C73D9" w:rsidRPr="00BA32C5" w:rsidRDefault="006C73D9" w:rsidP="00950C49">
            <w:pPr>
              <w:adjustRightInd w:val="0"/>
              <w:ind w:right="108"/>
              <w:jc w:val="center"/>
              <w:rPr>
                <w:sz w:val="22"/>
                <w:szCs w:val="22"/>
              </w:rPr>
            </w:pPr>
            <w:r w:rsidRPr="00BA32C5">
              <w:rPr>
                <w:sz w:val="22"/>
                <w:szCs w:val="22"/>
              </w:rPr>
              <w:t>8.6.</w:t>
            </w:r>
          </w:p>
        </w:tc>
        <w:tc>
          <w:tcPr>
            <w:tcW w:w="6461" w:type="dxa"/>
            <w:tcBorders>
              <w:top w:val="single" w:sz="4" w:space="0" w:color="auto"/>
              <w:left w:val="single" w:sz="4" w:space="0" w:color="auto"/>
              <w:bottom w:val="single" w:sz="4" w:space="0" w:color="auto"/>
              <w:right w:val="single" w:sz="4" w:space="0" w:color="auto"/>
            </w:tcBorders>
            <w:shd w:val="clear" w:color="auto" w:fill="auto"/>
            <w:vAlign w:val="center"/>
          </w:tcPr>
          <w:p w14:paraId="3438D8E9" w14:textId="77777777" w:rsidR="006C73D9" w:rsidRPr="00BA32C5" w:rsidRDefault="006C73D9" w:rsidP="00950C49">
            <w:pPr>
              <w:adjustRightInd w:val="0"/>
              <w:ind w:right="108"/>
              <w:rPr>
                <w:sz w:val="22"/>
                <w:szCs w:val="22"/>
              </w:rPr>
            </w:pPr>
            <w:r w:rsidRPr="00BA32C5">
              <w:rPr>
                <w:sz w:val="22"/>
                <w:szCs w:val="22"/>
              </w:rPr>
              <w:t>Revizija projektne dokumentacije modernizacije javne rasvjete</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63332" w14:textId="77777777" w:rsidR="006C73D9" w:rsidRPr="00BA32C5" w:rsidRDefault="006C73D9" w:rsidP="00950C49">
            <w:pPr>
              <w:adjustRightInd w:val="0"/>
              <w:ind w:right="108"/>
              <w:jc w:val="right"/>
              <w:rPr>
                <w:sz w:val="22"/>
                <w:szCs w:val="22"/>
              </w:rPr>
            </w:pPr>
            <w:r w:rsidRPr="00BA32C5">
              <w:rPr>
                <w:sz w:val="22"/>
                <w:szCs w:val="22"/>
              </w:rPr>
              <w:t>0,00</w:t>
            </w:r>
          </w:p>
        </w:tc>
        <w:tc>
          <w:tcPr>
            <w:tcW w:w="1470" w:type="dxa"/>
            <w:tcBorders>
              <w:top w:val="single" w:sz="4" w:space="0" w:color="auto"/>
              <w:left w:val="single" w:sz="4" w:space="0" w:color="auto"/>
              <w:bottom w:val="single" w:sz="4" w:space="0" w:color="auto"/>
              <w:right w:val="single" w:sz="4" w:space="0" w:color="auto"/>
            </w:tcBorders>
            <w:vAlign w:val="center"/>
          </w:tcPr>
          <w:p w14:paraId="3146C2C2" w14:textId="3DC4C793" w:rsidR="006C73D9" w:rsidRPr="00BA32C5" w:rsidRDefault="006C73D9" w:rsidP="00950C49">
            <w:pPr>
              <w:adjustRightInd w:val="0"/>
              <w:ind w:left="-73"/>
              <w:rPr>
                <w:sz w:val="22"/>
                <w:szCs w:val="22"/>
              </w:rPr>
            </w:pPr>
            <w:r w:rsidRPr="00BA32C5">
              <w:rPr>
                <w:sz w:val="22"/>
                <w:szCs w:val="22"/>
              </w:rPr>
              <w:t xml:space="preserve">   11.500,00</w:t>
            </w:r>
          </w:p>
        </w:tc>
        <w:tc>
          <w:tcPr>
            <w:tcW w:w="1147" w:type="dxa"/>
            <w:tcBorders>
              <w:top w:val="single" w:sz="4" w:space="0" w:color="auto"/>
              <w:left w:val="single" w:sz="4" w:space="0" w:color="auto"/>
              <w:bottom w:val="single" w:sz="4" w:space="0" w:color="auto"/>
              <w:right w:val="single" w:sz="4" w:space="0" w:color="auto"/>
            </w:tcBorders>
            <w:vAlign w:val="center"/>
          </w:tcPr>
          <w:p w14:paraId="02AA4BCC" w14:textId="77777777" w:rsidR="006C73D9" w:rsidRPr="00BA32C5" w:rsidRDefault="006C73D9" w:rsidP="00950C49">
            <w:pPr>
              <w:adjustRightInd w:val="0"/>
              <w:ind w:right="108"/>
              <w:jc w:val="right"/>
              <w:rPr>
                <w:sz w:val="22"/>
                <w:szCs w:val="22"/>
              </w:rPr>
            </w:pPr>
            <w:r w:rsidRPr="00BA32C5">
              <w:rPr>
                <w:sz w:val="22"/>
                <w:szCs w:val="22"/>
              </w:rPr>
              <w:t>11.500,00</w:t>
            </w:r>
          </w:p>
        </w:tc>
      </w:tr>
      <w:tr w:rsidR="006C73D9" w:rsidRPr="00BA32C5" w14:paraId="57804DBA" w14:textId="77777777" w:rsidTr="00BA32C5">
        <w:trPr>
          <w:cantSplit/>
          <w:trHeight w:val="340"/>
          <w:jc w:val="center"/>
        </w:trPr>
        <w:tc>
          <w:tcPr>
            <w:tcW w:w="71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39422E" w14:textId="77777777" w:rsidR="006C73D9" w:rsidRPr="00BA32C5" w:rsidRDefault="006C73D9" w:rsidP="00950C49">
            <w:pPr>
              <w:adjustRightInd w:val="0"/>
              <w:ind w:right="108"/>
              <w:jc w:val="right"/>
              <w:rPr>
                <w:b/>
                <w:sz w:val="22"/>
                <w:szCs w:val="22"/>
              </w:rPr>
            </w:pPr>
            <w:r w:rsidRPr="00BA32C5">
              <w:rPr>
                <w:b/>
                <w:sz w:val="22"/>
                <w:szCs w:val="22"/>
              </w:rPr>
              <w:t>U K U P N O:</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CB269" w14:textId="77777777" w:rsidR="006C73D9" w:rsidRPr="00BA32C5" w:rsidRDefault="006C73D9" w:rsidP="00950C49">
            <w:pPr>
              <w:adjustRightInd w:val="0"/>
              <w:ind w:right="108"/>
              <w:jc w:val="right"/>
              <w:rPr>
                <w:b/>
                <w:sz w:val="22"/>
                <w:szCs w:val="22"/>
              </w:rPr>
            </w:pPr>
            <w:r w:rsidRPr="00BA32C5">
              <w:rPr>
                <w:b/>
                <w:sz w:val="22"/>
                <w:szCs w:val="22"/>
              </w:rPr>
              <w:t>2.916.084,21</w:t>
            </w:r>
          </w:p>
        </w:tc>
        <w:tc>
          <w:tcPr>
            <w:tcW w:w="1470" w:type="dxa"/>
            <w:tcBorders>
              <w:top w:val="single" w:sz="4" w:space="0" w:color="auto"/>
              <w:left w:val="single" w:sz="4" w:space="0" w:color="auto"/>
              <w:bottom w:val="single" w:sz="4" w:space="0" w:color="auto"/>
              <w:right w:val="single" w:sz="4" w:space="0" w:color="auto"/>
            </w:tcBorders>
            <w:vAlign w:val="center"/>
          </w:tcPr>
          <w:p w14:paraId="40451580" w14:textId="77777777" w:rsidR="006C73D9" w:rsidRPr="00BA32C5" w:rsidRDefault="006C73D9" w:rsidP="00950C49">
            <w:pPr>
              <w:adjustRightInd w:val="0"/>
              <w:rPr>
                <w:b/>
                <w:bCs/>
                <w:sz w:val="22"/>
                <w:szCs w:val="22"/>
              </w:rPr>
            </w:pPr>
            <w:r w:rsidRPr="00BA32C5">
              <w:rPr>
                <w:b/>
                <w:bCs/>
                <w:sz w:val="22"/>
                <w:szCs w:val="22"/>
              </w:rPr>
              <w:t xml:space="preserve"> + 22.000,00</w:t>
            </w:r>
          </w:p>
        </w:tc>
        <w:tc>
          <w:tcPr>
            <w:tcW w:w="1147" w:type="dxa"/>
            <w:tcBorders>
              <w:top w:val="single" w:sz="4" w:space="0" w:color="auto"/>
              <w:left w:val="single" w:sz="4" w:space="0" w:color="auto"/>
              <w:bottom w:val="single" w:sz="4" w:space="0" w:color="auto"/>
              <w:right w:val="single" w:sz="4" w:space="0" w:color="auto"/>
            </w:tcBorders>
            <w:vAlign w:val="center"/>
          </w:tcPr>
          <w:p w14:paraId="3556A18C" w14:textId="77777777" w:rsidR="006C73D9" w:rsidRPr="00BA32C5" w:rsidRDefault="006C73D9" w:rsidP="00950C49">
            <w:pPr>
              <w:adjustRightInd w:val="0"/>
              <w:ind w:right="108"/>
              <w:jc w:val="right"/>
              <w:rPr>
                <w:b/>
                <w:bCs/>
                <w:sz w:val="22"/>
                <w:szCs w:val="22"/>
              </w:rPr>
            </w:pPr>
            <w:r w:rsidRPr="00BA32C5">
              <w:rPr>
                <w:b/>
                <w:bCs/>
                <w:sz w:val="22"/>
                <w:szCs w:val="22"/>
              </w:rPr>
              <w:t>2.938.084,21</w:t>
            </w:r>
          </w:p>
        </w:tc>
      </w:tr>
      <w:tr w:rsidR="006C73D9" w:rsidRPr="00BA32C5" w14:paraId="146FAA8B" w14:textId="77777777" w:rsidTr="00BA32C5">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032B88D" w14:textId="77777777" w:rsidR="006C73D9" w:rsidRPr="00BA32C5" w:rsidRDefault="006C73D9" w:rsidP="00950C49">
            <w:pPr>
              <w:adjustRightInd w:val="0"/>
              <w:ind w:right="108"/>
              <w:rPr>
                <w:i/>
                <w:sz w:val="22"/>
                <w:szCs w:val="22"/>
              </w:rPr>
            </w:pPr>
            <w:r w:rsidRPr="00BA32C5">
              <w:rPr>
                <w:i/>
                <w:sz w:val="22"/>
                <w:szCs w:val="22"/>
              </w:rPr>
              <w:t>Izvori financiranja:</w:t>
            </w:r>
          </w:p>
          <w:p w14:paraId="64DEED36" w14:textId="77777777" w:rsidR="006C73D9" w:rsidRPr="00BA32C5" w:rsidRDefault="006C73D9" w:rsidP="00950C49">
            <w:pPr>
              <w:adjustRightInd w:val="0"/>
              <w:ind w:right="108"/>
              <w:rPr>
                <w:sz w:val="22"/>
                <w:szCs w:val="22"/>
              </w:rPr>
            </w:pPr>
            <w:r w:rsidRPr="00BA32C5">
              <w:rPr>
                <w:sz w:val="22"/>
                <w:szCs w:val="22"/>
              </w:rPr>
              <w:t>1. Prihodi od poreza: 216.397,98 eura</w:t>
            </w:r>
          </w:p>
          <w:p w14:paraId="573F1159" w14:textId="77777777" w:rsidR="006C73D9" w:rsidRPr="00BA32C5" w:rsidRDefault="006C73D9" w:rsidP="00950C49">
            <w:pPr>
              <w:adjustRightInd w:val="0"/>
              <w:ind w:right="108"/>
              <w:rPr>
                <w:sz w:val="22"/>
                <w:szCs w:val="22"/>
              </w:rPr>
            </w:pPr>
            <w:r w:rsidRPr="00BA32C5">
              <w:rPr>
                <w:sz w:val="22"/>
                <w:szCs w:val="22"/>
              </w:rPr>
              <w:t>2. Komunalna naknada: 68.186,23 eura</w:t>
            </w:r>
          </w:p>
          <w:p w14:paraId="29897048" w14:textId="77777777" w:rsidR="006C73D9" w:rsidRPr="00BA32C5" w:rsidRDefault="006C73D9" w:rsidP="00950C49">
            <w:pPr>
              <w:adjustRightInd w:val="0"/>
              <w:ind w:right="108"/>
              <w:rPr>
                <w:sz w:val="22"/>
                <w:szCs w:val="22"/>
              </w:rPr>
            </w:pPr>
            <w:r w:rsidRPr="00BA32C5">
              <w:rPr>
                <w:sz w:val="22"/>
                <w:szCs w:val="22"/>
              </w:rPr>
              <w:t>3. Sanacija štete na javnim površinama: 3.500,00 eura</w:t>
            </w:r>
          </w:p>
          <w:p w14:paraId="18A531AE" w14:textId="77777777" w:rsidR="006C73D9" w:rsidRPr="00BA32C5" w:rsidRDefault="006C73D9" w:rsidP="00950C49">
            <w:pPr>
              <w:adjustRightInd w:val="0"/>
              <w:ind w:right="108"/>
              <w:rPr>
                <w:iCs/>
                <w:sz w:val="22"/>
                <w:szCs w:val="22"/>
              </w:rPr>
            </w:pPr>
            <w:r w:rsidRPr="00BA32C5">
              <w:rPr>
                <w:iCs/>
                <w:sz w:val="22"/>
                <w:szCs w:val="22"/>
              </w:rPr>
              <w:t>4. Primitci od financijske imovine i zaduživanja: 2.650.000,00 eura</w:t>
            </w:r>
          </w:p>
        </w:tc>
      </w:tr>
      <w:tr w:rsidR="006C73D9" w:rsidRPr="00BA32C5" w14:paraId="43AC9AB7" w14:textId="77777777" w:rsidTr="00950C49">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EE512B" w14:textId="77777777" w:rsidR="006C73D9" w:rsidRPr="00BA32C5" w:rsidRDefault="006C73D9" w:rsidP="006C73D9">
            <w:pPr>
              <w:pStyle w:val="Odlomakpopisa"/>
              <w:numPr>
                <w:ilvl w:val="0"/>
                <w:numId w:val="10"/>
              </w:numPr>
              <w:adjustRightInd w:val="0"/>
              <w:ind w:left="664" w:right="108" w:hanging="425"/>
              <w:rPr>
                <w:rFonts w:ascii="Times New Roman" w:eastAsia="Times New Roman" w:hAnsi="Times New Roman"/>
                <w:b/>
              </w:rPr>
            </w:pPr>
            <w:r w:rsidRPr="00BA32C5">
              <w:rPr>
                <w:rFonts w:ascii="Times New Roman" w:eastAsia="Times New Roman" w:hAnsi="Times New Roman"/>
                <w:b/>
              </w:rPr>
              <w:t>PRIGODNO UREĐENJE GRADA</w:t>
            </w:r>
          </w:p>
        </w:tc>
      </w:tr>
      <w:tr w:rsidR="006C73D9" w:rsidRPr="00BA32C5" w14:paraId="1BB0EE87" w14:textId="77777777" w:rsidTr="00BA32C5">
        <w:trPr>
          <w:cantSplit/>
          <w:trHeight w:val="340"/>
          <w:jc w:val="center"/>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14:paraId="4FB82BE1" w14:textId="77777777" w:rsidR="006C73D9" w:rsidRPr="00BA32C5" w:rsidRDefault="006C73D9" w:rsidP="00950C49">
            <w:pPr>
              <w:adjustRightInd w:val="0"/>
              <w:ind w:left="108" w:right="108"/>
              <w:jc w:val="center"/>
              <w:rPr>
                <w:sz w:val="22"/>
                <w:szCs w:val="22"/>
              </w:rPr>
            </w:pPr>
            <w:r w:rsidRPr="00BA32C5">
              <w:rPr>
                <w:sz w:val="22"/>
                <w:szCs w:val="22"/>
              </w:rPr>
              <w:t>9.1.</w:t>
            </w:r>
          </w:p>
        </w:tc>
        <w:tc>
          <w:tcPr>
            <w:tcW w:w="65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848ED" w14:textId="77777777" w:rsidR="006C73D9" w:rsidRPr="00BA32C5" w:rsidRDefault="006C73D9" w:rsidP="00950C49">
            <w:pPr>
              <w:adjustRightInd w:val="0"/>
              <w:ind w:right="108"/>
              <w:rPr>
                <w:sz w:val="22"/>
                <w:szCs w:val="22"/>
              </w:rPr>
            </w:pPr>
            <w:r w:rsidRPr="00BA32C5">
              <w:rPr>
                <w:sz w:val="22"/>
                <w:szCs w:val="22"/>
              </w:rPr>
              <w:t>Božićno i novogodišnje uređenje Grada</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0C92A569" w14:textId="77777777" w:rsidR="006C73D9" w:rsidRPr="00BA32C5" w:rsidRDefault="006C73D9" w:rsidP="00950C49">
            <w:pPr>
              <w:adjustRightInd w:val="0"/>
              <w:spacing w:before="100" w:beforeAutospacing="1" w:after="100" w:afterAutospacing="1"/>
              <w:ind w:right="108"/>
              <w:jc w:val="right"/>
              <w:rPr>
                <w:sz w:val="22"/>
                <w:szCs w:val="22"/>
              </w:rPr>
            </w:pPr>
            <w:r w:rsidRPr="00BA32C5">
              <w:rPr>
                <w:sz w:val="22"/>
                <w:szCs w:val="22"/>
              </w:rPr>
              <w:t>25.000,00</w:t>
            </w:r>
          </w:p>
        </w:tc>
        <w:tc>
          <w:tcPr>
            <w:tcW w:w="1470" w:type="dxa"/>
            <w:tcBorders>
              <w:top w:val="single" w:sz="4" w:space="0" w:color="auto"/>
              <w:left w:val="single" w:sz="4" w:space="0" w:color="auto"/>
              <w:bottom w:val="single" w:sz="4" w:space="0" w:color="auto"/>
              <w:right w:val="single" w:sz="4" w:space="0" w:color="auto"/>
            </w:tcBorders>
            <w:vAlign w:val="center"/>
          </w:tcPr>
          <w:p w14:paraId="70E0638A" w14:textId="77777777" w:rsidR="006C73D9" w:rsidRPr="00BA32C5" w:rsidRDefault="006C73D9" w:rsidP="00950C49">
            <w:pPr>
              <w:adjustRightInd w:val="0"/>
              <w:spacing w:before="100" w:beforeAutospacing="1" w:after="100" w:afterAutospacing="1"/>
              <w:ind w:right="108"/>
              <w:jc w:val="right"/>
              <w:rPr>
                <w:sz w:val="22"/>
                <w:szCs w:val="22"/>
              </w:rPr>
            </w:pPr>
            <w:r w:rsidRPr="00BA32C5">
              <w:rPr>
                <w:sz w:val="22"/>
                <w:szCs w:val="22"/>
              </w:rPr>
              <w:t>0,00</w:t>
            </w:r>
          </w:p>
        </w:tc>
        <w:tc>
          <w:tcPr>
            <w:tcW w:w="1147" w:type="dxa"/>
            <w:tcBorders>
              <w:top w:val="single" w:sz="4" w:space="0" w:color="auto"/>
              <w:left w:val="single" w:sz="4" w:space="0" w:color="auto"/>
              <w:bottom w:val="single" w:sz="4" w:space="0" w:color="auto"/>
              <w:right w:val="single" w:sz="4" w:space="0" w:color="auto"/>
            </w:tcBorders>
            <w:vAlign w:val="center"/>
          </w:tcPr>
          <w:p w14:paraId="6B57A063" w14:textId="77777777" w:rsidR="006C73D9" w:rsidRPr="00BA32C5" w:rsidRDefault="006C73D9" w:rsidP="00950C49">
            <w:pPr>
              <w:adjustRightInd w:val="0"/>
              <w:spacing w:before="100" w:beforeAutospacing="1" w:after="100" w:afterAutospacing="1"/>
              <w:ind w:right="108"/>
              <w:jc w:val="right"/>
              <w:rPr>
                <w:sz w:val="22"/>
                <w:szCs w:val="22"/>
              </w:rPr>
            </w:pPr>
            <w:r w:rsidRPr="00BA32C5">
              <w:rPr>
                <w:sz w:val="22"/>
                <w:szCs w:val="22"/>
              </w:rPr>
              <w:t>25.000,00</w:t>
            </w:r>
          </w:p>
        </w:tc>
      </w:tr>
      <w:tr w:rsidR="006C73D9" w:rsidRPr="00BA32C5" w14:paraId="5F139DB9" w14:textId="77777777" w:rsidTr="00BA32C5">
        <w:trPr>
          <w:cantSplit/>
          <w:trHeight w:val="340"/>
          <w:jc w:val="center"/>
        </w:trPr>
        <w:tc>
          <w:tcPr>
            <w:tcW w:w="722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BB6E8E" w14:textId="77777777" w:rsidR="006C73D9" w:rsidRPr="00BA32C5" w:rsidRDefault="006C73D9" w:rsidP="00950C49">
            <w:pPr>
              <w:tabs>
                <w:tab w:val="left" w:pos="4560"/>
              </w:tabs>
              <w:adjustRightInd w:val="0"/>
              <w:ind w:left="15" w:right="108"/>
              <w:jc w:val="right"/>
              <w:rPr>
                <w:b/>
                <w:bCs/>
                <w:sz w:val="22"/>
                <w:szCs w:val="22"/>
              </w:rPr>
            </w:pPr>
            <w:r w:rsidRPr="00BA32C5">
              <w:rPr>
                <w:b/>
                <w:bCs/>
                <w:sz w:val="22"/>
                <w:szCs w:val="22"/>
              </w:rPr>
              <w:t>U K U P N 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4A8D42A9" w14:textId="77777777" w:rsidR="006C73D9" w:rsidRPr="00BA32C5" w:rsidRDefault="006C73D9" w:rsidP="00950C49">
            <w:pPr>
              <w:adjustRightInd w:val="0"/>
              <w:spacing w:before="100" w:beforeAutospacing="1" w:after="100" w:afterAutospacing="1"/>
              <w:ind w:right="108"/>
              <w:jc w:val="right"/>
              <w:rPr>
                <w:b/>
                <w:bCs/>
                <w:sz w:val="22"/>
                <w:szCs w:val="22"/>
              </w:rPr>
            </w:pPr>
            <w:r w:rsidRPr="00BA32C5">
              <w:rPr>
                <w:b/>
                <w:bCs/>
                <w:sz w:val="22"/>
                <w:szCs w:val="22"/>
              </w:rPr>
              <w:t>25.000,00</w:t>
            </w:r>
          </w:p>
        </w:tc>
        <w:tc>
          <w:tcPr>
            <w:tcW w:w="1470" w:type="dxa"/>
            <w:tcBorders>
              <w:top w:val="single" w:sz="4" w:space="0" w:color="auto"/>
              <w:left w:val="single" w:sz="4" w:space="0" w:color="auto"/>
              <w:bottom w:val="single" w:sz="4" w:space="0" w:color="auto"/>
              <w:right w:val="single" w:sz="4" w:space="0" w:color="auto"/>
            </w:tcBorders>
            <w:vAlign w:val="center"/>
          </w:tcPr>
          <w:p w14:paraId="284317A6" w14:textId="77777777" w:rsidR="006C73D9" w:rsidRPr="00BA32C5" w:rsidRDefault="006C73D9" w:rsidP="00950C49">
            <w:pPr>
              <w:adjustRightInd w:val="0"/>
              <w:spacing w:before="100" w:beforeAutospacing="1" w:after="100" w:afterAutospacing="1"/>
              <w:ind w:right="108"/>
              <w:jc w:val="right"/>
              <w:rPr>
                <w:b/>
                <w:bCs/>
                <w:sz w:val="22"/>
                <w:szCs w:val="22"/>
              </w:rPr>
            </w:pPr>
            <w:r w:rsidRPr="00BA32C5">
              <w:rPr>
                <w:b/>
                <w:bCs/>
                <w:sz w:val="22"/>
                <w:szCs w:val="22"/>
              </w:rPr>
              <w:t>0,00</w:t>
            </w:r>
          </w:p>
        </w:tc>
        <w:tc>
          <w:tcPr>
            <w:tcW w:w="1147" w:type="dxa"/>
            <w:tcBorders>
              <w:top w:val="single" w:sz="4" w:space="0" w:color="auto"/>
              <w:left w:val="single" w:sz="4" w:space="0" w:color="auto"/>
              <w:bottom w:val="single" w:sz="4" w:space="0" w:color="auto"/>
              <w:right w:val="single" w:sz="4" w:space="0" w:color="auto"/>
            </w:tcBorders>
            <w:vAlign w:val="center"/>
          </w:tcPr>
          <w:p w14:paraId="30EF155F" w14:textId="77777777" w:rsidR="006C73D9" w:rsidRPr="00BA32C5" w:rsidRDefault="006C73D9" w:rsidP="00950C49">
            <w:pPr>
              <w:adjustRightInd w:val="0"/>
              <w:spacing w:before="100" w:beforeAutospacing="1" w:after="100" w:afterAutospacing="1"/>
              <w:ind w:right="108"/>
              <w:jc w:val="right"/>
              <w:rPr>
                <w:b/>
                <w:bCs/>
                <w:sz w:val="22"/>
                <w:szCs w:val="22"/>
              </w:rPr>
            </w:pPr>
            <w:r w:rsidRPr="00BA32C5">
              <w:rPr>
                <w:b/>
                <w:bCs/>
                <w:sz w:val="22"/>
                <w:szCs w:val="22"/>
              </w:rPr>
              <w:t>25.000,00</w:t>
            </w:r>
          </w:p>
        </w:tc>
      </w:tr>
      <w:tr w:rsidR="006C73D9" w:rsidRPr="00BA32C5" w14:paraId="0808FB04" w14:textId="77777777" w:rsidTr="00950C49">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96B59A" w14:textId="77777777" w:rsidR="006C73D9" w:rsidRPr="00BA32C5" w:rsidRDefault="006C73D9" w:rsidP="00950C49">
            <w:pPr>
              <w:adjustRightInd w:val="0"/>
              <w:ind w:right="108"/>
              <w:rPr>
                <w:i/>
                <w:sz w:val="22"/>
                <w:szCs w:val="22"/>
              </w:rPr>
            </w:pPr>
            <w:r w:rsidRPr="00BA32C5">
              <w:rPr>
                <w:i/>
                <w:sz w:val="22"/>
                <w:szCs w:val="22"/>
              </w:rPr>
              <w:t>Izvori financiranja:</w:t>
            </w:r>
          </w:p>
          <w:p w14:paraId="46C17DEE" w14:textId="77777777" w:rsidR="006C73D9" w:rsidRPr="00BA32C5" w:rsidRDefault="006C73D9" w:rsidP="00950C49">
            <w:pPr>
              <w:adjustRightInd w:val="0"/>
              <w:ind w:right="108"/>
              <w:rPr>
                <w:i/>
                <w:sz w:val="22"/>
                <w:szCs w:val="22"/>
              </w:rPr>
            </w:pPr>
            <w:r w:rsidRPr="00BA32C5">
              <w:rPr>
                <w:sz w:val="22"/>
                <w:szCs w:val="22"/>
              </w:rPr>
              <w:t>1. Komunalna naknada: 25.000,00 eura</w:t>
            </w:r>
          </w:p>
        </w:tc>
      </w:tr>
      <w:tr w:rsidR="006C73D9" w:rsidRPr="00BA32C5" w14:paraId="7454052A" w14:textId="77777777" w:rsidTr="00BA32C5">
        <w:trPr>
          <w:cantSplit/>
          <w:trHeight w:val="340"/>
          <w:jc w:val="center"/>
        </w:trPr>
        <w:tc>
          <w:tcPr>
            <w:tcW w:w="717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B927CFA" w14:textId="77777777" w:rsidR="006C73D9" w:rsidRPr="00BA32C5" w:rsidRDefault="006C73D9" w:rsidP="00950C49">
            <w:pPr>
              <w:tabs>
                <w:tab w:val="left" w:pos="4560"/>
              </w:tabs>
              <w:adjustRightInd w:val="0"/>
              <w:ind w:right="108"/>
              <w:jc w:val="right"/>
              <w:rPr>
                <w:b/>
                <w:bCs/>
                <w:sz w:val="22"/>
                <w:szCs w:val="22"/>
              </w:rPr>
            </w:pPr>
            <w:r w:rsidRPr="00BA32C5">
              <w:rPr>
                <w:b/>
                <w:bCs/>
                <w:sz w:val="22"/>
                <w:szCs w:val="22"/>
              </w:rPr>
              <w:t>S V E U K U P N O:</w:t>
            </w:r>
          </w:p>
        </w:tc>
        <w:tc>
          <w:tcPr>
            <w:tcW w:w="141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DD16953" w14:textId="77777777" w:rsidR="006C73D9" w:rsidRPr="00BA32C5" w:rsidRDefault="006C73D9" w:rsidP="00950C49">
            <w:pPr>
              <w:ind w:right="108"/>
              <w:jc w:val="right"/>
              <w:rPr>
                <w:b/>
                <w:bCs/>
                <w:sz w:val="22"/>
                <w:szCs w:val="22"/>
              </w:rPr>
            </w:pPr>
            <w:r w:rsidRPr="00BA32C5">
              <w:rPr>
                <w:b/>
                <w:bCs/>
                <w:sz w:val="22"/>
                <w:szCs w:val="22"/>
              </w:rPr>
              <w:t>3.494.057,98</w:t>
            </w:r>
          </w:p>
        </w:tc>
        <w:tc>
          <w:tcPr>
            <w:tcW w:w="1470" w:type="dxa"/>
            <w:tcBorders>
              <w:top w:val="single" w:sz="4" w:space="0" w:color="auto"/>
              <w:left w:val="single" w:sz="4" w:space="0" w:color="auto"/>
              <w:bottom w:val="single" w:sz="4" w:space="0" w:color="auto"/>
              <w:right w:val="single" w:sz="4" w:space="0" w:color="auto"/>
            </w:tcBorders>
            <w:shd w:val="clear" w:color="auto" w:fill="D9D9D9"/>
            <w:vAlign w:val="center"/>
          </w:tcPr>
          <w:p w14:paraId="05C25B37" w14:textId="77777777" w:rsidR="006C73D9" w:rsidRPr="00BA32C5" w:rsidRDefault="006C73D9" w:rsidP="00950C49">
            <w:pPr>
              <w:rPr>
                <w:b/>
                <w:bCs/>
                <w:sz w:val="22"/>
                <w:szCs w:val="22"/>
              </w:rPr>
            </w:pPr>
            <w:r w:rsidRPr="00BA32C5">
              <w:rPr>
                <w:b/>
                <w:bCs/>
                <w:sz w:val="22"/>
                <w:szCs w:val="22"/>
              </w:rPr>
              <w:t xml:space="preserve"> + 203.969,88</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14:paraId="0C31FA17" w14:textId="77777777" w:rsidR="006C73D9" w:rsidRPr="00BA32C5" w:rsidRDefault="006C73D9" w:rsidP="00950C49">
            <w:pPr>
              <w:ind w:right="108"/>
              <w:jc w:val="right"/>
              <w:rPr>
                <w:b/>
                <w:bCs/>
                <w:sz w:val="22"/>
                <w:szCs w:val="22"/>
              </w:rPr>
            </w:pPr>
            <w:r w:rsidRPr="00BA32C5">
              <w:rPr>
                <w:b/>
                <w:bCs/>
                <w:sz w:val="22"/>
                <w:szCs w:val="22"/>
              </w:rPr>
              <w:t>3.698.027,86</w:t>
            </w:r>
          </w:p>
        </w:tc>
      </w:tr>
    </w:tbl>
    <w:p w14:paraId="56572108" w14:textId="77777777" w:rsidR="006C73D9" w:rsidRPr="00BA32C5" w:rsidRDefault="006C73D9" w:rsidP="006C73D9">
      <w:pPr>
        <w:rPr>
          <w:sz w:val="22"/>
          <w:szCs w:val="22"/>
        </w:rPr>
      </w:pPr>
    </w:p>
    <w:p w14:paraId="679B04A6" w14:textId="77777777" w:rsidR="006C73D9" w:rsidRPr="00BA32C5" w:rsidRDefault="006C73D9" w:rsidP="006C73D9">
      <w:pPr>
        <w:tabs>
          <w:tab w:val="left" w:pos="7320"/>
        </w:tabs>
        <w:rPr>
          <w:sz w:val="22"/>
          <w:szCs w:val="22"/>
        </w:rPr>
      </w:pPr>
    </w:p>
    <w:p w14:paraId="410E3EDA" w14:textId="77777777" w:rsidR="006C73D9" w:rsidRPr="00BA32C5" w:rsidRDefault="006C73D9" w:rsidP="006C73D9">
      <w:pPr>
        <w:pStyle w:val="Odlomakpopisa"/>
        <w:numPr>
          <w:ilvl w:val="0"/>
          <w:numId w:val="8"/>
        </w:numPr>
        <w:tabs>
          <w:tab w:val="left" w:pos="540"/>
        </w:tabs>
        <w:adjustRightInd w:val="0"/>
        <w:rPr>
          <w:rFonts w:ascii="Times New Roman" w:eastAsia="Times New Roman" w:hAnsi="Times New Roman"/>
          <w:b/>
          <w:bCs/>
        </w:rPr>
      </w:pPr>
      <w:r w:rsidRPr="00BA32C5">
        <w:rPr>
          <w:rFonts w:ascii="Times New Roman" w:eastAsia="Times New Roman" w:hAnsi="Times New Roman"/>
          <w:b/>
          <w:bCs/>
        </w:rPr>
        <w:t xml:space="preserve">  ZAVRŠNE ODREDBE</w:t>
      </w:r>
    </w:p>
    <w:p w14:paraId="5A8E1646" w14:textId="77777777" w:rsidR="006C73D9" w:rsidRPr="00BA32C5" w:rsidRDefault="006C73D9" w:rsidP="006C73D9">
      <w:pPr>
        <w:tabs>
          <w:tab w:val="left" w:pos="540"/>
        </w:tabs>
        <w:adjustRightInd w:val="0"/>
        <w:ind w:left="375"/>
        <w:contextualSpacing/>
        <w:rPr>
          <w:b/>
          <w:bCs/>
          <w:sz w:val="22"/>
          <w:szCs w:val="22"/>
        </w:rPr>
      </w:pPr>
    </w:p>
    <w:p w14:paraId="17F9568C" w14:textId="77777777" w:rsidR="006C73D9" w:rsidRPr="00BA32C5" w:rsidRDefault="006C73D9" w:rsidP="006C73D9">
      <w:pPr>
        <w:tabs>
          <w:tab w:val="left" w:pos="993"/>
        </w:tabs>
        <w:adjustRightInd w:val="0"/>
        <w:ind w:left="993" w:hanging="709"/>
        <w:jc w:val="both"/>
        <w:rPr>
          <w:bCs/>
          <w:sz w:val="22"/>
          <w:szCs w:val="22"/>
        </w:rPr>
      </w:pPr>
      <w:r w:rsidRPr="00BA32C5">
        <w:rPr>
          <w:b/>
          <w:bCs/>
          <w:sz w:val="22"/>
          <w:szCs w:val="22"/>
        </w:rPr>
        <w:t xml:space="preserve">  4.1.   </w:t>
      </w:r>
      <w:r w:rsidRPr="00BA32C5">
        <w:rPr>
          <w:bCs/>
          <w:sz w:val="22"/>
          <w:szCs w:val="22"/>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 98/19, 32/20, 145/20).</w:t>
      </w:r>
    </w:p>
    <w:p w14:paraId="5379E78A" w14:textId="77777777" w:rsidR="006C73D9" w:rsidRPr="00BA32C5" w:rsidRDefault="006C73D9" w:rsidP="006C73D9">
      <w:pPr>
        <w:tabs>
          <w:tab w:val="left" w:pos="360"/>
          <w:tab w:val="left" w:pos="7560"/>
        </w:tabs>
        <w:adjustRightInd w:val="0"/>
        <w:jc w:val="both"/>
        <w:rPr>
          <w:b/>
          <w:bCs/>
          <w:sz w:val="22"/>
          <w:szCs w:val="22"/>
        </w:rPr>
      </w:pPr>
    </w:p>
    <w:p w14:paraId="06B47932" w14:textId="77777777" w:rsidR="006C73D9" w:rsidRPr="00BA32C5" w:rsidRDefault="006C73D9" w:rsidP="006C73D9">
      <w:pPr>
        <w:tabs>
          <w:tab w:val="left" w:pos="993"/>
        </w:tabs>
        <w:adjustRightInd w:val="0"/>
        <w:ind w:left="993" w:hanging="709"/>
        <w:rPr>
          <w:sz w:val="22"/>
          <w:szCs w:val="22"/>
        </w:rPr>
      </w:pPr>
      <w:r w:rsidRPr="00BA32C5">
        <w:rPr>
          <w:b/>
          <w:bCs/>
          <w:sz w:val="22"/>
          <w:szCs w:val="22"/>
        </w:rPr>
        <w:t xml:space="preserve">  4.2.     </w:t>
      </w:r>
      <w:r w:rsidRPr="00BA32C5">
        <w:rPr>
          <w:sz w:val="22"/>
          <w:szCs w:val="22"/>
        </w:rPr>
        <w:t>Radi efikasnije i racionalnije realizacije Programa, gradonačelnik može izvršiti preraspodjelu sredstava između pojedinih rashoda i izdataka utvrđenih ovim Programom.</w:t>
      </w:r>
    </w:p>
    <w:p w14:paraId="549A2165" w14:textId="77777777" w:rsidR="006C73D9" w:rsidRPr="00BA32C5" w:rsidRDefault="006C73D9" w:rsidP="006C73D9">
      <w:pPr>
        <w:adjustRightInd w:val="0"/>
        <w:ind w:left="993" w:hanging="709"/>
        <w:jc w:val="both"/>
        <w:rPr>
          <w:sz w:val="22"/>
          <w:szCs w:val="22"/>
        </w:rPr>
      </w:pPr>
    </w:p>
    <w:p w14:paraId="37FFFC4E" w14:textId="77777777" w:rsidR="006C73D9" w:rsidRPr="00BA32C5" w:rsidRDefault="006C73D9" w:rsidP="006C73D9">
      <w:pPr>
        <w:ind w:left="993" w:hanging="709"/>
        <w:jc w:val="both"/>
        <w:rPr>
          <w:bCs/>
          <w:sz w:val="22"/>
          <w:szCs w:val="22"/>
        </w:rPr>
      </w:pPr>
      <w:r w:rsidRPr="00BA32C5">
        <w:rPr>
          <w:b/>
          <w:bCs/>
          <w:sz w:val="22"/>
          <w:szCs w:val="22"/>
        </w:rPr>
        <w:t xml:space="preserve">  4.3. </w:t>
      </w:r>
      <w:r w:rsidRPr="00BA32C5">
        <w:rPr>
          <w:bCs/>
          <w:sz w:val="22"/>
          <w:szCs w:val="22"/>
        </w:rPr>
        <w:t xml:space="preserve">     Plan zimske službe za razdoblje 2023./2024. godine, Troškovnik redovitog čišćenja i   održavanja javnih zelenih i prometnih površina grada Ivanca za 2024. godinu, Cjenik za radove na održavanju nerazvrstanih cesta na području grada Ivanca za 2024. godinu, te </w:t>
      </w:r>
      <w:r w:rsidRPr="00BA32C5">
        <w:rPr>
          <w:bCs/>
          <w:sz w:val="22"/>
          <w:szCs w:val="22"/>
        </w:rPr>
        <w:lastRenderedPageBreak/>
        <w:t>Cjenik za radove na održavanju građevina javne odvodnje oborinskih voda na području grada Ivanca za 2024. godinu, sastavni su dijelovi ovog Programa.</w:t>
      </w:r>
    </w:p>
    <w:p w14:paraId="727F034A" w14:textId="77777777" w:rsidR="006C73D9" w:rsidRPr="00BA32C5" w:rsidRDefault="006C73D9" w:rsidP="006C73D9">
      <w:pPr>
        <w:ind w:left="993" w:hanging="709"/>
        <w:jc w:val="both"/>
        <w:rPr>
          <w:bCs/>
          <w:sz w:val="22"/>
          <w:szCs w:val="22"/>
        </w:rPr>
      </w:pPr>
    </w:p>
    <w:p w14:paraId="0DAE2E9D" w14:textId="77777777" w:rsidR="006C73D9" w:rsidRPr="00BA32C5" w:rsidRDefault="006C73D9" w:rsidP="006C73D9">
      <w:pPr>
        <w:ind w:left="993" w:hanging="709"/>
        <w:jc w:val="both"/>
        <w:rPr>
          <w:sz w:val="22"/>
          <w:szCs w:val="22"/>
        </w:rPr>
      </w:pPr>
      <w:r w:rsidRPr="00BA32C5">
        <w:rPr>
          <w:bCs/>
          <w:sz w:val="22"/>
          <w:szCs w:val="22"/>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BA32C5">
        <w:rPr>
          <w:sz w:val="22"/>
          <w:szCs w:val="22"/>
        </w:rPr>
        <w:t>izvodit će se na temelju prijavljenih i od Upravnog odjela za urbanizam, komunalne poslove i zaštitu okoliša odobrenih ukazanih potreba, a na teret sredstava neraspoređenih terminskim planom.</w:t>
      </w:r>
    </w:p>
    <w:p w14:paraId="6E3EF2E8" w14:textId="77777777" w:rsidR="006C73D9" w:rsidRPr="00BA32C5" w:rsidRDefault="006C73D9" w:rsidP="006C73D9">
      <w:pPr>
        <w:ind w:left="993" w:hanging="709"/>
        <w:jc w:val="both"/>
        <w:rPr>
          <w:sz w:val="22"/>
          <w:szCs w:val="22"/>
        </w:rPr>
      </w:pPr>
    </w:p>
    <w:p w14:paraId="7FF99F1F" w14:textId="77777777" w:rsidR="006C73D9" w:rsidRPr="00BA32C5" w:rsidRDefault="006C73D9" w:rsidP="006C73D9">
      <w:pPr>
        <w:adjustRightInd w:val="0"/>
        <w:ind w:left="567" w:hanging="709"/>
        <w:rPr>
          <w:bCs/>
          <w:sz w:val="22"/>
          <w:szCs w:val="22"/>
        </w:rPr>
      </w:pPr>
      <w:r w:rsidRPr="00BA32C5">
        <w:rPr>
          <w:b/>
          <w:bCs/>
          <w:sz w:val="22"/>
          <w:szCs w:val="22"/>
        </w:rPr>
        <w:t>II.</w:t>
      </w:r>
      <w:r w:rsidRPr="00BA32C5">
        <w:rPr>
          <w:bCs/>
          <w:sz w:val="22"/>
          <w:szCs w:val="22"/>
        </w:rPr>
        <w:t xml:space="preserve">    </w:t>
      </w:r>
      <w:r w:rsidRPr="00BA32C5">
        <w:rPr>
          <w:sz w:val="22"/>
          <w:szCs w:val="22"/>
        </w:rPr>
        <w:t xml:space="preserve"> Ove I. Izmjene i dopune Programa održavanja komunalne infrastrukture za 2024. godinu objavit će se u Službenom vjesniku Varaždinske županije.</w:t>
      </w:r>
    </w:p>
    <w:p w14:paraId="265A5762" w14:textId="77777777" w:rsidR="006C73D9" w:rsidRPr="00BA32C5" w:rsidRDefault="006C73D9" w:rsidP="006C73D9">
      <w:pPr>
        <w:adjustRightInd w:val="0"/>
        <w:rPr>
          <w:sz w:val="22"/>
          <w:szCs w:val="22"/>
        </w:rPr>
      </w:pPr>
      <w:r w:rsidRPr="00BA32C5">
        <w:rPr>
          <w:sz w:val="22"/>
          <w:szCs w:val="22"/>
        </w:rPr>
        <w:t xml:space="preserve">                                                                                                      </w:t>
      </w:r>
    </w:p>
    <w:p w14:paraId="6D284DC9" w14:textId="77777777" w:rsidR="00BA32C5" w:rsidRDefault="00BA32C5" w:rsidP="00A76E68">
      <w:pPr>
        <w:spacing w:line="276" w:lineRule="auto"/>
        <w:jc w:val="both"/>
        <w:rPr>
          <w:rFonts w:eastAsia="Calibri"/>
          <w:b/>
          <w:bCs/>
          <w:sz w:val="22"/>
          <w:szCs w:val="22"/>
        </w:rPr>
      </w:pPr>
    </w:p>
    <w:p w14:paraId="32049126" w14:textId="6F175517" w:rsidR="006C73D9" w:rsidRPr="00BA32C5" w:rsidRDefault="006C73D9" w:rsidP="00A76E68">
      <w:pPr>
        <w:spacing w:line="276" w:lineRule="auto"/>
        <w:jc w:val="both"/>
        <w:rPr>
          <w:rFonts w:eastAsia="Calibri"/>
          <w:b/>
          <w:bCs/>
          <w:sz w:val="22"/>
          <w:szCs w:val="22"/>
        </w:rPr>
      </w:pPr>
      <w:r w:rsidRPr="00BA32C5">
        <w:rPr>
          <w:rFonts w:eastAsia="Calibri"/>
          <w:b/>
          <w:bCs/>
          <w:sz w:val="22"/>
          <w:szCs w:val="22"/>
        </w:rPr>
        <w:t>b)</w:t>
      </w:r>
    </w:p>
    <w:p w14:paraId="6E43E612" w14:textId="77777777" w:rsidR="006C73D9" w:rsidRPr="00BA32C5" w:rsidRDefault="006C73D9" w:rsidP="00A76E68">
      <w:pPr>
        <w:spacing w:line="276" w:lineRule="auto"/>
        <w:jc w:val="both"/>
        <w:rPr>
          <w:rFonts w:eastAsia="Calibri"/>
          <w:sz w:val="22"/>
          <w:szCs w:val="22"/>
        </w:rPr>
      </w:pPr>
    </w:p>
    <w:p w14:paraId="55B48744" w14:textId="77777777" w:rsidR="006C73D9" w:rsidRPr="00BA32C5" w:rsidRDefault="006C73D9" w:rsidP="006C73D9">
      <w:pPr>
        <w:pStyle w:val="Odlomakpopisa"/>
        <w:ind w:left="1429"/>
        <w:jc w:val="center"/>
        <w:rPr>
          <w:rFonts w:ascii="Times New Roman" w:hAnsi="Times New Roman"/>
          <w:b/>
        </w:rPr>
      </w:pPr>
      <w:r w:rsidRPr="00BA32C5">
        <w:rPr>
          <w:rFonts w:ascii="Times New Roman" w:hAnsi="Times New Roman"/>
          <w:b/>
        </w:rPr>
        <w:t>II. IZMJENE I DOPUNE PROGRAMA GRAĐENJA OBJEKATA I UREĐAJA KOMUNALNE INFRASTRUKTURE ZA 2024. GODINU</w:t>
      </w:r>
    </w:p>
    <w:p w14:paraId="09B62967" w14:textId="77777777" w:rsidR="006C73D9" w:rsidRPr="00BA32C5" w:rsidRDefault="006C73D9" w:rsidP="006C73D9">
      <w:pPr>
        <w:ind w:firstLine="360"/>
        <w:jc w:val="both"/>
        <w:rPr>
          <w:sz w:val="22"/>
          <w:szCs w:val="22"/>
        </w:rPr>
      </w:pPr>
    </w:p>
    <w:p w14:paraId="2C5F04E6" w14:textId="77777777" w:rsidR="006C73D9" w:rsidRPr="00BA32C5" w:rsidRDefault="006C73D9" w:rsidP="006C73D9">
      <w:pPr>
        <w:ind w:firstLine="360"/>
        <w:jc w:val="both"/>
        <w:rPr>
          <w:sz w:val="22"/>
          <w:szCs w:val="22"/>
        </w:rPr>
      </w:pPr>
      <w:r w:rsidRPr="00BA32C5">
        <w:rPr>
          <w:sz w:val="22"/>
          <w:szCs w:val="22"/>
        </w:rPr>
        <w:t>Ovim Izmjenama i dopunama Programa građenja objekata i uređaja komunalne infrastrukture za 2024. godinu mijenja se Program građenja objekata i uređaja komunalne infrastrukture za 2024. godinu (''Službeni vjesnik Varaždinske županije“ br. 112/23, 45/24) na način da glasi:</w:t>
      </w:r>
    </w:p>
    <w:p w14:paraId="544BB309" w14:textId="77777777" w:rsidR="006C73D9" w:rsidRPr="00BA32C5" w:rsidRDefault="006C73D9" w:rsidP="006C73D9">
      <w:pPr>
        <w:ind w:firstLine="360"/>
        <w:jc w:val="both"/>
        <w:rPr>
          <w:sz w:val="22"/>
          <w:szCs w:val="22"/>
        </w:rPr>
      </w:pPr>
    </w:p>
    <w:p w14:paraId="7720450C" w14:textId="77777777" w:rsidR="006C73D9" w:rsidRPr="00BA32C5" w:rsidRDefault="006C73D9" w:rsidP="006C73D9">
      <w:pPr>
        <w:ind w:firstLine="360"/>
        <w:jc w:val="both"/>
        <w:rPr>
          <w:b/>
          <w:bCs/>
          <w:sz w:val="22"/>
          <w:szCs w:val="22"/>
        </w:rPr>
      </w:pPr>
      <w:r w:rsidRPr="00BA32C5">
        <w:rPr>
          <w:b/>
          <w:bCs/>
          <w:sz w:val="22"/>
          <w:szCs w:val="22"/>
        </w:rPr>
        <w:t>UVODNE ODREDBE</w:t>
      </w:r>
    </w:p>
    <w:p w14:paraId="2C05C2F7" w14:textId="77777777" w:rsidR="006C73D9" w:rsidRPr="00BA32C5" w:rsidRDefault="006C73D9" w:rsidP="006C73D9">
      <w:pPr>
        <w:ind w:firstLine="360"/>
        <w:jc w:val="both"/>
        <w:rPr>
          <w:sz w:val="22"/>
          <w:szCs w:val="22"/>
        </w:rPr>
      </w:pPr>
    </w:p>
    <w:p w14:paraId="74153CE4" w14:textId="77777777" w:rsidR="006C73D9" w:rsidRPr="00BA32C5" w:rsidRDefault="006C73D9" w:rsidP="006C73D9">
      <w:pPr>
        <w:ind w:firstLine="360"/>
        <w:jc w:val="both"/>
        <w:rPr>
          <w:sz w:val="22"/>
          <w:szCs w:val="22"/>
        </w:rPr>
      </w:pPr>
      <w:r w:rsidRPr="00BA32C5">
        <w:rPr>
          <w:sz w:val="22"/>
          <w:szCs w:val="22"/>
        </w:rPr>
        <w:t>Ovim se Programom građenja objekata i uređaja komunalne infrastrukture na području Grada Ivanca za 2024. godinu, u skladu s predvidivim sredstvima i izvorima financiranja te izvješćem o stanju u prostoru, određuje građenje objekata i uređaja komunalne infrastrukture:</w:t>
      </w:r>
    </w:p>
    <w:p w14:paraId="6DCDFBC0" w14:textId="77777777" w:rsidR="006C73D9" w:rsidRPr="00BA32C5" w:rsidRDefault="006C73D9" w:rsidP="006C73D9">
      <w:pPr>
        <w:numPr>
          <w:ilvl w:val="0"/>
          <w:numId w:val="13"/>
        </w:numPr>
        <w:jc w:val="both"/>
        <w:rPr>
          <w:sz w:val="22"/>
          <w:szCs w:val="22"/>
        </w:rPr>
      </w:pPr>
      <w:r w:rsidRPr="00BA32C5">
        <w:rPr>
          <w:sz w:val="22"/>
          <w:szCs w:val="22"/>
        </w:rPr>
        <w:t>javnih površina,</w:t>
      </w:r>
    </w:p>
    <w:p w14:paraId="123FD795" w14:textId="77777777" w:rsidR="006C73D9" w:rsidRPr="00BA32C5" w:rsidRDefault="006C73D9" w:rsidP="006C73D9">
      <w:pPr>
        <w:numPr>
          <w:ilvl w:val="0"/>
          <w:numId w:val="13"/>
        </w:numPr>
        <w:jc w:val="both"/>
        <w:rPr>
          <w:sz w:val="22"/>
          <w:szCs w:val="22"/>
        </w:rPr>
      </w:pPr>
      <w:r w:rsidRPr="00BA32C5">
        <w:rPr>
          <w:sz w:val="22"/>
          <w:szCs w:val="22"/>
        </w:rPr>
        <w:t>prometnica i prometnih površina,</w:t>
      </w:r>
    </w:p>
    <w:p w14:paraId="363E3916" w14:textId="77777777" w:rsidR="006C73D9" w:rsidRPr="00BA32C5" w:rsidRDefault="006C73D9" w:rsidP="006C73D9">
      <w:pPr>
        <w:numPr>
          <w:ilvl w:val="0"/>
          <w:numId w:val="13"/>
        </w:numPr>
        <w:jc w:val="both"/>
        <w:rPr>
          <w:sz w:val="22"/>
          <w:szCs w:val="22"/>
        </w:rPr>
      </w:pPr>
      <w:r w:rsidRPr="00BA32C5">
        <w:rPr>
          <w:sz w:val="22"/>
          <w:szCs w:val="22"/>
        </w:rPr>
        <w:t>javne rasvjete,</w:t>
      </w:r>
    </w:p>
    <w:p w14:paraId="0C20BF30" w14:textId="77777777" w:rsidR="006C73D9" w:rsidRPr="00BA32C5" w:rsidRDefault="006C73D9" w:rsidP="006C73D9">
      <w:pPr>
        <w:numPr>
          <w:ilvl w:val="0"/>
          <w:numId w:val="13"/>
        </w:numPr>
        <w:jc w:val="both"/>
        <w:rPr>
          <w:sz w:val="22"/>
          <w:szCs w:val="22"/>
        </w:rPr>
      </w:pPr>
      <w:r w:rsidRPr="00BA32C5">
        <w:rPr>
          <w:sz w:val="22"/>
          <w:szCs w:val="22"/>
        </w:rPr>
        <w:t>groblja,</w:t>
      </w:r>
    </w:p>
    <w:p w14:paraId="5F533EC5" w14:textId="77777777" w:rsidR="006C73D9" w:rsidRPr="00BA32C5" w:rsidRDefault="006C73D9" w:rsidP="006C73D9">
      <w:pPr>
        <w:numPr>
          <w:ilvl w:val="0"/>
          <w:numId w:val="13"/>
        </w:numPr>
        <w:jc w:val="both"/>
        <w:rPr>
          <w:sz w:val="22"/>
          <w:szCs w:val="22"/>
        </w:rPr>
      </w:pPr>
      <w:r w:rsidRPr="00BA32C5">
        <w:rPr>
          <w:sz w:val="22"/>
          <w:szCs w:val="22"/>
        </w:rPr>
        <w:t>gospodarenja komunalnim otpadom,</w:t>
      </w:r>
    </w:p>
    <w:p w14:paraId="179BFD76" w14:textId="77777777" w:rsidR="006C73D9" w:rsidRPr="00BA32C5" w:rsidRDefault="006C73D9" w:rsidP="006C73D9">
      <w:pPr>
        <w:numPr>
          <w:ilvl w:val="0"/>
          <w:numId w:val="13"/>
        </w:numPr>
        <w:jc w:val="both"/>
        <w:rPr>
          <w:sz w:val="22"/>
          <w:szCs w:val="22"/>
        </w:rPr>
      </w:pPr>
      <w:r w:rsidRPr="00BA32C5">
        <w:rPr>
          <w:sz w:val="22"/>
          <w:szCs w:val="22"/>
        </w:rPr>
        <w:t>oborinska odvodnja.</w:t>
      </w:r>
    </w:p>
    <w:p w14:paraId="56574EF0" w14:textId="77777777" w:rsidR="006C73D9" w:rsidRPr="00BA32C5" w:rsidRDefault="006C73D9" w:rsidP="006C73D9">
      <w:pPr>
        <w:adjustRightInd w:val="0"/>
        <w:ind w:firstLine="360"/>
        <w:jc w:val="both"/>
        <w:rPr>
          <w:sz w:val="22"/>
          <w:szCs w:val="22"/>
        </w:rPr>
      </w:pPr>
    </w:p>
    <w:p w14:paraId="6E7C3A6E" w14:textId="77777777" w:rsidR="006C73D9" w:rsidRPr="00BA32C5" w:rsidRDefault="006C73D9" w:rsidP="006C73D9">
      <w:pPr>
        <w:adjustRightInd w:val="0"/>
        <w:ind w:firstLine="360"/>
        <w:jc w:val="both"/>
        <w:rPr>
          <w:sz w:val="22"/>
          <w:szCs w:val="22"/>
        </w:rPr>
      </w:pPr>
      <w:r w:rsidRPr="00BA32C5">
        <w:rPr>
          <w:sz w:val="22"/>
          <w:szCs w:val="22"/>
        </w:rPr>
        <w:t>Građenje komunalne infrastrukture u smislu Zakona o komunalnom gospodarstvu (Narodne novine“ br. 68/18, 110/18, 32/20) obuhvaća sljedeće radnje i radove:</w:t>
      </w:r>
    </w:p>
    <w:p w14:paraId="2EDA87B9" w14:textId="77777777" w:rsidR="006C73D9" w:rsidRPr="00BA32C5" w:rsidRDefault="006C73D9" w:rsidP="006C73D9">
      <w:pPr>
        <w:numPr>
          <w:ilvl w:val="0"/>
          <w:numId w:val="13"/>
        </w:numPr>
        <w:jc w:val="both"/>
        <w:rPr>
          <w:sz w:val="22"/>
          <w:szCs w:val="22"/>
        </w:rPr>
      </w:pPr>
      <w:r w:rsidRPr="00BA32C5">
        <w:rPr>
          <w:sz w:val="22"/>
          <w:szCs w:val="22"/>
        </w:rPr>
        <w:t>rješavanje imovinskopravnih odnosa na zemljištu za građenje komunalne infrastrukture</w:t>
      </w:r>
    </w:p>
    <w:p w14:paraId="10957E21" w14:textId="77777777" w:rsidR="006C73D9" w:rsidRPr="00BA32C5" w:rsidRDefault="006C73D9" w:rsidP="006C73D9">
      <w:pPr>
        <w:numPr>
          <w:ilvl w:val="0"/>
          <w:numId w:val="13"/>
        </w:numPr>
        <w:jc w:val="both"/>
        <w:rPr>
          <w:sz w:val="22"/>
          <w:szCs w:val="22"/>
        </w:rPr>
      </w:pPr>
      <w:r w:rsidRPr="00BA32C5">
        <w:rPr>
          <w:sz w:val="22"/>
          <w:szCs w:val="22"/>
        </w:rPr>
        <w:t>uklanjanje i/ili izmještanje postojećih građevina na zemljištu za građenje komunalne infrastrukture i radove na sanaciji tog zemljišta</w:t>
      </w:r>
    </w:p>
    <w:p w14:paraId="52147B20" w14:textId="77777777" w:rsidR="006C73D9" w:rsidRPr="00BA32C5" w:rsidRDefault="006C73D9" w:rsidP="006C73D9">
      <w:pPr>
        <w:numPr>
          <w:ilvl w:val="0"/>
          <w:numId w:val="13"/>
        </w:numPr>
        <w:jc w:val="both"/>
        <w:rPr>
          <w:sz w:val="22"/>
          <w:szCs w:val="22"/>
        </w:rPr>
      </w:pPr>
      <w:r w:rsidRPr="00BA32C5">
        <w:rPr>
          <w:sz w:val="22"/>
          <w:szCs w:val="22"/>
        </w:rPr>
        <w:t>pribavljanje projekata i druge dokumentacije potrebne za izdavanje dozvola i drugih akata za građenje i uporabu komunalne infrastrukture</w:t>
      </w:r>
    </w:p>
    <w:p w14:paraId="76C44ADF" w14:textId="77777777" w:rsidR="006C73D9" w:rsidRPr="00BA32C5" w:rsidRDefault="006C73D9" w:rsidP="006C73D9">
      <w:pPr>
        <w:numPr>
          <w:ilvl w:val="0"/>
          <w:numId w:val="13"/>
        </w:numPr>
        <w:jc w:val="both"/>
        <w:rPr>
          <w:sz w:val="22"/>
          <w:szCs w:val="22"/>
        </w:rPr>
      </w:pPr>
      <w:r w:rsidRPr="00BA32C5">
        <w:rPr>
          <w:sz w:val="22"/>
          <w:szCs w:val="22"/>
        </w:rPr>
        <w:t>građenje komunalne infrastrukture u smislu zakona kojim se uređuje gradnja građevina.</w:t>
      </w:r>
    </w:p>
    <w:p w14:paraId="63793B74" w14:textId="77777777" w:rsidR="006C73D9" w:rsidRPr="00BA32C5" w:rsidRDefault="006C73D9" w:rsidP="006C73D9">
      <w:pPr>
        <w:adjustRightInd w:val="0"/>
        <w:ind w:firstLine="360"/>
        <w:jc w:val="both"/>
        <w:rPr>
          <w:sz w:val="22"/>
          <w:szCs w:val="22"/>
        </w:rPr>
      </w:pPr>
    </w:p>
    <w:p w14:paraId="3CEAC774" w14:textId="77777777" w:rsidR="006C73D9" w:rsidRPr="00BA32C5" w:rsidRDefault="006C73D9" w:rsidP="006C73D9">
      <w:pPr>
        <w:adjustRightInd w:val="0"/>
        <w:ind w:firstLine="360"/>
        <w:jc w:val="both"/>
        <w:rPr>
          <w:sz w:val="22"/>
          <w:szCs w:val="22"/>
        </w:rPr>
      </w:pPr>
      <w:r w:rsidRPr="00BA32C5">
        <w:rPr>
          <w:sz w:val="22"/>
          <w:szCs w:val="22"/>
        </w:rPr>
        <w:t>Ovim se Programom određuje opis poslova s procjenom troškova za građenje pojedinih objekata i uređaja komunalne infrastrukture, te iskaz financijskih sredstava potrebnih za ostvarivanje programa s naznakom izvora financiranja po djelatnostima.</w:t>
      </w:r>
    </w:p>
    <w:p w14:paraId="15F27FB7" w14:textId="77777777" w:rsidR="006C73D9" w:rsidRPr="00BA32C5" w:rsidRDefault="006C73D9" w:rsidP="006C73D9">
      <w:pPr>
        <w:adjustRightInd w:val="0"/>
        <w:jc w:val="both"/>
        <w:rPr>
          <w:b/>
          <w:bCs/>
          <w:sz w:val="22"/>
          <w:szCs w:val="22"/>
        </w:rPr>
      </w:pPr>
    </w:p>
    <w:p w14:paraId="131A4967" w14:textId="77777777" w:rsidR="006C73D9" w:rsidRPr="00BA32C5" w:rsidRDefault="006C73D9" w:rsidP="006C73D9">
      <w:pPr>
        <w:pStyle w:val="Odlomakpopisa"/>
        <w:numPr>
          <w:ilvl w:val="0"/>
          <w:numId w:val="15"/>
        </w:numPr>
        <w:adjustRightInd w:val="0"/>
        <w:jc w:val="both"/>
        <w:rPr>
          <w:rFonts w:ascii="Times New Roman" w:hAnsi="Times New Roman"/>
          <w:b/>
          <w:bCs/>
        </w:rPr>
      </w:pPr>
      <w:r w:rsidRPr="00BA32C5">
        <w:rPr>
          <w:rFonts w:ascii="Times New Roman" w:hAnsi="Times New Roman"/>
          <w:b/>
          <w:bCs/>
        </w:rPr>
        <w:t>SREDSTVA ZA OSTVARIVANJE PROGRAMA S NAZNAKOM IZVORA FINANCIRANJA</w:t>
      </w:r>
    </w:p>
    <w:p w14:paraId="727EB78D" w14:textId="77777777" w:rsidR="006C73D9" w:rsidRPr="00BA32C5" w:rsidRDefault="006C73D9" w:rsidP="006C73D9">
      <w:pPr>
        <w:adjustRightInd w:val="0"/>
        <w:ind w:firstLine="708"/>
        <w:jc w:val="both"/>
        <w:rPr>
          <w:b/>
          <w:sz w:val="22"/>
          <w:szCs w:val="22"/>
        </w:rPr>
      </w:pPr>
    </w:p>
    <w:p w14:paraId="025492D7" w14:textId="77777777" w:rsidR="006C73D9" w:rsidRPr="00BA32C5" w:rsidRDefault="006C73D9" w:rsidP="006C73D9">
      <w:pPr>
        <w:adjustRightInd w:val="0"/>
        <w:ind w:firstLine="360"/>
        <w:jc w:val="both"/>
        <w:rPr>
          <w:sz w:val="22"/>
          <w:szCs w:val="22"/>
        </w:rPr>
      </w:pPr>
      <w:r w:rsidRPr="00BA32C5">
        <w:rPr>
          <w:sz w:val="22"/>
          <w:szCs w:val="22"/>
        </w:rPr>
        <w:t xml:space="preserve">Sredstva potrebna za ostvarivanje Programa građenja objekata i uređaja komunalne infrastrukture za 2024. osigurat će se iz komunalnog doprinosa, komunalne naknade, naknade za zadržavanje </w:t>
      </w:r>
      <w:r w:rsidRPr="00BA32C5">
        <w:rPr>
          <w:sz w:val="22"/>
          <w:szCs w:val="22"/>
        </w:rPr>
        <w:lastRenderedPageBreak/>
        <w:t>nezakonito izgrađenih zgrada, ostalih prihoda proračuna Grada Ivanca, te drugih izvora utvrđenih posebnim propisom, kako slijedi:</w:t>
      </w:r>
    </w:p>
    <w:p w14:paraId="0191E3E7" w14:textId="77777777" w:rsidR="006C73D9" w:rsidRPr="00BA32C5" w:rsidRDefault="006C73D9" w:rsidP="006C73D9">
      <w:pPr>
        <w:adjustRightInd w:val="0"/>
        <w:ind w:firstLine="360"/>
        <w:jc w:val="both"/>
        <w:rPr>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1559"/>
        <w:gridCol w:w="1559"/>
        <w:gridCol w:w="1418"/>
      </w:tblGrid>
      <w:tr w:rsidR="006C73D9" w:rsidRPr="00BA32C5" w14:paraId="1362FA24" w14:textId="77777777" w:rsidTr="00950C49">
        <w:trPr>
          <w:trHeight w:val="300"/>
          <w:jc w:val="center"/>
        </w:trPr>
        <w:tc>
          <w:tcPr>
            <w:tcW w:w="4957" w:type="dxa"/>
            <w:shd w:val="clear" w:color="auto" w:fill="auto"/>
            <w:noWrap/>
            <w:vAlign w:val="center"/>
            <w:hideMark/>
          </w:tcPr>
          <w:p w14:paraId="54E0C553" w14:textId="77777777" w:rsidR="006C73D9" w:rsidRPr="00BA32C5" w:rsidRDefault="006C73D9" w:rsidP="00950C49">
            <w:pPr>
              <w:jc w:val="center"/>
              <w:rPr>
                <w:b/>
                <w:bCs/>
                <w:sz w:val="22"/>
                <w:szCs w:val="22"/>
              </w:rPr>
            </w:pPr>
            <w:r w:rsidRPr="00BA32C5">
              <w:rPr>
                <w:b/>
                <w:bCs/>
                <w:sz w:val="22"/>
                <w:szCs w:val="22"/>
              </w:rPr>
              <w:t>Vrsta prihoda</w:t>
            </w:r>
          </w:p>
        </w:tc>
        <w:tc>
          <w:tcPr>
            <w:tcW w:w="1559" w:type="dxa"/>
            <w:shd w:val="clear" w:color="auto" w:fill="auto"/>
            <w:noWrap/>
            <w:vAlign w:val="center"/>
          </w:tcPr>
          <w:p w14:paraId="4DFED8AA" w14:textId="77777777" w:rsidR="006C73D9" w:rsidRPr="00BA32C5" w:rsidRDefault="006C73D9" w:rsidP="00950C49">
            <w:pPr>
              <w:jc w:val="center"/>
              <w:rPr>
                <w:b/>
                <w:bCs/>
                <w:sz w:val="22"/>
                <w:szCs w:val="22"/>
              </w:rPr>
            </w:pPr>
            <w:r w:rsidRPr="00BA32C5">
              <w:rPr>
                <w:b/>
                <w:bCs/>
                <w:sz w:val="22"/>
                <w:szCs w:val="22"/>
              </w:rPr>
              <w:t>Plan za 2024.</w:t>
            </w:r>
          </w:p>
        </w:tc>
        <w:tc>
          <w:tcPr>
            <w:tcW w:w="1559" w:type="dxa"/>
          </w:tcPr>
          <w:p w14:paraId="44CABE7C" w14:textId="77777777" w:rsidR="006C73D9" w:rsidRPr="00BA32C5" w:rsidRDefault="006C73D9" w:rsidP="00950C49">
            <w:pPr>
              <w:jc w:val="center"/>
              <w:rPr>
                <w:b/>
                <w:bCs/>
                <w:sz w:val="22"/>
                <w:szCs w:val="22"/>
              </w:rPr>
            </w:pPr>
            <w:r w:rsidRPr="00BA32C5">
              <w:rPr>
                <w:b/>
                <w:bCs/>
                <w:sz w:val="22"/>
                <w:szCs w:val="22"/>
              </w:rPr>
              <w:t>+/-</w:t>
            </w:r>
          </w:p>
        </w:tc>
        <w:tc>
          <w:tcPr>
            <w:tcW w:w="1418" w:type="dxa"/>
          </w:tcPr>
          <w:p w14:paraId="30FA74E3" w14:textId="77777777" w:rsidR="006C73D9" w:rsidRPr="00BA32C5" w:rsidRDefault="006C73D9" w:rsidP="00950C49">
            <w:pPr>
              <w:jc w:val="center"/>
              <w:rPr>
                <w:b/>
                <w:bCs/>
                <w:sz w:val="22"/>
                <w:szCs w:val="22"/>
              </w:rPr>
            </w:pPr>
            <w:r w:rsidRPr="00BA32C5">
              <w:rPr>
                <w:b/>
                <w:bCs/>
                <w:sz w:val="22"/>
                <w:szCs w:val="22"/>
              </w:rPr>
              <w:t>Izmjena Plana</w:t>
            </w:r>
          </w:p>
        </w:tc>
      </w:tr>
      <w:tr w:rsidR="006C73D9" w:rsidRPr="00BA32C5" w14:paraId="1132C24A" w14:textId="77777777" w:rsidTr="00950C49">
        <w:trPr>
          <w:trHeight w:hRule="exact" w:val="284"/>
          <w:jc w:val="center"/>
        </w:trPr>
        <w:tc>
          <w:tcPr>
            <w:tcW w:w="4957" w:type="dxa"/>
            <w:shd w:val="clear" w:color="auto" w:fill="auto"/>
            <w:noWrap/>
            <w:vAlign w:val="center"/>
            <w:hideMark/>
          </w:tcPr>
          <w:p w14:paraId="5722EA1A" w14:textId="77777777" w:rsidR="006C73D9" w:rsidRPr="00BA32C5" w:rsidRDefault="006C73D9" w:rsidP="00950C49">
            <w:pPr>
              <w:jc w:val="both"/>
              <w:rPr>
                <w:sz w:val="22"/>
                <w:szCs w:val="22"/>
              </w:rPr>
            </w:pPr>
            <w:r w:rsidRPr="00BA32C5">
              <w:rPr>
                <w:sz w:val="22"/>
                <w:szCs w:val="22"/>
              </w:rPr>
              <w:t>- Prihod od komunalne naknade</w:t>
            </w:r>
          </w:p>
        </w:tc>
        <w:tc>
          <w:tcPr>
            <w:tcW w:w="1559" w:type="dxa"/>
            <w:shd w:val="clear" w:color="auto" w:fill="auto"/>
            <w:noWrap/>
            <w:vAlign w:val="center"/>
          </w:tcPr>
          <w:p w14:paraId="717BDC08" w14:textId="77777777" w:rsidR="006C73D9" w:rsidRPr="00BA32C5" w:rsidRDefault="006C73D9" w:rsidP="00950C49">
            <w:pPr>
              <w:jc w:val="right"/>
              <w:rPr>
                <w:sz w:val="22"/>
                <w:szCs w:val="22"/>
              </w:rPr>
            </w:pPr>
            <w:r w:rsidRPr="00BA32C5">
              <w:rPr>
                <w:sz w:val="22"/>
                <w:szCs w:val="22"/>
              </w:rPr>
              <w:t>195.168,92 €</w:t>
            </w:r>
          </w:p>
        </w:tc>
        <w:tc>
          <w:tcPr>
            <w:tcW w:w="1559" w:type="dxa"/>
            <w:vAlign w:val="center"/>
          </w:tcPr>
          <w:p w14:paraId="37B51106" w14:textId="77777777" w:rsidR="006C73D9" w:rsidRPr="00BA32C5" w:rsidRDefault="006C73D9" w:rsidP="00950C49">
            <w:pPr>
              <w:jc w:val="right"/>
              <w:rPr>
                <w:sz w:val="22"/>
                <w:szCs w:val="22"/>
              </w:rPr>
            </w:pPr>
            <w:r w:rsidRPr="00BA32C5">
              <w:rPr>
                <w:sz w:val="22"/>
                <w:szCs w:val="22"/>
              </w:rPr>
              <w:t>0,00 €</w:t>
            </w:r>
          </w:p>
        </w:tc>
        <w:tc>
          <w:tcPr>
            <w:tcW w:w="1418" w:type="dxa"/>
            <w:vAlign w:val="center"/>
          </w:tcPr>
          <w:p w14:paraId="385ADF3C" w14:textId="77777777" w:rsidR="006C73D9" w:rsidRPr="00BA32C5" w:rsidRDefault="006C73D9" w:rsidP="00950C49">
            <w:pPr>
              <w:jc w:val="right"/>
              <w:rPr>
                <w:sz w:val="22"/>
                <w:szCs w:val="22"/>
              </w:rPr>
            </w:pPr>
            <w:r w:rsidRPr="00BA32C5">
              <w:rPr>
                <w:sz w:val="22"/>
                <w:szCs w:val="22"/>
              </w:rPr>
              <w:t>195.168,92 €</w:t>
            </w:r>
          </w:p>
        </w:tc>
      </w:tr>
      <w:tr w:rsidR="006C73D9" w:rsidRPr="00BA32C5" w14:paraId="35F72151" w14:textId="77777777" w:rsidTr="00950C49">
        <w:trPr>
          <w:trHeight w:hRule="exact" w:val="284"/>
          <w:jc w:val="center"/>
        </w:trPr>
        <w:tc>
          <w:tcPr>
            <w:tcW w:w="4957" w:type="dxa"/>
            <w:shd w:val="clear" w:color="auto" w:fill="auto"/>
            <w:noWrap/>
            <w:vAlign w:val="center"/>
            <w:hideMark/>
          </w:tcPr>
          <w:p w14:paraId="63543AEA" w14:textId="77777777" w:rsidR="006C73D9" w:rsidRPr="00BA32C5" w:rsidRDefault="006C73D9" w:rsidP="00950C49">
            <w:pPr>
              <w:jc w:val="both"/>
              <w:rPr>
                <w:sz w:val="22"/>
                <w:szCs w:val="22"/>
              </w:rPr>
            </w:pPr>
            <w:r w:rsidRPr="00BA32C5">
              <w:rPr>
                <w:sz w:val="22"/>
                <w:szCs w:val="22"/>
              </w:rPr>
              <w:t>- Prihod od komunalnog doprinosa</w:t>
            </w:r>
          </w:p>
        </w:tc>
        <w:tc>
          <w:tcPr>
            <w:tcW w:w="1559" w:type="dxa"/>
            <w:shd w:val="clear" w:color="auto" w:fill="auto"/>
            <w:noWrap/>
            <w:vAlign w:val="center"/>
          </w:tcPr>
          <w:p w14:paraId="31651F64" w14:textId="77777777" w:rsidR="006C73D9" w:rsidRPr="00BA32C5" w:rsidRDefault="006C73D9" w:rsidP="00950C49">
            <w:pPr>
              <w:jc w:val="right"/>
              <w:rPr>
                <w:sz w:val="22"/>
                <w:szCs w:val="22"/>
              </w:rPr>
            </w:pPr>
            <w:r w:rsidRPr="00BA32C5">
              <w:rPr>
                <w:sz w:val="22"/>
                <w:szCs w:val="22"/>
              </w:rPr>
              <w:t>343.096,44 €</w:t>
            </w:r>
          </w:p>
        </w:tc>
        <w:tc>
          <w:tcPr>
            <w:tcW w:w="1559" w:type="dxa"/>
            <w:vAlign w:val="center"/>
          </w:tcPr>
          <w:p w14:paraId="0F7206E3" w14:textId="77777777" w:rsidR="006C73D9" w:rsidRPr="00BA32C5" w:rsidRDefault="006C73D9" w:rsidP="00950C49">
            <w:pPr>
              <w:jc w:val="right"/>
              <w:rPr>
                <w:sz w:val="22"/>
                <w:szCs w:val="22"/>
              </w:rPr>
            </w:pPr>
            <w:r w:rsidRPr="00BA32C5">
              <w:rPr>
                <w:sz w:val="22"/>
                <w:szCs w:val="22"/>
              </w:rPr>
              <w:t>-120.500,00 €</w:t>
            </w:r>
          </w:p>
        </w:tc>
        <w:tc>
          <w:tcPr>
            <w:tcW w:w="1418" w:type="dxa"/>
            <w:vAlign w:val="center"/>
          </w:tcPr>
          <w:p w14:paraId="247EF7DA" w14:textId="77777777" w:rsidR="006C73D9" w:rsidRPr="00BA32C5" w:rsidRDefault="006C73D9" w:rsidP="00950C49">
            <w:pPr>
              <w:jc w:val="right"/>
              <w:rPr>
                <w:sz w:val="22"/>
                <w:szCs w:val="22"/>
              </w:rPr>
            </w:pPr>
            <w:r w:rsidRPr="00BA32C5">
              <w:rPr>
                <w:sz w:val="22"/>
                <w:szCs w:val="22"/>
              </w:rPr>
              <w:t>222.596,44 €</w:t>
            </w:r>
          </w:p>
        </w:tc>
      </w:tr>
      <w:tr w:rsidR="006C73D9" w:rsidRPr="00BA32C5" w14:paraId="419FB1C5" w14:textId="77777777" w:rsidTr="00950C49">
        <w:trPr>
          <w:trHeight w:hRule="exact" w:val="284"/>
          <w:jc w:val="center"/>
        </w:trPr>
        <w:tc>
          <w:tcPr>
            <w:tcW w:w="4957" w:type="dxa"/>
            <w:shd w:val="clear" w:color="auto" w:fill="auto"/>
            <w:noWrap/>
            <w:vAlign w:val="center"/>
            <w:hideMark/>
          </w:tcPr>
          <w:p w14:paraId="64C5DFF7" w14:textId="77777777" w:rsidR="006C73D9" w:rsidRPr="00BA32C5" w:rsidRDefault="006C73D9" w:rsidP="00950C49">
            <w:pPr>
              <w:jc w:val="both"/>
              <w:rPr>
                <w:sz w:val="22"/>
                <w:szCs w:val="22"/>
              </w:rPr>
            </w:pPr>
            <w:r w:rsidRPr="00BA32C5">
              <w:rPr>
                <w:sz w:val="22"/>
                <w:szCs w:val="22"/>
              </w:rPr>
              <w:t>- Prihod od vodnog doprinosa</w:t>
            </w:r>
          </w:p>
        </w:tc>
        <w:tc>
          <w:tcPr>
            <w:tcW w:w="1559" w:type="dxa"/>
            <w:shd w:val="clear" w:color="auto" w:fill="auto"/>
            <w:noWrap/>
            <w:vAlign w:val="center"/>
          </w:tcPr>
          <w:p w14:paraId="162DE1C5" w14:textId="77777777" w:rsidR="006C73D9" w:rsidRPr="00BA32C5" w:rsidRDefault="006C73D9" w:rsidP="00950C49">
            <w:pPr>
              <w:jc w:val="right"/>
              <w:rPr>
                <w:sz w:val="22"/>
                <w:szCs w:val="22"/>
              </w:rPr>
            </w:pPr>
            <w:r w:rsidRPr="00BA32C5">
              <w:rPr>
                <w:sz w:val="22"/>
                <w:szCs w:val="22"/>
              </w:rPr>
              <w:t>2.500,00 €</w:t>
            </w:r>
          </w:p>
        </w:tc>
        <w:tc>
          <w:tcPr>
            <w:tcW w:w="1559" w:type="dxa"/>
            <w:vAlign w:val="center"/>
          </w:tcPr>
          <w:p w14:paraId="793B10A3" w14:textId="77777777" w:rsidR="006C73D9" w:rsidRPr="00BA32C5" w:rsidRDefault="006C73D9" w:rsidP="00950C49">
            <w:pPr>
              <w:jc w:val="right"/>
              <w:rPr>
                <w:sz w:val="22"/>
                <w:szCs w:val="22"/>
              </w:rPr>
            </w:pPr>
            <w:r w:rsidRPr="00BA32C5">
              <w:rPr>
                <w:sz w:val="22"/>
                <w:szCs w:val="22"/>
              </w:rPr>
              <w:t>0,00 €</w:t>
            </w:r>
          </w:p>
        </w:tc>
        <w:tc>
          <w:tcPr>
            <w:tcW w:w="1418" w:type="dxa"/>
            <w:vAlign w:val="center"/>
          </w:tcPr>
          <w:p w14:paraId="69FA47C1" w14:textId="77777777" w:rsidR="006C73D9" w:rsidRPr="00BA32C5" w:rsidRDefault="006C73D9" w:rsidP="00950C49">
            <w:pPr>
              <w:jc w:val="right"/>
              <w:rPr>
                <w:sz w:val="22"/>
                <w:szCs w:val="22"/>
              </w:rPr>
            </w:pPr>
            <w:r w:rsidRPr="00BA32C5">
              <w:rPr>
                <w:sz w:val="22"/>
                <w:szCs w:val="22"/>
              </w:rPr>
              <w:t>2.500,00 €</w:t>
            </w:r>
          </w:p>
        </w:tc>
      </w:tr>
      <w:tr w:rsidR="006C73D9" w:rsidRPr="00BA32C5" w14:paraId="2556CFEB" w14:textId="77777777" w:rsidTr="00950C49">
        <w:trPr>
          <w:trHeight w:hRule="exact" w:val="284"/>
          <w:jc w:val="center"/>
        </w:trPr>
        <w:tc>
          <w:tcPr>
            <w:tcW w:w="4957" w:type="dxa"/>
            <w:shd w:val="clear" w:color="auto" w:fill="auto"/>
            <w:noWrap/>
            <w:vAlign w:val="center"/>
            <w:hideMark/>
          </w:tcPr>
          <w:p w14:paraId="2673B9AB" w14:textId="77777777" w:rsidR="006C73D9" w:rsidRPr="00BA32C5" w:rsidRDefault="006C73D9" w:rsidP="00950C49">
            <w:pPr>
              <w:jc w:val="both"/>
              <w:rPr>
                <w:sz w:val="22"/>
                <w:szCs w:val="22"/>
              </w:rPr>
            </w:pPr>
            <w:r w:rsidRPr="00BA32C5">
              <w:rPr>
                <w:sz w:val="22"/>
                <w:szCs w:val="22"/>
              </w:rPr>
              <w:t>- Prihod od naknade za zadržavanje nezakonito izgrađenih zgrada</w:t>
            </w:r>
          </w:p>
        </w:tc>
        <w:tc>
          <w:tcPr>
            <w:tcW w:w="1559" w:type="dxa"/>
            <w:shd w:val="clear" w:color="auto" w:fill="auto"/>
            <w:noWrap/>
            <w:vAlign w:val="center"/>
          </w:tcPr>
          <w:p w14:paraId="40A6AC90" w14:textId="77777777" w:rsidR="006C73D9" w:rsidRPr="00BA32C5" w:rsidRDefault="006C73D9" w:rsidP="00950C49">
            <w:pPr>
              <w:jc w:val="right"/>
              <w:rPr>
                <w:sz w:val="22"/>
                <w:szCs w:val="22"/>
              </w:rPr>
            </w:pPr>
            <w:r w:rsidRPr="00BA32C5">
              <w:rPr>
                <w:sz w:val="22"/>
                <w:szCs w:val="22"/>
              </w:rPr>
              <w:t>3.000,00 €</w:t>
            </w:r>
          </w:p>
        </w:tc>
        <w:tc>
          <w:tcPr>
            <w:tcW w:w="1559" w:type="dxa"/>
            <w:vAlign w:val="center"/>
          </w:tcPr>
          <w:p w14:paraId="5536E92D" w14:textId="77777777" w:rsidR="006C73D9" w:rsidRPr="00BA32C5" w:rsidRDefault="006C73D9" w:rsidP="00950C49">
            <w:pPr>
              <w:jc w:val="right"/>
              <w:rPr>
                <w:sz w:val="22"/>
                <w:szCs w:val="22"/>
              </w:rPr>
            </w:pPr>
            <w:r w:rsidRPr="00BA32C5">
              <w:rPr>
                <w:sz w:val="22"/>
                <w:szCs w:val="22"/>
              </w:rPr>
              <w:t>0,00 €</w:t>
            </w:r>
          </w:p>
        </w:tc>
        <w:tc>
          <w:tcPr>
            <w:tcW w:w="1418" w:type="dxa"/>
            <w:vAlign w:val="center"/>
          </w:tcPr>
          <w:p w14:paraId="369C4D86" w14:textId="77777777" w:rsidR="006C73D9" w:rsidRPr="00BA32C5" w:rsidRDefault="006C73D9" w:rsidP="00950C49">
            <w:pPr>
              <w:jc w:val="right"/>
              <w:rPr>
                <w:sz w:val="22"/>
                <w:szCs w:val="22"/>
              </w:rPr>
            </w:pPr>
            <w:r w:rsidRPr="00BA32C5">
              <w:rPr>
                <w:sz w:val="22"/>
                <w:szCs w:val="22"/>
              </w:rPr>
              <w:t>3.000,00 €</w:t>
            </w:r>
          </w:p>
        </w:tc>
      </w:tr>
      <w:tr w:rsidR="006C73D9" w:rsidRPr="00BA32C5" w14:paraId="4C6A838D" w14:textId="77777777" w:rsidTr="00950C49">
        <w:trPr>
          <w:trHeight w:hRule="exact" w:val="284"/>
          <w:jc w:val="center"/>
        </w:trPr>
        <w:tc>
          <w:tcPr>
            <w:tcW w:w="4957" w:type="dxa"/>
            <w:shd w:val="clear" w:color="auto" w:fill="auto"/>
            <w:noWrap/>
            <w:vAlign w:val="center"/>
            <w:hideMark/>
          </w:tcPr>
          <w:p w14:paraId="0E7333BB" w14:textId="77777777" w:rsidR="006C73D9" w:rsidRPr="00BA32C5" w:rsidRDefault="006C73D9" w:rsidP="00950C49">
            <w:pPr>
              <w:jc w:val="both"/>
              <w:rPr>
                <w:sz w:val="22"/>
                <w:szCs w:val="22"/>
              </w:rPr>
            </w:pPr>
            <w:r w:rsidRPr="00BA32C5">
              <w:rPr>
                <w:sz w:val="22"/>
                <w:szCs w:val="22"/>
              </w:rPr>
              <w:t>- Prihod od naknade za dodjelu grobnih mjesta</w:t>
            </w:r>
          </w:p>
        </w:tc>
        <w:tc>
          <w:tcPr>
            <w:tcW w:w="1559" w:type="dxa"/>
            <w:shd w:val="clear" w:color="auto" w:fill="auto"/>
            <w:noWrap/>
            <w:vAlign w:val="center"/>
          </w:tcPr>
          <w:p w14:paraId="749439BD" w14:textId="77777777" w:rsidR="006C73D9" w:rsidRPr="00BA32C5" w:rsidRDefault="006C73D9" w:rsidP="00950C49">
            <w:pPr>
              <w:jc w:val="right"/>
              <w:rPr>
                <w:sz w:val="22"/>
                <w:szCs w:val="22"/>
              </w:rPr>
            </w:pPr>
            <w:r w:rsidRPr="00BA32C5">
              <w:rPr>
                <w:sz w:val="22"/>
                <w:szCs w:val="22"/>
              </w:rPr>
              <w:t>57.326,93 €</w:t>
            </w:r>
          </w:p>
        </w:tc>
        <w:tc>
          <w:tcPr>
            <w:tcW w:w="1559" w:type="dxa"/>
            <w:vAlign w:val="center"/>
          </w:tcPr>
          <w:p w14:paraId="7577F953" w14:textId="77777777" w:rsidR="006C73D9" w:rsidRPr="00BA32C5" w:rsidRDefault="006C73D9" w:rsidP="00950C49">
            <w:pPr>
              <w:jc w:val="right"/>
              <w:rPr>
                <w:sz w:val="22"/>
                <w:szCs w:val="22"/>
              </w:rPr>
            </w:pPr>
            <w:r w:rsidRPr="00BA32C5">
              <w:rPr>
                <w:sz w:val="22"/>
                <w:szCs w:val="22"/>
              </w:rPr>
              <w:t>0,00 €</w:t>
            </w:r>
          </w:p>
        </w:tc>
        <w:tc>
          <w:tcPr>
            <w:tcW w:w="1418" w:type="dxa"/>
            <w:vAlign w:val="center"/>
          </w:tcPr>
          <w:p w14:paraId="16A4D420" w14:textId="77777777" w:rsidR="006C73D9" w:rsidRPr="00BA32C5" w:rsidRDefault="006C73D9" w:rsidP="00950C49">
            <w:pPr>
              <w:jc w:val="right"/>
              <w:rPr>
                <w:sz w:val="22"/>
                <w:szCs w:val="22"/>
              </w:rPr>
            </w:pPr>
            <w:r w:rsidRPr="00BA32C5">
              <w:rPr>
                <w:sz w:val="22"/>
                <w:szCs w:val="22"/>
              </w:rPr>
              <w:t>57.326,93 €</w:t>
            </w:r>
          </w:p>
        </w:tc>
      </w:tr>
      <w:tr w:rsidR="006C73D9" w:rsidRPr="00BA32C5" w14:paraId="3C4FFD84" w14:textId="77777777" w:rsidTr="00950C49">
        <w:trPr>
          <w:trHeight w:hRule="exact" w:val="285"/>
          <w:jc w:val="center"/>
        </w:trPr>
        <w:tc>
          <w:tcPr>
            <w:tcW w:w="4957" w:type="dxa"/>
            <w:shd w:val="clear" w:color="auto" w:fill="auto"/>
            <w:noWrap/>
            <w:vAlign w:val="center"/>
            <w:hideMark/>
          </w:tcPr>
          <w:p w14:paraId="2D458D58" w14:textId="77777777" w:rsidR="006C73D9" w:rsidRPr="00BA32C5" w:rsidRDefault="006C73D9" w:rsidP="00950C49">
            <w:pPr>
              <w:jc w:val="both"/>
              <w:rPr>
                <w:sz w:val="22"/>
                <w:szCs w:val="22"/>
              </w:rPr>
            </w:pPr>
            <w:r w:rsidRPr="00BA32C5">
              <w:rPr>
                <w:sz w:val="22"/>
                <w:szCs w:val="22"/>
              </w:rPr>
              <w:t>- Pomoći iz drugih proračuna</w:t>
            </w:r>
          </w:p>
        </w:tc>
        <w:tc>
          <w:tcPr>
            <w:tcW w:w="1559" w:type="dxa"/>
            <w:shd w:val="clear" w:color="auto" w:fill="auto"/>
            <w:noWrap/>
            <w:vAlign w:val="center"/>
          </w:tcPr>
          <w:p w14:paraId="604C29A1" w14:textId="77777777" w:rsidR="006C73D9" w:rsidRPr="00BA32C5" w:rsidRDefault="006C73D9" w:rsidP="00950C49">
            <w:pPr>
              <w:jc w:val="right"/>
              <w:rPr>
                <w:sz w:val="22"/>
                <w:szCs w:val="22"/>
              </w:rPr>
            </w:pPr>
            <w:r w:rsidRPr="00BA32C5">
              <w:rPr>
                <w:sz w:val="22"/>
                <w:szCs w:val="22"/>
              </w:rPr>
              <w:t>96.100,00 €</w:t>
            </w:r>
          </w:p>
        </w:tc>
        <w:tc>
          <w:tcPr>
            <w:tcW w:w="1559" w:type="dxa"/>
            <w:vAlign w:val="center"/>
          </w:tcPr>
          <w:p w14:paraId="64E5FC53" w14:textId="77777777" w:rsidR="006C73D9" w:rsidRPr="00BA32C5" w:rsidRDefault="006C73D9" w:rsidP="00950C49">
            <w:pPr>
              <w:jc w:val="right"/>
              <w:rPr>
                <w:sz w:val="22"/>
                <w:szCs w:val="22"/>
              </w:rPr>
            </w:pPr>
            <w:r w:rsidRPr="00BA32C5">
              <w:rPr>
                <w:sz w:val="22"/>
                <w:szCs w:val="22"/>
              </w:rPr>
              <w:t>+10.000,00 €</w:t>
            </w:r>
          </w:p>
        </w:tc>
        <w:tc>
          <w:tcPr>
            <w:tcW w:w="1418" w:type="dxa"/>
            <w:vAlign w:val="center"/>
          </w:tcPr>
          <w:p w14:paraId="660DD923" w14:textId="77777777" w:rsidR="006C73D9" w:rsidRPr="00BA32C5" w:rsidRDefault="006C73D9" w:rsidP="00950C49">
            <w:pPr>
              <w:jc w:val="right"/>
              <w:rPr>
                <w:sz w:val="22"/>
                <w:szCs w:val="22"/>
              </w:rPr>
            </w:pPr>
            <w:r w:rsidRPr="00BA32C5">
              <w:rPr>
                <w:sz w:val="22"/>
                <w:szCs w:val="22"/>
              </w:rPr>
              <w:t>106.100,00 €</w:t>
            </w:r>
          </w:p>
        </w:tc>
      </w:tr>
      <w:tr w:rsidR="006C73D9" w:rsidRPr="00BA32C5" w14:paraId="276BB469" w14:textId="77777777" w:rsidTr="00950C49">
        <w:trPr>
          <w:trHeight w:hRule="exact" w:val="290"/>
          <w:jc w:val="center"/>
        </w:trPr>
        <w:tc>
          <w:tcPr>
            <w:tcW w:w="4957" w:type="dxa"/>
            <w:shd w:val="clear" w:color="auto" w:fill="auto"/>
            <w:noWrap/>
            <w:vAlign w:val="center"/>
          </w:tcPr>
          <w:p w14:paraId="63BD76B6" w14:textId="77777777" w:rsidR="006C73D9" w:rsidRPr="00BA32C5" w:rsidRDefault="006C73D9" w:rsidP="00950C49">
            <w:pPr>
              <w:jc w:val="both"/>
              <w:rPr>
                <w:sz w:val="22"/>
                <w:szCs w:val="22"/>
              </w:rPr>
            </w:pPr>
            <w:r w:rsidRPr="00BA32C5">
              <w:rPr>
                <w:sz w:val="22"/>
                <w:szCs w:val="22"/>
              </w:rPr>
              <w:t>- Prihodi od pomoći EU projekti</w:t>
            </w:r>
          </w:p>
        </w:tc>
        <w:tc>
          <w:tcPr>
            <w:tcW w:w="1559" w:type="dxa"/>
            <w:shd w:val="clear" w:color="auto" w:fill="auto"/>
            <w:noWrap/>
            <w:vAlign w:val="center"/>
          </w:tcPr>
          <w:p w14:paraId="76800213" w14:textId="77777777" w:rsidR="006C73D9" w:rsidRPr="00BA32C5" w:rsidRDefault="006C73D9" w:rsidP="00950C49">
            <w:pPr>
              <w:jc w:val="right"/>
              <w:rPr>
                <w:sz w:val="22"/>
                <w:szCs w:val="22"/>
              </w:rPr>
            </w:pPr>
            <w:r w:rsidRPr="00BA32C5">
              <w:rPr>
                <w:sz w:val="22"/>
                <w:szCs w:val="22"/>
              </w:rPr>
              <w:t>94.000,00 €</w:t>
            </w:r>
          </w:p>
        </w:tc>
        <w:tc>
          <w:tcPr>
            <w:tcW w:w="1559" w:type="dxa"/>
            <w:vAlign w:val="center"/>
          </w:tcPr>
          <w:p w14:paraId="27DC8A91" w14:textId="77777777" w:rsidR="006C73D9" w:rsidRPr="00BA32C5" w:rsidRDefault="006C73D9" w:rsidP="00950C49">
            <w:pPr>
              <w:jc w:val="right"/>
              <w:rPr>
                <w:sz w:val="22"/>
                <w:szCs w:val="22"/>
              </w:rPr>
            </w:pPr>
            <w:r w:rsidRPr="00BA32C5">
              <w:rPr>
                <w:sz w:val="22"/>
                <w:szCs w:val="22"/>
              </w:rPr>
              <w:t>-86.000,00 €</w:t>
            </w:r>
          </w:p>
        </w:tc>
        <w:tc>
          <w:tcPr>
            <w:tcW w:w="1418" w:type="dxa"/>
            <w:vAlign w:val="center"/>
          </w:tcPr>
          <w:p w14:paraId="52BC934C" w14:textId="77777777" w:rsidR="006C73D9" w:rsidRPr="00BA32C5" w:rsidRDefault="006C73D9" w:rsidP="00950C49">
            <w:pPr>
              <w:jc w:val="right"/>
              <w:rPr>
                <w:sz w:val="22"/>
                <w:szCs w:val="22"/>
              </w:rPr>
            </w:pPr>
            <w:r w:rsidRPr="00BA32C5">
              <w:rPr>
                <w:sz w:val="22"/>
                <w:szCs w:val="22"/>
              </w:rPr>
              <w:t>8.000,00 €</w:t>
            </w:r>
          </w:p>
        </w:tc>
      </w:tr>
      <w:tr w:rsidR="006C73D9" w:rsidRPr="00BA32C5" w14:paraId="1F0A326A" w14:textId="77777777" w:rsidTr="00950C49">
        <w:trPr>
          <w:trHeight w:hRule="exact" w:val="284"/>
          <w:jc w:val="center"/>
        </w:trPr>
        <w:tc>
          <w:tcPr>
            <w:tcW w:w="4957" w:type="dxa"/>
            <w:shd w:val="clear" w:color="auto" w:fill="auto"/>
            <w:noWrap/>
            <w:vAlign w:val="center"/>
          </w:tcPr>
          <w:p w14:paraId="69F4E5E7" w14:textId="77777777" w:rsidR="006C73D9" w:rsidRPr="00BA32C5" w:rsidRDefault="006C73D9" w:rsidP="00950C49">
            <w:pPr>
              <w:jc w:val="both"/>
              <w:rPr>
                <w:sz w:val="22"/>
                <w:szCs w:val="22"/>
              </w:rPr>
            </w:pPr>
            <w:r w:rsidRPr="00BA32C5">
              <w:rPr>
                <w:sz w:val="22"/>
                <w:szCs w:val="22"/>
              </w:rPr>
              <w:t>- Sufinanciranje građana</w:t>
            </w:r>
          </w:p>
        </w:tc>
        <w:tc>
          <w:tcPr>
            <w:tcW w:w="1559" w:type="dxa"/>
            <w:shd w:val="clear" w:color="auto" w:fill="auto"/>
            <w:noWrap/>
            <w:vAlign w:val="center"/>
          </w:tcPr>
          <w:p w14:paraId="7324ACE0" w14:textId="77777777" w:rsidR="006C73D9" w:rsidRPr="00BA32C5" w:rsidRDefault="006C73D9" w:rsidP="00950C49">
            <w:pPr>
              <w:jc w:val="right"/>
              <w:rPr>
                <w:sz w:val="22"/>
                <w:szCs w:val="22"/>
              </w:rPr>
            </w:pPr>
            <w:r w:rsidRPr="00BA32C5">
              <w:rPr>
                <w:sz w:val="22"/>
                <w:szCs w:val="22"/>
              </w:rPr>
              <w:t>0,00 €</w:t>
            </w:r>
          </w:p>
        </w:tc>
        <w:tc>
          <w:tcPr>
            <w:tcW w:w="1559" w:type="dxa"/>
            <w:vAlign w:val="center"/>
          </w:tcPr>
          <w:p w14:paraId="61090509" w14:textId="77777777" w:rsidR="006C73D9" w:rsidRPr="00BA32C5" w:rsidRDefault="006C73D9" w:rsidP="00950C49">
            <w:pPr>
              <w:jc w:val="right"/>
              <w:rPr>
                <w:sz w:val="22"/>
                <w:szCs w:val="22"/>
              </w:rPr>
            </w:pPr>
            <w:r w:rsidRPr="00BA32C5">
              <w:rPr>
                <w:sz w:val="22"/>
                <w:szCs w:val="22"/>
              </w:rPr>
              <w:t>0,00 €</w:t>
            </w:r>
          </w:p>
        </w:tc>
        <w:tc>
          <w:tcPr>
            <w:tcW w:w="1418" w:type="dxa"/>
            <w:vAlign w:val="center"/>
          </w:tcPr>
          <w:p w14:paraId="32130742" w14:textId="77777777" w:rsidR="006C73D9" w:rsidRPr="00BA32C5" w:rsidRDefault="006C73D9" w:rsidP="00950C49">
            <w:pPr>
              <w:jc w:val="right"/>
              <w:rPr>
                <w:sz w:val="22"/>
                <w:szCs w:val="22"/>
              </w:rPr>
            </w:pPr>
            <w:r w:rsidRPr="00BA32C5">
              <w:rPr>
                <w:sz w:val="22"/>
                <w:szCs w:val="22"/>
              </w:rPr>
              <w:t>0,00 €</w:t>
            </w:r>
          </w:p>
        </w:tc>
      </w:tr>
      <w:tr w:rsidR="006C73D9" w:rsidRPr="00BA32C5" w14:paraId="26F8B578" w14:textId="77777777" w:rsidTr="00950C49">
        <w:trPr>
          <w:trHeight w:hRule="exact" w:val="284"/>
          <w:jc w:val="center"/>
        </w:trPr>
        <w:tc>
          <w:tcPr>
            <w:tcW w:w="4957" w:type="dxa"/>
            <w:shd w:val="clear" w:color="auto" w:fill="auto"/>
            <w:noWrap/>
            <w:vAlign w:val="center"/>
          </w:tcPr>
          <w:p w14:paraId="653CD244" w14:textId="77777777" w:rsidR="006C73D9" w:rsidRPr="00BA32C5" w:rsidRDefault="006C73D9" w:rsidP="00950C49">
            <w:pPr>
              <w:jc w:val="both"/>
              <w:rPr>
                <w:sz w:val="22"/>
                <w:szCs w:val="22"/>
              </w:rPr>
            </w:pPr>
            <w:r w:rsidRPr="00BA32C5">
              <w:rPr>
                <w:sz w:val="22"/>
                <w:szCs w:val="22"/>
              </w:rPr>
              <w:t>- Prihodi od pomoći – fiskalno izravnanje</w:t>
            </w:r>
          </w:p>
        </w:tc>
        <w:tc>
          <w:tcPr>
            <w:tcW w:w="1559" w:type="dxa"/>
            <w:shd w:val="clear" w:color="auto" w:fill="auto"/>
            <w:noWrap/>
            <w:vAlign w:val="center"/>
          </w:tcPr>
          <w:p w14:paraId="695B58A9" w14:textId="77777777" w:rsidR="006C73D9" w:rsidRPr="00BA32C5" w:rsidRDefault="006C73D9" w:rsidP="00950C49">
            <w:pPr>
              <w:jc w:val="right"/>
              <w:rPr>
                <w:sz w:val="22"/>
                <w:szCs w:val="22"/>
              </w:rPr>
            </w:pPr>
            <w:r w:rsidRPr="00BA32C5">
              <w:rPr>
                <w:sz w:val="22"/>
                <w:szCs w:val="22"/>
              </w:rPr>
              <w:t>184.400,00 €</w:t>
            </w:r>
          </w:p>
        </w:tc>
        <w:tc>
          <w:tcPr>
            <w:tcW w:w="1559" w:type="dxa"/>
            <w:vAlign w:val="center"/>
          </w:tcPr>
          <w:p w14:paraId="7065430D" w14:textId="77777777" w:rsidR="006C73D9" w:rsidRPr="00BA32C5" w:rsidRDefault="006C73D9" w:rsidP="00950C49">
            <w:pPr>
              <w:jc w:val="right"/>
              <w:rPr>
                <w:sz w:val="22"/>
                <w:szCs w:val="22"/>
              </w:rPr>
            </w:pPr>
            <w:r w:rsidRPr="00BA32C5">
              <w:rPr>
                <w:sz w:val="22"/>
                <w:szCs w:val="22"/>
              </w:rPr>
              <w:t>-61.000,00 €</w:t>
            </w:r>
          </w:p>
        </w:tc>
        <w:tc>
          <w:tcPr>
            <w:tcW w:w="1418" w:type="dxa"/>
            <w:vAlign w:val="center"/>
          </w:tcPr>
          <w:p w14:paraId="77CA4CFE" w14:textId="77777777" w:rsidR="006C73D9" w:rsidRPr="00BA32C5" w:rsidRDefault="006C73D9" w:rsidP="00950C49">
            <w:pPr>
              <w:jc w:val="right"/>
              <w:rPr>
                <w:sz w:val="22"/>
                <w:szCs w:val="22"/>
              </w:rPr>
            </w:pPr>
            <w:r w:rsidRPr="00BA32C5">
              <w:rPr>
                <w:sz w:val="22"/>
                <w:szCs w:val="22"/>
              </w:rPr>
              <w:t>123.400,00 €</w:t>
            </w:r>
          </w:p>
        </w:tc>
      </w:tr>
      <w:tr w:rsidR="006C73D9" w:rsidRPr="00BA32C5" w14:paraId="3BB96E18" w14:textId="77777777" w:rsidTr="00950C49">
        <w:trPr>
          <w:trHeight w:hRule="exact" w:val="284"/>
          <w:jc w:val="center"/>
        </w:trPr>
        <w:tc>
          <w:tcPr>
            <w:tcW w:w="4957" w:type="dxa"/>
            <w:shd w:val="clear" w:color="auto" w:fill="auto"/>
            <w:noWrap/>
            <w:vAlign w:val="center"/>
          </w:tcPr>
          <w:p w14:paraId="2E56868D" w14:textId="77777777" w:rsidR="006C73D9" w:rsidRPr="00BA32C5" w:rsidRDefault="006C73D9" w:rsidP="00950C49">
            <w:pPr>
              <w:jc w:val="both"/>
              <w:rPr>
                <w:sz w:val="22"/>
                <w:szCs w:val="22"/>
              </w:rPr>
            </w:pPr>
            <w:r w:rsidRPr="00BA32C5">
              <w:rPr>
                <w:sz w:val="22"/>
                <w:szCs w:val="22"/>
              </w:rPr>
              <w:t>- Prihodi od poreza</w:t>
            </w:r>
          </w:p>
        </w:tc>
        <w:tc>
          <w:tcPr>
            <w:tcW w:w="1559" w:type="dxa"/>
            <w:shd w:val="clear" w:color="auto" w:fill="auto"/>
            <w:noWrap/>
            <w:vAlign w:val="center"/>
          </w:tcPr>
          <w:p w14:paraId="48748D6A" w14:textId="77777777" w:rsidR="006C73D9" w:rsidRPr="00BA32C5" w:rsidRDefault="006C73D9" w:rsidP="00950C49">
            <w:pPr>
              <w:jc w:val="right"/>
              <w:rPr>
                <w:sz w:val="22"/>
                <w:szCs w:val="22"/>
              </w:rPr>
            </w:pPr>
            <w:r w:rsidRPr="00BA32C5">
              <w:rPr>
                <w:sz w:val="22"/>
                <w:szCs w:val="22"/>
              </w:rPr>
              <w:t>1.942.407,71 €</w:t>
            </w:r>
          </w:p>
        </w:tc>
        <w:tc>
          <w:tcPr>
            <w:tcW w:w="1559" w:type="dxa"/>
            <w:vAlign w:val="center"/>
          </w:tcPr>
          <w:p w14:paraId="3A61EC35" w14:textId="77777777" w:rsidR="006C73D9" w:rsidRPr="00BA32C5" w:rsidRDefault="006C73D9" w:rsidP="00950C49">
            <w:pPr>
              <w:jc w:val="right"/>
              <w:rPr>
                <w:sz w:val="22"/>
                <w:szCs w:val="22"/>
              </w:rPr>
            </w:pPr>
            <w:r w:rsidRPr="00BA32C5">
              <w:rPr>
                <w:sz w:val="22"/>
                <w:szCs w:val="22"/>
              </w:rPr>
              <w:t>-736.500,00 €</w:t>
            </w:r>
          </w:p>
        </w:tc>
        <w:tc>
          <w:tcPr>
            <w:tcW w:w="1418" w:type="dxa"/>
            <w:vAlign w:val="center"/>
          </w:tcPr>
          <w:p w14:paraId="59AF78C8" w14:textId="77777777" w:rsidR="006C73D9" w:rsidRPr="00BA32C5" w:rsidRDefault="006C73D9" w:rsidP="00950C49">
            <w:pPr>
              <w:jc w:val="right"/>
              <w:rPr>
                <w:sz w:val="22"/>
                <w:szCs w:val="22"/>
              </w:rPr>
            </w:pPr>
            <w:r w:rsidRPr="00BA32C5">
              <w:rPr>
                <w:sz w:val="22"/>
                <w:szCs w:val="22"/>
              </w:rPr>
              <w:t>1.185.907,71 €</w:t>
            </w:r>
          </w:p>
        </w:tc>
      </w:tr>
    </w:tbl>
    <w:p w14:paraId="53C1559A" w14:textId="77777777" w:rsidR="006C73D9" w:rsidRPr="00BA32C5" w:rsidRDefault="006C73D9" w:rsidP="006C73D9">
      <w:pPr>
        <w:adjustRightInd w:val="0"/>
        <w:ind w:firstLine="360"/>
        <w:jc w:val="both"/>
        <w:rPr>
          <w:sz w:val="22"/>
          <w:szCs w:val="22"/>
        </w:rPr>
      </w:pPr>
    </w:p>
    <w:p w14:paraId="3AFDC857" w14:textId="77777777" w:rsidR="006C73D9" w:rsidRPr="00BA32C5" w:rsidRDefault="006C73D9" w:rsidP="006C73D9">
      <w:pPr>
        <w:adjustRightInd w:val="0"/>
        <w:ind w:firstLine="360"/>
        <w:jc w:val="both"/>
        <w:rPr>
          <w:sz w:val="22"/>
          <w:szCs w:val="22"/>
        </w:rPr>
      </w:pPr>
      <w:r w:rsidRPr="00BA32C5">
        <w:rPr>
          <w:sz w:val="22"/>
          <w:szCs w:val="22"/>
        </w:rPr>
        <w:t xml:space="preserve">Sredstva za financiranje Programa građenja objekata i uređaja komunalne infrastrukture za 2024. rasporediti će se za financiranje građenja objekata i uređaja po djelatnostima: </w:t>
      </w:r>
    </w:p>
    <w:p w14:paraId="34FB91D0" w14:textId="77777777" w:rsidR="006C73D9" w:rsidRPr="00BA32C5" w:rsidRDefault="006C73D9" w:rsidP="006C73D9">
      <w:pPr>
        <w:numPr>
          <w:ilvl w:val="0"/>
          <w:numId w:val="13"/>
        </w:numPr>
        <w:tabs>
          <w:tab w:val="right" w:pos="9063"/>
        </w:tabs>
        <w:jc w:val="both"/>
        <w:rPr>
          <w:sz w:val="22"/>
          <w:szCs w:val="22"/>
        </w:rPr>
      </w:pPr>
      <w:r w:rsidRPr="00BA32C5">
        <w:rPr>
          <w:sz w:val="22"/>
          <w:szCs w:val="22"/>
        </w:rPr>
        <w:t>javne površine</w:t>
      </w:r>
      <w:r w:rsidRPr="00BA32C5">
        <w:rPr>
          <w:sz w:val="22"/>
          <w:szCs w:val="22"/>
        </w:rPr>
        <w:tab/>
      </w:r>
    </w:p>
    <w:p w14:paraId="3215BB18" w14:textId="77777777" w:rsidR="006C73D9" w:rsidRPr="00BA32C5" w:rsidRDefault="006C73D9" w:rsidP="006C73D9">
      <w:pPr>
        <w:numPr>
          <w:ilvl w:val="0"/>
          <w:numId w:val="13"/>
        </w:numPr>
        <w:tabs>
          <w:tab w:val="right" w:pos="9063"/>
        </w:tabs>
        <w:jc w:val="both"/>
        <w:rPr>
          <w:sz w:val="22"/>
          <w:szCs w:val="22"/>
        </w:rPr>
      </w:pPr>
      <w:r w:rsidRPr="00BA32C5">
        <w:rPr>
          <w:sz w:val="22"/>
          <w:szCs w:val="22"/>
        </w:rPr>
        <w:t>prometnice i prometne površine</w:t>
      </w:r>
      <w:r w:rsidRPr="00BA32C5">
        <w:rPr>
          <w:sz w:val="22"/>
          <w:szCs w:val="22"/>
        </w:rPr>
        <w:tab/>
      </w:r>
      <w:r w:rsidRPr="00BA32C5">
        <w:rPr>
          <w:sz w:val="22"/>
          <w:szCs w:val="22"/>
        </w:rPr>
        <w:tab/>
      </w:r>
    </w:p>
    <w:p w14:paraId="06B75C18" w14:textId="77777777" w:rsidR="006C73D9" w:rsidRPr="00BA32C5" w:rsidRDefault="006C73D9" w:rsidP="006C73D9">
      <w:pPr>
        <w:numPr>
          <w:ilvl w:val="0"/>
          <w:numId w:val="13"/>
        </w:numPr>
        <w:tabs>
          <w:tab w:val="right" w:pos="9063"/>
        </w:tabs>
        <w:jc w:val="both"/>
        <w:rPr>
          <w:sz w:val="22"/>
          <w:szCs w:val="22"/>
        </w:rPr>
      </w:pPr>
      <w:r w:rsidRPr="00BA32C5">
        <w:rPr>
          <w:sz w:val="22"/>
          <w:szCs w:val="22"/>
        </w:rPr>
        <w:t>javna rasvjeta</w:t>
      </w:r>
    </w:p>
    <w:p w14:paraId="4354A610" w14:textId="77777777" w:rsidR="006C73D9" w:rsidRPr="00BA32C5" w:rsidRDefault="006C73D9" w:rsidP="006C73D9">
      <w:pPr>
        <w:numPr>
          <w:ilvl w:val="0"/>
          <w:numId w:val="13"/>
        </w:numPr>
        <w:tabs>
          <w:tab w:val="right" w:pos="9063"/>
        </w:tabs>
        <w:jc w:val="both"/>
        <w:rPr>
          <w:sz w:val="22"/>
          <w:szCs w:val="22"/>
        </w:rPr>
      </w:pPr>
      <w:r w:rsidRPr="00BA32C5">
        <w:rPr>
          <w:sz w:val="22"/>
          <w:szCs w:val="22"/>
        </w:rPr>
        <w:t>groblja,</w:t>
      </w:r>
      <w:r w:rsidRPr="00BA32C5">
        <w:rPr>
          <w:sz w:val="22"/>
          <w:szCs w:val="22"/>
        </w:rPr>
        <w:tab/>
      </w:r>
    </w:p>
    <w:p w14:paraId="21738723" w14:textId="77777777" w:rsidR="006C73D9" w:rsidRPr="00BA32C5" w:rsidRDefault="006C73D9" w:rsidP="006C73D9">
      <w:pPr>
        <w:numPr>
          <w:ilvl w:val="0"/>
          <w:numId w:val="13"/>
        </w:numPr>
        <w:tabs>
          <w:tab w:val="right" w:pos="9063"/>
        </w:tabs>
        <w:jc w:val="both"/>
        <w:rPr>
          <w:sz w:val="22"/>
          <w:szCs w:val="22"/>
        </w:rPr>
      </w:pPr>
      <w:r w:rsidRPr="00BA32C5">
        <w:rPr>
          <w:sz w:val="22"/>
          <w:szCs w:val="22"/>
        </w:rPr>
        <w:t>gospodarenja komunalnim otpadom</w:t>
      </w:r>
    </w:p>
    <w:p w14:paraId="6813FC97" w14:textId="77777777" w:rsidR="006C73D9" w:rsidRPr="00BA32C5" w:rsidRDefault="006C73D9" w:rsidP="006C73D9">
      <w:pPr>
        <w:numPr>
          <w:ilvl w:val="0"/>
          <w:numId w:val="13"/>
        </w:numPr>
        <w:tabs>
          <w:tab w:val="right" w:pos="9063"/>
        </w:tabs>
        <w:jc w:val="both"/>
        <w:rPr>
          <w:sz w:val="22"/>
          <w:szCs w:val="22"/>
        </w:rPr>
      </w:pPr>
      <w:r w:rsidRPr="00BA32C5">
        <w:rPr>
          <w:sz w:val="22"/>
          <w:szCs w:val="22"/>
        </w:rPr>
        <w:t>oborinska odvodnja.</w:t>
      </w:r>
    </w:p>
    <w:p w14:paraId="61CE1381" w14:textId="77777777" w:rsidR="006C73D9" w:rsidRPr="00BA32C5" w:rsidRDefault="006C73D9" w:rsidP="006C73D9">
      <w:pPr>
        <w:adjustRightInd w:val="0"/>
        <w:spacing w:before="100" w:beforeAutospacing="1" w:after="100" w:afterAutospacing="1"/>
        <w:ind w:firstLine="708"/>
        <w:jc w:val="both"/>
        <w:rPr>
          <w:sz w:val="22"/>
          <w:szCs w:val="22"/>
        </w:rPr>
      </w:pPr>
      <w:r w:rsidRPr="00BA32C5">
        <w:rPr>
          <w:sz w:val="22"/>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39CF3639" w14:textId="77777777" w:rsidR="006C73D9" w:rsidRPr="00BA32C5" w:rsidRDefault="006C73D9" w:rsidP="006C73D9">
      <w:pPr>
        <w:adjustRightInd w:val="0"/>
        <w:ind w:firstLine="708"/>
        <w:jc w:val="both"/>
        <w:rPr>
          <w:sz w:val="22"/>
          <w:szCs w:val="22"/>
        </w:rPr>
      </w:pPr>
      <w:r w:rsidRPr="00BA32C5">
        <w:rPr>
          <w:sz w:val="22"/>
          <w:szCs w:val="22"/>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5D5FF3EF" w14:textId="77777777" w:rsidR="006C73D9" w:rsidRPr="00BA32C5" w:rsidRDefault="006C73D9" w:rsidP="006C73D9">
      <w:pPr>
        <w:adjustRightInd w:val="0"/>
        <w:rPr>
          <w:b/>
          <w:bCs/>
          <w:sz w:val="22"/>
          <w:szCs w:val="22"/>
        </w:rPr>
      </w:pPr>
    </w:p>
    <w:p w14:paraId="451DFFC0" w14:textId="77777777" w:rsidR="006C73D9" w:rsidRPr="00BA32C5" w:rsidRDefault="006C73D9" w:rsidP="006C73D9">
      <w:pPr>
        <w:pStyle w:val="Odlomakpopisa"/>
        <w:numPr>
          <w:ilvl w:val="0"/>
          <w:numId w:val="15"/>
        </w:numPr>
        <w:adjustRightInd w:val="0"/>
        <w:rPr>
          <w:rFonts w:ascii="Times New Roman" w:hAnsi="Times New Roman"/>
          <w:b/>
          <w:bCs/>
        </w:rPr>
      </w:pPr>
      <w:r w:rsidRPr="00BA32C5">
        <w:rPr>
          <w:rFonts w:ascii="Times New Roman" w:hAnsi="Times New Roman"/>
          <w:b/>
          <w:bCs/>
        </w:rPr>
        <w:t>GRAĐENJE OBJEKATA I UREĐAJA KOMUNALNE INFRASTRUKTURE</w:t>
      </w:r>
    </w:p>
    <w:p w14:paraId="2AE9401E" w14:textId="77777777" w:rsidR="006C73D9" w:rsidRPr="00BA32C5" w:rsidRDefault="006C73D9" w:rsidP="006C73D9">
      <w:pPr>
        <w:adjustRightInd w:val="0"/>
        <w:ind w:left="720" w:hanging="720"/>
        <w:rPr>
          <w:b/>
          <w:bCs/>
          <w:sz w:val="22"/>
          <w:szCs w:val="22"/>
        </w:rPr>
      </w:pPr>
    </w:p>
    <w:p w14:paraId="514D90CB" w14:textId="77777777" w:rsidR="006C73D9" w:rsidRPr="00BA32C5" w:rsidRDefault="006C73D9" w:rsidP="006C73D9">
      <w:pPr>
        <w:pStyle w:val="Odlomakpopisa"/>
        <w:numPr>
          <w:ilvl w:val="0"/>
          <w:numId w:val="16"/>
        </w:numPr>
        <w:adjustRightInd w:val="0"/>
        <w:rPr>
          <w:rFonts w:ascii="Times New Roman" w:hAnsi="Times New Roman"/>
          <w:b/>
          <w:bCs/>
        </w:rPr>
      </w:pPr>
      <w:r w:rsidRPr="00BA32C5">
        <w:rPr>
          <w:rFonts w:ascii="Times New Roman" w:hAnsi="Times New Roman"/>
          <w:b/>
          <w:bCs/>
        </w:rPr>
        <w:t xml:space="preserve">JAVNE POVRŠINE </w:t>
      </w:r>
    </w:p>
    <w:p w14:paraId="27B8AA0B" w14:textId="77777777" w:rsidR="006C73D9" w:rsidRPr="00BA32C5" w:rsidRDefault="006C73D9" w:rsidP="006C73D9">
      <w:pPr>
        <w:rPr>
          <w:b/>
          <w:bCs/>
          <w:sz w:val="22"/>
          <w:szCs w:val="22"/>
        </w:rPr>
      </w:pPr>
    </w:p>
    <w:p w14:paraId="726029DB" w14:textId="77777777" w:rsidR="006C73D9" w:rsidRDefault="006C73D9" w:rsidP="006C73D9">
      <w:pPr>
        <w:pStyle w:val="Odlomakpopisa"/>
        <w:numPr>
          <w:ilvl w:val="1"/>
          <w:numId w:val="16"/>
        </w:numPr>
        <w:jc w:val="both"/>
        <w:rPr>
          <w:rFonts w:ascii="Times New Roman" w:hAnsi="Times New Roman"/>
        </w:rPr>
      </w:pPr>
      <w:r w:rsidRPr="00BA32C5">
        <w:rPr>
          <w:rFonts w:ascii="Times New Roman" w:hAnsi="Times New Roman"/>
        </w:rPr>
        <w:t xml:space="preserve">U smislu ovog Programa, pod građenjem javnih površina podrazumijeva se građenje i uređenje </w:t>
      </w:r>
      <w:r w:rsidRPr="00BA32C5">
        <w:rPr>
          <w:rFonts w:ascii="Times New Roman" w:hAnsi="Times New Roman"/>
          <w:b/>
          <w:bCs/>
        </w:rPr>
        <w:t>javnih prometnih površina</w:t>
      </w:r>
      <w:r w:rsidRPr="00BA32C5">
        <w:rPr>
          <w:rFonts w:ascii="Times New Roman" w:hAnsi="Times New Roman"/>
        </w:rPr>
        <w:t xml:space="preserve"> (trgovi, pločnici, javni prolazi, šetališta i sl.), </w:t>
      </w:r>
      <w:r w:rsidRPr="00BA32C5">
        <w:rPr>
          <w:rFonts w:ascii="Times New Roman" w:hAnsi="Times New Roman"/>
          <w:b/>
          <w:bCs/>
        </w:rPr>
        <w:t>javnih zelenih površina</w:t>
      </w:r>
      <w:r w:rsidRPr="00BA32C5">
        <w:rPr>
          <w:rFonts w:ascii="Times New Roman" w:hAnsi="Times New Roman"/>
        </w:rPr>
        <w:t xml:space="preserve"> (dječja igrališta s pripadajućom opremom, parkovi,  javni športski i rekreacijski prostori i sl.), te </w:t>
      </w:r>
      <w:r w:rsidRPr="00BA32C5">
        <w:rPr>
          <w:rFonts w:ascii="Times New Roman" w:hAnsi="Times New Roman"/>
          <w:b/>
          <w:bCs/>
        </w:rPr>
        <w:t>javnih objekata i uređaja</w:t>
      </w:r>
      <w:r w:rsidRPr="00BA32C5">
        <w:rPr>
          <w:rFonts w:ascii="Times New Roman" w:hAnsi="Times New Roman"/>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47B7A163" w14:textId="77777777" w:rsidR="00BA32C5" w:rsidRPr="00BA32C5" w:rsidRDefault="00BA32C5" w:rsidP="006C73D9">
      <w:pPr>
        <w:pStyle w:val="Odlomakpopisa"/>
        <w:numPr>
          <w:ilvl w:val="1"/>
          <w:numId w:val="16"/>
        </w:numPr>
        <w:jc w:val="both"/>
        <w:rPr>
          <w:rFonts w:ascii="Times New Roman" w:hAnsi="Times New Roman"/>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1"/>
        <w:gridCol w:w="4823"/>
        <w:gridCol w:w="1134"/>
        <w:gridCol w:w="1275"/>
        <w:gridCol w:w="1276"/>
        <w:gridCol w:w="1134"/>
      </w:tblGrid>
      <w:tr w:rsidR="006C73D9" w:rsidRPr="00BA32C5" w14:paraId="4188A7AE" w14:textId="77777777" w:rsidTr="00BA32C5">
        <w:trPr>
          <w:cantSplit/>
          <w:jc w:val="center"/>
        </w:trPr>
        <w:tc>
          <w:tcPr>
            <w:tcW w:w="701" w:type="dxa"/>
            <w:tcBorders>
              <w:top w:val="single" w:sz="4" w:space="0" w:color="auto"/>
              <w:left w:val="single" w:sz="4" w:space="0" w:color="auto"/>
              <w:bottom w:val="single" w:sz="4" w:space="0" w:color="auto"/>
              <w:right w:val="single" w:sz="4" w:space="0" w:color="auto"/>
            </w:tcBorders>
            <w:vAlign w:val="center"/>
          </w:tcPr>
          <w:p w14:paraId="6E32A9CC" w14:textId="77777777" w:rsidR="006C73D9" w:rsidRPr="00BA32C5" w:rsidRDefault="006C73D9" w:rsidP="00950C49">
            <w:pPr>
              <w:adjustRightInd w:val="0"/>
              <w:ind w:left="108" w:right="108"/>
              <w:jc w:val="center"/>
              <w:rPr>
                <w:b/>
                <w:bCs/>
                <w:sz w:val="22"/>
                <w:szCs w:val="22"/>
              </w:rPr>
            </w:pPr>
            <w:r w:rsidRPr="00BA32C5">
              <w:rPr>
                <w:bCs/>
                <w:sz w:val="22"/>
                <w:szCs w:val="22"/>
              </w:rPr>
              <w:t>čl. 68. st. 2.</w:t>
            </w:r>
          </w:p>
        </w:tc>
        <w:tc>
          <w:tcPr>
            <w:tcW w:w="4823" w:type="dxa"/>
            <w:tcBorders>
              <w:top w:val="single" w:sz="4" w:space="0" w:color="auto"/>
              <w:left w:val="single" w:sz="4" w:space="0" w:color="auto"/>
              <w:bottom w:val="single" w:sz="4" w:space="0" w:color="auto"/>
              <w:right w:val="single" w:sz="4" w:space="0" w:color="auto"/>
            </w:tcBorders>
            <w:shd w:val="clear" w:color="auto" w:fill="auto"/>
            <w:vAlign w:val="center"/>
          </w:tcPr>
          <w:p w14:paraId="28A8DF09" w14:textId="77777777" w:rsidR="006C73D9" w:rsidRPr="00BA32C5" w:rsidRDefault="006C73D9" w:rsidP="00950C49">
            <w:pPr>
              <w:adjustRightInd w:val="0"/>
              <w:ind w:left="108" w:right="108"/>
              <w:jc w:val="center"/>
              <w:rPr>
                <w:b/>
                <w:bCs/>
                <w:sz w:val="22"/>
                <w:szCs w:val="22"/>
              </w:rPr>
            </w:pPr>
            <w:r w:rsidRPr="00BA32C5">
              <w:rPr>
                <w:b/>
                <w:bCs/>
                <w:sz w:val="22"/>
                <w:szCs w:val="22"/>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8133B5" w14:textId="77777777" w:rsidR="006C73D9" w:rsidRPr="00BA32C5" w:rsidRDefault="006C73D9" w:rsidP="00950C49">
            <w:pPr>
              <w:adjustRightInd w:val="0"/>
              <w:ind w:right="108"/>
              <w:jc w:val="center"/>
              <w:rPr>
                <w:sz w:val="22"/>
                <w:szCs w:val="22"/>
              </w:rPr>
            </w:pPr>
            <w:r w:rsidRPr="00BA32C5">
              <w:rPr>
                <w:sz w:val="22"/>
                <w:szCs w:val="22"/>
              </w:rPr>
              <w:t>Ekonomska klasifikacija</w:t>
            </w:r>
          </w:p>
        </w:tc>
        <w:tc>
          <w:tcPr>
            <w:tcW w:w="1275" w:type="dxa"/>
            <w:tcBorders>
              <w:top w:val="single" w:sz="4" w:space="0" w:color="auto"/>
              <w:left w:val="single" w:sz="4" w:space="0" w:color="auto"/>
              <w:bottom w:val="single" w:sz="4" w:space="0" w:color="auto"/>
              <w:right w:val="single" w:sz="4" w:space="0" w:color="auto"/>
            </w:tcBorders>
            <w:vAlign w:val="center"/>
          </w:tcPr>
          <w:p w14:paraId="04A9A5FC"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Plan za 2024.</w:t>
            </w:r>
          </w:p>
        </w:tc>
        <w:tc>
          <w:tcPr>
            <w:tcW w:w="1276" w:type="dxa"/>
            <w:tcBorders>
              <w:top w:val="single" w:sz="4" w:space="0" w:color="auto"/>
              <w:left w:val="single" w:sz="4" w:space="0" w:color="auto"/>
              <w:bottom w:val="single" w:sz="4" w:space="0" w:color="auto"/>
              <w:right w:val="single" w:sz="4" w:space="0" w:color="auto"/>
            </w:tcBorders>
            <w:vAlign w:val="center"/>
          </w:tcPr>
          <w:p w14:paraId="7B517881"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7F88E365"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Izmjena Plana</w:t>
            </w:r>
          </w:p>
        </w:tc>
      </w:tr>
      <w:tr w:rsidR="006C73D9" w:rsidRPr="00BA32C5" w14:paraId="3E7D7EF0" w14:textId="77777777" w:rsidTr="00BA32C5">
        <w:trPr>
          <w:trHeight w:val="321"/>
          <w:jc w:val="center"/>
        </w:trPr>
        <w:tc>
          <w:tcPr>
            <w:tcW w:w="5524" w:type="dxa"/>
            <w:gridSpan w:val="2"/>
            <w:tcBorders>
              <w:top w:val="single" w:sz="4" w:space="0" w:color="auto"/>
              <w:left w:val="single" w:sz="4" w:space="0" w:color="auto"/>
              <w:bottom w:val="single" w:sz="4" w:space="0" w:color="auto"/>
              <w:right w:val="nil"/>
            </w:tcBorders>
            <w:vAlign w:val="center"/>
          </w:tcPr>
          <w:p w14:paraId="3295A025" w14:textId="77777777" w:rsidR="006C73D9" w:rsidRPr="00BA32C5" w:rsidRDefault="006C73D9" w:rsidP="00950C49">
            <w:pPr>
              <w:pStyle w:val="Odlomakpopisa"/>
              <w:adjustRightInd w:val="0"/>
              <w:rPr>
                <w:rFonts w:ascii="Times New Roman" w:hAnsi="Times New Roman"/>
                <w:b/>
                <w:bCs/>
              </w:rPr>
            </w:pPr>
            <w:r w:rsidRPr="00BA32C5">
              <w:rPr>
                <w:rFonts w:ascii="Times New Roman" w:hAnsi="Times New Roman"/>
                <w:b/>
                <w:bCs/>
              </w:rPr>
              <w:t xml:space="preserve">JAVNE POVRŠINE </w:t>
            </w:r>
          </w:p>
        </w:tc>
        <w:tc>
          <w:tcPr>
            <w:tcW w:w="1134" w:type="dxa"/>
            <w:tcBorders>
              <w:top w:val="single" w:sz="4" w:space="0" w:color="auto"/>
              <w:left w:val="nil"/>
              <w:bottom w:val="single" w:sz="4" w:space="0" w:color="auto"/>
              <w:right w:val="single" w:sz="4" w:space="0" w:color="auto"/>
            </w:tcBorders>
            <w:vAlign w:val="center"/>
          </w:tcPr>
          <w:p w14:paraId="312D6E6E" w14:textId="77777777" w:rsidR="006C73D9" w:rsidRPr="00BA32C5" w:rsidRDefault="006C73D9" w:rsidP="00950C49">
            <w:pPr>
              <w:pStyle w:val="Odlomakpopisa"/>
              <w:adjustRightInd w:val="0"/>
              <w:ind w:left="0"/>
              <w:jc w:val="center"/>
              <w:rPr>
                <w:rFonts w:ascii="Times New Roman" w:hAnsi="Times New Roman"/>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36F23446"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562.000,00</w:t>
            </w:r>
          </w:p>
        </w:tc>
        <w:tc>
          <w:tcPr>
            <w:tcW w:w="1276" w:type="dxa"/>
            <w:tcBorders>
              <w:top w:val="single" w:sz="4" w:space="0" w:color="auto"/>
              <w:left w:val="single" w:sz="4" w:space="0" w:color="auto"/>
              <w:bottom w:val="single" w:sz="4" w:space="0" w:color="auto"/>
              <w:right w:val="single" w:sz="4" w:space="0" w:color="auto"/>
            </w:tcBorders>
            <w:vAlign w:val="center"/>
          </w:tcPr>
          <w:p w14:paraId="04CC31C2"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-447.000,00</w:t>
            </w:r>
          </w:p>
        </w:tc>
        <w:tc>
          <w:tcPr>
            <w:tcW w:w="1134" w:type="dxa"/>
            <w:tcBorders>
              <w:top w:val="single" w:sz="4" w:space="0" w:color="auto"/>
              <w:left w:val="single" w:sz="4" w:space="0" w:color="auto"/>
              <w:bottom w:val="single" w:sz="4" w:space="0" w:color="auto"/>
              <w:right w:val="single" w:sz="4" w:space="0" w:color="auto"/>
            </w:tcBorders>
            <w:vAlign w:val="center"/>
          </w:tcPr>
          <w:p w14:paraId="289D882A"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115.000,00</w:t>
            </w:r>
          </w:p>
        </w:tc>
      </w:tr>
      <w:tr w:rsidR="006C73D9" w:rsidRPr="00BA32C5" w14:paraId="12ABAC63" w14:textId="77777777" w:rsidTr="00BA32C5">
        <w:trPr>
          <w:trHeight w:val="384"/>
          <w:jc w:val="center"/>
        </w:trPr>
        <w:tc>
          <w:tcPr>
            <w:tcW w:w="5524" w:type="dxa"/>
            <w:gridSpan w:val="2"/>
            <w:tcBorders>
              <w:top w:val="single" w:sz="4" w:space="0" w:color="auto"/>
              <w:left w:val="single" w:sz="4" w:space="0" w:color="auto"/>
              <w:bottom w:val="single" w:sz="4" w:space="0" w:color="auto"/>
              <w:right w:val="nil"/>
            </w:tcBorders>
            <w:vAlign w:val="center"/>
          </w:tcPr>
          <w:p w14:paraId="6F7B8232" w14:textId="77777777" w:rsidR="006C73D9" w:rsidRPr="00BA32C5" w:rsidRDefault="006C73D9" w:rsidP="00950C49">
            <w:pPr>
              <w:tabs>
                <w:tab w:val="left" w:pos="6720"/>
              </w:tabs>
              <w:adjustRightInd w:val="0"/>
              <w:spacing w:before="100" w:beforeAutospacing="1" w:after="100" w:afterAutospacing="1"/>
              <w:ind w:left="97"/>
              <w:rPr>
                <w:b/>
                <w:bCs/>
                <w:sz w:val="22"/>
                <w:szCs w:val="22"/>
              </w:rPr>
            </w:pPr>
            <w:r w:rsidRPr="00BA32C5">
              <w:rPr>
                <w:b/>
                <w:bCs/>
                <w:sz w:val="22"/>
                <w:szCs w:val="22"/>
              </w:rPr>
              <w:t>1. GRADNJA I UREĐENJE DJEČJIH IGRALIŠTA</w:t>
            </w:r>
          </w:p>
        </w:tc>
        <w:tc>
          <w:tcPr>
            <w:tcW w:w="1134" w:type="dxa"/>
            <w:tcBorders>
              <w:top w:val="single" w:sz="4" w:space="0" w:color="auto"/>
              <w:left w:val="nil"/>
              <w:bottom w:val="single" w:sz="4" w:space="0" w:color="auto"/>
              <w:right w:val="single" w:sz="4" w:space="0" w:color="auto"/>
            </w:tcBorders>
            <w:vAlign w:val="center"/>
          </w:tcPr>
          <w:p w14:paraId="703E9D2A" w14:textId="77777777" w:rsidR="006C73D9" w:rsidRPr="00BA32C5" w:rsidRDefault="006C73D9" w:rsidP="00950C49">
            <w:pPr>
              <w:tabs>
                <w:tab w:val="left" w:pos="6720"/>
              </w:tabs>
              <w:adjustRightInd w:val="0"/>
              <w:spacing w:before="100" w:beforeAutospacing="1" w:after="100" w:afterAutospacing="1"/>
              <w:jc w:val="center"/>
              <w:rPr>
                <w:b/>
                <w:bCs/>
                <w:sz w:val="22"/>
                <w:szCs w:val="22"/>
              </w:rPr>
            </w:pPr>
          </w:p>
        </w:tc>
        <w:tc>
          <w:tcPr>
            <w:tcW w:w="1275" w:type="dxa"/>
            <w:tcBorders>
              <w:top w:val="single" w:sz="4" w:space="0" w:color="auto"/>
              <w:left w:val="single" w:sz="4" w:space="0" w:color="auto"/>
              <w:bottom w:val="single" w:sz="4" w:space="0" w:color="auto"/>
              <w:right w:val="single" w:sz="4" w:space="0" w:color="auto"/>
            </w:tcBorders>
            <w:vAlign w:val="center"/>
          </w:tcPr>
          <w:p w14:paraId="2D204EC4"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4B7A8E71"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37B76BB4"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5.000,00</w:t>
            </w:r>
          </w:p>
        </w:tc>
      </w:tr>
      <w:tr w:rsidR="006C73D9" w:rsidRPr="00BA32C5" w14:paraId="11E7386B" w14:textId="77777777" w:rsidTr="00BA32C5">
        <w:trPr>
          <w:trHeight w:val="135"/>
          <w:jc w:val="center"/>
        </w:trPr>
        <w:tc>
          <w:tcPr>
            <w:tcW w:w="701" w:type="dxa"/>
            <w:vMerge w:val="restart"/>
            <w:tcBorders>
              <w:top w:val="single" w:sz="4" w:space="0" w:color="auto"/>
              <w:left w:val="single" w:sz="4" w:space="0" w:color="auto"/>
              <w:right w:val="single" w:sz="4" w:space="0" w:color="auto"/>
            </w:tcBorders>
            <w:vAlign w:val="center"/>
          </w:tcPr>
          <w:p w14:paraId="5F011D31" w14:textId="77777777" w:rsidR="006C73D9" w:rsidRPr="00BA32C5" w:rsidRDefault="006C73D9" w:rsidP="00950C49">
            <w:pPr>
              <w:adjustRightInd w:val="0"/>
              <w:ind w:left="108" w:right="108"/>
              <w:jc w:val="center"/>
              <w:rPr>
                <w:sz w:val="22"/>
                <w:szCs w:val="22"/>
              </w:rPr>
            </w:pPr>
            <w:proofErr w:type="spellStart"/>
            <w:r w:rsidRPr="00BA32C5">
              <w:rPr>
                <w:bCs/>
                <w:sz w:val="22"/>
                <w:szCs w:val="22"/>
              </w:rPr>
              <w:lastRenderedPageBreak/>
              <w:t>toč</w:t>
            </w:r>
            <w:proofErr w:type="spellEnd"/>
            <w:r w:rsidRPr="00BA32C5">
              <w:rPr>
                <w:bCs/>
                <w:sz w:val="22"/>
                <w:szCs w:val="22"/>
              </w:rPr>
              <w:t>. 1.</w:t>
            </w:r>
          </w:p>
        </w:tc>
        <w:tc>
          <w:tcPr>
            <w:tcW w:w="4823" w:type="dxa"/>
            <w:tcBorders>
              <w:top w:val="single" w:sz="4" w:space="0" w:color="auto"/>
              <w:left w:val="single" w:sz="4" w:space="0" w:color="auto"/>
              <w:right w:val="nil"/>
            </w:tcBorders>
            <w:shd w:val="clear" w:color="auto" w:fill="auto"/>
            <w:vAlign w:val="center"/>
          </w:tcPr>
          <w:p w14:paraId="48C9C8BA" w14:textId="77777777" w:rsidR="006C73D9" w:rsidRPr="00BA32C5" w:rsidRDefault="006C73D9" w:rsidP="00950C49">
            <w:pPr>
              <w:adjustRightInd w:val="0"/>
              <w:ind w:right="108"/>
              <w:rPr>
                <w:sz w:val="22"/>
                <w:szCs w:val="22"/>
              </w:rPr>
            </w:pPr>
            <w:r w:rsidRPr="00BA32C5">
              <w:rPr>
                <w:sz w:val="22"/>
                <w:szCs w:val="22"/>
              </w:rPr>
              <w:t>1. Uređenje dječjih igrališta na području Grada Ivanca</w:t>
            </w:r>
          </w:p>
        </w:tc>
        <w:tc>
          <w:tcPr>
            <w:tcW w:w="1134" w:type="dxa"/>
            <w:tcBorders>
              <w:top w:val="single" w:sz="4" w:space="0" w:color="auto"/>
              <w:left w:val="nil"/>
              <w:right w:val="single" w:sz="4" w:space="0" w:color="auto"/>
            </w:tcBorders>
            <w:shd w:val="clear" w:color="auto" w:fill="auto"/>
            <w:vAlign w:val="center"/>
          </w:tcPr>
          <w:p w14:paraId="00265EF1" w14:textId="77777777" w:rsidR="006C73D9" w:rsidRPr="00BA32C5" w:rsidRDefault="006C73D9" w:rsidP="00950C49">
            <w:pPr>
              <w:adjustRightInd w:val="0"/>
              <w:ind w:right="108"/>
              <w:jc w:val="center"/>
              <w:rPr>
                <w:sz w:val="22"/>
                <w:szCs w:val="22"/>
              </w:rPr>
            </w:pPr>
          </w:p>
        </w:tc>
        <w:tc>
          <w:tcPr>
            <w:tcW w:w="1275" w:type="dxa"/>
            <w:tcBorders>
              <w:top w:val="single" w:sz="4" w:space="0" w:color="auto"/>
              <w:left w:val="single" w:sz="4" w:space="0" w:color="auto"/>
              <w:right w:val="single" w:sz="4" w:space="0" w:color="auto"/>
            </w:tcBorders>
            <w:vAlign w:val="center"/>
          </w:tcPr>
          <w:p w14:paraId="5B14EF15" w14:textId="77777777" w:rsidR="006C73D9" w:rsidRPr="00BA32C5" w:rsidRDefault="006C73D9" w:rsidP="00950C49">
            <w:pPr>
              <w:adjustRightInd w:val="0"/>
              <w:spacing w:before="100" w:beforeAutospacing="1" w:after="100" w:afterAutospacing="1"/>
              <w:jc w:val="right"/>
              <w:rPr>
                <w:b/>
                <w:bCs/>
                <w:sz w:val="22"/>
                <w:szCs w:val="22"/>
              </w:rPr>
            </w:pPr>
            <w:r w:rsidRPr="00BA32C5">
              <w:rPr>
                <w:sz w:val="22"/>
                <w:szCs w:val="22"/>
              </w:rPr>
              <w:t>5.000,00</w:t>
            </w:r>
          </w:p>
        </w:tc>
        <w:tc>
          <w:tcPr>
            <w:tcW w:w="1276" w:type="dxa"/>
            <w:tcBorders>
              <w:top w:val="single" w:sz="4" w:space="0" w:color="auto"/>
              <w:left w:val="single" w:sz="4" w:space="0" w:color="auto"/>
              <w:right w:val="single" w:sz="4" w:space="0" w:color="auto"/>
            </w:tcBorders>
            <w:vAlign w:val="center"/>
          </w:tcPr>
          <w:p w14:paraId="4D24E6E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134" w:type="dxa"/>
            <w:tcBorders>
              <w:top w:val="single" w:sz="4" w:space="0" w:color="auto"/>
              <w:left w:val="single" w:sz="4" w:space="0" w:color="auto"/>
              <w:right w:val="single" w:sz="4" w:space="0" w:color="auto"/>
            </w:tcBorders>
            <w:vAlign w:val="center"/>
          </w:tcPr>
          <w:p w14:paraId="1BBBE25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5649C03D" w14:textId="77777777" w:rsidTr="00BA32C5">
        <w:trPr>
          <w:trHeight w:val="160"/>
          <w:jc w:val="center"/>
        </w:trPr>
        <w:tc>
          <w:tcPr>
            <w:tcW w:w="701" w:type="dxa"/>
            <w:vMerge/>
            <w:tcBorders>
              <w:left w:val="single" w:sz="4" w:space="0" w:color="auto"/>
              <w:bottom w:val="single" w:sz="4" w:space="0" w:color="auto"/>
              <w:right w:val="single" w:sz="4" w:space="0" w:color="auto"/>
            </w:tcBorders>
          </w:tcPr>
          <w:p w14:paraId="6E6C0A4E" w14:textId="77777777" w:rsidR="006C73D9" w:rsidRPr="00BA32C5" w:rsidRDefault="006C73D9" w:rsidP="00950C49">
            <w:pPr>
              <w:adjustRightInd w:val="0"/>
              <w:ind w:left="239" w:right="108"/>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41D43D55" w14:textId="77777777" w:rsidR="006C73D9" w:rsidRPr="00BA32C5" w:rsidRDefault="006C73D9" w:rsidP="00950C49">
            <w:pPr>
              <w:adjustRightInd w:val="0"/>
              <w:ind w:left="239" w:right="108"/>
              <w:rPr>
                <w:bCs/>
                <w:sz w:val="22"/>
                <w:szCs w:val="22"/>
              </w:rPr>
            </w:pPr>
            <w:r w:rsidRPr="00BA32C5">
              <w:rPr>
                <w:bCs/>
                <w:sz w:val="22"/>
                <w:szCs w:val="22"/>
              </w:rPr>
              <w:t>1.1. Oprema</w:t>
            </w:r>
          </w:p>
        </w:tc>
        <w:tc>
          <w:tcPr>
            <w:tcW w:w="1134" w:type="dxa"/>
            <w:tcBorders>
              <w:left w:val="single" w:sz="4" w:space="0" w:color="auto"/>
              <w:bottom w:val="single" w:sz="4" w:space="0" w:color="auto"/>
              <w:right w:val="single" w:sz="4" w:space="0" w:color="auto"/>
            </w:tcBorders>
            <w:shd w:val="clear" w:color="auto" w:fill="auto"/>
            <w:vAlign w:val="center"/>
          </w:tcPr>
          <w:p w14:paraId="0641CE68" w14:textId="77777777" w:rsidR="006C73D9" w:rsidRPr="00BA32C5" w:rsidRDefault="006C73D9" w:rsidP="00950C49">
            <w:pPr>
              <w:adjustRightInd w:val="0"/>
              <w:ind w:right="108"/>
              <w:jc w:val="center"/>
              <w:rPr>
                <w:bCs/>
                <w:sz w:val="22"/>
                <w:szCs w:val="22"/>
              </w:rPr>
            </w:pPr>
            <w:r w:rsidRPr="00BA32C5">
              <w:rPr>
                <w:bCs/>
                <w:sz w:val="22"/>
                <w:szCs w:val="22"/>
              </w:rPr>
              <w:t>4227</w:t>
            </w:r>
          </w:p>
        </w:tc>
        <w:tc>
          <w:tcPr>
            <w:tcW w:w="1275" w:type="dxa"/>
            <w:tcBorders>
              <w:left w:val="single" w:sz="4" w:space="0" w:color="auto"/>
              <w:right w:val="single" w:sz="4" w:space="0" w:color="auto"/>
            </w:tcBorders>
            <w:vAlign w:val="center"/>
          </w:tcPr>
          <w:p w14:paraId="25982E2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276" w:type="dxa"/>
            <w:tcBorders>
              <w:left w:val="single" w:sz="4" w:space="0" w:color="auto"/>
              <w:right w:val="single" w:sz="4" w:space="0" w:color="auto"/>
            </w:tcBorders>
            <w:vAlign w:val="center"/>
          </w:tcPr>
          <w:p w14:paraId="5A2FFEE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134" w:type="dxa"/>
            <w:tcBorders>
              <w:left w:val="single" w:sz="4" w:space="0" w:color="auto"/>
              <w:right w:val="single" w:sz="4" w:space="0" w:color="auto"/>
            </w:tcBorders>
            <w:vAlign w:val="center"/>
          </w:tcPr>
          <w:p w14:paraId="7E5321E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7F8CFD7D" w14:textId="77777777" w:rsidTr="00BA32C5">
        <w:trPr>
          <w:trHeight w:val="258"/>
          <w:jc w:val="center"/>
        </w:trPr>
        <w:tc>
          <w:tcPr>
            <w:tcW w:w="5524" w:type="dxa"/>
            <w:gridSpan w:val="2"/>
            <w:tcBorders>
              <w:top w:val="single" w:sz="4" w:space="0" w:color="auto"/>
              <w:left w:val="single" w:sz="4" w:space="0" w:color="auto"/>
              <w:bottom w:val="single" w:sz="4" w:space="0" w:color="auto"/>
              <w:right w:val="nil"/>
            </w:tcBorders>
            <w:vAlign w:val="center"/>
          </w:tcPr>
          <w:p w14:paraId="6660CC15" w14:textId="77777777" w:rsidR="006C73D9" w:rsidRPr="00BA32C5" w:rsidRDefault="006C73D9" w:rsidP="00950C49">
            <w:pPr>
              <w:tabs>
                <w:tab w:val="left" w:pos="6720"/>
              </w:tabs>
              <w:adjustRightInd w:val="0"/>
              <w:spacing w:before="100" w:beforeAutospacing="1" w:after="100" w:afterAutospacing="1"/>
              <w:ind w:left="97"/>
              <w:rPr>
                <w:b/>
                <w:bCs/>
                <w:sz w:val="22"/>
                <w:szCs w:val="22"/>
              </w:rPr>
            </w:pPr>
            <w:r w:rsidRPr="00BA32C5">
              <w:rPr>
                <w:b/>
                <w:bCs/>
                <w:sz w:val="22"/>
                <w:szCs w:val="22"/>
              </w:rPr>
              <w:t>2. GRADNJA I UREĐENJE TRGOVA I PARKOVA</w:t>
            </w:r>
          </w:p>
        </w:tc>
        <w:tc>
          <w:tcPr>
            <w:tcW w:w="1134" w:type="dxa"/>
            <w:tcBorders>
              <w:top w:val="single" w:sz="4" w:space="0" w:color="auto"/>
              <w:left w:val="nil"/>
              <w:bottom w:val="single" w:sz="4" w:space="0" w:color="auto"/>
              <w:right w:val="single" w:sz="4" w:space="0" w:color="auto"/>
            </w:tcBorders>
            <w:vAlign w:val="center"/>
          </w:tcPr>
          <w:p w14:paraId="2A823F5C" w14:textId="77777777" w:rsidR="006C73D9" w:rsidRPr="00BA32C5" w:rsidRDefault="006C73D9" w:rsidP="00950C49">
            <w:pPr>
              <w:tabs>
                <w:tab w:val="left" w:pos="6720"/>
              </w:tabs>
              <w:adjustRightInd w:val="0"/>
              <w:spacing w:before="100" w:beforeAutospacing="1" w:after="100" w:afterAutospacing="1"/>
              <w:jc w:val="center"/>
              <w:rPr>
                <w:b/>
                <w:bCs/>
                <w:sz w:val="22"/>
                <w:szCs w:val="22"/>
              </w:rPr>
            </w:pPr>
          </w:p>
        </w:tc>
        <w:tc>
          <w:tcPr>
            <w:tcW w:w="1275" w:type="dxa"/>
            <w:tcBorders>
              <w:top w:val="single" w:sz="4" w:space="0" w:color="auto"/>
              <w:left w:val="single" w:sz="4" w:space="0" w:color="auto"/>
              <w:bottom w:val="single" w:sz="4" w:space="0" w:color="auto"/>
              <w:right w:val="single" w:sz="4" w:space="0" w:color="auto"/>
            </w:tcBorders>
            <w:vAlign w:val="center"/>
          </w:tcPr>
          <w:p w14:paraId="61C57E51" w14:textId="77777777" w:rsidR="006C73D9" w:rsidRPr="00BA32C5" w:rsidRDefault="006C73D9" w:rsidP="00950C49">
            <w:pPr>
              <w:adjustRightInd w:val="0"/>
              <w:spacing w:before="100" w:beforeAutospacing="1" w:after="100" w:afterAutospacing="1"/>
              <w:jc w:val="right"/>
              <w:rPr>
                <w:sz w:val="22"/>
                <w:szCs w:val="22"/>
              </w:rPr>
            </w:pPr>
            <w:r w:rsidRPr="00BA32C5">
              <w:rPr>
                <w:b/>
                <w:bCs/>
                <w:sz w:val="22"/>
                <w:szCs w:val="22"/>
              </w:rPr>
              <w:t>103.000,00</w:t>
            </w:r>
          </w:p>
        </w:tc>
        <w:tc>
          <w:tcPr>
            <w:tcW w:w="1276" w:type="dxa"/>
            <w:tcBorders>
              <w:top w:val="single" w:sz="4" w:space="0" w:color="auto"/>
              <w:left w:val="single" w:sz="4" w:space="0" w:color="auto"/>
              <w:bottom w:val="single" w:sz="4" w:space="0" w:color="auto"/>
              <w:right w:val="single" w:sz="4" w:space="0" w:color="auto"/>
            </w:tcBorders>
            <w:vAlign w:val="center"/>
          </w:tcPr>
          <w:p w14:paraId="708BD7B8"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-84.000,00</w:t>
            </w:r>
          </w:p>
        </w:tc>
        <w:tc>
          <w:tcPr>
            <w:tcW w:w="1134" w:type="dxa"/>
            <w:tcBorders>
              <w:top w:val="single" w:sz="4" w:space="0" w:color="auto"/>
              <w:left w:val="single" w:sz="4" w:space="0" w:color="auto"/>
              <w:bottom w:val="single" w:sz="4" w:space="0" w:color="auto"/>
              <w:right w:val="single" w:sz="4" w:space="0" w:color="auto"/>
            </w:tcBorders>
            <w:vAlign w:val="center"/>
          </w:tcPr>
          <w:p w14:paraId="3FDF9612"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19.000,00</w:t>
            </w:r>
          </w:p>
        </w:tc>
      </w:tr>
      <w:tr w:rsidR="006C73D9" w:rsidRPr="00BA32C5" w14:paraId="327A4D67" w14:textId="77777777" w:rsidTr="00BA32C5">
        <w:trPr>
          <w:trHeight w:val="106"/>
          <w:jc w:val="center"/>
        </w:trPr>
        <w:tc>
          <w:tcPr>
            <w:tcW w:w="701" w:type="dxa"/>
            <w:vMerge w:val="restart"/>
            <w:tcBorders>
              <w:left w:val="single" w:sz="4" w:space="0" w:color="auto"/>
              <w:right w:val="single" w:sz="4" w:space="0" w:color="auto"/>
            </w:tcBorders>
            <w:vAlign w:val="center"/>
          </w:tcPr>
          <w:p w14:paraId="5EE59327" w14:textId="77777777" w:rsidR="006C73D9" w:rsidRPr="00BA32C5" w:rsidRDefault="006C73D9"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2.</w:t>
            </w:r>
          </w:p>
        </w:tc>
        <w:tc>
          <w:tcPr>
            <w:tcW w:w="4823" w:type="dxa"/>
            <w:tcBorders>
              <w:left w:val="single" w:sz="4" w:space="0" w:color="auto"/>
              <w:right w:val="nil"/>
            </w:tcBorders>
            <w:shd w:val="clear" w:color="auto" w:fill="auto"/>
            <w:vAlign w:val="center"/>
          </w:tcPr>
          <w:p w14:paraId="284B2AFE" w14:textId="77777777" w:rsidR="006C73D9" w:rsidRPr="00BA32C5" w:rsidRDefault="006C73D9" w:rsidP="00950C49">
            <w:pPr>
              <w:adjustRightInd w:val="0"/>
              <w:ind w:right="108"/>
              <w:rPr>
                <w:bCs/>
                <w:sz w:val="22"/>
                <w:szCs w:val="22"/>
              </w:rPr>
            </w:pPr>
            <w:r w:rsidRPr="00BA32C5">
              <w:rPr>
                <w:sz w:val="22"/>
                <w:szCs w:val="22"/>
              </w:rPr>
              <w:t>2.1. Glavni gradski trg</w:t>
            </w:r>
          </w:p>
        </w:tc>
        <w:tc>
          <w:tcPr>
            <w:tcW w:w="1134" w:type="dxa"/>
            <w:tcBorders>
              <w:left w:val="nil"/>
              <w:right w:val="single" w:sz="4" w:space="0" w:color="auto"/>
            </w:tcBorders>
            <w:shd w:val="clear" w:color="auto" w:fill="auto"/>
            <w:vAlign w:val="center"/>
          </w:tcPr>
          <w:p w14:paraId="66BD145C" w14:textId="77777777" w:rsidR="006C73D9" w:rsidRPr="00BA32C5" w:rsidRDefault="006C73D9" w:rsidP="00950C49">
            <w:pPr>
              <w:adjustRightInd w:val="0"/>
              <w:ind w:right="108"/>
              <w:jc w:val="center"/>
              <w:rPr>
                <w:bCs/>
                <w:sz w:val="22"/>
                <w:szCs w:val="22"/>
              </w:rPr>
            </w:pPr>
          </w:p>
        </w:tc>
        <w:tc>
          <w:tcPr>
            <w:tcW w:w="1275" w:type="dxa"/>
            <w:tcBorders>
              <w:left w:val="single" w:sz="4" w:space="0" w:color="auto"/>
              <w:right w:val="single" w:sz="4" w:space="0" w:color="auto"/>
            </w:tcBorders>
            <w:vAlign w:val="center"/>
          </w:tcPr>
          <w:p w14:paraId="7EC2EF33"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24.000,00</w:t>
            </w:r>
          </w:p>
        </w:tc>
        <w:tc>
          <w:tcPr>
            <w:tcW w:w="1276" w:type="dxa"/>
            <w:tcBorders>
              <w:left w:val="single" w:sz="4" w:space="0" w:color="auto"/>
              <w:right w:val="single" w:sz="4" w:space="0" w:color="auto"/>
            </w:tcBorders>
            <w:vAlign w:val="center"/>
          </w:tcPr>
          <w:p w14:paraId="175F794E"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-23.000,00</w:t>
            </w:r>
          </w:p>
        </w:tc>
        <w:tc>
          <w:tcPr>
            <w:tcW w:w="1134" w:type="dxa"/>
            <w:tcBorders>
              <w:left w:val="single" w:sz="4" w:space="0" w:color="auto"/>
              <w:right w:val="single" w:sz="4" w:space="0" w:color="auto"/>
            </w:tcBorders>
            <w:vAlign w:val="center"/>
          </w:tcPr>
          <w:p w14:paraId="44BD6FE4"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1.000,00</w:t>
            </w:r>
          </w:p>
        </w:tc>
      </w:tr>
      <w:tr w:rsidR="006C73D9" w:rsidRPr="00BA32C5" w14:paraId="4C2398F8" w14:textId="77777777" w:rsidTr="00BA32C5">
        <w:trPr>
          <w:trHeight w:val="159"/>
          <w:jc w:val="center"/>
        </w:trPr>
        <w:tc>
          <w:tcPr>
            <w:tcW w:w="701" w:type="dxa"/>
            <w:vMerge/>
            <w:tcBorders>
              <w:left w:val="single" w:sz="4" w:space="0" w:color="auto"/>
              <w:right w:val="single" w:sz="4" w:space="0" w:color="auto"/>
            </w:tcBorders>
            <w:vAlign w:val="center"/>
          </w:tcPr>
          <w:p w14:paraId="18F83E83" w14:textId="77777777" w:rsidR="006C73D9" w:rsidRPr="00BA32C5" w:rsidRDefault="006C73D9" w:rsidP="00950C49">
            <w:pPr>
              <w:adjustRightInd w:val="0"/>
              <w:ind w:left="239" w:right="108"/>
              <w:jc w:val="center"/>
              <w:rPr>
                <w:bCs/>
                <w:sz w:val="22"/>
                <w:szCs w:val="22"/>
              </w:rPr>
            </w:pPr>
          </w:p>
        </w:tc>
        <w:tc>
          <w:tcPr>
            <w:tcW w:w="4823" w:type="dxa"/>
            <w:tcBorders>
              <w:left w:val="single" w:sz="4" w:space="0" w:color="auto"/>
              <w:right w:val="single" w:sz="4" w:space="0" w:color="auto"/>
            </w:tcBorders>
            <w:shd w:val="clear" w:color="auto" w:fill="auto"/>
            <w:vAlign w:val="center"/>
          </w:tcPr>
          <w:p w14:paraId="0682F61E" w14:textId="77777777" w:rsidR="006C73D9" w:rsidRPr="00BA32C5" w:rsidRDefault="006C73D9" w:rsidP="00950C49">
            <w:pPr>
              <w:adjustRightInd w:val="0"/>
              <w:ind w:left="239" w:right="108"/>
              <w:rPr>
                <w:bCs/>
                <w:sz w:val="22"/>
                <w:szCs w:val="22"/>
              </w:rPr>
            </w:pPr>
            <w:r w:rsidRPr="00BA32C5">
              <w:rPr>
                <w:bCs/>
                <w:sz w:val="22"/>
                <w:szCs w:val="22"/>
              </w:rPr>
              <w:t>2.1.1. Glavni projekt</w:t>
            </w:r>
          </w:p>
        </w:tc>
        <w:tc>
          <w:tcPr>
            <w:tcW w:w="1134" w:type="dxa"/>
            <w:tcBorders>
              <w:left w:val="single" w:sz="4" w:space="0" w:color="auto"/>
              <w:right w:val="single" w:sz="4" w:space="0" w:color="auto"/>
            </w:tcBorders>
            <w:shd w:val="clear" w:color="auto" w:fill="auto"/>
            <w:vAlign w:val="center"/>
          </w:tcPr>
          <w:p w14:paraId="69289E29"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5" w:type="dxa"/>
            <w:tcBorders>
              <w:left w:val="single" w:sz="4" w:space="0" w:color="auto"/>
              <w:right w:val="single" w:sz="4" w:space="0" w:color="auto"/>
            </w:tcBorders>
            <w:vAlign w:val="center"/>
          </w:tcPr>
          <w:p w14:paraId="56486CC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15.500,00</w:t>
            </w:r>
          </w:p>
        </w:tc>
        <w:tc>
          <w:tcPr>
            <w:tcW w:w="1276" w:type="dxa"/>
            <w:tcBorders>
              <w:left w:val="single" w:sz="4" w:space="0" w:color="auto"/>
              <w:right w:val="single" w:sz="4" w:space="0" w:color="auto"/>
            </w:tcBorders>
            <w:vAlign w:val="center"/>
          </w:tcPr>
          <w:p w14:paraId="3380E42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-15.500,00</w:t>
            </w:r>
          </w:p>
        </w:tc>
        <w:tc>
          <w:tcPr>
            <w:tcW w:w="1134" w:type="dxa"/>
            <w:tcBorders>
              <w:left w:val="single" w:sz="4" w:space="0" w:color="auto"/>
              <w:right w:val="single" w:sz="4" w:space="0" w:color="auto"/>
            </w:tcBorders>
            <w:vAlign w:val="center"/>
          </w:tcPr>
          <w:p w14:paraId="72BCB2C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091E03C3" w14:textId="77777777" w:rsidTr="00BA32C5">
        <w:trPr>
          <w:trHeight w:val="91"/>
          <w:jc w:val="center"/>
        </w:trPr>
        <w:tc>
          <w:tcPr>
            <w:tcW w:w="701" w:type="dxa"/>
            <w:vMerge/>
            <w:tcBorders>
              <w:left w:val="single" w:sz="4" w:space="0" w:color="auto"/>
              <w:right w:val="single" w:sz="4" w:space="0" w:color="auto"/>
            </w:tcBorders>
            <w:vAlign w:val="center"/>
          </w:tcPr>
          <w:p w14:paraId="0CB034BE" w14:textId="77777777" w:rsidR="006C73D9" w:rsidRPr="00BA32C5" w:rsidRDefault="006C73D9" w:rsidP="00950C49">
            <w:pPr>
              <w:adjustRightInd w:val="0"/>
              <w:ind w:left="239" w:right="108"/>
              <w:jc w:val="center"/>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5EE41DE9" w14:textId="77777777" w:rsidR="006C73D9" w:rsidRPr="00BA32C5" w:rsidRDefault="006C73D9" w:rsidP="00950C49">
            <w:pPr>
              <w:adjustRightInd w:val="0"/>
              <w:ind w:left="239" w:right="108"/>
              <w:rPr>
                <w:bCs/>
                <w:sz w:val="22"/>
                <w:szCs w:val="22"/>
              </w:rPr>
            </w:pPr>
            <w:r w:rsidRPr="00BA32C5">
              <w:rPr>
                <w:bCs/>
                <w:sz w:val="22"/>
                <w:szCs w:val="22"/>
              </w:rPr>
              <w:t>2.1.2. Idejni projekt</w:t>
            </w:r>
          </w:p>
        </w:tc>
        <w:tc>
          <w:tcPr>
            <w:tcW w:w="1134" w:type="dxa"/>
            <w:tcBorders>
              <w:left w:val="single" w:sz="4" w:space="0" w:color="auto"/>
              <w:bottom w:val="single" w:sz="4" w:space="0" w:color="auto"/>
              <w:right w:val="single" w:sz="4" w:space="0" w:color="auto"/>
            </w:tcBorders>
            <w:shd w:val="clear" w:color="auto" w:fill="auto"/>
            <w:vAlign w:val="center"/>
          </w:tcPr>
          <w:p w14:paraId="705C5905"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5" w:type="dxa"/>
            <w:tcBorders>
              <w:left w:val="single" w:sz="4" w:space="0" w:color="auto"/>
              <w:right w:val="single" w:sz="4" w:space="0" w:color="auto"/>
            </w:tcBorders>
            <w:vAlign w:val="center"/>
          </w:tcPr>
          <w:p w14:paraId="21D00BC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8.500,00</w:t>
            </w:r>
          </w:p>
        </w:tc>
        <w:tc>
          <w:tcPr>
            <w:tcW w:w="1276" w:type="dxa"/>
            <w:tcBorders>
              <w:left w:val="single" w:sz="4" w:space="0" w:color="auto"/>
              <w:right w:val="single" w:sz="4" w:space="0" w:color="auto"/>
            </w:tcBorders>
            <w:vAlign w:val="center"/>
          </w:tcPr>
          <w:p w14:paraId="4561A26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-7.500,00</w:t>
            </w:r>
          </w:p>
        </w:tc>
        <w:tc>
          <w:tcPr>
            <w:tcW w:w="1134" w:type="dxa"/>
            <w:tcBorders>
              <w:left w:val="single" w:sz="4" w:space="0" w:color="auto"/>
              <w:right w:val="single" w:sz="4" w:space="0" w:color="auto"/>
            </w:tcBorders>
            <w:vAlign w:val="center"/>
          </w:tcPr>
          <w:p w14:paraId="4D9FDE3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r>
      <w:tr w:rsidR="006C73D9" w:rsidRPr="00BA32C5" w14:paraId="773BE534" w14:textId="77777777" w:rsidTr="00BA32C5">
        <w:trPr>
          <w:trHeight w:val="284"/>
          <w:jc w:val="center"/>
        </w:trPr>
        <w:tc>
          <w:tcPr>
            <w:tcW w:w="701" w:type="dxa"/>
            <w:vMerge w:val="restart"/>
            <w:tcBorders>
              <w:left w:val="single" w:sz="4" w:space="0" w:color="auto"/>
              <w:right w:val="single" w:sz="4" w:space="0" w:color="auto"/>
            </w:tcBorders>
            <w:vAlign w:val="center"/>
          </w:tcPr>
          <w:p w14:paraId="5F830064" w14:textId="77777777" w:rsidR="006C73D9" w:rsidRPr="00BA32C5" w:rsidRDefault="006C73D9"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2.</w:t>
            </w:r>
          </w:p>
        </w:tc>
        <w:tc>
          <w:tcPr>
            <w:tcW w:w="4823" w:type="dxa"/>
            <w:tcBorders>
              <w:left w:val="single" w:sz="4" w:space="0" w:color="auto"/>
              <w:right w:val="nil"/>
            </w:tcBorders>
            <w:shd w:val="clear" w:color="auto" w:fill="auto"/>
            <w:vAlign w:val="center"/>
          </w:tcPr>
          <w:p w14:paraId="3FB2F124" w14:textId="77777777" w:rsidR="006C73D9" w:rsidRPr="00BA32C5" w:rsidRDefault="006C73D9" w:rsidP="00950C49">
            <w:pPr>
              <w:adjustRightInd w:val="0"/>
              <w:ind w:right="108"/>
              <w:rPr>
                <w:bCs/>
                <w:sz w:val="22"/>
                <w:szCs w:val="22"/>
              </w:rPr>
            </w:pPr>
            <w:r w:rsidRPr="00BA32C5">
              <w:rPr>
                <w:bCs/>
                <w:sz w:val="22"/>
                <w:szCs w:val="22"/>
              </w:rPr>
              <w:t>2.2. Park iza FINA-e u Ivancu</w:t>
            </w:r>
          </w:p>
        </w:tc>
        <w:tc>
          <w:tcPr>
            <w:tcW w:w="1134" w:type="dxa"/>
            <w:tcBorders>
              <w:left w:val="nil"/>
              <w:right w:val="single" w:sz="4" w:space="0" w:color="auto"/>
            </w:tcBorders>
            <w:shd w:val="clear" w:color="auto" w:fill="auto"/>
            <w:vAlign w:val="center"/>
          </w:tcPr>
          <w:p w14:paraId="4ED9D2BC" w14:textId="77777777" w:rsidR="006C73D9" w:rsidRPr="00BA32C5" w:rsidRDefault="006C73D9" w:rsidP="00950C49">
            <w:pPr>
              <w:adjustRightInd w:val="0"/>
              <w:ind w:right="108"/>
              <w:jc w:val="center"/>
              <w:rPr>
                <w:bCs/>
                <w:sz w:val="22"/>
                <w:szCs w:val="22"/>
              </w:rPr>
            </w:pPr>
          </w:p>
        </w:tc>
        <w:tc>
          <w:tcPr>
            <w:tcW w:w="1275" w:type="dxa"/>
            <w:tcBorders>
              <w:left w:val="single" w:sz="4" w:space="0" w:color="auto"/>
              <w:right w:val="single" w:sz="4" w:space="0" w:color="auto"/>
            </w:tcBorders>
            <w:vAlign w:val="center"/>
          </w:tcPr>
          <w:p w14:paraId="15765C47"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13.000,00</w:t>
            </w:r>
          </w:p>
        </w:tc>
        <w:tc>
          <w:tcPr>
            <w:tcW w:w="1276" w:type="dxa"/>
            <w:tcBorders>
              <w:left w:val="single" w:sz="4" w:space="0" w:color="auto"/>
              <w:right w:val="single" w:sz="4" w:space="0" w:color="auto"/>
            </w:tcBorders>
            <w:vAlign w:val="center"/>
          </w:tcPr>
          <w:p w14:paraId="78BECB6F"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-8.000,00</w:t>
            </w:r>
          </w:p>
        </w:tc>
        <w:tc>
          <w:tcPr>
            <w:tcW w:w="1134" w:type="dxa"/>
            <w:tcBorders>
              <w:left w:val="single" w:sz="4" w:space="0" w:color="auto"/>
              <w:right w:val="single" w:sz="4" w:space="0" w:color="auto"/>
            </w:tcBorders>
            <w:vAlign w:val="center"/>
          </w:tcPr>
          <w:p w14:paraId="4A8F51A4"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5.000,00</w:t>
            </w:r>
          </w:p>
        </w:tc>
      </w:tr>
      <w:tr w:rsidR="006C73D9" w:rsidRPr="00BA32C5" w14:paraId="3C5DE7EC" w14:textId="77777777" w:rsidTr="00BA32C5">
        <w:trPr>
          <w:trHeight w:val="140"/>
          <w:jc w:val="center"/>
        </w:trPr>
        <w:tc>
          <w:tcPr>
            <w:tcW w:w="701" w:type="dxa"/>
            <w:vMerge/>
            <w:tcBorders>
              <w:left w:val="single" w:sz="4" w:space="0" w:color="auto"/>
              <w:right w:val="single" w:sz="4" w:space="0" w:color="auto"/>
            </w:tcBorders>
            <w:vAlign w:val="center"/>
          </w:tcPr>
          <w:p w14:paraId="4FD4F9EB" w14:textId="77777777" w:rsidR="006C73D9" w:rsidRPr="00BA32C5" w:rsidRDefault="006C73D9" w:rsidP="00950C49">
            <w:pPr>
              <w:adjustRightInd w:val="0"/>
              <w:ind w:left="239" w:right="108"/>
              <w:jc w:val="center"/>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38849A4B" w14:textId="77777777" w:rsidR="006C73D9" w:rsidRPr="00BA32C5" w:rsidRDefault="006C73D9" w:rsidP="00950C49">
            <w:pPr>
              <w:adjustRightInd w:val="0"/>
              <w:ind w:left="239" w:right="108"/>
              <w:rPr>
                <w:bCs/>
                <w:sz w:val="22"/>
                <w:szCs w:val="22"/>
              </w:rPr>
            </w:pPr>
            <w:r w:rsidRPr="00BA32C5">
              <w:rPr>
                <w:bCs/>
                <w:sz w:val="22"/>
                <w:szCs w:val="22"/>
              </w:rPr>
              <w:t>2.2.1. Građenje i opremanje</w:t>
            </w:r>
          </w:p>
        </w:tc>
        <w:tc>
          <w:tcPr>
            <w:tcW w:w="1134" w:type="dxa"/>
            <w:tcBorders>
              <w:left w:val="single" w:sz="4" w:space="0" w:color="auto"/>
              <w:bottom w:val="single" w:sz="4" w:space="0" w:color="auto"/>
              <w:right w:val="single" w:sz="4" w:space="0" w:color="auto"/>
            </w:tcBorders>
            <w:shd w:val="clear" w:color="auto" w:fill="auto"/>
            <w:vAlign w:val="center"/>
          </w:tcPr>
          <w:p w14:paraId="521FF4A1"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5" w:type="dxa"/>
            <w:tcBorders>
              <w:left w:val="single" w:sz="4" w:space="0" w:color="auto"/>
              <w:right w:val="single" w:sz="4" w:space="0" w:color="auto"/>
            </w:tcBorders>
            <w:vAlign w:val="center"/>
          </w:tcPr>
          <w:p w14:paraId="2EF8A5F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276" w:type="dxa"/>
            <w:tcBorders>
              <w:left w:val="single" w:sz="4" w:space="0" w:color="auto"/>
              <w:right w:val="single" w:sz="4" w:space="0" w:color="auto"/>
            </w:tcBorders>
            <w:vAlign w:val="center"/>
          </w:tcPr>
          <w:p w14:paraId="1404010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134" w:type="dxa"/>
            <w:tcBorders>
              <w:left w:val="single" w:sz="4" w:space="0" w:color="auto"/>
              <w:right w:val="single" w:sz="4" w:space="0" w:color="auto"/>
            </w:tcBorders>
            <w:vAlign w:val="center"/>
          </w:tcPr>
          <w:p w14:paraId="78A711A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4EA97CD5" w14:textId="77777777" w:rsidTr="00BA32C5">
        <w:trPr>
          <w:trHeight w:val="91"/>
          <w:jc w:val="center"/>
        </w:trPr>
        <w:tc>
          <w:tcPr>
            <w:tcW w:w="701" w:type="dxa"/>
            <w:vMerge/>
            <w:tcBorders>
              <w:left w:val="single" w:sz="4" w:space="0" w:color="auto"/>
              <w:right w:val="single" w:sz="4" w:space="0" w:color="auto"/>
            </w:tcBorders>
            <w:vAlign w:val="center"/>
          </w:tcPr>
          <w:p w14:paraId="79972D0F" w14:textId="77777777" w:rsidR="006C73D9" w:rsidRPr="00BA32C5" w:rsidRDefault="006C73D9" w:rsidP="00950C49">
            <w:pPr>
              <w:adjustRightInd w:val="0"/>
              <w:ind w:left="239" w:right="108"/>
              <w:jc w:val="center"/>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37A8A0F8" w14:textId="77777777" w:rsidR="006C73D9" w:rsidRPr="00BA32C5" w:rsidRDefault="006C73D9" w:rsidP="00950C49">
            <w:pPr>
              <w:adjustRightInd w:val="0"/>
              <w:ind w:left="239" w:right="108"/>
              <w:rPr>
                <w:bCs/>
                <w:sz w:val="22"/>
                <w:szCs w:val="22"/>
              </w:rPr>
            </w:pPr>
            <w:r w:rsidRPr="00BA32C5">
              <w:rPr>
                <w:bCs/>
                <w:sz w:val="22"/>
                <w:szCs w:val="22"/>
              </w:rPr>
              <w:t>2.2.2.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5B342222"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5" w:type="dxa"/>
            <w:tcBorders>
              <w:left w:val="single" w:sz="4" w:space="0" w:color="auto"/>
              <w:right w:val="single" w:sz="4" w:space="0" w:color="auto"/>
            </w:tcBorders>
            <w:vAlign w:val="center"/>
          </w:tcPr>
          <w:p w14:paraId="7A0E5C9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c>
          <w:tcPr>
            <w:tcW w:w="1276" w:type="dxa"/>
            <w:tcBorders>
              <w:left w:val="single" w:sz="4" w:space="0" w:color="auto"/>
              <w:right w:val="single" w:sz="4" w:space="0" w:color="auto"/>
            </w:tcBorders>
            <w:vAlign w:val="center"/>
          </w:tcPr>
          <w:p w14:paraId="1403492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c>
          <w:tcPr>
            <w:tcW w:w="1134" w:type="dxa"/>
            <w:tcBorders>
              <w:left w:val="single" w:sz="4" w:space="0" w:color="auto"/>
              <w:right w:val="single" w:sz="4" w:space="0" w:color="auto"/>
            </w:tcBorders>
            <w:vAlign w:val="center"/>
          </w:tcPr>
          <w:p w14:paraId="5D1A227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6435183A" w14:textId="77777777" w:rsidTr="00BA32C5">
        <w:trPr>
          <w:trHeight w:val="120"/>
          <w:jc w:val="center"/>
        </w:trPr>
        <w:tc>
          <w:tcPr>
            <w:tcW w:w="701" w:type="dxa"/>
            <w:vMerge w:val="restart"/>
            <w:tcBorders>
              <w:left w:val="single" w:sz="4" w:space="0" w:color="auto"/>
              <w:right w:val="single" w:sz="4" w:space="0" w:color="auto"/>
            </w:tcBorders>
            <w:vAlign w:val="center"/>
          </w:tcPr>
          <w:p w14:paraId="5726E167" w14:textId="77777777" w:rsidR="006C73D9" w:rsidRPr="00BA32C5" w:rsidRDefault="006C73D9" w:rsidP="00950C49">
            <w:pPr>
              <w:adjustRightInd w:val="0"/>
              <w:ind w:left="108"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4823" w:type="dxa"/>
            <w:tcBorders>
              <w:left w:val="single" w:sz="4" w:space="0" w:color="auto"/>
              <w:right w:val="nil"/>
            </w:tcBorders>
            <w:shd w:val="clear" w:color="auto" w:fill="auto"/>
            <w:vAlign w:val="center"/>
          </w:tcPr>
          <w:p w14:paraId="09A20716" w14:textId="77777777" w:rsidR="006C73D9" w:rsidRPr="00BA32C5" w:rsidRDefault="006C73D9" w:rsidP="00950C49">
            <w:pPr>
              <w:adjustRightInd w:val="0"/>
              <w:ind w:right="108"/>
              <w:rPr>
                <w:bCs/>
                <w:sz w:val="22"/>
                <w:szCs w:val="22"/>
              </w:rPr>
            </w:pPr>
            <w:r w:rsidRPr="00BA32C5">
              <w:rPr>
                <w:bCs/>
                <w:sz w:val="22"/>
                <w:szCs w:val="22"/>
              </w:rPr>
              <w:t>2.3. Zelena urbana obnova</w:t>
            </w:r>
          </w:p>
        </w:tc>
        <w:tc>
          <w:tcPr>
            <w:tcW w:w="1134" w:type="dxa"/>
            <w:tcBorders>
              <w:left w:val="nil"/>
              <w:right w:val="single" w:sz="4" w:space="0" w:color="auto"/>
            </w:tcBorders>
            <w:shd w:val="clear" w:color="auto" w:fill="auto"/>
            <w:vAlign w:val="center"/>
          </w:tcPr>
          <w:p w14:paraId="27F6823A" w14:textId="77777777" w:rsidR="006C73D9" w:rsidRPr="00BA32C5" w:rsidRDefault="006C73D9" w:rsidP="00950C49">
            <w:pPr>
              <w:adjustRightInd w:val="0"/>
              <w:ind w:right="108"/>
              <w:jc w:val="center"/>
              <w:rPr>
                <w:bCs/>
                <w:sz w:val="22"/>
                <w:szCs w:val="22"/>
              </w:rPr>
            </w:pPr>
          </w:p>
        </w:tc>
        <w:tc>
          <w:tcPr>
            <w:tcW w:w="1275" w:type="dxa"/>
            <w:tcBorders>
              <w:left w:val="single" w:sz="4" w:space="0" w:color="auto"/>
              <w:right w:val="single" w:sz="4" w:space="0" w:color="auto"/>
            </w:tcBorders>
            <w:vAlign w:val="center"/>
          </w:tcPr>
          <w:p w14:paraId="36EEBD7E"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34.000,00</w:t>
            </w:r>
          </w:p>
        </w:tc>
        <w:tc>
          <w:tcPr>
            <w:tcW w:w="1276" w:type="dxa"/>
            <w:tcBorders>
              <w:left w:val="single" w:sz="4" w:space="0" w:color="auto"/>
              <w:right w:val="single" w:sz="4" w:space="0" w:color="auto"/>
            </w:tcBorders>
            <w:vAlign w:val="center"/>
          </w:tcPr>
          <w:p w14:paraId="7FE85D1E"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-26.000,00</w:t>
            </w:r>
          </w:p>
        </w:tc>
        <w:tc>
          <w:tcPr>
            <w:tcW w:w="1134" w:type="dxa"/>
            <w:tcBorders>
              <w:left w:val="single" w:sz="4" w:space="0" w:color="auto"/>
              <w:right w:val="single" w:sz="4" w:space="0" w:color="auto"/>
            </w:tcBorders>
            <w:vAlign w:val="center"/>
          </w:tcPr>
          <w:p w14:paraId="104939A5"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8.000,00</w:t>
            </w:r>
          </w:p>
        </w:tc>
      </w:tr>
      <w:tr w:rsidR="006C73D9" w:rsidRPr="00BA32C5" w14:paraId="5E5D9188" w14:textId="77777777" w:rsidTr="00BA32C5">
        <w:trPr>
          <w:trHeight w:val="106"/>
          <w:jc w:val="center"/>
        </w:trPr>
        <w:tc>
          <w:tcPr>
            <w:tcW w:w="701" w:type="dxa"/>
            <w:vMerge/>
            <w:tcBorders>
              <w:left w:val="single" w:sz="4" w:space="0" w:color="auto"/>
              <w:right w:val="single" w:sz="4" w:space="0" w:color="auto"/>
            </w:tcBorders>
            <w:vAlign w:val="center"/>
          </w:tcPr>
          <w:p w14:paraId="63EF4621" w14:textId="77777777" w:rsidR="006C73D9" w:rsidRPr="00BA32C5" w:rsidRDefault="006C73D9" w:rsidP="00950C49">
            <w:pPr>
              <w:adjustRightInd w:val="0"/>
              <w:ind w:left="108" w:right="108"/>
              <w:jc w:val="center"/>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6D6250C1" w14:textId="77777777" w:rsidR="006C73D9" w:rsidRPr="00BA32C5" w:rsidRDefault="006C73D9" w:rsidP="00950C49">
            <w:pPr>
              <w:adjustRightInd w:val="0"/>
              <w:ind w:left="239" w:right="108"/>
              <w:rPr>
                <w:bCs/>
                <w:sz w:val="22"/>
                <w:szCs w:val="22"/>
              </w:rPr>
            </w:pPr>
            <w:r w:rsidRPr="00BA32C5">
              <w:rPr>
                <w:bCs/>
                <w:sz w:val="22"/>
                <w:szCs w:val="22"/>
              </w:rPr>
              <w:t>2.3.1.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6FC0E41C"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5" w:type="dxa"/>
            <w:tcBorders>
              <w:left w:val="single" w:sz="4" w:space="0" w:color="auto"/>
              <w:right w:val="single" w:sz="4" w:space="0" w:color="auto"/>
            </w:tcBorders>
            <w:vAlign w:val="center"/>
          </w:tcPr>
          <w:p w14:paraId="55FC0AD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34.000,00</w:t>
            </w:r>
          </w:p>
        </w:tc>
        <w:tc>
          <w:tcPr>
            <w:tcW w:w="1276" w:type="dxa"/>
            <w:tcBorders>
              <w:left w:val="single" w:sz="4" w:space="0" w:color="auto"/>
              <w:right w:val="single" w:sz="4" w:space="0" w:color="auto"/>
            </w:tcBorders>
            <w:vAlign w:val="center"/>
          </w:tcPr>
          <w:p w14:paraId="4139DAD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-26.000,00</w:t>
            </w:r>
          </w:p>
        </w:tc>
        <w:tc>
          <w:tcPr>
            <w:tcW w:w="1134" w:type="dxa"/>
            <w:tcBorders>
              <w:left w:val="single" w:sz="4" w:space="0" w:color="auto"/>
              <w:right w:val="single" w:sz="4" w:space="0" w:color="auto"/>
            </w:tcBorders>
            <w:vAlign w:val="center"/>
          </w:tcPr>
          <w:p w14:paraId="638E1F8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8.000,00</w:t>
            </w:r>
          </w:p>
        </w:tc>
      </w:tr>
      <w:tr w:rsidR="006C73D9" w:rsidRPr="00BA32C5" w14:paraId="17F3B122" w14:textId="77777777" w:rsidTr="00BA32C5">
        <w:trPr>
          <w:trHeight w:val="120"/>
          <w:jc w:val="center"/>
        </w:trPr>
        <w:tc>
          <w:tcPr>
            <w:tcW w:w="701" w:type="dxa"/>
            <w:vMerge w:val="restart"/>
            <w:tcBorders>
              <w:left w:val="single" w:sz="4" w:space="0" w:color="auto"/>
              <w:right w:val="single" w:sz="4" w:space="0" w:color="auto"/>
            </w:tcBorders>
            <w:vAlign w:val="center"/>
          </w:tcPr>
          <w:p w14:paraId="46A4ED6A" w14:textId="77777777" w:rsidR="006C73D9" w:rsidRPr="00BA32C5" w:rsidRDefault="006C73D9" w:rsidP="00950C49">
            <w:pPr>
              <w:adjustRightInd w:val="0"/>
              <w:ind w:left="108"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4823" w:type="dxa"/>
            <w:tcBorders>
              <w:left w:val="single" w:sz="4" w:space="0" w:color="auto"/>
              <w:right w:val="nil"/>
            </w:tcBorders>
            <w:shd w:val="clear" w:color="auto" w:fill="auto"/>
            <w:vAlign w:val="center"/>
          </w:tcPr>
          <w:p w14:paraId="4034E1A3" w14:textId="77777777" w:rsidR="006C73D9" w:rsidRPr="00BA32C5" w:rsidRDefault="006C73D9" w:rsidP="00950C49">
            <w:pPr>
              <w:adjustRightInd w:val="0"/>
              <w:ind w:right="108"/>
              <w:rPr>
                <w:bCs/>
                <w:sz w:val="22"/>
                <w:szCs w:val="22"/>
              </w:rPr>
            </w:pPr>
            <w:r w:rsidRPr="00BA32C5">
              <w:rPr>
                <w:bCs/>
                <w:sz w:val="22"/>
                <w:szCs w:val="22"/>
              </w:rPr>
              <w:t>2.4. Gradska šuma Ivanečka jezera</w:t>
            </w:r>
          </w:p>
        </w:tc>
        <w:tc>
          <w:tcPr>
            <w:tcW w:w="1134" w:type="dxa"/>
            <w:tcBorders>
              <w:left w:val="nil"/>
              <w:right w:val="single" w:sz="4" w:space="0" w:color="auto"/>
            </w:tcBorders>
            <w:shd w:val="clear" w:color="auto" w:fill="auto"/>
            <w:vAlign w:val="center"/>
          </w:tcPr>
          <w:p w14:paraId="47C0F3CB" w14:textId="77777777" w:rsidR="006C73D9" w:rsidRPr="00BA32C5" w:rsidRDefault="006C73D9" w:rsidP="00950C49">
            <w:pPr>
              <w:adjustRightInd w:val="0"/>
              <w:ind w:right="108"/>
              <w:jc w:val="center"/>
              <w:rPr>
                <w:bCs/>
                <w:sz w:val="22"/>
                <w:szCs w:val="22"/>
              </w:rPr>
            </w:pPr>
          </w:p>
        </w:tc>
        <w:tc>
          <w:tcPr>
            <w:tcW w:w="1275" w:type="dxa"/>
            <w:tcBorders>
              <w:left w:val="single" w:sz="4" w:space="0" w:color="auto"/>
              <w:right w:val="single" w:sz="4" w:space="0" w:color="auto"/>
            </w:tcBorders>
          </w:tcPr>
          <w:p w14:paraId="50559AD2"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30.000,00</w:t>
            </w:r>
          </w:p>
        </w:tc>
        <w:tc>
          <w:tcPr>
            <w:tcW w:w="1276" w:type="dxa"/>
            <w:tcBorders>
              <w:left w:val="single" w:sz="4" w:space="0" w:color="auto"/>
              <w:right w:val="single" w:sz="4" w:space="0" w:color="auto"/>
            </w:tcBorders>
            <w:vAlign w:val="center"/>
          </w:tcPr>
          <w:p w14:paraId="7F214F97"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-30.000,00</w:t>
            </w:r>
          </w:p>
        </w:tc>
        <w:tc>
          <w:tcPr>
            <w:tcW w:w="1134" w:type="dxa"/>
            <w:tcBorders>
              <w:left w:val="single" w:sz="4" w:space="0" w:color="auto"/>
              <w:right w:val="single" w:sz="4" w:space="0" w:color="auto"/>
            </w:tcBorders>
          </w:tcPr>
          <w:p w14:paraId="3BF743E0"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0,00</w:t>
            </w:r>
          </w:p>
        </w:tc>
      </w:tr>
      <w:tr w:rsidR="006C73D9" w:rsidRPr="00BA32C5" w14:paraId="2108E9F9" w14:textId="77777777" w:rsidTr="00BA32C5">
        <w:trPr>
          <w:trHeight w:val="125"/>
          <w:jc w:val="center"/>
        </w:trPr>
        <w:tc>
          <w:tcPr>
            <w:tcW w:w="701" w:type="dxa"/>
            <w:vMerge/>
            <w:tcBorders>
              <w:left w:val="single" w:sz="4" w:space="0" w:color="auto"/>
              <w:bottom w:val="single" w:sz="4" w:space="0" w:color="auto"/>
              <w:right w:val="single" w:sz="4" w:space="0" w:color="auto"/>
            </w:tcBorders>
            <w:vAlign w:val="center"/>
          </w:tcPr>
          <w:p w14:paraId="7ADF2723" w14:textId="77777777" w:rsidR="006C73D9" w:rsidRPr="00BA32C5" w:rsidRDefault="006C73D9" w:rsidP="00950C49">
            <w:pPr>
              <w:adjustRightInd w:val="0"/>
              <w:ind w:left="108" w:right="108"/>
              <w:jc w:val="center"/>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5DED55FC" w14:textId="77777777" w:rsidR="006C73D9" w:rsidRPr="00BA32C5" w:rsidRDefault="006C73D9" w:rsidP="00950C49">
            <w:pPr>
              <w:adjustRightInd w:val="0"/>
              <w:ind w:left="239" w:right="108"/>
              <w:rPr>
                <w:bCs/>
                <w:sz w:val="22"/>
                <w:szCs w:val="22"/>
              </w:rPr>
            </w:pPr>
            <w:r w:rsidRPr="00BA32C5">
              <w:rPr>
                <w:bCs/>
                <w:sz w:val="22"/>
                <w:szCs w:val="22"/>
              </w:rPr>
              <w:t>2.4.1.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75089084"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5" w:type="dxa"/>
            <w:tcBorders>
              <w:left w:val="single" w:sz="4" w:space="0" w:color="auto"/>
              <w:right w:val="single" w:sz="4" w:space="0" w:color="auto"/>
            </w:tcBorders>
            <w:vAlign w:val="center"/>
          </w:tcPr>
          <w:p w14:paraId="649D0E5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30.000,00</w:t>
            </w:r>
          </w:p>
        </w:tc>
        <w:tc>
          <w:tcPr>
            <w:tcW w:w="1276" w:type="dxa"/>
            <w:tcBorders>
              <w:left w:val="single" w:sz="4" w:space="0" w:color="auto"/>
              <w:right w:val="single" w:sz="4" w:space="0" w:color="auto"/>
            </w:tcBorders>
            <w:vAlign w:val="center"/>
          </w:tcPr>
          <w:p w14:paraId="783BF92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-30.000,00</w:t>
            </w:r>
          </w:p>
        </w:tc>
        <w:tc>
          <w:tcPr>
            <w:tcW w:w="1134" w:type="dxa"/>
            <w:tcBorders>
              <w:left w:val="single" w:sz="4" w:space="0" w:color="auto"/>
              <w:right w:val="single" w:sz="4" w:space="0" w:color="auto"/>
            </w:tcBorders>
            <w:vAlign w:val="center"/>
          </w:tcPr>
          <w:p w14:paraId="2FD1DC9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3C39D0A7" w14:textId="77777777" w:rsidTr="00BA32C5">
        <w:trPr>
          <w:trHeight w:val="137"/>
          <w:jc w:val="center"/>
        </w:trPr>
        <w:tc>
          <w:tcPr>
            <w:tcW w:w="701" w:type="dxa"/>
            <w:vMerge w:val="restart"/>
            <w:tcBorders>
              <w:left w:val="single" w:sz="4" w:space="0" w:color="auto"/>
              <w:right w:val="single" w:sz="4" w:space="0" w:color="auto"/>
            </w:tcBorders>
            <w:vAlign w:val="center"/>
          </w:tcPr>
          <w:p w14:paraId="6E04A9C1" w14:textId="77777777" w:rsidR="006C73D9" w:rsidRPr="00BA32C5" w:rsidRDefault="006C73D9" w:rsidP="00950C49">
            <w:pPr>
              <w:adjustRightInd w:val="0"/>
              <w:ind w:left="108"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4823" w:type="dxa"/>
            <w:tcBorders>
              <w:left w:val="single" w:sz="4" w:space="0" w:color="auto"/>
              <w:bottom w:val="single" w:sz="4" w:space="0" w:color="auto"/>
              <w:right w:val="single" w:sz="4" w:space="0" w:color="auto"/>
            </w:tcBorders>
            <w:shd w:val="clear" w:color="auto" w:fill="auto"/>
            <w:vAlign w:val="center"/>
          </w:tcPr>
          <w:p w14:paraId="43F14913" w14:textId="77777777" w:rsidR="006C73D9" w:rsidRPr="00BA32C5" w:rsidRDefault="006C73D9" w:rsidP="00950C49">
            <w:pPr>
              <w:adjustRightInd w:val="0"/>
              <w:ind w:right="108"/>
              <w:rPr>
                <w:bCs/>
                <w:sz w:val="22"/>
                <w:szCs w:val="22"/>
              </w:rPr>
            </w:pPr>
            <w:r w:rsidRPr="00BA32C5">
              <w:rPr>
                <w:bCs/>
                <w:sz w:val="22"/>
                <w:szCs w:val="22"/>
              </w:rPr>
              <w:t xml:space="preserve">2.5. Trg u </w:t>
            </w:r>
            <w:proofErr w:type="spellStart"/>
            <w:r w:rsidRPr="00BA32C5">
              <w:rPr>
                <w:bCs/>
                <w:sz w:val="22"/>
                <w:szCs w:val="22"/>
              </w:rPr>
              <w:t>Margečanu</w:t>
            </w:r>
            <w:proofErr w:type="spellEnd"/>
          </w:p>
        </w:tc>
        <w:tc>
          <w:tcPr>
            <w:tcW w:w="1134" w:type="dxa"/>
            <w:tcBorders>
              <w:left w:val="single" w:sz="4" w:space="0" w:color="auto"/>
              <w:bottom w:val="single" w:sz="4" w:space="0" w:color="auto"/>
              <w:right w:val="single" w:sz="4" w:space="0" w:color="auto"/>
            </w:tcBorders>
            <w:shd w:val="clear" w:color="auto" w:fill="auto"/>
            <w:vAlign w:val="center"/>
          </w:tcPr>
          <w:p w14:paraId="1A8D3067" w14:textId="77777777" w:rsidR="006C73D9" w:rsidRPr="00BA32C5" w:rsidRDefault="006C73D9" w:rsidP="00950C49">
            <w:pPr>
              <w:adjustRightInd w:val="0"/>
              <w:ind w:right="108"/>
              <w:jc w:val="center"/>
              <w:rPr>
                <w:bCs/>
                <w:sz w:val="22"/>
                <w:szCs w:val="22"/>
              </w:rPr>
            </w:pPr>
          </w:p>
        </w:tc>
        <w:tc>
          <w:tcPr>
            <w:tcW w:w="1275" w:type="dxa"/>
            <w:tcBorders>
              <w:left w:val="single" w:sz="4" w:space="0" w:color="auto"/>
              <w:right w:val="single" w:sz="4" w:space="0" w:color="auto"/>
            </w:tcBorders>
            <w:vAlign w:val="center"/>
          </w:tcPr>
          <w:p w14:paraId="3586925F"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2.000,00</w:t>
            </w:r>
          </w:p>
        </w:tc>
        <w:tc>
          <w:tcPr>
            <w:tcW w:w="1276" w:type="dxa"/>
            <w:tcBorders>
              <w:left w:val="single" w:sz="4" w:space="0" w:color="auto"/>
              <w:right w:val="single" w:sz="4" w:space="0" w:color="auto"/>
            </w:tcBorders>
            <w:vAlign w:val="center"/>
          </w:tcPr>
          <w:p w14:paraId="06AA0DC6"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+3.000,00</w:t>
            </w:r>
          </w:p>
        </w:tc>
        <w:tc>
          <w:tcPr>
            <w:tcW w:w="1134" w:type="dxa"/>
            <w:tcBorders>
              <w:left w:val="single" w:sz="4" w:space="0" w:color="auto"/>
              <w:right w:val="single" w:sz="4" w:space="0" w:color="auto"/>
            </w:tcBorders>
            <w:vAlign w:val="center"/>
          </w:tcPr>
          <w:p w14:paraId="44DF0E71"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5.000,00</w:t>
            </w:r>
          </w:p>
        </w:tc>
      </w:tr>
      <w:tr w:rsidR="006C73D9" w:rsidRPr="00BA32C5" w14:paraId="66D57AB8" w14:textId="77777777" w:rsidTr="00BA32C5">
        <w:trPr>
          <w:trHeight w:val="91"/>
          <w:jc w:val="center"/>
        </w:trPr>
        <w:tc>
          <w:tcPr>
            <w:tcW w:w="701" w:type="dxa"/>
            <w:vMerge/>
            <w:tcBorders>
              <w:left w:val="single" w:sz="4" w:space="0" w:color="auto"/>
              <w:bottom w:val="single" w:sz="4" w:space="0" w:color="auto"/>
              <w:right w:val="single" w:sz="4" w:space="0" w:color="auto"/>
            </w:tcBorders>
            <w:vAlign w:val="center"/>
          </w:tcPr>
          <w:p w14:paraId="11067B13" w14:textId="77777777" w:rsidR="006C73D9" w:rsidRPr="00BA32C5" w:rsidRDefault="006C73D9" w:rsidP="00950C49">
            <w:pPr>
              <w:adjustRightInd w:val="0"/>
              <w:ind w:left="108" w:right="108"/>
              <w:jc w:val="center"/>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40AC4AAA" w14:textId="77777777" w:rsidR="006C73D9" w:rsidRPr="00BA32C5" w:rsidRDefault="006C73D9" w:rsidP="00950C49">
            <w:pPr>
              <w:adjustRightInd w:val="0"/>
              <w:ind w:left="239" w:right="108"/>
              <w:rPr>
                <w:bCs/>
                <w:sz w:val="22"/>
                <w:szCs w:val="22"/>
              </w:rPr>
            </w:pPr>
            <w:r w:rsidRPr="00BA32C5">
              <w:rPr>
                <w:bCs/>
                <w:sz w:val="22"/>
                <w:szCs w:val="22"/>
              </w:rPr>
              <w:t>2.5.1. Priključak na vodovodnu mrežu</w:t>
            </w:r>
          </w:p>
        </w:tc>
        <w:tc>
          <w:tcPr>
            <w:tcW w:w="1134" w:type="dxa"/>
            <w:tcBorders>
              <w:left w:val="single" w:sz="4" w:space="0" w:color="auto"/>
              <w:bottom w:val="single" w:sz="4" w:space="0" w:color="auto"/>
              <w:right w:val="single" w:sz="4" w:space="0" w:color="auto"/>
            </w:tcBorders>
            <w:shd w:val="clear" w:color="auto" w:fill="auto"/>
            <w:vAlign w:val="center"/>
          </w:tcPr>
          <w:p w14:paraId="2CB92F87"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5" w:type="dxa"/>
            <w:tcBorders>
              <w:left w:val="single" w:sz="4" w:space="0" w:color="auto"/>
              <w:right w:val="single" w:sz="4" w:space="0" w:color="auto"/>
            </w:tcBorders>
            <w:vAlign w:val="center"/>
          </w:tcPr>
          <w:p w14:paraId="57612AB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c>
          <w:tcPr>
            <w:tcW w:w="1276" w:type="dxa"/>
            <w:tcBorders>
              <w:left w:val="single" w:sz="4" w:space="0" w:color="auto"/>
              <w:right w:val="single" w:sz="4" w:space="0" w:color="auto"/>
            </w:tcBorders>
            <w:vAlign w:val="center"/>
          </w:tcPr>
          <w:p w14:paraId="45B115D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c>
          <w:tcPr>
            <w:tcW w:w="1134" w:type="dxa"/>
            <w:tcBorders>
              <w:left w:val="single" w:sz="4" w:space="0" w:color="auto"/>
              <w:right w:val="single" w:sz="4" w:space="0" w:color="auto"/>
            </w:tcBorders>
            <w:vAlign w:val="center"/>
          </w:tcPr>
          <w:p w14:paraId="35A06F2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4D135818" w14:textId="77777777" w:rsidTr="00BA32C5">
        <w:trPr>
          <w:trHeight w:val="106"/>
          <w:jc w:val="center"/>
        </w:trPr>
        <w:tc>
          <w:tcPr>
            <w:tcW w:w="5524" w:type="dxa"/>
            <w:gridSpan w:val="2"/>
            <w:tcBorders>
              <w:left w:val="single" w:sz="4" w:space="0" w:color="auto"/>
              <w:right w:val="nil"/>
            </w:tcBorders>
          </w:tcPr>
          <w:p w14:paraId="26D1C43B" w14:textId="77777777" w:rsidR="006C73D9" w:rsidRPr="00BA32C5" w:rsidRDefault="006C73D9" w:rsidP="00950C49">
            <w:pPr>
              <w:tabs>
                <w:tab w:val="left" w:pos="6720"/>
              </w:tabs>
              <w:adjustRightInd w:val="0"/>
              <w:spacing w:before="100" w:beforeAutospacing="1" w:after="100" w:afterAutospacing="1"/>
              <w:rPr>
                <w:b/>
                <w:bCs/>
                <w:sz w:val="22"/>
                <w:szCs w:val="22"/>
              </w:rPr>
            </w:pPr>
            <w:r w:rsidRPr="00BA32C5">
              <w:rPr>
                <w:b/>
                <w:bCs/>
                <w:sz w:val="22"/>
                <w:szCs w:val="22"/>
              </w:rPr>
              <w:t>3. GRADNJA I UREĐENJE GROBLJA</w:t>
            </w:r>
          </w:p>
        </w:tc>
        <w:tc>
          <w:tcPr>
            <w:tcW w:w="1134" w:type="dxa"/>
            <w:tcBorders>
              <w:left w:val="nil"/>
              <w:right w:val="single" w:sz="4" w:space="0" w:color="auto"/>
            </w:tcBorders>
            <w:vAlign w:val="center"/>
          </w:tcPr>
          <w:p w14:paraId="5861C7AD" w14:textId="77777777" w:rsidR="006C73D9" w:rsidRPr="00BA32C5" w:rsidRDefault="006C73D9" w:rsidP="00950C49">
            <w:pPr>
              <w:tabs>
                <w:tab w:val="left" w:pos="6720"/>
              </w:tabs>
              <w:adjustRightInd w:val="0"/>
              <w:spacing w:before="100" w:beforeAutospacing="1" w:after="100" w:afterAutospacing="1"/>
              <w:jc w:val="center"/>
              <w:rPr>
                <w:b/>
                <w:bCs/>
                <w:sz w:val="22"/>
                <w:szCs w:val="22"/>
              </w:rPr>
            </w:pPr>
          </w:p>
        </w:tc>
        <w:tc>
          <w:tcPr>
            <w:tcW w:w="1275" w:type="dxa"/>
            <w:tcBorders>
              <w:left w:val="single" w:sz="4" w:space="0" w:color="auto"/>
              <w:right w:val="single" w:sz="4" w:space="0" w:color="auto"/>
            </w:tcBorders>
            <w:vAlign w:val="center"/>
          </w:tcPr>
          <w:p w14:paraId="3A361330"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144.000,00</w:t>
            </w:r>
          </w:p>
        </w:tc>
        <w:tc>
          <w:tcPr>
            <w:tcW w:w="1276" w:type="dxa"/>
            <w:tcBorders>
              <w:left w:val="single" w:sz="4" w:space="0" w:color="auto"/>
              <w:right w:val="single" w:sz="4" w:space="0" w:color="auto"/>
            </w:tcBorders>
            <w:vAlign w:val="center"/>
          </w:tcPr>
          <w:p w14:paraId="478ADC06"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-75.000,00</w:t>
            </w:r>
          </w:p>
        </w:tc>
        <w:tc>
          <w:tcPr>
            <w:tcW w:w="1134" w:type="dxa"/>
            <w:tcBorders>
              <w:left w:val="single" w:sz="4" w:space="0" w:color="auto"/>
              <w:right w:val="single" w:sz="4" w:space="0" w:color="auto"/>
            </w:tcBorders>
            <w:vAlign w:val="center"/>
          </w:tcPr>
          <w:p w14:paraId="3527A5E0"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69.000,00</w:t>
            </w:r>
          </w:p>
        </w:tc>
      </w:tr>
      <w:tr w:rsidR="006C73D9" w:rsidRPr="00BA32C5" w14:paraId="7D5F3EE2" w14:textId="77777777" w:rsidTr="00BA32C5">
        <w:trPr>
          <w:trHeight w:val="248"/>
          <w:jc w:val="center"/>
        </w:trPr>
        <w:tc>
          <w:tcPr>
            <w:tcW w:w="701" w:type="dxa"/>
            <w:vMerge w:val="restart"/>
            <w:tcBorders>
              <w:left w:val="single" w:sz="4" w:space="0" w:color="auto"/>
              <w:right w:val="single" w:sz="4" w:space="0" w:color="auto"/>
            </w:tcBorders>
            <w:vAlign w:val="center"/>
          </w:tcPr>
          <w:p w14:paraId="7A2762C3" w14:textId="77777777" w:rsidR="006C73D9" w:rsidRPr="00BA32C5" w:rsidRDefault="006C73D9" w:rsidP="00950C49">
            <w:pPr>
              <w:adjustRightInd w:val="0"/>
              <w:ind w:left="108"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4823" w:type="dxa"/>
            <w:tcBorders>
              <w:left w:val="single" w:sz="4" w:space="0" w:color="auto"/>
              <w:right w:val="nil"/>
            </w:tcBorders>
            <w:shd w:val="clear" w:color="auto" w:fill="auto"/>
            <w:vAlign w:val="center"/>
          </w:tcPr>
          <w:p w14:paraId="5404CF12" w14:textId="77777777" w:rsidR="006C73D9" w:rsidRPr="00BA32C5" w:rsidRDefault="006C73D9" w:rsidP="00950C49">
            <w:pPr>
              <w:adjustRightInd w:val="0"/>
              <w:ind w:right="108"/>
              <w:rPr>
                <w:bCs/>
                <w:sz w:val="22"/>
                <w:szCs w:val="22"/>
              </w:rPr>
            </w:pPr>
            <w:r w:rsidRPr="00BA32C5">
              <w:rPr>
                <w:bCs/>
                <w:sz w:val="22"/>
                <w:szCs w:val="22"/>
              </w:rPr>
              <w:t>3.1. Gradnja i uređenje groblja – Ivanec</w:t>
            </w:r>
          </w:p>
        </w:tc>
        <w:tc>
          <w:tcPr>
            <w:tcW w:w="1134" w:type="dxa"/>
            <w:tcBorders>
              <w:left w:val="nil"/>
              <w:right w:val="single" w:sz="4" w:space="0" w:color="auto"/>
            </w:tcBorders>
            <w:shd w:val="clear" w:color="auto" w:fill="auto"/>
            <w:vAlign w:val="center"/>
          </w:tcPr>
          <w:p w14:paraId="5788C5AC" w14:textId="77777777" w:rsidR="006C73D9" w:rsidRPr="00BA32C5" w:rsidRDefault="006C73D9" w:rsidP="00950C49">
            <w:pPr>
              <w:adjustRightInd w:val="0"/>
              <w:ind w:right="108"/>
              <w:jc w:val="center"/>
              <w:rPr>
                <w:bCs/>
                <w:sz w:val="22"/>
                <w:szCs w:val="22"/>
              </w:rPr>
            </w:pPr>
          </w:p>
        </w:tc>
        <w:tc>
          <w:tcPr>
            <w:tcW w:w="1275" w:type="dxa"/>
            <w:tcBorders>
              <w:left w:val="single" w:sz="4" w:space="0" w:color="auto"/>
              <w:right w:val="single" w:sz="4" w:space="0" w:color="auto"/>
            </w:tcBorders>
            <w:vAlign w:val="center"/>
          </w:tcPr>
          <w:p w14:paraId="3514330C"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107.000,00</w:t>
            </w:r>
          </w:p>
        </w:tc>
        <w:tc>
          <w:tcPr>
            <w:tcW w:w="1276" w:type="dxa"/>
            <w:tcBorders>
              <w:left w:val="single" w:sz="4" w:space="0" w:color="auto"/>
              <w:right w:val="single" w:sz="4" w:space="0" w:color="auto"/>
            </w:tcBorders>
            <w:vAlign w:val="center"/>
          </w:tcPr>
          <w:p w14:paraId="62F72BD9"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-60.000,00</w:t>
            </w:r>
          </w:p>
        </w:tc>
        <w:tc>
          <w:tcPr>
            <w:tcW w:w="1134" w:type="dxa"/>
            <w:tcBorders>
              <w:left w:val="single" w:sz="4" w:space="0" w:color="auto"/>
              <w:right w:val="single" w:sz="4" w:space="0" w:color="auto"/>
            </w:tcBorders>
            <w:vAlign w:val="center"/>
          </w:tcPr>
          <w:p w14:paraId="3F5A1187"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47.000,00</w:t>
            </w:r>
          </w:p>
        </w:tc>
      </w:tr>
      <w:tr w:rsidR="006C73D9" w:rsidRPr="00BA32C5" w14:paraId="080D33FC" w14:textId="77777777" w:rsidTr="00BA32C5">
        <w:trPr>
          <w:trHeight w:val="137"/>
          <w:jc w:val="center"/>
        </w:trPr>
        <w:tc>
          <w:tcPr>
            <w:tcW w:w="701" w:type="dxa"/>
            <w:vMerge/>
            <w:tcBorders>
              <w:left w:val="single" w:sz="4" w:space="0" w:color="auto"/>
              <w:right w:val="single" w:sz="4" w:space="0" w:color="auto"/>
            </w:tcBorders>
            <w:vAlign w:val="center"/>
          </w:tcPr>
          <w:p w14:paraId="49FC51F2" w14:textId="77777777" w:rsidR="006C73D9" w:rsidRPr="00BA32C5" w:rsidRDefault="006C73D9" w:rsidP="00950C49">
            <w:pPr>
              <w:adjustRightInd w:val="0"/>
              <w:ind w:left="108" w:right="108"/>
              <w:jc w:val="center"/>
              <w:rPr>
                <w:bCs/>
                <w:sz w:val="22"/>
                <w:szCs w:val="22"/>
              </w:rPr>
            </w:pPr>
          </w:p>
        </w:tc>
        <w:tc>
          <w:tcPr>
            <w:tcW w:w="4823" w:type="dxa"/>
            <w:tcBorders>
              <w:left w:val="single" w:sz="4" w:space="0" w:color="auto"/>
              <w:right w:val="single" w:sz="4" w:space="0" w:color="auto"/>
            </w:tcBorders>
            <w:shd w:val="clear" w:color="auto" w:fill="auto"/>
            <w:vAlign w:val="center"/>
          </w:tcPr>
          <w:p w14:paraId="6FE095D7" w14:textId="77777777" w:rsidR="006C73D9" w:rsidRPr="00BA32C5" w:rsidRDefault="006C73D9" w:rsidP="00950C49">
            <w:pPr>
              <w:adjustRightInd w:val="0"/>
              <w:ind w:left="239" w:right="108"/>
              <w:rPr>
                <w:bCs/>
                <w:sz w:val="22"/>
                <w:szCs w:val="22"/>
              </w:rPr>
            </w:pPr>
            <w:r w:rsidRPr="00BA32C5">
              <w:rPr>
                <w:bCs/>
                <w:sz w:val="22"/>
                <w:szCs w:val="22"/>
              </w:rPr>
              <w:t>3.1.1. Gradnja (zid)</w:t>
            </w:r>
          </w:p>
        </w:tc>
        <w:tc>
          <w:tcPr>
            <w:tcW w:w="1134" w:type="dxa"/>
            <w:tcBorders>
              <w:left w:val="single" w:sz="4" w:space="0" w:color="auto"/>
              <w:right w:val="single" w:sz="4" w:space="0" w:color="auto"/>
            </w:tcBorders>
            <w:shd w:val="clear" w:color="auto" w:fill="auto"/>
            <w:vAlign w:val="center"/>
          </w:tcPr>
          <w:p w14:paraId="15E14CA6"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5" w:type="dxa"/>
            <w:tcBorders>
              <w:left w:val="single" w:sz="4" w:space="0" w:color="auto"/>
              <w:right w:val="single" w:sz="4" w:space="0" w:color="auto"/>
            </w:tcBorders>
            <w:vAlign w:val="center"/>
          </w:tcPr>
          <w:p w14:paraId="7F46336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50.000,00</w:t>
            </w:r>
          </w:p>
        </w:tc>
        <w:tc>
          <w:tcPr>
            <w:tcW w:w="1276" w:type="dxa"/>
            <w:tcBorders>
              <w:left w:val="single" w:sz="4" w:space="0" w:color="auto"/>
              <w:right w:val="single" w:sz="4" w:space="0" w:color="auto"/>
            </w:tcBorders>
            <w:vAlign w:val="center"/>
          </w:tcPr>
          <w:p w14:paraId="432DD71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-50.000,00</w:t>
            </w:r>
          </w:p>
        </w:tc>
        <w:tc>
          <w:tcPr>
            <w:tcW w:w="1134" w:type="dxa"/>
            <w:tcBorders>
              <w:left w:val="single" w:sz="4" w:space="0" w:color="auto"/>
              <w:right w:val="single" w:sz="4" w:space="0" w:color="auto"/>
            </w:tcBorders>
            <w:vAlign w:val="center"/>
          </w:tcPr>
          <w:p w14:paraId="50A293C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6D6F228A" w14:textId="77777777" w:rsidTr="00BA32C5">
        <w:trPr>
          <w:trHeight w:val="209"/>
          <w:jc w:val="center"/>
        </w:trPr>
        <w:tc>
          <w:tcPr>
            <w:tcW w:w="701" w:type="dxa"/>
            <w:vMerge/>
            <w:tcBorders>
              <w:left w:val="single" w:sz="4" w:space="0" w:color="auto"/>
              <w:right w:val="single" w:sz="4" w:space="0" w:color="auto"/>
            </w:tcBorders>
            <w:vAlign w:val="center"/>
          </w:tcPr>
          <w:p w14:paraId="7D8FFE78" w14:textId="77777777" w:rsidR="006C73D9" w:rsidRPr="00BA32C5" w:rsidRDefault="006C73D9" w:rsidP="00950C49">
            <w:pPr>
              <w:adjustRightInd w:val="0"/>
              <w:ind w:left="108" w:right="108"/>
              <w:jc w:val="center"/>
              <w:rPr>
                <w:bCs/>
                <w:sz w:val="22"/>
                <w:szCs w:val="22"/>
              </w:rPr>
            </w:pPr>
          </w:p>
        </w:tc>
        <w:tc>
          <w:tcPr>
            <w:tcW w:w="4823" w:type="dxa"/>
            <w:tcBorders>
              <w:left w:val="single" w:sz="4" w:space="0" w:color="auto"/>
              <w:right w:val="single" w:sz="4" w:space="0" w:color="auto"/>
            </w:tcBorders>
            <w:shd w:val="clear" w:color="auto" w:fill="auto"/>
            <w:vAlign w:val="center"/>
          </w:tcPr>
          <w:p w14:paraId="18223D14" w14:textId="77777777" w:rsidR="006C73D9" w:rsidRPr="00BA32C5" w:rsidRDefault="006C73D9" w:rsidP="00950C49">
            <w:pPr>
              <w:adjustRightInd w:val="0"/>
              <w:ind w:left="239" w:right="108"/>
              <w:rPr>
                <w:bCs/>
                <w:sz w:val="22"/>
                <w:szCs w:val="22"/>
              </w:rPr>
            </w:pPr>
            <w:r w:rsidRPr="00BA32C5">
              <w:rPr>
                <w:bCs/>
                <w:sz w:val="22"/>
                <w:szCs w:val="22"/>
              </w:rPr>
              <w:t>3.1.2. Projektna dokumentacija</w:t>
            </w:r>
          </w:p>
        </w:tc>
        <w:tc>
          <w:tcPr>
            <w:tcW w:w="1134" w:type="dxa"/>
            <w:tcBorders>
              <w:left w:val="single" w:sz="4" w:space="0" w:color="auto"/>
              <w:right w:val="single" w:sz="4" w:space="0" w:color="auto"/>
            </w:tcBorders>
            <w:shd w:val="clear" w:color="auto" w:fill="auto"/>
            <w:vAlign w:val="center"/>
          </w:tcPr>
          <w:p w14:paraId="748DE8ED"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5" w:type="dxa"/>
            <w:tcBorders>
              <w:left w:val="single" w:sz="4" w:space="0" w:color="auto"/>
              <w:right w:val="single" w:sz="4" w:space="0" w:color="auto"/>
            </w:tcBorders>
            <w:vAlign w:val="center"/>
          </w:tcPr>
          <w:p w14:paraId="032DC2F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25.000,00</w:t>
            </w:r>
          </w:p>
        </w:tc>
        <w:tc>
          <w:tcPr>
            <w:tcW w:w="1276" w:type="dxa"/>
            <w:tcBorders>
              <w:left w:val="single" w:sz="4" w:space="0" w:color="auto"/>
              <w:right w:val="single" w:sz="4" w:space="0" w:color="auto"/>
            </w:tcBorders>
            <w:vAlign w:val="center"/>
          </w:tcPr>
          <w:p w14:paraId="0D9C27F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134" w:type="dxa"/>
            <w:tcBorders>
              <w:left w:val="single" w:sz="4" w:space="0" w:color="auto"/>
              <w:right w:val="single" w:sz="4" w:space="0" w:color="auto"/>
            </w:tcBorders>
            <w:vAlign w:val="center"/>
          </w:tcPr>
          <w:p w14:paraId="3AB5D9B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25.000,00</w:t>
            </w:r>
          </w:p>
        </w:tc>
      </w:tr>
      <w:tr w:rsidR="006C73D9" w:rsidRPr="00BA32C5" w14:paraId="6BE8F2F9" w14:textId="77777777" w:rsidTr="00BA32C5">
        <w:trPr>
          <w:trHeight w:val="125"/>
          <w:jc w:val="center"/>
        </w:trPr>
        <w:tc>
          <w:tcPr>
            <w:tcW w:w="701" w:type="dxa"/>
            <w:vMerge/>
            <w:tcBorders>
              <w:left w:val="single" w:sz="4" w:space="0" w:color="auto"/>
              <w:right w:val="single" w:sz="4" w:space="0" w:color="auto"/>
            </w:tcBorders>
            <w:vAlign w:val="center"/>
          </w:tcPr>
          <w:p w14:paraId="5B8D0423" w14:textId="77777777" w:rsidR="006C73D9" w:rsidRPr="00BA32C5" w:rsidRDefault="006C73D9" w:rsidP="00950C49">
            <w:pPr>
              <w:adjustRightInd w:val="0"/>
              <w:ind w:left="108" w:right="108"/>
              <w:jc w:val="center"/>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4BE4A43B" w14:textId="77777777" w:rsidR="006C73D9" w:rsidRPr="00BA32C5" w:rsidRDefault="006C73D9" w:rsidP="00950C49">
            <w:pPr>
              <w:adjustRightInd w:val="0"/>
              <w:ind w:left="239" w:right="108"/>
              <w:rPr>
                <w:bCs/>
                <w:sz w:val="22"/>
                <w:szCs w:val="22"/>
              </w:rPr>
            </w:pPr>
            <w:r w:rsidRPr="00BA32C5">
              <w:rPr>
                <w:bCs/>
                <w:sz w:val="22"/>
                <w:szCs w:val="22"/>
              </w:rPr>
              <w:t>3.1.3. Otkup zemljišta</w:t>
            </w:r>
          </w:p>
        </w:tc>
        <w:tc>
          <w:tcPr>
            <w:tcW w:w="1134" w:type="dxa"/>
            <w:tcBorders>
              <w:left w:val="single" w:sz="4" w:space="0" w:color="auto"/>
              <w:bottom w:val="single" w:sz="4" w:space="0" w:color="auto"/>
              <w:right w:val="single" w:sz="4" w:space="0" w:color="auto"/>
            </w:tcBorders>
            <w:shd w:val="clear" w:color="auto" w:fill="auto"/>
            <w:vAlign w:val="center"/>
          </w:tcPr>
          <w:p w14:paraId="1D7D4C65" w14:textId="77777777" w:rsidR="006C73D9" w:rsidRPr="00BA32C5" w:rsidRDefault="006C73D9" w:rsidP="00950C49">
            <w:pPr>
              <w:adjustRightInd w:val="0"/>
              <w:ind w:right="108"/>
              <w:jc w:val="center"/>
              <w:rPr>
                <w:bCs/>
                <w:sz w:val="22"/>
                <w:szCs w:val="22"/>
              </w:rPr>
            </w:pPr>
            <w:r w:rsidRPr="00BA32C5">
              <w:rPr>
                <w:bCs/>
                <w:sz w:val="22"/>
                <w:szCs w:val="22"/>
              </w:rPr>
              <w:t>4111</w:t>
            </w:r>
          </w:p>
        </w:tc>
        <w:tc>
          <w:tcPr>
            <w:tcW w:w="1275" w:type="dxa"/>
            <w:tcBorders>
              <w:left w:val="single" w:sz="4" w:space="0" w:color="auto"/>
              <w:right w:val="single" w:sz="4" w:space="0" w:color="auto"/>
            </w:tcBorders>
            <w:vAlign w:val="center"/>
          </w:tcPr>
          <w:p w14:paraId="6AE873D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20.000,00</w:t>
            </w:r>
          </w:p>
        </w:tc>
        <w:tc>
          <w:tcPr>
            <w:tcW w:w="1276" w:type="dxa"/>
            <w:tcBorders>
              <w:left w:val="single" w:sz="4" w:space="0" w:color="auto"/>
              <w:right w:val="single" w:sz="4" w:space="0" w:color="auto"/>
            </w:tcBorders>
            <w:vAlign w:val="center"/>
          </w:tcPr>
          <w:p w14:paraId="72AFEA7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134" w:type="dxa"/>
            <w:tcBorders>
              <w:left w:val="single" w:sz="4" w:space="0" w:color="auto"/>
              <w:right w:val="single" w:sz="4" w:space="0" w:color="auto"/>
            </w:tcBorders>
            <w:vAlign w:val="center"/>
          </w:tcPr>
          <w:p w14:paraId="61C2093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r>
      <w:tr w:rsidR="006C73D9" w:rsidRPr="00BA32C5" w14:paraId="1B26C859" w14:textId="77777777" w:rsidTr="00BA32C5">
        <w:trPr>
          <w:trHeight w:val="121"/>
          <w:jc w:val="center"/>
        </w:trPr>
        <w:tc>
          <w:tcPr>
            <w:tcW w:w="701" w:type="dxa"/>
            <w:vMerge/>
            <w:tcBorders>
              <w:left w:val="single" w:sz="4" w:space="0" w:color="auto"/>
              <w:right w:val="single" w:sz="4" w:space="0" w:color="auto"/>
            </w:tcBorders>
            <w:vAlign w:val="center"/>
          </w:tcPr>
          <w:p w14:paraId="62BE32CA" w14:textId="77777777" w:rsidR="006C73D9" w:rsidRPr="00BA32C5" w:rsidRDefault="006C73D9" w:rsidP="00950C49">
            <w:pPr>
              <w:adjustRightInd w:val="0"/>
              <w:ind w:left="108" w:right="108"/>
              <w:jc w:val="center"/>
              <w:rPr>
                <w:bCs/>
                <w:sz w:val="22"/>
                <w:szCs w:val="22"/>
              </w:rPr>
            </w:pPr>
          </w:p>
        </w:tc>
        <w:tc>
          <w:tcPr>
            <w:tcW w:w="4823" w:type="dxa"/>
            <w:tcBorders>
              <w:left w:val="single" w:sz="4" w:space="0" w:color="auto"/>
              <w:right w:val="single" w:sz="4" w:space="0" w:color="auto"/>
            </w:tcBorders>
            <w:shd w:val="clear" w:color="auto" w:fill="auto"/>
            <w:vAlign w:val="center"/>
          </w:tcPr>
          <w:p w14:paraId="35AF64CC" w14:textId="77777777" w:rsidR="006C73D9" w:rsidRPr="00BA32C5" w:rsidRDefault="006C73D9" w:rsidP="00950C49">
            <w:pPr>
              <w:adjustRightInd w:val="0"/>
              <w:ind w:left="239" w:right="108"/>
              <w:rPr>
                <w:bCs/>
                <w:sz w:val="22"/>
                <w:szCs w:val="22"/>
              </w:rPr>
            </w:pPr>
            <w:r w:rsidRPr="00BA32C5">
              <w:rPr>
                <w:bCs/>
                <w:sz w:val="22"/>
                <w:szCs w:val="22"/>
              </w:rPr>
              <w:t>3.1.4. Gradnja – staza</w:t>
            </w:r>
          </w:p>
        </w:tc>
        <w:tc>
          <w:tcPr>
            <w:tcW w:w="1134" w:type="dxa"/>
            <w:tcBorders>
              <w:left w:val="single" w:sz="4" w:space="0" w:color="auto"/>
              <w:right w:val="single" w:sz="4" w:space="0" w:color="auto"/>
            </w:tcBorders>
            <w:shd w:val="clear" w:color="auto" w:fill="auto"/>
            <w:vAlign w:val="center"/>
          </w:tcPr>
          <w:p w14:paraId="24BAB1CA"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5" w:type="dxa"/>
            <w:tcBorders>
              <w:left w:val="single" w:sz="4" w:space="0" w:color="auto"/>
              <w:right w:val="single" w:sz="4" w:space="0" w:color="auto"/>
            </w:tcBorders>
            <w:vAlign w:val="center"/>
          </w:tcPr>
          <w:p w14:paraId="2943576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12.000,00</w:t>
            </w:r>
          </w:p>
        </w:tc>
        <w:tc>
          <w:tcPr>
            <w:tcW w:w="1276" w:type="dxa"/>
            <w:tcBorders>
              <w:left w:val="single" w:sz="4" w:space="0" w:color="auto"/>
              <w:right w:val="single" w:sz="4" w:space="0" w:color="auto"/>
            </w:tcBorders>
            <w:vAlign w:val="center"/>
          </w:tcPr>
          <w:p w14:paraId="177C7C56"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134" w:type="dxa"/>
            <w:tcBorders>
              <w:left w:val="single" w:sz="4" w:space="0" w:color="auto"/>
              <w:right w:val="single" w:sz="4" w:space="0" w:color="auto"/>
            </w:tcBorders>
            <w:vAlign w:val="center"/>
          </w:tcPr>
          <w:p w14:paraId="1DBA9D0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12.000,00</w:t>
            </w:r>
          </w:p>
        </w:tc>
      </w:tr>
      <w:tr w:rsidR="006C73D9" w:rsidRPr="00BA32C5" w14:paraId="29ACDB9A" w14:textId="77777777" w:rsidTr="00BA32C5">
        <w:trPr>
          <w:trHeight w:val="215"/>
          <w:jc w:val="center"/>
        </w:trPr>
        <w:tc>
          <w:tcPr>
            <w:tcW w:w="701" w:type="dxa"/>
            <w:vMerge w:val="restart"/>
            <w:tcBorders>
              <w:left w:val="single" w:sz="4" w:space="0" w:color="auto"/>
              <w:right w:val="single" w:sz="4" w:space="0" w:color="auto"/>
            </w:tcBorders>
            <w:vAlign w:val="center"/>
          </w:tcPr>
          <w:p w14:paraId="39E0B7A7" w14:textId="77777777" w:rsidR="006C73D9" w:rsidRPr="00BA32C5" w:rsidRDefault="006C73D9" w:rsidP="00950C49">
            <w:pPr>
              <w:adjustRightInd w:val="0"/>
              <w:ind w:left="108"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4823" w:type="dxa"/>
            <w:tcBorders>
              <w:left w:val="single" w:sz="4" w:space="0" w:color="auto"/>
              <w:right w:val="nil"/>
            </w:tcBorders>
            <w:shd w:val="clear" w:color="auto" w:fill="auto"/>
            <w:vAlign w:val="center"/>
          </w:tcPr>
          <w:p w14:paraId="7CF259C8" w14:textId="77777777" w:rsidR="006C73D9" w:rsidRPr="00BA32C5" w:rsidRDefault="006C73D9" w:rsidP="00950C49">
            <w:pPr>
              <w:adjustRightInd w:val="0"/>
              <w:ind w:right="108"/>
              <w:rPr>
                <w:bCs/>
                <w:sz w:val="22"/>
                <w:szCs w:val="22"/>
              </w:rPr>
            </w:pPr>
            <w:r w:rsidRPr="00BA32C5">
              <w:rPr>
                <w:bCs/>
                <w:sz w:val="22"/>
                <w:szCs w:val="22"/>
              </w:rPr>
              <w:t xml:space="preserve">3.2. Gradnja i uređenje groblja – Radovan, </w:t>
            </w:r>
            <w:proofErr w:type="spellStart"/>
            <w:r w:rsidRPr="00BA32C5">
              <w:rPr>
                <w:bCs/>
                <w:sz w:val="22"/>
                <w:szCs w:val="22"/>
              </w:rPr>
              <w:t>Margečan</w:t>
            </w:r>
            <w:proofErr w:type="spellEnd"/>
            <w:r w:rsidRPr="00BA32C5">
              <w:rPr>
                <w:bCs/>
                <w:sz w:val="22"/>
                <w:szCs w:val="22"/>
              </w:rPr>
              <w:t>, Prigorec</w:t>
            </w:r>
          </w:p>
        </w:tc>
        <w:tc>
          <w:tcPr>
            <w:tcW w:w="1134" w:type="dxa"/>
            <w:tcBorders>
              <w:left w:val="nil"/>
              <w:right w:val="single" w:sz="4" w:space="0" w:color="auto"/>
            </w:tcBorders>
            <w:shd w:val="clear" w:color="auto" w:fill="auto"/>
            <w:vAlign w:val="center"/>
          </w:tcPr>
          <w:p w14:paraId="786B3EDF" w14:textId="77777777" w:rsidR="006C73D9" w:rsidRPr="00BA32C5" w:rsidRDefault="006C73D9" w:rsidP="00950C49">
            <w:pPr>
              <w:adjustRightInd w:val="0"/>
              <w:ind w:right="108"/>
              <w:jc w:val="center"/>
              <w:rPr>
                <w:bCs/>
                <w:sz w:val="22"/>
                <w:szCs w:val="22"/>
              </w:rPr>
            </w:pPr>
          </w:p>
        </w:tc>
        <w:tc>
          <w:tcPr>
            <w:tcW w:w="1275" w:type="dxa"/>
            <w:tcBorders>
              <w:left w:val="single" w:sz="4" w:space="0" w:color="auto"/>
              <w:right w:val="single" w:sz="4" w:space="0" w:color="auto"/>
            </w:tcBorders>
            <w:vAlign w:val="center"/>
          </w:tcPr>
          <w:p w14:paraId="4557DC89"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25.000,00</w:t>
            </w:r>
          </w:p>
        </w:tc>
        <w:tc>
          <w:tcPr>
            <w:tcW w:w="1276" w:type="dxa"/>
            <w:tcBorders>
              <w:left w:val="single" w:sz="4" w:space="0" w:color="auto"/>
              <w:right w:val="single" w:sz="4" w:space="0" w:color="auto"/>
            </w:tcBorders>
            <w:vAlign w:val="center"/>
          </w:tcPr>
          <w:p w14:paraId="56B4406C"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-15.000,00</w:t>
            </w:r>
          </w:p>
        </w:tc>
        <w:tc>
          <w:tcPr>
            <w:tcW w:w="1134" w:type="dxa"/>
            <w:tcBorders>
              <w:left w:val="single" w:sz="4" w:space="0" w:color="auto"/>
              <w:right w:val="single" w:sz="4" w:space="0" w:color="auto"/>
            </w:tcBorders>
            <w:vAlign w:val="center"/>
          </w:tcPr>
          <w:p w14:paraId="5C18421B"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10.000,00</w:t>
            </w:r>
          </w:p>
        </w:tc>
      </w:tr>
      <w:tr w:rsidR="006C73D9" w:rsidRPr="00BA32C5" w14:paraId="31D4462D" w14:textId="77777777" w:rsidTr="00BA32C5">
        <w:trPr>
          <w:trHeight w:val="148"/>
          <w:jc w:val="center"/>
        </w:trPr>
        <w:tc>
          <w:tcPr>
            <w:tcW w:w="701" w:type="dxa"/>
            <w:vMerge/>
            <w:tcBorders>
              <w:left w:val="single" w:sz="4" w:space="0" w:color="auto"/>
              <w:right w:val="single" w:sz="4" w:space="0" w:color="auto"/>
            </w:tcBorders>
            <w:vAlign w:val="center"/>
          </w:tcPr>
          <w:p w14:paraId="67717BF5" w14:textId="77777777" w:rsidR="006C73D9" w:rsidRPr="00BA32C5" w:rsidRDefault="006C73D9" w:rsidP="00950C49">
            <w:pPr>
              <w:adjustRightInd w:val="0"/>
              <w:ind w:left="239" w:right="108"/>
              <w:jc w:val="center"/>
              <w:rPr>
                <w:bCs/>
                <w:sz w:val="22"/>
                <w:szCs w:val="22"/>
              </w:rPr>
            </w:pPr>
          </w:p>
        </w:tc>
        <w:tc>
          <w:tcPr>
            <w:tcW w:w="4823" w:type="dxa"/>
            <w:tcBorders>
              <w:left w:val="single" w:sz="4" w:space="0" w:color="auto"/>
              <w:right w:val="single" w:sz="4" w:space="0" w:color="auto"/>
            </w:tcBorders>
            <w:shd w:val="clear" w:color="auto" w:fill="auto"/>
            <w:vAlign w:val="center"/>
          </w:tcPr>
          <w:p w14:paraId="07AD5E1E" w14:textId="77777777" w:rsidR="006C73D9" w:rsidRPr="00BA32C5" w:rsidRDefault="006C73D9" w:rsidP="00950C49">
            <w:pPr>
              <w:adjustRightInd w:val="0"/>
              <w:ind w:left="239" w:right="108"/>
              <w:rPr>
                <w:bCs/>
                <w:sz w:val="22"/>
                <w:szCs w:val="22"/>
              </w:rPr>
            </w:pPr>
            <w:r w:rsidRPr="00BA32C5">
              <w:rPr>
                <w:bCs/>
                <w:sz w:val="22"/>
                <w:szCs w:val="22"/>
              </w:rPr>
              <w:t>3.2.1. Gradnja</w:t>
            </w:r>
          </w:p>
        </w:tc>
        <w:tc>
          <w:tcPr>
            <w:tcW w:w="1134" w:type="dxa"/>
            <w:tcBorders>
              <w:left w:val="single" w:sz="4" w:space="0" w:color="auto"/>
              <w:right w:val="single" w:sz="4" w:space="0" w:color="auto"/>
            </w:tcBorders>
            <w:shd w:val="clear" w:color="auto" w:fill="auto"/>
            <w:vAlign w:val="center"/>
          </w:tcPr>
          <w:p w14:paraId="21005EE5"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5" w:type="dxa"/>
            <w:tcBorders>
              <w:left w:val="single" w:sz="4" w:space="0" w:color="auto"/>
              <w:right w:val="single" w:sz="4" w:space="0" w:color="auto"/>
            </w:tcBorders>
            <w:vAlign w:val="center"/>
          </w:tcPr>
          <w:p w14:paraId="2645414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20.000,00</w:t>
            </w:r>
          </w:p>
        </w:tc>
        <w:tc>
          <w:tcPr>
            <w:tcW w:w="1276" w:type="dxa"/>
            <w:tcBorders>
              <w:left w:val="single" w:sz="4" w:space="0" w:color="auto"/>
              <w:right w:val="single" w:sz="4" w:space="0" w:color="auto"/>
            </w:tcBorders>
            <w:vAlign w:val="center"/>
          </w:tcPr>
          <w:p w14:paraId="49E6CCB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w:t>
            </w:r>
          </w:p>
        </w:tc>
        <w:tc>
          <w:tcPr>
            <w:tcW w:w="1134" w:type="dxa"/>
            <w:tcBorders>
              <w:left w:val="single" w:sz="4" w:space="0" w:color="auto"/>
              <w:right w:val="single" w:sz="4" w:space="0" w:color="auto"/>
            </w:tcBorders>
            <w:vAlign w:val="center"/>
          </w:tcPr>
          <w:p w14:paraId="3649371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079D1BD5" w14:textId="77777777" w:rsidTr="00BA32C5">
        <w:trPr>
          <w:trHeight w:val="84"/>
          <w:jc w:val="center"/>
        </w:trPr>
        <w:tc>
          <w:tcPr>
            <w:tcW w:w="701" w:type="dxa"/>
            <w:vMerge/>
            <w:tcBorders>
              <w:left w:val="single" w:sz="4" w:space="0" w:color="auto"/>
              <w:right w:val="single" w:sz="4" w:space="0" w:color="auto"/>
            </w:tcBorders>
            <w:vAlign w:val="center"/>
          </w:tcPr>
          <w:p w14:paraId="379502BE" w14:textId="77777777" w:rsidR="006C73D9" w:rsidRPr="00BA32C5" w:rsidRDefault="006C73D9" w:rsidP="00950C49">
            <w:pPr>
              <w:adjustRightInd w:val="0"/>
              <w:ind w:left="239" w:right="108"/>
              <w:jc w:val="center"/>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6A96F70E" w14:textId="77777777" w:rsidR="006C73D9" w:rsidRPr="00BA32C5" w:rsidRDefault="006C73D9" w:rsidP="00950C49">
            <w:pPr>
              <w:adjustRightInd w:val="0"/>
              <w:ind w:left="239" w:right="108"/>
              <w:rPr>
                <w:bCs/>
                <w:sz w:val="22"/>
                <w:szCs w:val="22"/>
              </w:rPr>
            </w:pPr>
            <w:r w:rsidRPr="00BA32C5">
              <w:rPr>
                <w:bCs/>
                <w:sz w:val="22"/>
                <w:szCs w:val="22"/>
              </w:rPr>
              <w:t>3.2.2. Projektna dokumentacija (</w:t>
            </w:r>
            <w:proofErr w:type="spellStart"/>
            <w:r w:rsidRPr="00BA32C5">
              <w:rPr>
                <w:bCs/>
                <w:sz w:val="22"/>
                <w:szCs w:val="22"/>
              </w:rPr>
              <w:t>Margečan</w:t>
            </w:r>
            <w:proofErr w:type="spellEnd"/>
            <w:r w:rsidRPr="00BA32C5">
              <w:rPr>
                <w:bCs/>
                <w:sz w:val="22"/>
                <w:szCs w:val="22"/>
              </w:rPr>
              <w:t xml:space="preserve"> analiza proširenja)</w:t>
            </w:r>
          </w:p>
        </w:tc>
        <w:tc>
          <w:tcPr>
            <w:tcW w:w="1134" w:type="dxa"/>
            <w:tcBorders>
              <w:left w:val="single" w:sz="4" w:space="0" w:color="auto"/>
              <w:bottom w:val="single" w:sz="4" w:space="0" w:color="auto"/>
              <w:right w:val="single" w:sz="4" w:space="0" w:color="auto"/>
            </w:tcBorders>
            <w:shd w:val="clear" w:color="auto" w:fill="auto"/>
            <w:vAlign w:val="center"/>
          </w:tcPr>
          <w:p w14:paraId="3C90D197"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5" w:type="dxa"/>
            <w:tcBorders>
              <w:left w:val="single" w:sz="4" w:space="0" w:color="auto"/>
              <w:right w:val="single" w:sz="4" w:space="0" w:color="auto"/>
            </w:tcBorders>
            <w:vAlign w:val="center"/>
          </w:tcPr>
          <w:p w14:paraId="1AC5713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276" w:type="dxa"/>
            <w:tcBorders>
              <w:left w:val="single" w:sz="4" w:space="0" w:color="auto"/>
              <w:right w:val="single" w:sz="4" w:space="0" w:color="auto"/>
            </w:tcBorders>
            <w:vAlign w:val="center"/>
          </w:tcPr>
          <w:p w14:paraId="2394F8E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134" w:type="dxa"/>
            <w:tcBorders>
              <w:left w:val="single" w:sz="4" w:space="0" w:color="auto"/>
              <w:right w:val="single" w:sz="4" w:space="0" w:color="auto"/>
            </w:tcBorders>
            <w:vAlign w:val="center"/>
          </w:tcPr>
          <w:p w14:paraId="251DE9B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69785A83" w14:textId="77777777" w:rsidTr="00BA32C5">
        <w:trPr>
          <w:trHeight w:val="279"/>
          <w:jc w:val="center"/>
        </w:trPr>
        <w:tc>
          <w:tcPr>
            <w:tcW w:w="701" w:type="dxa"/>
            <w:vMerge w:val="restart"/>
            <w:tcBorders>
              <w:left w:val="single" w:sz="4" w:space="0" w:color="auto"/>
              <w:right w:val="single" w:sz="4" w:space="0" w:color="auto"/>
            </w:tcBorders>
            <w:vAlign w:val="center"/>
          </w:tcPr>
          <w:p w14:paraId="31416CE2" w14:textId="77777777" w:rsidR="006C73D9" w:rsidRPr="00BA32C5" w:rsidRDefault="006C73D9"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1.</w:t>
            </w:r>
          </w:p>
        </w:tc>
        <w:tc>
          <w:tcPr>
            <w:tcW w:w="4823" w:type="dxa"/>
            <w:tcBorders>
              <w:left w:val="single" w:sz="4" w:space="0" w:color="auto"/>
              <w:right w:val="nil"/>
            </w:tcBorders>
            <w:shd w:val="clear" w:color="auto" w:fill="auto"/>
            <w:vAlign w:val="center"/>
          </w:tcPr>
          <w:p w14:paraId="35FADDEA" w14:textId="77777777" w:rsidR="006C73D9" w:rsidRPr="00BA32C5" w:rsidRDefault="006C73D9" w:rsidP="00950C49">
            <w:pPr>
              <w:adjustRightInd w:val="0"/>
              <w:ind w:right="108"/>
              <w:rPr>
                <w:bCs/>
                <w:sz w:val="22"/>
                <w:szCs w:val="22"/>
              </w:rPr>
            </w:pPr>
            <w:r w:rsidRPr="00BA32C5">
              <w:rPr>
                <w:sz w:val="22"/>
                <w:szCs w:val="22"/>
              </w:rPr>
              <w:t>3.3. Gradnja groblja – grobnice i okviri</w:t>
            </w:r>
          </w:p>
        </w:tc>
        <w:tc>
          <w:tcPr>
            <w:tcW w:w="1134" w:type="dxa"/>
            <w:tcBorders>
              <w:left w:val="nil"/>
              <w:right w:val="single" w:sz="4" w:space="0" w:color="auto"/>
            </w:tcBorders>
            <w:shd w:val="clear" w:color="auto" w:fill="auto"/>
            <w:vAlign w:val="center"/>
          </w:tcPr>
          <w:p w14:paraId="74201C3E" w14:textId="77777777" w:rsidR="006C73D9" w:rsidRPr="00BA32C5" w:rsidRDefault="006C73D9" w:rsidP="00950C49">
            <w:pPr>
              <w:adjustRightInd w:val="0"/>
              <w:ind w:right="108"/>
              <w:jc w:val="center"/>
              <w:rPr>
                <w:bCs/>
                <w:sz w:val="22"/>
                <w:szCs w:val="22"/>
              </w:rPr>
            </w:pPr>
          </w:p>
        </w:tc>
        <w:tc>
          <w:tcPr>
            <w:tcW w:w="1275" w:type="dxa"/>
            <w:tcBorders>
              <w:left w:val="single" w:sz="4" w:space="0" w:color="auto"/>
              <w:right w:val="single" w:sz="4" w:space="0" w:color="auto"/>
            </w:tcBorders>
            <w:vAlign w:val="center"/>
          </w:tcPr>
          <w:p w14:paraId="0EE8663F"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12.000,00</w:t>
            </w:r>
          </w:p>
        </w:tc>
        <w:tc>
          <w:tcPr>
            <w:tcW w:w="1276" w:type="dxa"/>
            <w:tcBorders>
              <w:left w:val="single" w:sz="4" w:space="0" w:color="auto"/>
              <w:right w:val="single" w:sz="4" w:space="0" w:color="auto"/>
            </w:tcBorders>
            <w:vAlign w:val="center"/>
          </w:tcPr>
          <w:p w14:paraId="04A72BC6"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0,00</w:t>
            </w:r>
          </w:p>
        </w:tc>
        <w:tc>
          <w:tcPr>
            <w:tcW w:w="1134" w:type="dxa"/>
            <w:tcBorders>
              <w:left w:val="single" w:sz="4" w:space="0" w:color="auto"/>
              <w:right w:val="single" w:sz="4" w:space="0" w:color="auto"/>
            </w:tcBorders>
            <w:vAlign w:val="center"/>
          </w:tcPr>
          <w:p w14:paraId="1C46F6D7"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12.000,00</w:t>
            </w:r>
          </w:p>
        </w:tc>
      </w:tr>
      <w:tr w:rsidR="006C73D9" w:rsidRPr="00BA32C5" w14:paraId="0AD9DA41" w14:textId="77777777" w:rsidTr="00BA32C5">
        <w:trPr>
          <w:trHeight w:val="90"/>
          <w:jc w:val="center"/>
        </w:trPr>
        <w:tc>
          <w:tcPr>
            <w:tcW w:w="701" w:type="dxa"/>
            <w:vMerge/>
            <w:tcBorders>
              <w:left w:val="single" w:sz="4" w:space="0" w:color="auto"/>
              <w:bottom w:val="single" w:sz="4" w:space="0" w:color="auto"/>
              <w:right w:val="single" w:sz="4" w:space="0" w:color="auto"/>
            </w:tcBorders>
          </w:tcPr>
          <w:p w14:paraId="49354D93" w14:textId="77777777" w:rsidR="006C73D9" w:rsidRPr="00BA32C5" w:rsidRDefault="006C73D9" w:rsidP="00950C49">
            <w:pPr>
              <w:adjustRightInd w:val="0"/>
              <w:ind w:left="239" w:right="108"/>
              <w:rPr>
                <w:bCs/>
                <w:sz w:val="22"/>
                <w:szCs w:val="22"/>
              </w:rPr>
            </w:pPr>
          </w:p>
        </w:tc>
        <w:tc>
          <w:tcPr>
            <w:tcW w:w="4823" w:type="dxa"/>
            <w:tcBorders>
              <w:left w:val="single" w:sz="4" w:space="0" w:color="auto"/>
              <w:bottom w:val="single" w:sz="4" w:space="0" w:color="auto"/>
              <w:right w:val="single" w:sz="4" w:space="0" w:color="auto"/>
            </w:tcBorders>
            <w:shd w:val="clear" w:color="auto" w:fill="auto"/>
            <w:vAlign w:val="center"/>
          </w:tcPr>
          <w:p w14:paraId="1CEDCF28" w14:textId="77777777" w:rsidR="006C73D9" w:rsidRPr="00BA32C5" w:rsidRDefault="006C73D9" w:rsidP="00950C49">
            <w:pPr>
              <w:adjustRightInd w:val="0"/>
              <w:ind w:left="239" w:right="108"/>
              <w:rPr>
                <w:bCs/>
                <w:sz w:val="22"/>
                <w:szCs w:val="22"/>
              </w:rPr>
            </w:pPr>
            <w:r w:rsidRPr="00BA32C5">
              <w:rPr>
                <w:bCs/>
                <w:sz w:val="22"/>
                <w:szCs w:val="22"/>
              </w:rPr>
              <w:t>3.3.1. Gradnja</w:t>
            </w:r>
          </w:p>
        </w:tc>
        <w:tc>
          <w:tcPr>
            <w:tcW w:w="1134" w:type="dxa"/>
            <w:tcBorders>
              <w:left w:val="single" w:sz="4" w:space="0" w:color="auto"/>
              <w:bottom w:val="single" w:sz="4" w:space="0" w:color="auto"/>
              <w:right w:val="single" w:sz="4" w:space="0" w:color="auto"/>
            </w:tcBorders>
            <w:shd w:val="clear" w:color="auto" w:fill="auto"/>
            <w:vAlign w:val="center"/>
          </w:tcPr>
          <w:p w14:paraId="6A30E155"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5" w:type="dxa"/>
            <w:tcBorders>
              <w:left w:val="single" w:sz="4" w:space="0" w:color="auto"/>
              <w:right w:val="single" w:sz="4" w:space="0" w:color="auto"/>
            </w:tcBorders>
            <w:vAlign w:val="center"/>
          </w:tcPr>
          <w:p w14:paraId="704175B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12.000,00</w:t>
            </w:r>
          </w:p>
        </w:tc>
        <w:tc>
          <w:tcPr>
            <w:tcW w:w="1276" w:type="dxa"/>
            <w:tcBorders>
              <w:left w:val="single" w:sz="4" w:space="0" w:color="auto"/>
              <w:right w:val="single" w:sz="4" w:space="0" w:color="auto"/>
            </w:tcBorders>
            <w:vAlign w:val="center"/>
          </w:tcPr>
          <w:p w14:paraId="1A4E90C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134" w:type="dxa"/>
            <w:tcBorders>
              <w:left w:val="single" w:sz="4" w:space="0" w:color="auto"/>
              <w:right w:val="single" w:sz="4" w:space="0" w:color="auto"/>
            </w:tcBorders>
            <w:vAlign w:val="center"/>
          </w:tcPr>
          <w:p w14:paraId="5315EAB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12.000,00</w:t>
            </w:r>
          </w:p>
        </w:tc>
      </w:tr>
      <w:tr w:rsidR="006C73D9" w:rsidRPr="00BA32C5" w14:paraId="3A6E155B" w14:textId="77777777" w:rsidTr="00BA32C5">
        <w:tblPrEx>
          <w:tblCellMar>
            <w:left w:w="108" w:type="dxa"/>
            <w:right w:w="108" w:type="dxa"/>
          </w:tblCellMar>
        </w:tblPrEx>
        <w:trPr>
          <w:trHeight w:val="129"/>
          <w:jc w:val="center"/>
        </w:trPr>
        <w:tc>
          <w:tcPr>
            <w:tcW w:w="5524" w:type="dxa"/>
            <w:gridSpan w:val="2"/>
            <w:tcBorders>
              <w:right w:val="nil"/>
            </w:tcBorders>
          </w:tcPr>
          <w:p w14:paraId="6296A170" w14:textId="77777777" w:rsidR="006C73D9" w:rsidRPr="00BA32C5" w:rsidRDefault="006C73D9" w:rsidP="00950C49">
            <w:pPr>
              <w:rPr>
                <w:b/>
                <w:bCs/>
                <w:sz w:val="22"/>
                <w:szCs w:val="22"/>
              </w:rPr>
            </w:pPr>
            <w:r w:rsidRPr="00BA32C5">
              <w:rPr>
                <w:b/>
                <w:bCs/>
                <w:sz w:val="22"/>
                <w:szCs w:val="22"/>
              </w:rPr>
              <w:t>4. GRADSKA TRŽNICA U IVANCU</w:t>
            </w:r>
          </w:p>
        </w:tc>
        <w:tc>
          <w:tcPr>
            <w:tcW w:w="1134" w:type="dxa"/>
            <w:tcBorders>
              <w:left w:val="nil"/>
            </w:tcBorders>
            <w:vAlign w:val="center"/>
          </w:tcPr>
          <w:p w14:paraId="47BC3DDF" w14:textId="77777777" w:rsidR="006C73D9" w:rsidRPr="00BA32C5" w:rsidRDefault="006C73D9" w:rsidP="00950C49">
            <w:pPr>
              <w:jc w:val="center"/>
              <w:rPr>
                <w:b/>
                <w:bCs/>
                <w:sz w:val="22"/>
                <w:szCs w:val="22"/>
              </w:rPr>
            </w:pPr>
          </w:p>
        </w:tc>
        <w:tc>
          <w:tcPr>
            <w:tcW w:w="1275" w:type="dxa"/>
            <w:vAlign w:val="center"/>
          </w:tcPr>
          <w:p w14:paraId="1B9E7B57"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300.000,00</w:t>
            </w:r>
          </w:p>
        </w:tc>
        <w:tc>
          <w:tcPr>
            <w:tcW w:w="1276" w:type="dxa"/>
            <w:vAlign w:val="center"/>
          </w:tcPr>
          <w:p w14:paraId="29EE7E97" w14:textId="77777777" w:rsidR="006C73D9" w:rsidRPr="00BA32C5" w:rsidRDefault="006C73D9" w:rsidP="00950C49">
            <w:pPr>
              <w:adjustRightInd w:val="0"/>
              <w:spacing w:before="100" w:beforeAutospacing="1" w:after="100" w:afterAutospacing="1"/>
              <w:ind w:right="-110"/>
              <w:jc w:val="right"/>
              <w:rPr>
                <w:b/>
                <w:bCs/>
                <w:sz w:val="22"/>
                <w:szCs w:val="22"/>
              </w:rPr>
            </w:pPr>
            <w:r w:rsidRPr="00BA32C5">
              <w:rPr>
                <w:b/>
                <w:bCs/>
                <w:sz w:val="22"/>
                <w:szCs w:val="22"/>
              </w:rPr>
              <w:t>-278.000,00</w:t>
            </w:r>
          </w:p>
        </w:tc>
        <w:tc>
          <w:tcPr>
            <w:tcW w:w="1134" w:type="dxa"/>
            <w:vAlign w:val="center"/>
          </w:tcPr>
          <w:p w14:paraId="3D7B335C"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22.000,00</w:t>
            </w:r>
          </w:p>
        </w:tc>
      </w:tr>
      <w:tr w:rsidR="006C73D9" w:rsidRPr="00BA32C5" w14:paraId="326EDC5B" w14:textId="77777777" w:rsidTr="00BA32C5">
        <w:tblPrEx>
          <w:tblCellMar>
            <w:left w:w="108" w:type="dxa"/>
            <w:right w:w="108" w:type="dxa"/>
          </w:tblCellMar>
        </w:tblPrEx>
        <w:trPr>
          <w:trHeight w:val="74"/>
          <w:jc w:val="center"/>
        </w:trPr>
        <w:tc>
          <w:tcPr>
            <w:tcW w:w="701" w:type="dxa"/>
            <w:vMerge w:val="restart"/>
            <w:vAlign w:val="center"/>
          </w:tcPr>
          <w:p w14:paraId="2C362218" w14:textId="77777777" w:rsidR="006C73D9" w:rsidRPr="00BA32C5" w:rsidRDefault="006C73D9" w:rsidP="00950C49">
            <w:pPr>
              <w:jc w:val="center"/>
              <w:rPr>
                <w:b/>
                <w:bCs/>
                <w:sz w:val="22"/>
                <w:szCs w:val="22"/>
              </w:rPr>
            </w:pPr>
            <w:proofErr w:type="spellStart"/>
            <w:r w:rsidRPr="00BA32C5">
              <w:rPr>
                <w:bCs/>
                <w:sz w:val="22"/>
                <w:szCs w:val="22"/>
              </w:rPr>
              <w:t>toč</w:t>
            </w:r>
            <w:proofErr w:type="spellEnd"/>
            <w:r w:rsidRPr="00BA32C5">
              <w:rPr>
                <w:bCs/>
                <w:sz w:val="22"/>
                <w:szCs w:val="22"/>
              </w:rPr>
              <w:t>. 2.</w:t>
            </w:r>
          </w:p>
        </w:tc>
        <w:tc>
          <w:tcPr>
            <w:tcW w:w="4823" w:type="dxa"/>
            <w:tcBorders>
              <w:right w:val="nil"/>
            </w:tcBorders>
          </w:tcPr>
          <w:p w14:paraId="33C6CAFC" w14:textId="77777777" w:rsidR="006C73D9" w:rsidRPr="00BA32C5" w:rsidRDefault="006C73D9" w:rsidP="00950C49">
            <w:pPr>
              <w:rPr>
                <w:sz w:val="22"/>
                <w:szCs w:val="22"/>
              </w:rPr>
            </w:pPr>
            <w:r w:rsidRPr="00BA32C5">
              <w:rPr>
                <w:sz w:val="22"/>
                <w:szCs w:val="22"/>
              </w:rPr>
              <w:t>4.1. Tržnica u Ivancu</w:t>
            </w:r>
          </w:p>
        </w:tc>
        <w:tc>
          <w:tcPr>
            <w:tcW w:w="1134" w:type="dxa"/>
            <w:tcBorders>
              <w:left w:val="nil"/>
            </w:tcBorders>
            <w:vAlign w:val="center"/>
          </w:tcPr>
          <w:p w14:paraId="6C65FE56" w14:textId="77777777" w:rsidR="006C73D9" w:rsidRPr="00BA32C5" w:rsidRDefault="006C73D9" w:rsidP="00950C49">
            <w:pPr>
              <w:jc w:val="center"/>
              <w:rPr>
                <w:sz w:val="22"/>
                <w:szCs w:val="22"/>
              </w:rPr>
            </w:pPr>
          </w:p>
        </w:tc>
        <w:tc>
          <w:tcPr>
            <w:tcW w:w="1275" w:type="dxa"/>
            <w:vAlign w:val="center"/>
          </w:tcPr>
          <w:p w14:paraId="1FDB0C73"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300.000,00</w:t>
            </w:r>
          </w:p>
        </w:tc>
        <w:tc>
          <w:tcPr>
            <w:tcW w:w="1276" w:type="dxa"/>
            <w:vAlign w:val="center"/>
          </w:tcPr>
          <w:p w14:paraId="31795E23" w14:textId="77777777" w:rsidR="006C73D9" w:rsidRPr="00BA32C5" w:rsidRDefault="006C73D9" w:rsidP="00950C49">
            <w:pPr>
              <w:adjustRightInd w:val="0"/>
              <w:spacing w:before="100" w:beforeAutospacing="1" w:after="100" w:afterAutospacing="1"/>
              <w:ind w:right="-110"/>
              <w:jc w:val="right"/>
              <w:rPr>
                <w:b/>
                <w:bCs/>
                <w:sz w:val="22"/>
                <w:szCs w:val="22"/>
              </w:rPr>
            </w:pPr>
            <w:r w:rsidRPr="00BA32C5">
              <w:rPr>
                <w:b/>
                <w:bCs/>
                <w:sz w:val="22"/>
                <w:szCs w:val="22"/>
              </w:rPr>
              <w:t>-278.000,00</w:t>
            </w:r>
          </w:p>
        </w:tc>
        <w:tc>
          <w:tcPr>
            <w:tcW w:w="1134" w:type="dxa"/>
            <w:vAlign w:val="center"/>
          </w:tcPr>
          <w:p w14:paraId="181D2DB3"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22.000,00</w:t>
            </w:r>
          </w:p>
        </w:tc>
      </w:tr>
      <w:tr w:rsidR="006C73D9" w:rsidRPr="00BA32C5" w14:paraId="5387939F" w14:textId="77777777" w:rsidTr="00BA32C5">
        <w:tblPrEx>
          <w:tblCellMar>
            <w:left w:w="108" w:type="dxa"/>
            <w:right w:w="108" w:type="dxa"/>
          </w:tblCellMar>
        </w:tblPrEx>
        <w:trPr>
          <w:trHeight w:val="175"/>
          <w:jc w:val="center"/>
        </w:trPr>
        <w:tc>
          <w:tcPr>
            <w:tcW w:w="701" w:type="dxa"/>
            <w:vMerge/>
          </w:tcPr>
          <w:p w14:paraId="62086EF7" w14:textId="77777777" w:rsidR="006C73D9" w:rsidRPr="00BA32C5" w:rsidRDefault="006C73D9" w:rsidP="00950C49">
            <w:pPr>
              <w:rPr>
                <w:b/>
                <w:bCs/>
                <w:sz w:val="22"/>
                <w:szCs w:val="22"/>
              </w:rPr>
            </w:pPr>
          </w:p>
        </w:tc>
        <w:tc>
          <w:tcPr>
            <w:tcW w:w="4823" w:type="dxa"/>
          </w:tcPr>
          <w:p w14:paraId="7895E6BF" w14:textId="77777777" w:rsidR="006C73D9" w:rsidRPr="00BA32C5" w:rsidRDefault="006C73D9" w:rsidP="00950C49">
            <w:pPr>
              <w:adjustRightInd w:val="0"/>
              <w:ind w:left="239" w:right="108"/>
              <w:rPr>
                <w:bCs/>
                <w:sz w:val="22"/>
                <w:szCs w:val="22"/>
              </w:rPr>
            </w:pPr>
            <w:r w:rsidRPr="00BA32C5">
              <w:rPr>
                <w:bCs/>
                <w:sz w:val="22"/>
                <w:szCs w:val="22"/>
              </w:rPr>
              <w:t>4.1.1. Projektna dokumentacija</w:t>
            </w:r>
          </w:p>
        </w:tc>
        <w:tc>
          <w:tcPr>
            <w:tcW w:w="1134" w:type="dxa"/>
            <w:vAlign w:val="center"/>
          </w:tcPr>
          <w:p w14:paraId="29C2389B" w14:textId="77777777" w:rsidR="006C73D9" w:rsidRPr="00BA32C5" w:rsidRDefault="006C73D9" w:rsidP="00950C49">
            <w:pPr>
              <w:adjustRightInd w:val="0"/>
              <w:ind w:right="108"/>
              <w:jc w:val="center"/>
              <w:rPr>
                <w:bCs/>
                <w:sz w:val="22"/>
                <w:szCs w:val="22"/>
              </w:rPr>
            </w:pPr>
            <w:r w:rsidRPr="00BA32C5">
              <w:rPr>
                <w:bCs/>
                <w:sz w:val="22"/>
                <w:szCs w:val="22"/>
              </w:rPr>
              <w:t>4212</w:t>
            </w:r>
          </w:p>
        </w:tc>
        <w:tc>
          <w:tcPr>
            <w:tcW w:w="1275" w:type="dxa"/>
            <w:vAlign w:val="center"/>
          </w:tcPr>
          <w:p w14:paraId="1B0258A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22.000,00</w:t>
            </w:r>
          </w:p>
        </w:tc>
        <w:tc>
          <w:tcPr>
            <w:tcW w:w="1276" w:type="dxa"/>
            <w:vAlign w:val="center"/>
          </w:tcPr>
          <w:p w14:paraId="4410611A" w14:textId="77777777" w:rsidR="006C73D9" w:rsidRPr="00BA32C5" w:rsidRDefault="006C73D9" w:rsidP="00950C49">
            <w:pPr>
              <w:adjustRightInd w:val="0"/>
              <w:spacing w:before="100" w:beforeAutospacing="1" w:after="100" w:afterAutospacing="1"/>
              <w:ind w:right="-110"/>
              <w:jc w:val="right"/>
              <w:rPr>
                <w:sz w:val="22"/>
                <w:szCs w:val="22"/>
              </w:rPr>
            </w:pPr>
            <w:r w:rsidRPr="00BA32C5">
              <w:rPr>
                <w:sz w:val="22"/>
                <w:szCs w:val="22"/>
              </w:rPr>
              <w:t>0,00</w:t>
            </w:r>
          </w:p>
        </w:tc>
        <w:tc>
          <w:tcPr>
            <w:tcW w:w="1134" w:type="dxa"/>
            <w:vAlign w:val="center"/>
          </w:tcPr>
          <w:p w14:paraId="4369F92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22.000,00</w:t>
            </w:r>
          </w:p>
        </w:tc>
      </w:tr>
      <w:tr w:rsidR="006C73D9" w:rsidRPr="00BA32C5" w14:paraId="4DB352D3" w14:textId="77777777" w:rsidTr="00BA32C5">
        <w:tblPrEx>
          <w:tblCellMar>
            <w:left w:w="108" w:type="dxa"/>
            <w:right w:w="108" w:type="dxa"/>
          </w:tblCellMar>
        </w:tblPrEx>
        <w:trPr>
          <w:trHeight w:val="120"/>
          <w:jc w:val="center"/>
        </w:trPr>
        <w:tc>
          <w:tcPr>
            <w:tcW w:w="701" w:type="dxa"/>
            <w:vMerge/>
          </w:tcPr>
          <w:p w14:paraId="133727C9" w14:textId="77777777" w:rsidR="006C73D9" w:rsidRPr="00BA32C5" w:rsidRDefault="006C73D9" w:rsidP="00950C49">
            <w:pPr>
              <w:rPr>
                <w:b/>
                <w:bCs/>
                <w:sz w:val="22"/>
                <w:szCs w:val="22"/>
              </w:rPr>
            </w:pPr>
          </w:p>
        </w:tc>
        <w:tc>
          <w:tcPr>
            <w:tcW w:w="4823" w:type="dxa"/>
          </w:tcPr>
          <w:p w14:paraId="45FE0882" w14:textId="77777777" w:rsidR="006C73D9" w:rsidRPr="00BA32C5" w:rsidRDefault="006C73D9" w:rsidP="00950C49">
            <w:pPr>
              <w:adjustRightInd w:val="0"/>
              <w:ind w:left="239" w:right="108"/>
              <w:rPr>
                <w:bCs/>
                <w:sz w:val="22"/>
                <w:szCs w:val="22"/>
              </w:rPr>
            </w:pPr>
            <w:r w:rsidRPr="00BA32C5">
              <w:rPr>
                <w:bCs/>
                <w:sz w:val="22"/>
                <w:szCs w:val="22"/>
              </w:rPr>
              <w:t>4.1.2. Gradnja</w:t>
            </w:r>
          </w:p>
        </w:tc>
        <w:tc>
          <w:tcPr>
            <w:tcW w:w="1134" w:type="dxa"/>
            <w:vAlign w:val="center"/>
          </w:tcPr>
          <w:p w14:paraId="3D994FCC" w14:textId="77777777" w:rsidR="006C73D9" w:rsidRPr="00BA32C5" w:rsidRDefault="006C73D9" w:rsidP="00950C49">
            <w:pPr>
              <w:adjustRightInd w:val="0"/>
              <w:ind w:right="108"/>
              <w:jc w:val="center"/>
              <w:rPr>
                <w:bCs/>
                <w:sz w:val="22"/>
                <w:szCs w:val="22"/>
              </w:rPr>
            </w:pPr>
            <w:r w:rsidRPr="00BA32C5">
              <w:rPr>
                <w:bCs/>
                <w:sz w:val="22"/>
                <w:szCs w:val="22"/>
              </w:rPr>
              <w:t>4212</w:t>
            </w:r>
          </w:p>
        </w:tc>
        <w:tc>
          <w:tcPr>
            <w:tcW w:w="1275" w:type="dxa"/>
            <w:vAlign w:val="center"/>
          </w:tcPr>
          <w:p w14:paraId="3D97268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273.000,00</w:t>
            </w:r>
          </w:p>
        </w:tc>
        <w:tc>
          <w:tcPr>
            <w:tcW w:w="1276" w:type="dxa"/>
            <w:vAlign w:val="center"/>
          </w:tcPr>
          <w:p w14:paraId="6AAD74E3" w14:textId="77777777" w:rsidR="006C73D9" w:rsidRPr="00BA32C5" w:rsidRDefault="006C73D9" w:rsidP="00950C49">
            <w:pPr>
              <w:adjustRightInd w:val="0"/>
              <w:spacing w:before="100" w:beforeAutospacing="1" w:after="100" w:afterAutospacing="1"/>
              <w:ind w:right="-110"/>
              <w:jc w:val="right"/>
              <w:rPr>
                <w:sz w:val="22"/>
                <w:szCs w:val="22"/>
              </w:rPr>
            </w:pPr>
            <w:r w:rsidRPr="00BA32C5">
              <w:rPr>
                <w:sz w:val="22"/>
                <w:szCs w:val="22"/>
              </w:rPr>
              <w:t>-273.000,00</w:t>
            </w:r>
          </w:p>
        </w:tc>
        <w:tc>
          <w:tcPr>
            <w:tcW w:w="1134" w:type="dxa"/>
            <w:vAlign w:val="center"/>
          </w:tcPr>
          <w:p w14:paraId="1B6A07A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252A9A7F" w14:textId="77777777" w:rsidTr="00BA32C5">
        <w:tblPrEx>
          <w:tblCellMar>
            <w:left w:w="108" w:type="dxa"/>
            <w:right w:w="108" w:type="dxa"/>
          </w:tblCellMar>
        </w:tblPrEx>
        <w:trPr>
          <w:trHeight w:val="124"/>
          <w:jc w:val="center"/>
        </w:trPr>
        <w:tc>
          <w:tcPr>
            <w:tcW w:w="701" w:type="dxa"/>
            <w:vMerge/>
            <w:tcBorders>
              <w:bottom w:val="single" w:sz="4" w:space="0" w:color="auto"/>
            </w:tcBorders>
          </w:tcPr>
          <w:p w14:paraId="737D505A" w14:textId="77777777" w:rsidR="006C73D9" w:rsidRPr="00BA32C5" w:rsidRDefault="006C73D9" w:rsidP="00950C49">
            <w:pPr>
              <w:rPr>
                <w:b/>
                <w:bCs/>
                <w:sz w:val="22"/>
                <w:szCs w:val="22"/>
              </w:rPr>
            </w:pPr>
          </w:p>
        </w:tc>
        <w:tc>
          <w:tcPr>
            <w:tcW w:w="4823" w:type="dxa"/>
            <w:tcBorders>
              <w:bottom w:val="single" w:sz="4" w:space="0" w:color="auto"/>
            </w:tcBorders>
          </w:tcPr>
          <w:p w14:paraId="29807586" w14:textId="77777777" w:rsidR="006C73D9" w:rsidRPr="00BA32C5" w:rsidRDefault="006C73D9" w:rsidP="00950C49">
            <w:pPr>
              <w:adjustRightInd w:val="0"/>
              <w:ind w:left="239" w:right="108"/>
              <w:rPr>
                <w:bCs/>
                <w:sz w:val="22"/>
                <w:szCs w:val="22"/>
              </w:rPr>
            </w:pPr>
            <w:r w:rsidRPr="00BA32C5">
              <w:rPr>
                <w:bCs/>
                <w:sz w:val="22"/>
                <w:szCs w:val="22"/>
              </w:rPr>
              <w:t>4.1.3. Nadzor</w:t>
            </w:r>
          </w:p>
        </w:tc>
        <w:tc>
          <w:tcPr>
            <w:tcW w:w="1134" w:type="dxa"/>
            <w:tcBorders>
              <w:bottom w:val="single" w:sz="4" w:space="0" w:color="auto"/>
            </w:tcBorders>
            <w:vAlign w:val="center"/>
          </w:tcPr>
          <w:p w14:paraId="40294DA7" w14:textId="77777777" w:rsidR="006C73D9" w:rsidRPr="00BA32C5" w:rsidRDefault="006C73D9" w:rsidP="00950C49">
            <w:pPr>
              <w:adjustRightInd w:val="0"/>
              <w:ind w:right="108"/>
              <w:jc w:val="center"/>
              <w:rPr>
                <w:bCs/>
                <w:sz w:val="22"/>
                <w:szCs w:val="22"/>
              </w:rPr>
            </w:pPr>
            <w:r w:rsidRPr="00BA32C5">
              <w:rPr>
                <w:bCs/>
                <w:sz w:val="22"/>
                <w:szCs w:val="22"/>
              </w:rPr>
              <w:t>4212</w:t>
            </w:r>
          </w:p>
        </w:tc>
        <w:tc>
          <w:tcPr>
            <w:tcW w:w="1275" w:type="dxa"/>
            <w:vAlign w:val="center"/>
          </w:tcPr>
          <w:p w14:paraId="0B94CD72" w14:textId="77777777" w:rsidR="006C73D9" w:rsidRPr="00BA32C5" w:rsidRDefault="006C73D9" w:rsidP="00950C49">
            <w:pPr>
              <w:adjustRightInd w:val="0"/>
              <w:spacing w:before="100" w:beforeAutospacing="1" w:after="100" w:afterAutospacing="1"/>
              <w:jc w:val="right"/>
              <w:rPr>
                <w:bCs/>
                <w:sz w:val="22"/>
                <w:szCs w:val="22"/>
              </w:rPr>
            </w:pPr>
            <w:r w:rsidRPr="00BA32C5">
              <w:rPr>
                <w:bCs/>
                <w:sz w:val="22"/>
                <w:szCs w:val="22"/>
              </w:rPr>
              <w:t>5.000,00</w:t>
            </w:r>
          </w:p>
        </w:tc>
        <w:tc>
          <w:tcPr>
            <w:tcW w:w="1276" w:type="dxa"/>
            <w:vAlign w:val="center"/>
          </w:tcPr>
          <w:p w14:paraId="669A56B8" w14:textId="77777777" w:rsidR="006C73D9" w:rsidRPr="00BA32C5" w:rsidRDefault="006C73D9" w:rsidP="00950C49">
            <w:pPr>
              <w:adjustRightInd w:val="0"/>
              <w:spacing w:before="100" w:beforeAutospacing="1" w:after="100" w:afterAutospacing="1"/>
              <w:ind w:right="-110"/>
              <w:jc w:val="right"/>
              <w:rPr>
                <w:sz w:val="22"/>
                <w:szCs w:val="22"/>
              </w:rPr>
            </w:pPr>
            <w:r w:rsidRPr="00BA32C5">
              <w:rPr>
                <w:sz w:val="22"/>
                <w:szCs w:val="22"/>
              </w:rPr>
              <w:t>-5.000,00</w:t>
            </w:r>
          </w:p>
        </w:tc>
        <w:tc>
          <w:tcPr>
            <w:tcW w:w="1134" w:type="dxa"/>
            <w:vAlign w:val="center"/>
          </w:tcPr>
          <w:p w14:paraId="49FDB58C" w14:textId="77777777" w:rsidR="006C73D9" w:rsidRPr="00BA32C5" w:rsidRDefault="006C73D9" w:rsidP="00950C49">
            <w:pPr>
              <w:adjustRightInd w:val="0"/>
              <w:spacing w:before="100" w:beforeAutospacing="1" w:after="100" w:afterAutospacing="1"/>
              <w:jc w:val="right"/>
              <w:rPr>
                <w:bCs/>
                <w:sz w:val="22"/>
                <w:szCs w:val="22"/>
              </w:rPr>
            </w:pPr>
            <w:r w:rsidRPr="00BA32C5">
              <w:rPr>
                <w:bCs/>
                <w:sz w:val="22"/>
                <w:szCs w:val="22"/>
              </w:rPr>
              <w:t>0,00</w:t>
            </w:r>
          </w:p>
        </w:tc>
      </w:tr>
      <w:tr w:rsidR="006C73D9" w:rsidRPr="00BA32C5" w14:paraId="191870D1" w14:textId="77777777" w:rsidTr="00BA32C5">
        <w:tblPrEx>
          <w:tblCellMar>
            <w:left w:w="108" w:type="dxa"/>
            <w:right w:w="108" w:type="dxa"/>
          </w:tblCellMar>
        </w:tblPrEx>
        <w:trPr>
          <w:trHeight w:val="129"/>
          <w:jc w:val="center"/>
        </w:trPr>
        <w:tc>
          <w:tcPr>
            <w:tcW w:w="5524" w:type="dxa"/>
            <w:gridSpan w:val="2"/>
            <w:tcBorders>
              <w:right w:val="nil"/>
            </w:tcBorders>
          </w:tcPr>
          <w:p w14:paraId="6E75BD6B" w14:textId="77777777" w:rsidR="006C73D9" w:rsidRPr="00BA32C5" w:rsidRDefault="006C73D9" w:rsidP="00950C49">
            <w:pPr>
              <w:rPr>
                <w:b/>
                <w:bCs/>
                <w:sz w:val="22"/>
                <w:szCs w:val="22"/>
              </w:rPr>
            </w:pPr>
            <w:r w:rsidRPr="00BA32C5">
              <w:rPr>
                <w:b/>
                <w:bCs/>
                <w:sz w:val="22"/>
                <w:szCs w:val="22"/>
              </w:rPr>
              <w:t>5. ŠIROKOPOJASNI INTERNET</w:t>
            </w:r>
          </w:p>
        </w:tc>
        <w:tc>
          <w:tcPr>
            <w:tcW w:w="1134" w:type="dxa"/>
            <w:tcBorders>
              <w:left w:val="nil"/>
            </w:tcBorders>
            <w:vAlign w:val="center"/>
          </w:tcPr>
          <w:p w14:paraId="35F0B66C" w14:textId="77777777" w:rsidR="006C73D9" w:rsidRPr="00BA32C5" w:rsidRDefault="006C73D9" w:rsidP="00950C49">
            <w:pPr>
              <w:jc w:val="center"/>
              <w:rPr>
                <w:b/>
                <w:bCs/>
                <w:sz w:val="22"/>
                <w:szCs w:val="22"/>
              </w:rPr>
            </w:pPr>
          </w:p>
        </w:tc>
        <w:tc>
          <w:tcPr>
            <w:tcW w:w="1275" w:type="dxa"/>
            <w:vAlign w:val="center"/>
          </w:tcPr>
          <w:p w14:paraId="6E930D25"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10.000,00</w:t>
            </w:r>
          </w:p>
        </w:tc>
        <w:tc>
          <w:tcPr>
            <w:tcW w:w="1276" w:type="dxa"/>
            <w:vAlign w:val="center"/>
          </w:tcPr>
          <w:p w14:paraId="1A6C4253" w14:textId="77777777" w:rsidR="006C73D9" w:rsidRPr="00BA32C5" w:rsidRDefault="006C73D9" w:rsidP="00950C49">
            <w:pPr>
              <w:adjustRightInd w:val="0"/>
              <w:spacing w:before="100" w:beforeAutospacing="1" w:after="100" w:afterAutospacing="1"/>
              <w:ind w:right="-110"/>
              <w:jc w:val="right"/>
              <w:rPr>
                <w:sz w:val="22"/>
                <w:szCs w:val="22"/>
              </w:rPr>
            </w:pPr>
            <w:r w:rsidRPr="00BA32C5">
              <w:rPr>
                <w:sz w:val="22"/>
                <w:szCs w:val="22"/>
              </w:rPr>
              <w:t>-10.000,00</w:t>
            </w:r>
          </w:p>
        </w:tc>
        <w:tc>
          <w:tcPr>
            <w:tcW w:w="1134" w:type="dxa"/>
            <w:vAlign w:val="center"/>
          </w:tcPr>
          <w:p w14:paraId="4639239F"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0,00</w:t>
            </w:r>
          </w:p>
        </w:tc>
      </w:tr>
      <w:tr w:rsidR="006C73D9" w:rsidRPr="00BA32C5" w14:paraId="31F9EE60" w14:textId="77777777" w:rsidTr="00BA32C5">
        <w:tblPrEx>
          <w:tblCellMar>
            <w:left w:w="108" w:type="dxa"/>
            <w:right w:w="108" w:type="dxa"/>
          </w:tblCellMar>
        </w:tblPrEx>
        <w:trPr>
          <w:trHeight w:val="147"/>
          <w:jc w:val="center"/>
        </w:trPr>
        <w:tc>
          <w:tcPr>
            <w:tcW w:w="701" w:type="dxa"/>
            <w:vAlign w:val="center"/>
          </w:tcPr>
          <w:p w14:paraId="59ACC489" w14:textId="77777777" w:rsidR="006C73D9" w:rsidRPr="00BA32C5" w:rsidRDefault="006C73D9" w:rsidP="00950C49">
            <w:pPr>
              <w:jc w:val="center"/>
              <w:rPr>
                <w:b/>
                <w:bCs/>
                <w:sz w:val="22"/>
                <w:szCs w:val="22"/>
              </w:rPr>
            </w:pPr>
            <w:proofErr w:type="spellStart"/>
            <w:r w:rsidRPr="00BA32C5">
              <w:rPr>
                <w:bCs/>
                <w:sz w:val="22"/>
                <w:szCs w:val="22"/>
              </w:rPr>
              <w:t>toč</w:t>
            </w:r>
            <w:proofErr w:type="spellEnd"/>
            <w:r w:rsidRPr="00BA32C5">
              <w:rPr>
                <w:bCs/>
                <w:sz w:val="22"/>
                <w:szCs w:val="22"/>
              </w:rPr>
              <w:t>. 1.</w:t>
            </w:r>
          </w:p>
        </w:tc>
        <w:tc>
          <w:tcPr>
            <w:tcW w:w="4823" w:type="dxa"/>
          </w:tcPr>
          <w:p w14:paraId="53FCA7F7" w14:textId="77777777" w:rsidR="006C73D9" w:rsidRPr="00BA32C5" w:rsidRDefault="006C73D9" w:rsidP="00950C49">
            <w:pPr>
              <w:tabs>
                <w:tab w:val="left" w:pos="6720"/>
              </w:tabs>
              <w:adjustRightInd w:val="0"/>
              <w:spacing w:before="100" w:beforeAutospacing="1" w:after="100" w:afterAutospacing="1"/>
              <w:rPr>
                <w:sz w:val="22"/>
                <w:szCs w:val="22"/>
              </w:rPr>
            </w:pPr>
            <w:r w:rsidRPr="00BA32C5">
              <w:rPr>
                <w:sz w:val="22"/>
                <w:szCs w:val="22"/>
              </w:rPr>
              <w:t>5.1. Projektna dokumentacija - studija</w:t>
            </w:r>
          </w:p>
        </w:tc>
        <w:tc>
          <w:tcPr>
            <w:tcW w:w="1134" w:type="dxa"/>
            <w:vAlign w:val="center"/>
          </w:tcPr>
          <w:p w14:paraId="1EC493A9" w14:textId="77777777" w:rsidR="006C73D9" w:rsidRPr="00BA32C5" w:rsidRDefault="006C73D9" w:rsidP="00950C49">
            <w:pPr>
              <w:adjustRightInd w:val="0"/>
              <w:ind w:right="108"/>
              <w:jc w:val="center"/>
              <w:rPr>
                <w:sz w:val="22"/>
                <w:szCs w:val="22"/>
              </w:rPr>
            </w:pPr>
            <w:r w:rsidRPr="00BA32C5">
              <w:rPr>
                <w:bCs/>
                <w:sz w:val="22"/>
                <w:szCs w:val="22"/>
              </w:rPr>
              <w:t>4264</w:t>
            </w:r>
          </w:p>
        </w:tc>
        <w:tc>
          <w:tcPr>
            <w:tcW w:w="1275" w:type="dxa"/>
            <w:vAlign w:val="center"/>
          </w:tcPr>
          <w:p w14:paraId="76618791" w14:textId="77777777" w:rsidR="006C73D9" w:rsidRPr="00BA32C5" w:rsidRDefault="006C73D9" w:rsidP="00950C49">
            <w:pPr>
              <w:tabs>
                <w:tab w:val="left" w:pos="6720"/>
              </w:tabs>
              <w:adjustRightInd w:val="0"/>
              <w:spacing w:before="100" w:beforeAutospacing="1" w:after="100" w:afterAutospacing="1"/>
              <w:ind w:left="97"/>
              <w:jc w:val="right"/>
              <w:rPr>
                <w:sz w:val="22"/>
                <w:szCs w:val="22"/>
              </w:rPr>
            </w:pPr>
            <w:r w:rsidRPr="00BA32C5">
              <w:rPr>
                <w:sz w:val="22"/>
                <w:szCs w:val="22"/>
              </w:rPr>
              <w:t>10.000,00</w:t>
            </w:r>
          </w:p>
        </w:tc>
        <w:tc>
          <w:tcPr>
            <w:tcW w:w="1276" w:type="dxa"/>
            <w:vAlign w:val="center"/>
          </w:tcPr>
          <w:p w14:paraId="169AC954" w14:textId="77777777" w:rsidR="006C73D9" w:rsidRPr="00BA32C5" w:rsidRDefault="006C73D9" w:rsidP="00950C49">
            <w:pPr>
              <w:adjustRightInd w:val="0"/>
              <w:spacing w:before="100" w:beforeAutospacing="1" w:after="100" w:afterAutospacing="1"/>
              <w:ind w:right="-110"/>
              <w:jc w:val="right"/>
              <w:rPr>
                <w:sz w:val="22"/>
                <w:szCs w:val="22"/>
              </w:rPr>
            </w:pPr>
            <w:r w:rsidRPr="00BA32C5">
              <w:rPr>
                <w:sz w:val="22"/>
                <w:szCs w:val="22"/>
              </w:rPr>
              <w:t>-10.000,00</w:t>
            </w:r>
          </w:p>
        </w:tc>
        <w:tc>
          <w:tcPr>
            <w:tcW w:w="1134" w:type="dxa"/>
            <w:vAlign w:val="center"/>
          </w:tcPr>
          <w:p w14:paraId="4B2A5489" w14:textId="77777777" w:rsidR="006C73D9" w:rsidRPr="00BA32C5" w:rsidRDefault="006C73D9" w:rsidP="00950C49">
            <w:pPr>
              <w:tabs>
                <w:tab w:val="left" w:pos="6720"/>
              </w:tabs>
              <w:adjustRightInd w:val="0"/>
              <w:spacing w:before="100" w:beforeAutospacing="1" w:after="100" w:afterAutospacing="1"/>
              <w:ind w:left="36"/>
              <w:jc w:val="right"/>
              <w:rPr>
                <w:sz w:val="22"/>
                <w:szCs w:val="22"/>
              </w:rPr>
            </w:pPr>
            <w:r w:rsidRPr="00BA32C5">
              <w:rPr>
                <w:sz w:val="22"/>
                <w:szCs w:val="22"/>
              </w:rPr>
              <w:t>0,00</w:t>
            </w:r>
          </w:p>
        </w:tc>
      </w:tr>
      <w:tr w:rsidR="006C73D9" w:rsidRPr="00BA32C5" w14:paraId="27A36558" w14:textId="77777777" w:rsidTr="00950C49">
        <w:trPr>
          <w:cantSplit/>
          <w:trHeight w:val="2100"/>
          <w:jc w:val="center"/>
        </w:trPr>
        <w:tc>
          <w:tcPr>
            <w:tcW w:w="10343" w:type="dxa"/>
            <w:gridSpan w:val="6"/>
            <w:tcBorders>
              <w:left w:val="single" w:sz="4" w:space="0" w:color="auto"/>
              <w:right w:val="single" w:sz="4" w:space="0" w:color="auto"/>
            </w:tcBorders>
          </w:tcPr>
          <w:p w14:paraId="5C3AB436" w14:textId="77777777" w:rsidR="006C73D9" w:rsidRPr="00BA32C5" w:rsidRDefault="006C73D9" w:rsidP="00950C49">
            <w:pPr>
              <w:adjustRightInd w:val="0"/>
              <w:rPr>
                <w:b/>
                <w:bCs/>
                <w:i/>
                <w:sz w:val="22"/>
                <w:szCs w:val="22"/>
              </w:rPr>
            </w:pPr>
            <w:r w:rsidRPr="00BA32C5">
              <w:rPr>
                <w:b/>
                <w:bCs/>
                <w:i/>
                <w:sz w:val="22"/>
                <w:szCs w:val="22"/>
              </w:rPr>
              <w:t xml:space="preserve">Izvori financiranja: </w:t>
            </w:r>
          </w:p>
          <w:p w14:paraId="53206591" w14:textId="77777777" w:rsidR="006C73D9" w:rsidRPr="00BA32C5" w:rsidRDefault="006C73D9" w:rsidP="006C73D9">
            <w:pPr>
              <w:numPr>
                <w:ilvl w:val="0"/>
                <w:numId w:val="14"/>
              </w:numPr>
              <w:tabs>
                <w:tab w:val="clear" w:pos="720"/>
              </w:tabs>
              <w:adjustRightInd w:val="0"/>
              <w:ind w:left="522"/>
              <w:rPr>
                <w:bCs/>
                <w:i/>
                <w:sz w:val="22"/>
                <w:szCs w:val="22"/>
              </w:rPr>
            </w:pPr>
            <w:r w:rsidRPr="00BA32C5">
              <w:rPr>
                <w:bCs/>
                <w:i/>
                <w:sz w:val="22"/>
                <w:szCs w:val="22"/>
              </w:rPr>
              <w:t>Točka 1. 2.000,00 € komunalni doprinos, 3.000,00 € naknada za zadržavanje nezakonito izgrađenih zgrada</w:t>
            </w:r>
          </w:p>
          <w:p w14:paraId="1CE53F60" w14:textId="77777777" w:rsidR="006C73D9" w:rsidRPr="00BA32C5" w:rsidRDefault="006C73D9" w:rsidP="006C73D9">
            <w:pPr>
              <w:numPr>
                <w:ilvl w:val="0"/>
                <w:numId w:val="14"/>
              </w:numPr>
              <w:tabs>
                <w:tab w:val="clear" w:pos="720"/>
              </w:tabs>
              <w:adjustRightInd w:val="0"/>
              <w:ind w:left="522"/>
              <w:rPr>
                <w:bCs/>
                <w:i/>
                <w:sz w:val="22"/>
                <w:szCs w:val="22"/>
              </w:rPr>
            </w:pPr>
            <w:r w:rsidRPr="00BA32C5">
              <w:rPr>
                <w:bCs/>
                <w:i/>
                <w:sz w:val="22"/>
                <w:szCs w:val="22"/>
              </w:rPr>
              <w:t>Točka 2.3. 8.000,00 € kapitalna pomoć (EU)</w:t>
            </w:r>
          </w:p>
          <w:p w14:paraId="21BCF53B" w14:textId="77777777" w:rsidR="006C73D9" w:rsidRPr="00BA32C5" w:rsidRDefault="006C73D9" w:rsidP="006C73D9">
            <w:pPr>
              <w:numPr>
                <w:ilvl w:val="0"/>
                <w:numId w:val="14"/>
              </w:numPr>
              <w:tabs>
                <w:tab w:val="clear" w:pos="720"/>
              </w:tabs>
              <w:adjustRightInd w:val="0"/>
              <w:ind w:left="522"/>
              <w:rPr>
                <w:bCs/>
                <w:i/>
                <w:sz w:val="22"/>
                <w:szCs w:val="22"/>
              </w:rPr>
            </w:pPr>
            <w:r w:rsidRPr="00BA32C5">
              <w:rPr>
                <w:bCs/>
                <w:i/>
                <w:sz w:val="22"/>
                <w:szCs w:val="22"/>
              </w:rPr>
              <w:t>Točka 3.1. 35.326,93 € naknada za dodjelu grobnog mjesta, 11.673,07 € iz prihoda od poreza</w:t>
            </w:r>
          </w:p>
          <w:p w14:paraId="6918AA7A" w14:textId="77777777" w:rsidR="006C73D9" w:rsidRPr="00BA32C5" w:rsidRDefault="006C73D9" w:rsidP="006C73D9">
            <w:pPr>
              <w:numPr>
                <w:ilvl w:val="0"/>
                <w:numId w:val="14"/>
              </w:numPr>
              <w:tabs>
                <w:tab w:val="clear" w:pos="720"/>
              </w:tabs>
              <w:adjustRightInd w:val="0"/>
              <w:ind w:left="522"/>
              <w:rPr>
                <w:bCs/>
                <w:i/>
                <w:sz w:val="22"/>
                <w:szCs w:val="22"/>
              </w:rPr>
            </w:pPr>
            <w:r w:rsidRPr="00BA32C5">
              <w:rPr>
                <w:bCs/>
                <w:i/>
                <w:sz w:val="22"/>
                <w:szCs w:val="22"/>
              </w:rPr>
              <w:t>Točka 3.2. 10.000,00 € naknada za dodjelu grobnog mjesta</w:t>
            </w:r>
          </w:p>
          <w:p w14:paraId="7251068C" w14:textId="77777777" w:rsidR="006C73D9" w:rsidRPr="00BA32C5" w:rsidRDefault="006C73D9" w:rsidP="006C73D9">
            <w:pPr>
              <w:numPr>
                <w:ilvl w:val="0"/>
                <w:numId w:val="14"/>
              </w:numPr>
              <w:tabs>
                <w:tab w:val="clear" w:pos="720"/>
              </w:tabs>
              <w:adjustRightInd w:val="0"/>
              <w:ind w:left="522"/>
              <w:rPr>
                <w:bCs/>
                <w:i/>
                <w:sz w:val="22"/>
                <w:szCs w:val="22"/>
              </w:rPr>
            </w:pPr>
            <w:r w:rsidRPr="00BA32C5">
              <w:rPr>
                <w:bCs/>
                <w:i/>
                <w:sz w:val="22"/>
                <w:szCs w:val="22"/>
              </w:rPr>
              <w:t>Točka 3.3. 12.000,00 € naknada za dodjelu grobnog mjesta</w:t>
            </w:r>
          </w:p>
          <w:p w14:paraId="29752F35" w14:textId="77777777" w:rsidR="006C73D9" w:rsidRPr="00BA32C5" w:rsidRDefault="006C73D9" w:rsidP="006C73D9">
            <w:pPr>
              <w:numPr>
                <w:ilvl w:val="0"/>
                <w:numId w:val="14"/>
              </w:numPr>
              <w:tabs>
                <w:tab w:val="clear" w:pos="720"/>
              </w:tabs>
              <w:adjustRightInd w:val="0"/>
              <w:ind w:left="522"/>
              <w:rPr>
                <w:bCs/>
                <w:i/>
                <w:sz w:val="22"/>
                <w:szCs w:val="22"/>
              </w:rPr>
            </w:pPr>
            <w:r w:rsidRPr="00BA32C5">
              <w:rPr>
                <w:bCs/>
                <w:i/>
                <w:sz w:val="22"/>
                <w:szCs w:val="22"/>
              </w:rPr>
              <w:t>Točka 4.  22.000,00 € prihodi od poreza</w:t>
            </w:r>
          </w:p>
          <w:p w14:paraId="0FA0D1F5" w14:textId="77777777" w:rsidR="006C73D9" w:rsidRPr="00BA32C5" w:rsidRDefault="006C73D9" w:rsidP="006C73D9">
            <w:pPr>
              <w:numPr>
                <w:ilvl w:val="0"/>
                <w:numId w:val="14"/>
              </w:numPr>
              <w:tabs>
                <w:tab w:val="clear" w:pos="720"/>
              </w:tabs>
              <w:adjustRightInd w:val="0"/>
              <w:ind w:left="522"/>
              <w:rPr>
                <w:bCs/>
                <w:i/>
                <w:sz w:val="22"/>
                <w:szCs w:val="22"/>
              </w:rPr>
            </w:pPr>
            <w:r w:rsidRPr="00BA32C5">
              <w:rPr>
                <w:bCs/>
                <w:i/>
                <w:sz w:val="22"/>
                <w:szCs w:val="22"/>
              </w:rPr>
              <w:t>Ostale točke programa – prihodi od poreza 11.000,00 €</w:t>
            </w:r>
          </w:p>
        </w:tc>
      </w:tr>
    </w:tbl>
    <w:p w14:paraId="4273A36E" w14:textId="77777777" w:rsidR="006C73D9" w:rsidRPr="00BA32C5" w:rsidRDefault="006C73D9" w:rsidP="006C73D9">
      <w:pPr>
        <w:rPr>
          <w:b/>
          <w:bCs/>
          <w:sz w:val="22"/>
          <w:szCs w:val="22"/>
        </w:rPr>
      </w:pPr>
    </w:p>
    <w:p w14:paraId="69519138" w14:textId="77777777" w:rsidR="006C73D9" w:rsidRPr="00BA32C5" w:rsidRDefault="006C73D9" w:rsidP="006C73D9">
      <w:pPr>
        <w:pStyle w:val="Odlomakpopisa"/>
        <w:numPr>
          <w:ilvl w:val="0"/>
          <w:numId w:val="16"/>
        </w:numPr>
        <w:adjustRightInd w:val="0"/>
        <w:rPr>
          <w:rFonts w:ascii="Times New Roman" w:hAnsi="Times New Roman"/>
          <w:b/>
          <w:bCs/>
        </w:rPr>
      </w:pPr>
      <w:r w:rsidRPr="00BA32C5">
        <w:rPr>
          <w:rFonts w:ascii="Times New Roman" w:hAnsi="Times New Roman"/>
          <w:b/>
          <w:bCs/>
        </w:rPr>
        <w:t>PROMETNICE I PROMETNE POVRŠINE</w:t>
      </w:r>
    </w:p>
    <w:p w14:paraId="793CFE83" w14:textId="77777777" w:rsidR="006C73D9" w:rsidRPr="00BA32C5" w:rsidRDefault="006C73D9" w:rsidP="006C73D9">
      <w:pPr>
        <w:ind w:firstLine="709"/>
        <w:jc w:val="both"/>
        <w:rPr>
          <w:b/>
          <w:bCs/>
          <w:sz w:val="22"/>
          <w:szCs w:val="22"/>
        </w:rPr>
      </w:pPr>
    </w:p>
    <w:p w14:paraId="33FCDA62" w14:textId="77777777" w:rsidR="006C73D9" w:rsidRPr="00BA32C5" w:rsidRDefault="006C73D9" w:rsidP="006C73D9">
      <w:pPr>
        <w:pStyle w:val="Odlomakpopisa"/>
        <w:numPr>
          <w:ilvl w:val="1"/>
          <w:numId w:val="16"/>
        </w:numPr>
        <w:jc w:val="both"/>
        <w:rPr>
          <w:rFonts w:ascii="Times New Roman" w:hAnsi="Times New Roman"/>
        </w:rPr>
      </w:pPr>
      <w:r w:rsidRPr="00BA32C5">
        <w:rPr>
          <w:rFonts w:ascii="Times New Roman" w:hAnsi="Times New Roman"/>
          <w:bCs/>
        </w:rPr>
        <w:t xml:space="preserve">Pod prometnicama i prometnim površinama </w:t>
      </w:r>
      <w:r w:rsidRPr="00BA32C5">
        <w:rPr>
          <w:rFonts w:ascii="Times New Roman" w:hAnsi="Times New Roman"/>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4821"/>
        <w:gridCol w:w="850"/>
        <w:gridCol w:w="1276"/>
        <w:gridCol w:w="1134"/>
        <w:gridCol w:w="1276"/>
      </w:tblGrid>
      <w:tr w:rsidR="006C73D9" w:rsidRPr="00BA32C5" w14:paraId="15C0ECD3" w14:textId="77777777" w:rsidTr="00BA32C5">
        <w:trPr>
          <w:jc w:val="center"/>
        </w:trPr>
        <w:tc>
          <w:tcPr>
            <w:tcW w:w="703" w:type="dxa"/>
            <w:tcBorders>
              <w:top w:val="single" w:sz="4" w:space="0" w:color="auto"/>
              <w:left w:val="single" w:sz="4" w:space="0" w:color="auto"/>
              <w:bottom w:val="single" w:sz="4" w:space="0" w:color="auto"/>
              <w:right w:val="single" w:sz="4" w:space="0" w:color="auto"/>
            </w:tcBorders>
            <w:vAlign w:val="center"/>
          </w:tcPr>
          <w:p w14:paraId="06529F92" w14:textId="77777777" w:rsidR="006C73D9" w:rsidRPr="00BA32C5" w:rsidRDefault="006C73D9" w:rsidP="00950C49">
            <w:pPr>
              <w:adjustRightInd w:val="0"/>
              <w:ind w:left="108" w:right="108"/>
              <w:jc w:val="center"/>
              <w:rPr>
                <w:b/>
                <w:bCs/>
                <w:sz w:val="22"/>
                <w:szCs w:val="22"/>
              </w:rPr>
            </w:pPr>
            <w:r w:rsidRPr="00BA32C5">
              <w:rPr>
                <w:bCs/>
                <w:sz w:val="22"/>
                <w:szCs w:val="22"/>
              </w:rPr>
              <w:lastRenderedPageBreak/>
              <w:t>čl. 68. st. 2.</w:t>
            </w: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14:paraId="2AC05FD5" w14:textId="77777777" w:rsidR="006C73D9" w:rsidRPr="00BA32C5" w:rsidRDefault="006C73D9" w:rsidP="00950C49">
            <w:pPr>
              <w:adjustRightInd w:val="0"/>
              <w:ind w:left="108" w:right="108"/>
              <w:jc w:val="center"/>
              <w:rPr>
                <w:b/>
                <w:bCs/>
                <w:sz w:val="22"/>
                <w:szCs w:val="22"/>
              </w:rPr>
            </w:pPr>
            <w:r w:rsidRPr="00BA32C5">
              <w:rPr>
                <w:b/>
                <w:bCs/>
                <w:sz w:val="22"/>
                <w:szCs w:val="22"/>
              </w:rPr>
              <w:t>Naziv objekta ili uređaja / vrsta radova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94645" w14:textId="77777777" w:rsidR="006C73D9" w:rsidRPr="00BA32C5" w:rsidRDefault="006C73D9" w:rsidP="00950C49">
            <w:pPr>
              <w:adjustRightInd w:val="0"/>
              <w:jc w:val="center"/>
              <w:rPr>
                <w:sz w:val="22"/>
                <w:szCs w:val="22"/>
              </w:rPr>
            </w:pPr>
            <w:r w:rsidRPr="00BA32C5">
              <w:rPr>
                <w:sz w:val="22"/>
                <w:szCs w:val="22"/>
              </w:rPr>
              <w:t>Ekonomska klasifikacija</w:t>
            </w:r>
          </w:p>
        </w:tc>
        <w:tc>
          <w:tcPr>
            <w:tcW w:w="1276" w:type="dxa"/>
            <w:tcBorders>
              <w:top w:val="single" w:sz="4" w:space="0" w:color="auto"/>
              <w:left w:val="single" w:sz="4" w:space="0" w:color="auto"/>
              <w:bottom w:val="single" w:sz="4" w:space="0" w:color="auto"/>
              <w:right w:val="single" w:sz="4" w:space="0" w:color="auto"/>
            </w:tcBorders>
            <w:vAlign w:val="center"/>
          </w:tcPr>
          <w:p w14:paraId="1779A162"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Plan za 2024.</w:t>
            </w:r>
          </w:p>
        </w:tc>
        <w:tc>
          <w:tcPr>
            <w:tcW w:w="1134" w:type="dxa"/>
            <w:tcBorders>
              <w:top w:val="single" w:sz="4" w:space="0" w:color="auto"/>
              <w:left w:val="single" w:sz="4" w:space="0" w:color="auto"/>
              <w:bottom w:val="single" w:sz="4" w:space="0" w:color="auto"/>
              <w:right w:val="single" w:sz="4" w:space="0" w:color="auto"/>
            </w:tcBorders>
            <w:vAlign w:val="center"/>
          </w:tcPr>
          <w:p w14:paraId="3030D7B0"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5CCF3F6C"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Izmjena Plana</w:t>
            </w:r>
          </w:p>
        </w:tc>
      </w:tr>
      <w:tr w:rsidR="006C73D9" w:rsidRPr="00BA32C5" w14:paraId="242807A6" w14:textId="77777777" w:rsidTr="00BA32C5">
        <w:trPr>
          <w:trHeight w:val="440"/>
          <w:jc w:val="center"/>
        </w:trPr>
        <w:tc>
          <w:tcPr>
            <w:tcW w:w="5524" w:type="dxa"/>
            <w:gridSpan w:val="2"/>
            <w:tcBorders>
              <w:top w:val="single" w:sz="4" w:space="0" w:color="auto"/>
              <w:left w:val="single" w:sz="4" w:space="0" w:color="auto"/>
              <w:bottom w:val="single" w:sz="4" w:space="0" w:color="auto"/>
              <w:right w:val="nil"/>
            </w:tcBorders>
            <w:vAlign w:val="center"/>
          </w:tcPr>
          <w:p w14:paraId="254A2548" w14:textId="77777777" w:rsidR="006C73D9" w:rsidRPr="00BA32C5" w:rsidRDefault="006C73D9" w:rsidP="00950C49">
            <w:pPr>
              <w:pStyle w:val="Odlomakpopisa"/>
              <w:adjustRightInd w:val="0"/>
              <w:rPr>
                <w:rFonts w:ascii="Times New Roman" w:hAnsi="Times New Roman"/>
                <w:b/>
                <w:bCs/>
              </w:rPr>
            </w:pPr>
            <w:r w:rsidRPr="00BA32C5">
              <w:rPr>
                <w:rFonts w:ascii="Times New Roman" w:hAnsi="Times New Roman"/>
                <w:b/>
                <w:bCs/>
              </w:rPr>
              <w:t>PROMETNICE I PROMETNE POVRŠINE</w:t>
            </w:r>
          </w:p>
        </w:tc>
        <w:tc>
          <w:tcPr>
            <w:tcW w:w="850" w:type="dxa"/>
            <w:tcBorders>
              <w:top w:val="single" w:sz="4" w:space="0" w:color="auto"/>
              <w:left w:val="nil"/>
              <w:bottom w:val="single" w:sz="4" w:space="0" w:color="auto"/>
              <w:right w:val="single" w:sz="4" w:space="0" w:color="auto"/>
            </w:tcBorders>
            <w:vAlign w:val="center"/>
          </w:tcPr>
          <w:p w14:paraId="288511B3" w14:textId="77777777" w:rsidR="006C73D9" w:rsidRPr="00BA32C5" w:rsidRDefault="006C73D9" w:rsidP="00950C49">
            <w:pPr>
              <w:pStyle w:val="Odlomakpopisa"/>
              <w:adjustRightInd w:val="0"/>
              <w:ind w:left="0"/>
              <w:jc w:val="center"/>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1404D200"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2.146.000,00</w:t>
            </w:r>
          </w:p>
        </w:tc>
        <w:tc>
          <w:tcPr>
            <w:tcW w:w="1134" w:type="dxa"/>
            <w:tcBorders>
              <w:top w:val="single" w:sz="4" w:space="0" w:color="auto"/>
              <w:left w:val="single" w:sz="4" w:space="0" w:color="auto"/>
              <w:bottom w:val="single" w:sz="4" w:space="0" w:color="auto"/>
              <w:right w:val="single" w:sz="4" w:space="0" w:color="auto"/>
            </w:tcBorders>
            <w:vAlign w:val="center"/>
          </w:tcPr>
          <w:p w14:paraId="17F918E7"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-521.000,00</w:t>
            </w:r>
          </w:p>
        </w:tc>
        <w:tc>
          <w:tcPr>
            <w:tcW w:w="1276" w:type="dxa"/>
            <w:tcBorders>
              <w:top w:val="single" w:sz="4" w:space="0" w:color="auto"/>
              <w:left w:val="single" w:sz="4" w:space="0" w:color="auto"/>
              <w:bottom w:val="single" w:sz="4" w:space="0" w:color="auto"/>
              <w:right w:val="single" w:sz="4" w:space="0" w:color="auto"/>
            </w:tcBorders>
            <w:vAlign w:val="center"/>
          </w:tcPr>
          <w:p w14:paraId="4A3D13A9"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1.625.000,00</w:t>
            </w:r>
          </w:p>
        </w:tc>
      </w:tr>
      <w:tr w:rsidR="006C73D9" w:rsidRPr="00BA32C5" w14:paraId="51BBA828" w14:textId="77777777" w:rsidTr="00BA32C5">
        <w:trPr>
          <w:trHeight w:val="430"/>
          <w:jc w:val="center"/>
        </w:trPr>
        <w:tc>
          <w:tcPr>
            <w:tcW w:w="5524" w:type="dxa"/>
            <w:gridSpan w:val="2"/>
            <w:tcBorders>
              <w:top w:val="single" w:sz="4" w:space="0" w:color="auto"/>
              <w:left w:val="single" w:sz="4" w:space="0" w:color="auto"/>
              <w:bottom w:val="single" w:sz="4" w:space="0" w:color="auto"/>
              <w:right w:val="nil"/>
            </w:tcBorders>
            <w:vAlign w:val="center"/>
          </w:tcPr>
          <w:p w14:paraId="2EBA2932" w14:textId="77777777" w:rsidR="006C73D9" w:rsidRPr="00BA32C5" w:rsidRDefault="006C73D9" w:rsidP="00950C49">
            <w:pPr>
              <w:tabs>
                <w:tab w:val="left" w:pos="6720"/>
              </w:tabs>
              <w:adjustRightInd w:val="0"/>
              <w:spacing w:before="100" w:beforeAutospacing="1" w:after="100" w:afterAutospacing="1"/>
              <w:ind w:left="381" w:hanging="142"/>
              <w:rPr>
                <w:b/>
                <w:bCs/>
                <w:sz w:val="22"/>
                <w:szCs w:val="22"/>
              </w:rPr>
            </w:pPr>
            <w:r w:rsidRPr="00BA32C5">
              <w:rPr>
                <w:b/>
                <w:bCs/>
                <w:sz w:val="22"/>
                <w:szCs w:val="22"/>
              </w:rPr>
              <w:t>1. IZGRADNJA I REKONSTRUKCIJA PROMETNICA, PROMETNIH POVRŠINA I NOGOSTUPA</w:t>
            </w:r>
          </w:p>
        </w:tc>
        <w:tc>
          <w:tcPr>
            <w:tcW w:w="850" w:type="dxa"/>
            <w:tcBorders>
              <w:top w:val="single" w:sz="4" w:space="0" w:color="auto"/>
              <w:left w:val="nil"/>
              <w:bottom w:val="single" w:sz="4" w:space="0" w:color="auto"/>
              <w:right w:val="single" w:sz="4" w:space="0" w:color="auto"/>
            </w:tcBorders>
            <w:vAlign w:val="center"/>
          </w:tcPr>
          <w:p w14:paraId="36CB3E5A" w14:textId="77777777" w:rsidR="006C73D9" w:rsidRPr="00BA32C5" w:rsidRDefault="006C73D9" w:rsidP="00950C49">
            <w:pPr>
              <w:tabs>
                <w:tab w:val="left" w:pos="6720"/>
              </w:tabs>
              <w:adjustRightInd w:val="0"/>
              <w:spacing w:before="100" w:beforeAutospacing="1" w:after="100" w:afterAutospacing="1"/>
              <w:ind w:left="381" w:hanging="142"/>
              <w:jc w:val="center"/>
              <w:rPr>
                <w:b/>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E23DEB5"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1.696.000,00</w:t>
            </w:r>
          </w:p>
        </w:tc>
        <w:tc>
          <w:tcPr>
            <w:tcW w:w="1134" w:type="dxa"/>
            <w:tcBorders>
              <w:top w:val="single" w:sz="4" w:space="0" w:color="auto"/>
              <w:left w:val="single" w:sz="4" w:space="0" w:color="auto"/>
              <w:bottom w:val="single" w:sz="4" w:space="0" w:color="auto"/>
              <w:right w:val="single" w:sz="4" w:space="0" w:color="auto"/>
            </w:tcBorders>
            <w:vAlign w:val="center"/>
          </w:tcPr>
          <w:p w14:paraId="3123A1B1"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-405.000,00</w:t>
            </w:r>
          </w:p>
        </w:tc>
        <w:tc>
          <w:tcPr>
            <w:tcW w:w="1276" w:type="dxa"/>
            <w:tcBorders>
              <w:top w:val="single" w:sz="4" w:space="0" w:color="auto"/>
              <w:left w:val="single" w:sz="4" w:space="0" w:color="auto"/>
              <w:bottom w:val="single" w:sz="4" w:space="0" w:color="auto"/>
              <w:right w:val="single" w:sz="4" w:space="0" w:color="auto"/>
            </w:tcBorders>
            <w:vAlign w:val="center"/>
          </w:tcPr>
          <w:p w14:paraId="3EFED845"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1.291.000,00</w:t>
            </w:r>
          </w:p>
        </w:tc>
      </w:tr>
      <w:tr w:rsidR="006C73D9" w:rsidRPr="00BA32C5" w14:paraId="268FAB6C" w14:textId="77777777" w:rsidTr="00BA32C5">
        <w:trPr>
          <w:trHeight w:val="132"/>
          <w:jc w:val="center"/>
        </w:trPr>
        <w:tc>
          <w:tcPr>
            <w:tcW w:w="703" w:type="dxa"/>
            <w:vMerge w:val="restart"/>
            <w:tcBorders>
              <w:left w:val="single" w:sz="4" w:space="0" w:color="auto"/>
              <w:right w:val="single" w:sz="4" w:space="0" w:color="auto"/>
            </w:tcBorders>
            <w:vAlign w:val="center"/>
          </w:tcPr>
          <w:p w14:paraId="272EDF40"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4821" w:type="dxa"/>
            <w:tcBorders>
              <w:left w:val="single" w:sz="4" w:space="0" w:color="auto"/>
              <w:right w:val="nil"/>
            </w:tcBorders>
            <w:shd w:val="clear" w:color="auto" w:fill="auto"/>
            <w:vAlign w:val="center"/>
          </w:tcPr>
          <w:p w14:paraId="4C37501F" w14:textId="77777777" w:rsidR="006C73D9" w:rsidRPr="00BA32C5" w:rsidRDefault="006C73D9" w:rsidP="00950C49">
            <w:pPr>
              <w:adjustRightInd w:val="0"/>
              <w:ind w:right="108"/>
              <w:rPr>
                <w:sz w:val="22"/>
                <w:szCs w:val="22"/>
              </w:rPr>
            </w:pPr>
            <w:r w:rsidRPr="00BA32C5">
              <w:rPr>
                <w:sz w:val="22"/>
                <w:szCs w:val="22"/>
              </w:rPr>
              <w:t>1.1. Uređenje lokalnih cesta</w:t>
            </w:r>
          </w:p>
        </w:tc>
        <w:tc>
          <w:tcPr>
            <w:tcW w:w="850" w:type="dxa"/>
            <w:tcBorders>
              <w:left w:val="nil"/>
              <w:right w:val="single" w:sz="4" w:space="0" w:color="auto"/>
            </w:tcBorders>
            <w:shd w:val="clear" w:color="auto" w:fill="auto"/>
            <w:vAlign w:val="center"/>
          </w:tcPr>
          <w:p w14:paraId="0109A61C" w14:textId="77777777" w:rsidR="006C73D9" w:rsidRPr="00BA32C5" w:rsidRDefault="006C73D9" w:rsidP="00950C49">
            <w:pPr>
              <w:adjustRightInd w:val="0"/>
              <w:ind w:right="108"/>
              <w:jc w:val="center"/>
              <w:rPr>
                <w:sz w:val="22"/>
                <w:szCs w:val="22"/>
              </w:rPr>
            </w:pPr>
          </w:p>
        </w:tc>
        <w:tc>
          <w:tcPr>
            <w:tcW w:w="1276" w:type="dxa"/>
            <w:tcBorders>
              <w:top w:val="single" w:sz="4" w:space="0" w:color="auto"/>
              <w:left w:val="single" w:sz="4" w:space="0" w:color="auto"/>
              <w:right w:val="single" w:sz="4" w:space="0" w:color="auto"/>
            </w:tcBorders>
            <w:vAlign w:val="center"/>
          </w:tcPr>
          <w:p w14:paraId="6A362269" w14:textId="77777777" w:rsidR="006C73D9" w:rsidRPr="00BA32C5" w:rsidRDefault="006C73D9" w:rsidP="00950C49">
            <w:pPr>
              <w:adjustRightInd w:val="0"/>
              <w:spacing w:before="100" w:beforeAutospacing="1" w:after="100" w:afterAutospacing="1"/>
              <w:jc w:val="right"/>
              <w:rPr>
                <w:sz w:val="22"/>
                <w:szCs w:val="22"/>
              </w:rPr>
            </w:pPr>
            <w:r w:rsidRPr="00BA32C5">
              <w:rPr>
                <w:b/>
                <w:bCs/>
                <w:sz w:val="22"/>
                <w:szCs w:val="22"/>
              </w:rPr>
              <w:t>190.000,00</w:t>
            </w:r>
          </w:p>
        </w:tc>
        <w:tc>
          <w:tcPr>
            <w:tcW w:w="1134" w:type="dxa"/>
            <w:tcBorders>
              <w:top w:val="single" w:sz="4" w:space="0" w:color="auto"/>
              <w:left w:val="single" w:sz="4" w:space="0" w:color="auto"/>
              <w:right w:val="single" w:sz="4" w:space="0" w:color="auto"/>
            </w:tcBorders>
            <w:vAlign w:val="center"/>
          </w:tcPr>
          <w:p w14:paraId="39D316B9"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-34.000,00</w:t>
            </w:r>
          </w:p>
        </w:tc>
        <w:tc>
          <w:tcPr>
            <w:tcW w:w="1276" w:type="dxa"/>
            <w:tcBorders>
              <w:top w:val="single" w:sz="4" w:space="0" w:color="auto"/>
              <w:left w:val="single" w:sz="4" w:space="0" w:color="auto"/>
              <w:right w:val="single" w:sz="4" w:space="0" w:color="auto"/>
            </w:tcBorders>
            <w:vAlign w:val="center"/>
          </w:tcPr>
          <w:p w14:paraId="721B90D2"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156.000,00</w:t>
            </w:r>
          </w:p>
        </w:tc>
      </w:tr>
      <w:tr w:rsidR="006C73D9" w:rsidRPr="00BA32C5" w14:paraId="17A0F6CC" w14:textId="77777777" w:rsidTr="00BA32C5">
        <w:trPr>
          <w:trHeight w:val="192"/>
          <w:jc w:val="center"/>
        </w:trPr>
        <w:tc>
          <w:tcPr>
            <w:tcW w:w="703" w:type="dxa"/>
            <w:vMerge/>
            <w:tcBorders>
              <w:left w:val="single" w:sz="4" w:space="0" w:color="auto"/>
              <w:right w:val="single" w:sz="4" w:space="0" w:color="auto"/>
            </w:tcBorders>
            <w:vAlign w:val="center"/>
          </w:tcPr>
          <w:p w14:paraId="70B00DB2"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2D0A6019" w14:textId="77777777" w:rsidR="006C73D9" w:rsidRPr="00BA32C5" w:rsidRDefault="006C73D9" w:rsidP="00950C49">
            <w:pPr>
              <w:adjustRightInd w:val="0"/>
              <w:ind w:left="239" w:right="108"/>
              <w:rPr>
                <w:bCs/>
                <w:strike/>
                <w:sz w:val="22"/>
                <w:szCs w:val="22"/>
              </w:rPr>
            </w:pPr>
            <w:r w:rsidRPr="00BA32C5">
              <w:rPr>
                <w:bCs/>
                <w:sz w:val="22"/>
                <w:szCs w:val="22"/>
              </w:rPr>
              <w:t xml:space="preserve">1.1.1. Gradnja - kapitalna donacija ŽUC-u </w:t>
            </w:r>
            <w:r w:rsidRPr="00BA32C5">
              <w:rPr>
                <w:bCs/>
                <w:i/>
                <w:iCs/>
                <w:sz w:val="22"/>
                <w:szCs w:val="22"/>
              </w:rPr>
              <w:t>(</w:t>
            </w:r>
            <w:proofErr w:type="spellStart"/>
            <w:r w:rsidRPr="00BA32C5">
              <w:rPr>
                <w:bCs/>
                <w:i/>
                <w:iCs/>
                <w:sz w:val="22"/>
                <w:szCs w:val="22"/>
              </w:rPr>
              <w:t>Bedenec</w:t>
            </w:r>
            <w:proofErr w:type="spellEnd"/>
            <w:r w:rsidRPr="00BA32C5">
              <w:rPr>
                <w:bCs/>
                <w:i/>
                <w:iCs/>
                <w:sz w:val="22"/>
                <w:szCs w:val="22"/>
              </w:rPr>
              <w:t>)</w:t>
            </w:r>
          </w:p>
        </w:tc>
        <w:tc>
          <w:tcPr>
            <w:tcW w:w="850" w:type="dxa"/>
            <w:tcBorders>
              <w:left w:val="single" w:sz="4" w:space="0" w:color="auto"/>
              <w:right w:val="single" w:sz="4" w:space="0" w:color="auto"/>
            </w:tcBorders>
            <w:shd w:val="clear" w:color="auto" w:fill="auto"/>
            <w:vAlign w:val="center"/>
          </w:tcPr>
          <w:p w14:paraId="0215716F" w14:textId="77777777" w:rsidR="006C73D9" w:rsidRPr="00BA32C5" w:rsidRDefault="006C73D9" w:rsidP="00950C49">
            <w:pPr>
              <w:adjustRightInd w:val="0"/>
              <w:ind w:right="108"/>
              <w:jc w:val="center"/>
              <w:rPr>
                <w:bCs/>
                <w:sz w:val="22"/>
                <w:szCs w:val="22"/>
              </w:rPr>
            </w:pPr>
            <w:r w:rsidRPr="00BA32C5">
              <w:rPr>
                <w:bCs/>
                <w:sz w:val="22"/>
                <w:szCs w:val="22"/>
              </w:rPr>
              <w:t>3861</w:t>
            </w:r>
          </w:p>
        </w:tc>
        <w:tc>
          <w:tcPr>
            <w:tcW w:w="1276" w:type="dxa"/>
            <w:tcBorders>
              <w:top w:val="single" w:sz="4" w:space="0" w:color="auto"/>
              <w:left w:val="single" w:sz="4" w:space="0" w:color="auto"/>
              <w:right w:val="single" w:sz="4" w:space="0" w:color="auto"/>
            </w:tcBorders>
            <w:vAlign w:val="center"/>
          </w:tcPr>
          <w:p w14:paraId="0BAD545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25.000,00</w:t>
            </w:r>
          </w:p>
        </w:tc>
        <w:tc>
          <w:tcPr>
            <w:tcW w:w="1134" w:type="dxa"/>
            <w:tcBorders>
              <w:top w:val="single" w:sz="4" w:space="0" w:color="auto"/>
              <w:left w:val="single" w:sz="4" w:space="0" w:color="auto"/>
              <w:right w:val="single" w:sz="4" w:space="0" w:color="auto"/>
            </w:tcBorders>
            <w:vAlign w:val="center"/>
          </w:tcPr>
          <w:p w14:paraId="13895D1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-25.000,00</w:t>
            </w:r>
          </w:p>
        </w:tc>
        <w:tc>
          <w:tcPr>
            <w:tcW w:w="1276" w:type="dxa"/>
            <w:tcBorders>
              <w:top w:val="single" w:sz="4" w:space="0" w:color="auto"/>
              <w:left w:val="single" w:sz="4" w:space="0" w:color="auto"/>
              <w:right w:val="single" w:sz="4" w:space="0" w:color="auto"/>
            </w:tcBorders>
            <w:vAlign w:val="center"/>
          </w:tcPr>
          <w:p w14:paraId="17C5BAE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0B32C61D" w14:textId="77777777" w:rsidTr="00BA32C5">
        <w:trPr>
          <w:trHeight w:val="161"/>
          <w:jc w:val="center"/>
        </w:trPr>
        <w:tc>
          <w:tcPr>
            <w:tcW w:w="703" w:type="dxa"/>
            <w:vMerge/>
            <w:tcBorders>
              <w:left w:val="single" w:sz="4" w:space="0" w:color="auto"/>
              <w:right w:val="single" w:sz="4" w:space="0" w:color="auto"/>
            </w:tcBorders>
            <w:vAlign w:val="center"/>
          </w:tcPr>
          <w:p w14:paraId="1528A007"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528FF94E" w14:textId="77777777" w:rsidR="006C73D9" w:rsidRPr="00BA32C5" w:rsidRDefault="006C73D9" w:rsidP="00950C49">
            <w:pPr>
              <w:adjustRightInd w:val="0"/>
              <w:ind w:left="239" w:right="108"/>
              <w:rPr>
                <w:bCs/>
                <w:sz w:val="22"/>
                <w:szCs w:val="22"/>
              </w:rPr>
            </w:pPr>
            <w:r w:rsidRPr="00BA32C5">
              <w:rPr>
                <w:bCs/>
                <w:sz w:val="22"/>
                <w:szCs w:val="22"/>
              </w:rPr>
              <w:t>1.1.2. Geodetski elaborat – parcelacija</w:t>
            </w:r>
          </w:p>
        </w:tc>
        <w:tc>
          <w:tcPr>
            <w:tcW w:w="850" w:type="dxa"/>
            <w:tcBorders>
              <w:left w:val="single" w:sz="4" w:space="0" w:color="auto"/>
              <w:right w:val="single" w:sz="4" w:space="0" w:color="auto"/>
            </w:tcBorders>
            <w:shd w:val="clear" w:color="auto" w:fill="auto"/>
            <w:vAlign w:val="center"/>
          </w:tcPr>
          <w:p w14:paraId="785C15D6" w14:textId="77777777" w:rsidR="006C73D9" w:rsidRPr="00BA32C5" w:rsidRDefault="006C73D9" w:rsidP="00950C49">
            <w:pPr>
              <w:adjustRightInd w:val="0"/>
              <w:ind w:right="108"/>
              <w:jc w:val="center"/>
              <w:rPr>
                <w:bCs/>
                <w:sz w:val="22"/>
                <w:szCs w:val="22"/>
              </w:rPr>
            </w:pPr>
            <w:r w:rsidRPr="00BA32C5">
              <w:rPr>
                <w:bCs/>
                <w:sz w:val="22"/>
                <w:szCs w:val="22"/>
              </w:rPr>
              <w:t>3237</w:t>
            </w:r>
          </w:p>
        </w:tc>
        <w:tc>
          <w:tcPr>
            <w:tcW w:w="1276" w:type="dxa"/>
            <w:tcBorders>
              <w:top w:val="single" w:sz="4" w:space="0" w:color="auto"/>
              <w:left w:val="single" w:sz="4" w:space="0" w:color="auto"/>
              <w:right w:val="single" w:sz="4" w:space="0" w:color="auto"/>
            </w:tcBorders>
            <w:vAlign w:val="center"/>
          </w:tcPr>
          <w:p w14:paraId="7FBEBBD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6.000,00</w:t>
            </w:r>
          </w:p>
        </w:tc>
        <w:tc>
          <w:tcPr>
            <w:tcW w:w="1134" w:type="dxa"/>
            <w:tcBorders>
              <w:top w:val="single" w:sz="4" w:space="0" w:color="auto"/>
              <w:left w:val="single" w:sz="4" w:space="0" w:color="auto"/>
              <w:right w:val="single" w:sz="4" w:space="0" w:color="auto"/>
            </w:tcBorders>
            <w:vAlign w:val="center"/>
          </w:tcPr>
          <w:p w14:paraId="5339D05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-6.000,00</w:t>
            </w:r>
          </w:p>
        </w:tc>
        <w:tc>
          <w:tcPr>
            <w:tcW w:w="1276" w:type="dxa"/>
            <w:tcBorders>
              <w:top w:val="single" w:sz="4" w:space="0" w:color="auto"/>
              <w:left w:val="single" w:sz="4" w:space="0" w:color="auto"/>
              <w:right w:val="single" w:sz="4" w:space="0" w:color="auto"/>
            </w:tcBorders>
            <w:vAlign w:val="center"/>
          </w:tcPr>
          <w:p w14:paraId="6BFAAFA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15CF1517" w14:textId="77777777" w:rsidTr="00BA32C5">
        <w:trPr>
          <w:trHeight w:val="73"/>
          <w:jc w:val="center"/>
        </w:trPr>
        <w:tc>
          <w:tcPr>
            <w:tcW w:w="703" w:type="dxa"/>
            <w:vMerge/>
            <w:tcBorders>
              <w:left w:val="single" w:sz="4" w:space="0" w:color="auto"/>
              <w:right w:val="single" w:sz="4" w:space="0" w:color="auto"/>
            </w:tcBorders>
            <w:vAlign w:val="center"/>
          </w:tcPr>
          <w:p w14:paraId="35E6EBA0"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76EA2F97" w14:textId="77777777" w:rsidR="006C73D9" w:rsidRPr="00BA32C5" w:rsidRDefault="006C73D9" w:rsidP="00950C49">
            <w:pPr>
              <w:adjustRightInd w:val="0"/>
              <w:ind w:left="239" w:right="108"/>
              <w:rPr>
                <w:bCs/>
                <w:sz w:val="22"/>
                <w:szCs w:val="22"/>
              </w:rPr>
            </w:pPr>
            <w:r w:rsidRPr="00BA32C5">
              <w:rPr>
                <w:bCs/>
                <w:sz w:val="22"/>
                <w:szCs w:val="22"/>
              </w:rPr>
              <w:t>1.1.3. Projektna dokumentacija</w:t>
            </w:r>
          </w:p>
        </w:tc>
        <w:tc>
          <w:tcPr>
            <w:tcW w:w="850" w:type="dxa"/>
            <w:tcBorders>
              <w:left w:val="single" w:sz="4" w:space="0" w:color="auto"/>
              <w:bottom w:val="single" w:sz="4" w:space="0" w:color="auto"/>
              <w:right w:val="single" w:sz="4" w:space="0" w:color="auto"/>
            </w:tcBorders>
            <w:shd w:val="clear" w:color="auto" w:fill="auto"/>
            <w:vAlign w:val="center"/>
          </w:tcPr>
          <w:p w14:paraId="1130A53A" w14:textId="77777777" w:rsidR="006C73D9" w:rsidRPr="00BA32C5" w:rsidRDefault="006C73D9" w:rsidP="00950C49">
            <w:pPr>
              <w:adjustRightInd w:val="0"/>
              <w:ind w:right="108"/>
              <w:jc w:val="center"/>
              <w:rPr>
                <w:bCs/>
                <w:sz w:val="22"/>
                <w:szCs w:val="22"/>
              </w:rPr>
            </w:pPr>
            <w:r w:rsidRPr="00BA32C5">
              <w:rPr>
                <w:bCs/>
                <w:sz w:val="22"/>
                <w:szCs w:val="22"/>
              </w:rPr>
              <w:t>3237</w:t>
            </w:r>
          </w:p>
        </w:tc>
        <w:tc>
          <w:tcPr>
            <w:tcW w:w="1276" w:type="dxa"/>
            <w:tcBorders>
              <w:top w:val="single" w:sz="4" w:space="0" w:color="auto"/>
              <w:left w:val="single" w:sz="4" w:space="0" w:color="auto"/>
              <w:right w:val="single" w:sz="4" w:space="0" w:color="auto"/>
            </w:tcBorders>
            <w:vAlign w:val="center"/>
          </w:tcPr>
          <w:p w14:paraId="123F4EC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4.000,00</w:t>
            </w:r>
          </w:p>
        </w:tc>
        <w:tc>
          <w:tcPr>
            <w:tcW w:w="1134" w:type="dxa"/>
            <w:tcBorders>
              <w:top w:val="single" w:sz="4" w:space="0" w:color="auto"/>
              <w:left w:val="single" w:sz="4" w:space="0" w:color="auto"/>
              <w:right w:val="single" w:sz="4" w:space="0" w:color="auto"/>
            </w:tcBorders>
            <w:vAlign w:val="center"/>
          </w:tcPr>
          <w:p w14:paraId="21BEF92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3669D9A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4.000,00</w:t>
            </w:r>
          </w:p>
        </w:tc>
      </w:tr>
      <w:tr w:rsidR="006C73D9" w:rsidRPr="00BA32C5" w14:paraId="4C54F737" w14:textId="77777777" w:rsidTr="00BA32C5">
        <w:trPr>
          <w:trHeight w:val="91"/>
          <w:jc w:val="center"/>
        </w:trPr>
        <w:tc>
          <w:tcPr>
            <w:tcW w:w="703" w:type="dxa"/>
            <w:vMerge/>
            <w:tcBorders>
              <w:left w:val="single" w:sz="4" w:space="0" w:color="auto"/>
              <w:right w:val="single" w:sz="4" w:space="0" w:color="auto"/>
            </w:tcBorders>
            <w:vAlign w:val="center"/>
          </w:tcPr>
          <w:p w14:paraId="4468C2C9"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0205720A" w14:textId="77777777" w:rsidR="006C73D9" w:rsidRPr="00BA32C5" w:rsidRDefault="006C73D9" w:rsidP="00950C49">
            <w:pPr>
              <w:adjustRightInd w:val="0"/>
              <w:ind w:left="239" w:right="108"/>
              <w:rPr>
                <w:bCs/>
                <w:sz w:val="22"/>
                <w:szCs w:val="22"/>
              </w:rPr>
            </w:pPr>
            <w:r w:rsidRPr="00BA32C5">
              <w:rPr>
                <w:bCs/>
                <w:sz w:val="22"/>
                <w:szCs w:val="22"/>
              </w:rPr>
              <w:t>1.1.4. Nadzor</w:t>
            </w:r>
          </w:p>
        </w:tc>
        <w:tc>
          <w:tcPr>
            <w:tcW w:w="850" w:type="dxa"/>
            <w:tcBorders>
              <w:left w:val="single" w:sz="4" w:space="0" w:color="auto"/>
              <w:bottom w:val="single" w:sz="4" w:space="0" w:color="auto"/>
              <w:right w:val="single" w:sz="4" w:space="0" w:color="auto"/>
            </w:tcBorders>
            <w:shd w:val="clear" w:color="auto" w:fill="auto"/>
            <w:vAlign w:val="center"/>
          </w:tcPr>
          <w:p w14:paraId="25F49505"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33059AD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134" w:type="dxa"/>
            <w:tcBorders>
              <w:top w:val="single" w:sz="4" w:space="0" w:color="auto"/>
              <w:left w:val="single" w:sz="4" w:space="0" w:color="auto"/>
              <w:right w:val="single" w:sz="4" w:space="0" w:color="auto"/>
            </w:tcBorders>
            <w:vAlign w:val="center"/>
          </w:tcPr>
          <w:p w14:paraId="7910FEA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c>
          <w:tcPr>
            <w:tcW w:w="1276" w:type="dxa"/>
            <w:tcBorders>
              <w:top w:val="single" w:sz="4" w:space="0" w:color="auto"/>
              <w:left w:val="single" w:sz="4" w:space="0" w:color="auto"/>
              <w:right w:val="single" w:sz="4" w:space="0" w:color="auto"/>
            </w:tcBorders>
            <w:vAlign w:val="center"/>
          </w:tcPr>
          <w:p w14:paraId="1C06CF8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r>
      <w:tr w:rsidR="006C73D9" w:rsidRPr="00BA32C5" w14:paraId="63F24860" w14:textId="77777777" w:rsidTr="00BA32C5">
        <w:trPr>
          <w:trHeight w:val="135"/>
          <w:jc w:val="center"/>
        </w:trPr>
        <w:tc>
          <w:tcPr>
            <w:tcW w:w="703" w:type="dxa"/>
            <w:vMerge/>
            <w:tcBorders>
              <w:left w:val="single" w:sz="4" w:space="0" w:color="auto"/>
              <w:right w:val="single" w:sz="4" w:space="0" w:color="auto"/>
            </w:tcBorders>
            <w:vAlign w:val="center"/>
          </w:tcPr>
          <w:p w14:paraId="729CCC26"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0450BF7A" w14:textId="77777777" w:rsidR="006C73D9" w:rsidRPr="00BA32C5" w:rsidRDefault="006C73D9" w:rsidP="00950C49">
            <w:pPr>
              <w:adjustRightInd w:val="0"/>
              <w:ind w:left="239" w:right="108"/>
              <w:rPr>
                <w:bCs/>
                <w:sz w:val="22"/>
                <w:szCs w:val="22"/>
              </w:rPr>
            </w:pPr>
            <w:r w:rsidRPr="00BA32C5">
              <w:rPr>
                <w:bCs/>
                <w:sz w:val="22"/>
                <w:szCs w:val="22"/>
              </w:rPr>
              <w:t>1.1.5. Gradnja</w:t>
            </w:r>
            <w:r w:rsidRPr="00BA32C5">
              <w:rPr>
                <w:bCs/>
                <w:i/>
                <w:iCs/>
                <w:sz w:val="22"/>
                <w:szCs w:val="22"/>
              </w:rPr>
              <w:t xml:space="preserve"> (</w:t>
            </w:r>
            <w:proofErr w:type="spellStart"/>
            <w:r w:rsidRPr="00BA32C5">
              <w:rPr>
                <w:bCs/>
                <w:i/>
                <w:iCs/>
                <w:sz w:val="22"/>
                <w:szCs w:val="22"/>
              </w:rPr>
              <w:t>Osečka</w:t>
            </w:r>
            <w:proofErr w:type="spellEnd"/>
            <w:r w:rsidRPr="00BA32C5">
              <w:rPr>
                <w:bCs/>
                <w:i/>
                <w:iCs/>
                <w:sz w:val="22"/>
                <w:szCs w:val="22"/>
              </w:rPr>
              <w:t>)</w:t>
            </w:r>
          </w:p>
        </w:tc>
        <w:tc>
          <w:tcPr>
            <w:tcW w:w="850" w:type="dxa"/>
            <w:tcBorders>
              <w:left w:val="single" w:sz="4" w:space="0" w:color="auto"/>
              <w:bottom w:val="single" w:sz="4" w:space="0" w:color="auto"/>
              <w:right w:val="single" w:sz="4" w:space="0" w:color="auto"/>
            </w:tcBorders>
            <w:shd w:val="clear" w:color="auto" w:fill="auto"/>
            <w:vAlign w:val="center"/>
          </w:tcPr>
          <w:p w14:paraId="28CE4D90"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0D82678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150.000,00</w:t>
            </w:r>
          </w:p>
        </w:tc>
        <w:tc>
          <w:tcPr>
            <w:tcW w:w="1134" w:type="dxa"/>
            <w:tcBorders>
              <w:top w:val="single" w:sz="4" w:space="0" w:color="auto"/>
              <w:left w:val="single" w:sz="4" w:space="0" w:color="auto"/>
              <w:right w:val="single" w:sz="4" w:space="0" w:color="auto"/>
            </w:tcBorders>
            <w:vAlign w:val="center"/>
          </w:tcPr>
          <w:p w14:paraId="5ECA7431"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17D866F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150.000,00</w:t>
            </w:r>
          </w:p>
        </w:tc>
      </w:tr>
      <w:tr w:rsidR="006C73D9" w:rsidRPr="00BA32C5" w14:paraId="13325BDE" w14:textId="77777777" w:rsidTr="00BA32C5">
        <w:trPr>
          <w:trHeight w:val="132"/>
          <w:jc w:val="center"/>
        </w:trPr>
        <w:tc>
          <w:tcPr>
            <w:tcW w:w="703" w:type="dxa"/>
            <w:vMerge w:val="restart"/>
            <w:tcBorders>
              <w:left w:val="single" w:sz="4" w:space="0" w:color="auto"/>
              <w:right w:val="single" w:sz="4" w:space="0" w:color="auto"/>
            </w:tcBorders>
            <w:vAlign w:val="center"/>
          </w:tcPr>
          <w:p w14:paraId="60CF6B62"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4821" w:type="dxa"/>
            <w:tcBorders>
              <w:left w:val="single" w:sz="4" w:space="0" w:color="auto"/>
              <w:right w:val="nil"/>
            </w:tcBorders>
            <w:shd w:val="clear" w:color="auto" w:fill="auto"/>
            <w:vAlign w:val="center"/>
          </w:tcPr>
          <w:p w14:paraId="105766A5" w14:textId="77777777" w:rsidR="006C73D9" w:rsidRPr="00BA32C5" w:rsidRDefault="006C73D9" w:rsidP="00950C49">
            <w:pPr>
              <w:adjustRightInd w:val="0"/>
              <w:spacing w:before="100" w:beforeAutospacing="1" w:after="100" w:afterAutospacing="1"/>
              <w:ind w:left="239" w:hanging="239"/>
              <w:rPr>
                <w:bCs/>
                <w:sz w:val="22"/>
                <w:szCs w:val="22"/>
              </w:rPr>
            </w:pPr>
            <w:r w:rsidRPr="00BA32C5">
              <w:rPr>
                <w:bCs/>
                <w:sz w:val="22"/>
                <w:szCs w:val="22"/>
              </w:rPr>
              <w:t>1.2. Sanacija klizišta uz nerazvrstane ceste</w:t>
            </w:r>
          </w:p>
        </w:tc>
        <w:tc>
          <w:tcPr>
            <w:tcW w:w="850" w:type="dxa"/>
            <w:tcBorders>
              <w:left w:val="nil"/>
              <w:right w:val="single" w:sz="4" w:space="0" w:color="auto"/>
            </w:tcBorders>
            <w:shd w:val="clear" w:color="auto" w:fill="auto"/>
            <w:vAlign w:val="center"/>
          </w:tcPr>
          <w:p w14:paraId="04098BD5" w14:textId="77777777" w:rsidR="006C73D9" w:rsidRPr="00BA32C5" w:rsidRDefault="006C73D9" w:rsidP="00950C49">
            <w:pPr>
              <w:adjustRightInd w:val="0"/>
              <w:spacing w:before="100" w:beforeAutospacing="1" w:after="100" w:afterAutospacing="1"/>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7D460D38" w14:textId="77777777" w:rsidR="006C73D9" w:rsidRPr="00BA32C5" w:rsidRDefault="006C73D9" w:rsidP="00950C49">
            <w:pPr>
              <w:adjustRightInd w:val="0"/>
              <w:spacing w:before="100" w:beforeAutospacing="1" w:after="100" w:afterAutospacing="1"/>
              <w:jc w:val="right"/>
              <w:rPr>
                <w:sz w:val="22"/>
                <w:szCs w:val="22"/>
              </w:rPr>
            </w:pPr>
            <w:r w:rsidRPr="00BA32C5">
              <w:rPr>
                <w:b/>
                <w:bCs/>
                <w:sz w:val="22"/>
                <w:szCs w:val="22"/>
              </w:rPr>
              <w:t>248.000,00</w:t>
            </w:r>
          </w:p>
        </w:tc>
        <w:tc>
          <w:tcPr>
            <w:tcW w:w="1134" w:type="dxa"/>
            <w:tcBorders>
              <w:top w:val="single" w:sz="4" w:space="0" w:color="auto"/>
              <w:left w:val="single" w:sz="4" w:space="0" w:color="auto"/>
              <w:right w:val="single" w:sz="4" w:space="0" w:color="auto"/>
            </w:tcBorders>
            <w:vAlign w:val="center"/>
          </w:tcPr>
          <w:p w14:paraId="037608F2"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-34.000,00</w:t>
            </w:r>
          </w:p>
        </w:tc>
        <w:tc>
          <w:tcPr>
            <w:tcW w:w="1276" w:type="dxa"/>
            <w:tcBorders>
              <w:top w:val="single" w:sz="4" w:space="0" w:color="auto"/>
              <w:left w:val="single" w:sz="4" w:space="0" w:color="auto"/>
              <w:right w:val="single" w:sz="4" w:space="0" w:color="auto"/>
            </w:tcBorders>
            <w:vAlign w:val="center"/>
          </w:tcPr>
          <w:p w14:paraId="6241D918"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214.000,00</w:t>
            </w:r>
          </w:p>
        </w:tc>
      </w:tr>
      <w:tr w:rsidR="006C73D9" w:rsidRPr="00BA32C5" w14:paraId="18898B81" w14:textId="77777777" w:rsidTr="00BA32C5">
        <w:trPr>
          <w:trHeight w:val="132"/>
          <w:jc w:val="center"/>
        </w:trPr>
        <w:tc>
          <w:tcPr>
            <w:tcW w:w="703" w:type="dxa"/>
            <w:vMerge/>
            <w:tcBorders>
              <w:left w:val="single" w:sz="4" w:space="0" w:color="auto"/>
              <w:right w:val="single" w:sz="4" w:space="0" w:color="auto"/>
            </w:tcBorders>
            <w:vAlign w:val="center"/>
          </w:tcPr>
          <w:p w14:paraId="0DFB0794"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725E6785" w14:textId="77777777" w:rsidR="006C73D9" w:rsidRPr="00BA32C5" w:rsidRDefault="006C73D9" w:rsidP="00950C49">
            <w:pPr>
              <w:adjustRightInd w:val="0"/>
              <w:ind w:left="239" w:right="108"/>
              <w:rPr>
                <w:bCs/>
                <w:sz w:val="22"/>
                <w:szCs w:val="22"/>
              </w:rPr>
            </w:pPr>
            <w:r w:rsidRPr="00BA32C5">
              <w:rPr>
                <w:bCs/>
                <w:sz w:val="22"/>
                <w:szCs w:val="22"/>
              </w:rPr>
              <w:t>1.2.1. Projektna dokumentacija</w:t>
            </w:r>
          </w:p>
        </w:tc>
        <w:tc>
          <w:tcPr>
            <w:tcW w:w="850" w:type="dxa"/>
            <w:tcBorders>
              <w:left w:val="single" w:sz="4" w:space="0" w:color="auto"/>
              <w:right w:val="single" w:sz="4" w:space="0" w:color="auto"/>
            </w:tcBorders>
            <w:shd w:val="clear" w:color="auto" w:fill="auto"/>
            <w:vAlign w:val="center"/>
          </w:tcPr>
          <w:p w14:paraId="2AB64058"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2CCF408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65.000,00</w:t>
            </w:r>
          </w:p>
        </w:tc>
        <w:tc>
          <w:tcPr>
            <w:tcW w:w="1134" w:type="dxa"/>
            <w:tcBorders>
              <w:top w:val="single" w:sz="4" w:space="0" w:color="auto"/>
              <w:left w:val="single" w:sz="4" w:space="0" w:color="auto"/>
              <w:right w:val="single" w:sz="4" w:space="0" w:color="auto"/>
            </w:tcBorders>
            <w:vAlign w:val="center"/>
          </w:tcPr>
          <w:p w14:paraId="25EAEBE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406908F6"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65.000,00</w:t>
            </w:r>
          </w:p>
        </w:tc>
      </w:tr>
      <w:tr w:rsidR="006C73D9" w:rsidRPr="00BA32C5" w14:paraId="5D029FB7" w14:textId="77777777" w:rsidTr="00BA32C5">
        <w:trPr>
          <w:trHeight w:val="132"/>
          <w:jc w:val="center"/>
        </w:trPr>
        <w:tc>
          <w:tcPr>
            <w:tcW w:w="703" w:type="dxa"/>
            <w:vMerge/>
            <w:tcBorders>
              <w:left w:val="single" w:sz="4" w:space="0" w:color="auto"/>
              <w:right w:val="single" w:sz="4" w:space="0" w:color="auto"/>
            </w:tcBorders>
            <w:vAlign w:val="center"/>
          </w:tcPr>
          <w:p w14:paraId="6FB987F0"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3BA0E53E" w14:textId="77777777" w:rsidR="006C73D9" w:rsidRPr="00BA32C5" w:rsidRDefault="006C73D9" w:rsidP="00950C49">
            <w:pPr>
              <w:adjustRightInd w:val="0"/>
              <w:ind w:left="239" w:right="108"/>
              <w:rPr>
                <w:bCs/>
                <w:sz w:val="22"/>
                <w:szCs w:val="22"/>
              </w:rPr>
            </w:pPr>
            <w:r w:rsidRPr="00BA32C5">
              <w:rPr>
                <w:bCs/>
                <w:sz w:val="22"/>
                <w:szCs w:val="22"/>
              </w:rPr>
              <w:t xml:space="preserve">1.2.2. Gradnja </w:t>
            </w:r>
            <w:r w:rsidRPr="00BA32C5">
              <w:rPr>
                <w:bCs/>
                <w:i/>
                <w:iCs/>
                <w:sz w:val="22"/>
                <w:szCs w:val="22"/>
              </w:rPr>
              <w:t>(</w:t>
            </w:r>
            <w:proofErr w:type="spellStart"/>
            <w:r w:rsidRPr="00BA32C5">
              <w:rPr>
                <w:bCs/>
                <w:i/>
                <w:iCs/>
                <w:sz w:val="22"/>
                <w:szCs w:val="22"/>
              </w:rPr>
              <w:t>Skradnjak</w:t>
            </w:r>
            <w:proofErr w:type="spellEnd"/>
            <w:r w:rsidRPr="00BA32C5">
              <w:rPr>
                <w:bCs/>
                <w:i/>
                <w:iCs/>
                <w:sz w:val="22"/>
                <w:szCs w:val="22"/>
              </w:rPr>
              <w:t>)</w:t>
            </w:r>
          </w:p>
        </w:tc>
        <w:tc>
          <w:tcPr>
            <w:tcW w:w="850" w:type="dxa"/>
            <w:tcBorders>
              <w:left w:val="single" w:sz="4" w:space="0" w:color="auto"/>
              <w:right w:val="single" w:sz="4" w:space="0" w:color="auto"/>
            </w:tcBorders>
            <w:shd w:val="clear" w:color="auto" w:fill="auto"/>
            <w:vAlign w:val="center"/>
          </w:tcPr>
          <w:p w14:paraId="26875A76"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31A619A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170.000,00</w:t>
            </w:r>
          </w:p>
        </w:tc>
        <w:tc>
          <w:tcPr>
            <w:tcW w:w="1134" w:type="dxa"/>
            <w:tcBorders>
              <w:top w:val="single" w:sz="4" w:space="0" w:color="auto"/>
              <w:left w:val="single" w:sz="4" w:space="0" w:color="auto"/>
              <w:right w:val="single" w:sz="4" w:space="0" w:color="auto"/>
            </w:tcBorders>
            <w:vAlign w:val="center"/>
          </w:tcPr>
          <w:p w14:paraId="4C335C7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-87.000,00</w:t>
            </w:r>
          </w:p>
        </w:tc>
        <w:tc>
          <w:tcPr>
            <w:tcW w:w="1276" w:type="dxa"/>
            <w:tcBorders>
              <w:top w:val="single" w:sz="4" w:space="0" w:color="auto"/>
              <w:left w:val="single" w:sz="4" w:space="0" w:color="auto"/>
              <w:right w:val="single" w:sz="4" w:space="0" w:color="auto"/>
            </w:tcBorders>
            <w:vAlign w:val="center"/>
          </w:tcPr>
          <w:p w14:paraId="696EDC3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83.000,00</w:t>
            </w:r>
          </w:p>
        </w:tc>
      </w:tr>
      <w:tr w:rsidR="006C73D9" w:rsidRPr="00BA32C5" w14:paraId="3A8EDA5E" w14:textId="77777777" w:rsidTr="00BA32C5">
        <w:trPr>
          <w:trHeight w:val="76"/>
          <w:jc w:val="center"/>
        </w:trPr>
        <w:tc>
          <w:tcPr>
            <w:tcW w:w="703" w:type="dxa"/>
            <w:vMerge/>
            <w:tcBorders>
              <w:left w:val="single" w:sz="4" w:space="0" w:color="auto"/>
              <w:right w:val="single" w:sz="4" w:space="0" w:color="auto"/>
            </w:tcBorders>
            <w:vAlign w:val="center"/>
          </w:tcPr>
          <w:p w14:paraId="48B60DBD"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0B39F8D6" w14:textId="77777777" w:rsidR="006C73D9" w:rsidRPr="00BA32C5" w:rsidRDefault="006C73D9" w:rsidP="00950C49">
            <w:pPr>
              <w:adjustRightInd w:val="0"/>
              <w:ind w:left="239" w:right="108"/>
              <w:rPr>
                <w:bCs/>
                <w:sz w:val="22"/>
                <w:szCs w:val="22"/>
              </w:rPr>
            </w:pPr>
            <w:r w:rsidRPr="00BA32C5">
              <w:rPr>
                <w:bCs/>
                <w:sz w:val="22"/>
                <w:szCs w:val="22"/>
              </w:rPr>
              <w:t>1.2.3. Nadzor</w:t>
            </w:r>
          </w:p>
        </w:tc>
        <w:tc>
          <w:tcPr>
            <w:tcW w:w="850" w:type="dxa"/>
            <w:tcBorders>
              <w:left w:val="single" w:sz="4" w:space="0" w:color="auto"/>
              <w:right w:val="single" w:sz="4" w:space="0" w:color="auto"/>
            </w:tcBorders>
            <w:shd w:val="clear" w:color="auto" w:fill="auto"/>
            <w:vAlign w:val="center"/>
          </w:tcPr>
          <w:p w14:paraId="4A0BCFCE"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422FF62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134" w:type="dxa"/>
            <w:tcBorders>
              <w:top w:val="single" w:sz="4" w:space="0" w:color="auto"/>
              <w:left w:val="single" w:sz="4" w:space="0" w:color="auto"/>
              <w:right w:val="single" w:sz="4" w:space="0" w:color="auto"/>
            </w:tcBorders>
            <w:vAlign w:val="center"/>
          </w:tcPr>
          <w:p w14:paraId="45038B6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276" w:type="dxa"/>
            <w:tcBorders>
              <w:top w:val="single" w:sz="4" w:space="0" w:color="auto"/>
              <w:left w:val="single" w:sz="4" w:space="0" w:color="auto"/>
              <w:right w:val="single" w:sz="4" w:space="0" w:color="auto"/>
            </w:tcBorders>
            <w:vAlign w:val="center"/>
          </w:tcPr>
          <w:p w14:paraId="34083966"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w:t>
            </w:r>
          </w:p>
        </w:tc>
      </w:tr>
      <w:tr w:rsidR="006C73D9" w:rsidRPr="00BA32C5" w14:paraId="08CCD8A8" w14:textId="77777777" w:rsidTr="00BA32C5">
        <w:trPr>
          <w:trHeight w:val="141"/>
          <w:jc w:val="center"/>
        </w:trPr>
        <w:tc>
          <w:tcPr>
            <w:tcW w:w="703" w:type="dxa"/>
            <w:vMerge/>
            <w:tcBorders>
              <w:left w:val="single" w:sz="4" w:space="0" w:color="auto"/>
              <w:right w:val="single" w:sz="4" w:space="0" w:color="auto"/>
            </w:tcBorders>
            <w:vAlign w:val="center"/>
          </w:tcPr>
          <w:p w14:paraId="155C1999"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094EC712" w14:textId="77777777" w:rsidR="006C73D9" w:rsidRPr="00BA32C5" w:rsidRDefault="006C73D9" w:rsidP="00950C49">
            <w:pPr>
              <w:adjustRightInd w:val="0"/>
              <w:ind w:left="239" w:right="108"/>
              <w:rPr>
                <w:bCs/>
                <w:sz w:val="22"/>
                <w:szCs w:val="22"/>
              </w:rPr>
            </w:pPr>
            <w:r w:rsidRPr="00BA32C5">
              <w:rPr>
                <w:bCs/>
                <w:sz w:val="22"/>
                <w:szCs w:val="22"/>
              </w:rPr>
              <w:t>1.2.4. Revizija projektne dokumentacije</w:t>
            </w:r>
          </w:p>
        </w:tc>
        <w:tc>
          <w:tcPr>
            <w:tcW w:w="850" w:type="dxa"/>
            <w:tcBorders>
              <w:left w:val="single" w:sz="4" w:space="0" w:color="auto"/>
              <w:bottom w:val="single" w:sz="4" w:space="0" w:color="auto"/>
              <w:right w:val="single" w:sz="4" w:space="0" w:color="auto"/>
            </w:tcBorders>
            <w:shd w:val="clear" w:color="auto" w:fill="auto"/>
            <w:vAlign w:val="center"/>
          </w:tcPr>
          <w:p w14:paraId="2E37B1C4"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29AB76D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8.000,00</w:t>
            </w:r>
          </w:p>
        </w:tc>
        <w:tc>
          <w:tcPr>
            <w:tcW w:w="1134" w:type="dxa"/>
            <w:tcBorders>
              <w:top w:val="single" w:sz="4" w:space="0" w:color="auto"/>
              <w:left w:val="single" w:sz="4" w:space="0" w:color="auto"/>
              <w:right w:val="single" w:sz="4" w:space="0" w:color="auto"/>
            </w:tcBorders>
            <w:vAlign w:val="center"/>
          </w:tcPr>
          <w:p w14:paraId="31FA9FE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76D5F2B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8.000,00</w:t>
            </w:r>
          </w:p>
        </w:tc>
      </w:tr>
      <w:tr w:rsidR="006C73D9" w:rsidRPr="00BA32C5" w14:paraId="1D21C234" w14:textId="77777777" w:rsidTr="00BA32C5">
        <w:trPr>
          <w:trHeight w:val="120"/>
          <w:jc w:val="center"/>
        </w:trPr>
        <w:tc>
          <w:tcPr>
            <w:tcW w:w="703" w:type="dxa"/>
            <w:vMerge/>
            <w:tcBorders>
              <w:left w:val="single" w:sz="4" w:space="0" w:color="auto"/>
              <w:right w:val="single" w:sz="4" w:space="0" w:color="auto"/>
            </w:tcBorders>
            <w:vAlign w:val="center"/>
          </w:tcPr>
          <w:p w14:paraId="35A062D9"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64FCF30D" w14:textId="77777777" w:rsidR="006C73D9" w:rsidRPr="00BA32C5" w:rsidRDefault="006C73D9" w:rsidP="00950C49">
            <w:pPr>
              <w:adjustRightInd w:val="0"/>
              <w:ind w:left="239" w:right="108"/>
              <w:rPr>
                <w:bCs/>
                <w:sz w:val="22"/>
                <w:szCs w:val="22"/>
              </w:rPr>
            </w:pPr>
            <w:r w:rsidRPr="00BA32C5">
              <w:rPr>
                <w:bCs/>
                <w:sz w:val="22"/>
                <w:szCs w:val="22"/>
              </w:rPr>
              <w:t xml:space="preserve">1.2.5. Gradnja </w:t>
            </w:r>
            <w:r w:rsidRPr="00BA32C5">
              <w:rPr>
                <w:bCs/>
                <w:i/>
                <w:iCs/>
                <w:sz w:val="22"/>
                <w:szCs w:val="22"/>
              </w:rPr>
              <w:t>(</w:t>
            </w:r>
            <w:proofErr w:type="spellStart"/>
            <w:r w:rsidRPr="00BA32C5">
              <w:rPr>
                <w:bCs/>
                <w:i/>
                <w:iCs/>
                <w:sz w:val="22"/>
                <w:szCs w:val="22"/>
              </w:rPr>
              <w:t>Margečan</w:t>
            </w:r>
            <w:proofErr w:type="spellEnd"/>
            <w:r w:rsidRPr="00BA32C5">
              <w:rPr>
                <w:bCs/>
                <w:i/>
                <w:iCs/>
                <w:sz w:val="22"/>
                <w:szCs w:val="22"/>
              </w:rPr>
              <w:t xml:space="preserve"> – Cvjetna ulica)</w:t>
            </w:r>
          </w:p>
        </w:tc>
        <w:tc>
          <w:tcPr>
            <w:tcW w:w="850" w:type="dxa"/>
            <w:tcBorders>
              <w:left w:val="single" w:sz="4" w:space="0" w:color="auto"/>
              <w:right w:val="single" w:sz="4" w:space="0" w:color="auto"/>
            </w:tcBorders>
            <w:shd w:val="clear" w:color="auto" w:fill="auto"/>
            <w:vAlign w:val="center"/>
          </w:tcPr>
          <w:p w14:paraId="570519DB"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79BDC21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134" w:type="dxa"/>
            <w:tcBorders>
              <w:top w:val="single" w:sz="4" w:space="0" w:color="auto"/>
              <w:left w:val="single" w:sz="4" w:space="0" w:color="auto"/>
              <w:right w:val="single" w:sz="4" w:space="0" w:color="auto"/>
            </w:tcBorders>
            <w:vAlign w:val="center"/>
          </w:tcPr>
          <w:p w14:paraId="7FCCF7C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+40.000,00</w:t>
            </w:r>
          </w:p>
        </w:tc>
        <w:tc>
          <w:tcPr>
            <w:tcW w:w="1276" w:type="dxa"/>
            <w:tcBorders>
              <w:top w:val="single" w:sz="4" w:space="0" w:color="auto"/>
              <w:left w:val="single" w:sz="4" w:space="0" w:color="auto"/>
              <w:right w:val="single" w:sz="4" w:space="0" w:color="auto"/>
            </w:tcBorders>
            <w:vAlign w:val="center"/>
          </w:tcPr>
          <w:p w14:paraId="75496E8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40.000,00</w:t>
            </w:r>
          </w:p>
        </w:tc>
      </w:tr>
      <w:tr w:rsidR="006C73D9" w:rsidRPr="00BA32C5" w14:paraId="50560C57" w14:textId="77777777" w:rsidTr="00BA32C5">
        <w:trPr>
          <w:trHeight w:val="111"/>
          <w:jc w:val="center"/>
        </w:trPr>
        <w:tc>
          <w:tcPr>
            <w:tcW w:w="703" w:type="dxa"/>
            <w:vMerge/>
            <w:tcBorders>
              <w:left w:val="single" w:sz="4" w:space="0" w:color="auto"/>
              <w:right w:val="single" w:sz="4" w:space="0" w:color="auto"/>
            </w:tcBorders>
            <w:vAlign w:val="center"/>
          </w:tcPr>
          <w:p w14:paraId="33240F4C"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096B9840" w14:textId="77777777" w:rsidR="006C73D9" w:rsidRPr="00BA32C5" w:rsidRDefault="006C73D9" w:rsidP="00950C49">
            <w:pPr>
              <w:adjustRightInd w:val="0"/>
              <w:ind w:left="239" w:right="108"/>
              <w:rPr>
                <w:bCs/>
                <w:sz w:val="22"/>
                <w:szCs w:val="22"/>
              </w:rPr>
            </w:pPr>
            <w:r w:rsidRPr="00BA32C5">
              <w:rPr>
                <w:bCs/>
                <w:sz w:val="22"/>
                <w:szCs w:val="22"/>
              </w:rPr>
              <w:t>1.2.6. Naknada štete</w:t>
            </w:r>
          </w:p>
        </w:tc>
        <w:tc>
          <w:tcPr>
            <w:tcW w:w="850" w:type="dxa"/>
            <w:tcBorders>
              <w:left w:val="single" w:sz="4" w:space="0" w:color="auto"/>
              <w:right w:val="single" w:sz="4" w:space="0" w:color="auto"/>
            </w:tcBorders>
            <w:shd w:val="clear" w:color="auto" w:fill="auto"/>
            <w:vAlign w:val="center"/>
          </w:tcPr>
          <w:p w14:paraId="7FBC8738"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7E9C637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134" w:type="dxa"/>
            <w:tcBorders>
              <w:top w:val="single" w:sz="4" w:space="0" w:color="auto"/>
              <w:left w:val="single" w:sz="4" w:space="0" w:color="auto"/>
              <w:right w:val="single" w:sz="4" w:space="0" w:color="auto"/>
            </w:tcBorders>
            <w:vAlign w:val="center"/>
          </w:tcPr>
          <w:p w14:paraId="50A1548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c>
          <w:tcPr>
            <w:tcW w:w="1276" w:type="dxa"/>
            <w:tcBorders>
              <w:top w:val="single" w:sz="4" w:space="0" w:color="auto"/>
              <w:left w:val="single" w:sz="4" w:space="0" w:color="auto"/>
              <w:right w:val="single" w:sz="4" w:space="0" w:color="auto"/>
            </w:tcBorders>
            <w:vAlign w:val="center"/>
          </w:tcPr>
          <w:p w14:paraId="5833A53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r>
      <w:tr w:rsidR="006C73D9" w:rsidRPr="00BA32C5" w14:paraId="50987404" w14:textId="77777777" w:rsidTr="00BA32C5">
        <w:trPr>
          <w:trHeight w:val="132"/>
          <w:jc w:val="center"/>
        </w:trPr>
        <w:tc>
          <w:tcPr>
            <w:tcW w:w="703" w:type="dxa"/>
            <w:vMerge w:val="restart"/>
            <w:tcBorders>
              <w:left w:val="single" w:sz="4" w:space="0" w:color="auto"/>
              <w:right w:val="single" w:sz="4" w:space="0" w:color="auto"/>
            </w:tcBorders>
            <w:vAlign w:val="center"/>
          </w:tcPr>
          <w:p w14:paraId="10244BE3"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4821" w:type="dxa"/>
            <w:tcBorders>
              <w:left w:val="single" w:sz="4" w:space="0" w:color="auto"/>
              <w:right w:val="nil"/>
            </w:tcBorders>
            <w:shd w:val="clear" w:color="auto" w:fill="auto"/>
            <w:vAlign w:val="center"/>
          </w:tcPr>
          <w:p w14:paraId="5B7FF49E" w14:textId="77777777" w:rsidR="006C73D9" w:rsidRPr="00BA32C5" w:rsidRDefault="006C73D9" w:rsidP="00950C49">
            <w:pPr>
              <w:adjustRightInd w:val="0"/>
              <w:spacing w:before="100" w:beforeAutospacing="1" w:after="100" w:afterAutospacing="1"/>
              <w:rPr>
                <w:bCs/>
                <w:sz w:val="22"/>
                <w:szCs w:val="22"/>
              </w:rPr>
            </w:pPr>
            <w:r w:rsidRPr="00BA32C5">
              <w:rPr>
                <w:bCs/>
                <w:sz w:val="22"/>
                <w:szCs w:val="22"/>
              </w:rPr>
              <w:t>1.3. Uređenje ulice I. Gundulića u Ivancu</w:t>
            </w:r>
          </w:p>
        </w:tc>
        <w:tc>
          <w:tcPr>
            <w:tcW w:w="850" w:type="dxa"/>
            <w:tcBorders>
              <w:left w:val="nil"/>
              <w:right w:val="single" w:sz="4" w:space="0" w:color="auto"/>
            </w:tcBorders>
            <w:shd w:val="clear" w:color="auto" w:fill="auto"/>
            <w:vAlign w:val="center"/>
          </w:tcPr>
          <w:p w14:paraId="56D8313B" w14:textId="77777777" w:rsidR="006C73D9" w:rsidRPr="00BA32C5" w:rsidRDefault="006C73D9" w:rsidP="00950C49">
            <w:pPr>
              <w:adjustRightInd w:val="0"/>
              <w:spacing w:before="100" w:beforeAutospacing="1" w:after="100" w:afterAutospacing="1"/>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3EE58A7C" w14:textId="77777777" w:rsidR="006C73D9" w:rsidRPr="00BA32C5" w:rsidRDefault="006C73D9" w:rsidP="00950C49">
            <w:pPr>
              <w:adjustRightInd w:val="0"/>
              <w:spacing w:before="100" w:beforeAutospacing="1" w:after="100" w:afterAutospacing="1"/>
              <w:jc w:val="right"/>
              <w:rPr>
                <w:sz w:val="22"/>
                <w:szCs w:val="22"/>
              </w:rPr>
            </w:pPr>
            <w:r w:rsidRPr="00BA32C5">
              <w:rPr>
                <w:b/>
                <w:bCs/>
                <w:sz w:val="22"/>
                <w:szCs w:val="22"/>
              </w:rPr>
              <w:t>420.000,00</w:t>
            </w:r>
          </w:p>
        </w:tc>
        <w:tc>
          <w:tcPr>
            <w:tcW w:w="1134" w:type="dxa"/>
            <w:tcBorders>
              <w:top w:val="single" w:sz="4" w:space="0" w:color="auto"/>
              <w:left w:val="single" w:sz="4" w:space="0" w:color="auto"/>
              <w:right w:val="single" w:sz="4" w:space="0" w:color="auto"/>
            </w:tcBorders>
            <w:vAlign w:val="center"/>
          </w:tcPr>
          <w:p w14:paraId="06FEA006"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-34.000,00</w:t>
            </w:r>
          </w:p>
        </w:tc>
        <w:tc>
          <w:tcPr>
            <w:tcW w:w="1276" w:type="dxa"/>
            <w:tcBorders>
              <w:top w:val="single" w:sz="4" w:space="0" w:color="auto"/>
              <w:left w:val="single" w:sz="4" w:space="0" w:color="auto"/>
              <w:right w:val="single" w:sz="4" w:space="0" w:color="auto"/>
            </w:tcBorders>
            <w:vAlign w:val="center"/>
          </w:tcPr>
          <w:p w14:paraId="714DCC03"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386.000,00</w:t>
            </w:r>
          </w:p>
        </w:tc>
      </w:tr>
      <w:tr w:rsidR="006C73D9" w:rsidRPr="00BA32C5" w14:paraId="73F9D392" w14:textId="77777777" w:rsidTr="00BA32C5">
        <w:trPr>
          <w:trHeight w:val="132"/>
          <w:jc w:val="center"/>
        </w:trPr>
        <w:tc>
          <w:tcPr>
            <w:tcW w:w="703" w:type="dxa"/>
            <w:vMerge/>
            <w:tcBorders>
              <w:left w:val="single" w:sz="4" w:space="0" w:color="auto"/>
              <w:right w:val="single" w:sz="4" w:space="0" w:color="auto"/>
            </w:tcBorders>
            <w:vAlign w:val="center"/>
          </w:tcPr>
          <w:p w14:paraId="03A7B112"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5340BD6E" w14:textId="77777777" w:rsidR="006C73D9" w:rsidRPr="00BA32C5" w:rsidRDefault="006C73D9" w:rsidP="00950C49">
            <w:pPr>
              <w:adjustRightInd w:val="0"/>
              <w:ind w:left="239" w:right="108"/>
              <w:rPr>
                <w:bCs/>
                <w:sz w:val="22"/>
                <w:szCs w:val="22"/>
              </w:rPr>
            </w:pPr>
            <w:r w:rsidRPr="00BA32C5">
              <w:rPr>
                <w:bCs/>
                <w:sz w:val="22"/>
                <w:szCs w:val="22"/>
              </w:rPr>
              <w:t>1.3.1. Gradnja</w:t>
            </w:r>
          </w:p>
        </w:tc>
        <w:tc>
          <w:tcPr>
            <w:tcW w:w="850" w:type="dxa"/>
            <w:tcBorders>
              <w:left w:val="single" w:sz="4" w:space="0" w:color="auto"/>
              <w:right w:val="single" w:sz="4" w:space="0" w:color="auto"/>
            </w:tcBorders>
            <w:shd w:val="clear" w:color="auto" w:fill="auto"/>
            <w:vAlign w:val="center"/>
          </w:tcPr>
          <w:p w14:paraId="75B00025"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7C028DD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415.000,00</w:t>
            </w:r>
          </w:p>
        </w:tc>
        <w:tc>
          <w:tcPr>
            <w:tcW w:w="1134" w:type="dxa"/>
            <w:tcBorders>
              <w:top w:val="single" w:sz="4" w:space="0" w:color="auto"/>
              <w:left w:val="single" w:sz="4" w:space="0" w:color="auto"/>
              <w:right w:val="single" w:sz="4" w:space="0" w:color="auto"/>
            </w:tcBorders>
            <w:vAlign w:val="center"/>
          </w:tcPr>
          <w:p w14:paraId="090766D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-35.000,00</w:t>
            </w:r>
          </w:p>
        </w:tc>
        <w:tc>
          <w:tcPr>
            <w:tcW w:w="1276" w:type="dxa"/>
            <w:tcBorders>
              <w:top w:val="single" w:sz="4" w:space="0" w:color="auto"/>
              <w:left w:val="single" w:sz="4" w:space="0" w:color="auto"/>
              <w:right w:val="single" w:sz="4" w:space="0" w:color="auto"/>
            </w:tcBorders>
            <w:vAlign w:val="center"/>
          </w:tcPr>
          <w:p w14:paraId="7C02015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380.000,00</w:t>
            </w:r>
          </w:p>
        </w:tc>
      </w:tr>
      <w:tr w:rsidR="006C73D9" w:rsidRPr="00BA32C5" w14:paraId="48F1EEB4" w14:textId="77777777" w:rsidTr="00BA32C5">
        <w:trPr>
          <w:trHeight w:val="260"/>
          <w:jc w:val="center"/>
        </w:trPr>
        <w:tc>
          <w:tcPr>
            <w:tcW w:w="703" w:type="dxa"/>
            <w:vMerge/>
            <w:tcBorders>
              <w:left w:val="single" w:sz="4" w:space="0" w:color="auto"/>
              <w:right w:val="single" w:sz="4" w:space="0" w:color="auto"/>
            </w:tcBorders>
            <w:vAlign w:val="center"/>
          </w:tcPr>
          <w:p w14:paraId="52368325"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10520D11" w14:textId="77777777" w:rsidR="006C73D9" w:rsidRPr="00BA32C5" w:rsidRDefault="006C73D9" w:rsidP="00950C49">
            <w:pPr>
              <w:adjustRightInd w:val="0"/>
              <w:ind w:left="239" w:right="108"/>
              <w:rPr>
                <w:bCs/>
                <w:sz w:val="22"/>
                <w:szCs w:val="22"/>
              </w:rPr>
            </w:pPr>
            <w:r w:rsidRPr="00BA32C5">
              <w:rPr>
                <w:bCs/>
                <w:sz w:val="22"/>
                <w:szCs w:val="22"/>
              </w:rPr>
              <w:t>1.3.2. Nadzor</w:t>
            </w:r>
          </w:p>
        </w:tc>
        <w:tc>
          <w:tcPr>
            <w:tcW w:w="850" w:type="dxa"/>
            <w:tcBorders>
              <w:left w:val="single" w:sz="4" w:space="0" w:color="auto"/>
              <w:bottom w:val="single" w:sz="4" w:space="0" w:color="auto"/>
              <w:right w:val="single" w:sz="4" w:space="0" w:color="auto"/>
            </w:tcBorders>
            <w:shd w:val="clear" w:color="auto" w:fill="auto"/>
            <w:vAlign w:val="center"/>
          </w:tcPr>
          <w:p w14:paraId="36CC0ADC"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4CC970E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134" w:type="dxa"/>
            <w:tcBorders>
              <w:top w:val="single" w:sz="4" w:space="0" w:color="auto"/>
              <w:left w:val="single" w:sz="4" w:space="0" w:color="auto"/>
              <w:right w:val="single" w:sz="4" w:space="0" w:color="auto"/>
            </w:tcBorders>
            <w:vAlign w:val="center"/>
          </w:tcPr>
          <w:p w14:paraId="66FD966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c>
          <w:tcPr>
            <w:tcW w:w="1276" w:type="dxa"/>
            <w:tcBorders>
              <w:top w:val="single" w:sz="4" w:space="0" w:color="auto"/>
              <w:left w:val="single" w:sz="4" w:space="0" w:color="auto"/>
              <w:right w:val="single" w:sz="4" w:space="0" w:color="auto"/>
            </w:tcBorders>
            <w:vAlign w:val="center"/>
          </w:tcPr>
          <w:p w14:paraId="2980B02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6.000,00</w:t>
            </w:r>
          </w:p>
        </w:tc>
      </w:tr>
      <w:tr w:rsidR="006C73D9" w:rsidRPr="00BA32C5" w14:paraId="634EA895" w14:textId="77777777" w:rsidTr="00BA32C5">
        <w:trPr>
          <w:trHeight w:val="120"/>
          <w:jc w:val="center"/>
        </w:trPr>
        <w:tc>
          <w:tcPr>
            <w:tcW w:w="703" w:type="dxa"/>
            <w:vMerge w:val="restart"/>
            <w:tcBorders>
              <w:left w:val="single" w:sz="4" w:space="0" w:color="auto"/>
              <w:right w:val="single" w:sz="4" w:space="0" w:color="auto"/>
            </w:tcBorders>
            <w:vAlign w:val="center"/>
          </w:tcPr>
          <w:p w14:paraId="045F4DE1"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4821" w:type="dxa"/>
            <w:tcBorders>
              <w:left w:val="single" w:sz="4" w:space="0" w:color="auto"/>
              <w:right w:val="nil"/>
            </w:tcBorders>
            <w:shd w:val="clear" w:color="auto" w:fill="auto"/>
            <w:vAlign w:val="center"/>
          </w:tcPr>
          <w:p w14:paraId="573B6616" w14:textId="77777777" w:rsidR="006C73D9" w:rsidRPr="00BA32C5" w:rsidRDefault="006C73D9" w:rsidP="00950C49">
            <w:pPr>
              <w:adjustRightInd w:val="0"/>
              <w:ind w:right="108"/>
              <w:rPr>
                <w:bCs/>
                <w:sz w:val="22"/>
                <w:szCs w:val="22"/>
              </w:rPr>
            </w:pPr>
            <w:r w:rsidRPr="00BA32C5">
              <w:rPr>
                <w:bCs/>
                <w:sz w:val="22"/>
                <w:szCs w:val="22"/>
              </w:rPr>
              <w:t>1.4. Autobusna stajališta</w:t>
            </w:r>
          </w:p>
        </w:tc>
        <w:tc>
          <w:tcPr>
            <w:tcW w:w="850" w:type="dxa"/>
            <w:tcBorders>
              <w:left w:val="nil"/>
              <w:right w:val="single" w:sz="4" w:space="0" w:color="auto"/>
            </w:tcBorders>
            <w:shd w:val="clear" w:color="auto" w:fill="auto"/>
            <w:vAlign w:val="center"/>
          </w:tcPr>
          <w:p w14:paraId="1CC8406C"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495C2E53"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49.000,00</w:t>
            </w:r>
          </w:p>
        </w:tc>
        <w:tc>
          <w:tcPr>
            <w:tcW w:w="1134" w:type="dxa"/>
            <w:tcBorders>
              <w:top w:val="single" w:sz="4" w:space="0" w:color="auto"/>
              <w:left w:val="single" w:sz="4" w:space="0" w:color="auto"/>
              <w:right w:val="single" w:sz="4" w:space="0" w:color="auto"/>
            </w:tcBorders>
            <w:vAlign w:val="center"/>
          </w:tcPr>
          <w:p w14:paraId="7069FDBE"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-17-500,00</w:t>
            </w:r>
          </w:p>
        </w:tc>
        <w:tc>
          <w:tcPr>
            <w:tcW w:w="1276" w:type="dxa"/>
            <w:tcBorders>
              <w:top w:val="single" w:sz="4" w:space="0" w:color="auto"/>
              <w:left w:val="single" w:sz="4" w:space="0" w:color="auto"/>
              <w:right w:val="single" w:sz="4" w:space="0" w:color="auto"/>
            </w:tcBorders>
            <w:vAlign w:val="center"/>
          </w:tcPr>
          <w:p w14:paraId="2D3848D4"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31.500,00</w:t>
            </w:r>
          </w:p>
        </w:tc>
      </w:tr>
      <w:tr w:rsidR="006C73D9" w:rsidRPr="00BA32C5" w14:paraId="5A872D70" w14:textId="77777777" w:rsidTr="00BA32C5">
        <w:trPr>
          <w:trHeight w:val="168"/>
          <w:jc w:val="center"/>
        </w:trPr>
        <w:tc>
          <w:tcPr>
            <w:tcW w:w="703" w:type="dxa"/>
            <w:vMerge/>
            <w:tcBorders>
              <w:left w:val="single" w:sz="4" w:space="0" w:color="auto"/>
              <w:right w:val="single" w:sz="4" w:space="0" w:color="auto"/>
            </w:tcBorders>
            <w:vAlign w:val="center"/>
          </w:tcPr>
          <w:p w14:paraId="5BA6457A"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14C44200" w14:textId="77777777" w:rsidR="006C73D9" w:rsidRPr="00BA32C5" w:rsidRDefault="006C73D9" w:rsidP="00950C49">
            <w:pPr>
              <w:adjustRightInd w:val="0"/>
              <w:ind w:left="239" w:right="108"/>
              <w:rPr>
                <w:bCs/>
                <w:sz w:val="22"/>
                <w:szCs w:val="22"/>
              </w:rPr>
            </w:pPr>
            <w:r w:rsidRPr="00BA32C5">
              <w:rPr>
                <w:bCs/>
                <w:sz w:val="22"/>
                <w:szCs w:val="22"/>
              </w:rPr>
              <w:t>1.4.1. Gradnja – (</w:t>
            </w:r>
            <w:proofErr w:type="spellStart"/>
            <w:r w:rsidRPr="00BA32C5">
              <w:rPr>
                <w:bCs/>
                <w:sz w:val="22"/>
                <w:szCs w:val="22"/>
              </w:rPr>
              <w:t>Jerovec</w:t>
            </w:r>
            <w:proofErr w:type="spellEnd"/>
            <w:r w:rsidRPr="00BA32C5">
              <w:rPr>
                <w:bCs/>
                <w:sz w:val="22"/>
                <w:szCs w:val="22"/>
              </w:rPr>
              <w:t xml:space="preserve">, </w:t>
            </w:r>
            <w:proofErr w:type="spellStart"/>
            <w:r w:rsidRPr="00BA32C5">
              <w:rPr>
                <w:bCs/>
                <w:sz w:val="22"/>
                <w:szCs w:val="22"/>
              </w:rPr>
              <w:t>Škriljevec</w:t>
            </w:r>
            <w:proofErr w:type="spellEnd"/>
            <w:r w:rsidRPr="00BA32C5">
              <w:rPr>
                <w:bCs/>
                <w:sz w:val="22"/>
                <w:szCs w:val="22"/>
              </w:rPr>
              <w:t>)</w:t>
            </w:r>
          </w:p>
        </w:tc>
        <w:tc>
          <w:tcPr>
            <w:tcW w:w="850" w:type="dxa"/>
            <w:tcBorders>
              <w:left w:val="single" w:sz="4" w:space="0" w:color="auto"/>
              <w:right w:val="single" w:sz="4" w:space="0" w:color="auto"/>
            </w:tcBorders>
            <w:shd w:val="clear" w:color="auto" w:fill="auto"/>
            <w:vAlign w:val="center"/>
          </w:tcPr>
          <w:p w14:paraId="4824A3F6"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40B2E36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40.500,00</w:t>
            </w:r>
          </w:p>
        </w:tc>
        <w:tc>
          <w:tcPr>
            <w:tcW w:w="1134" w:type="dxa"/>
            <w:tcBorders>
              <w:top w:val="single" w:sz="4" w:space="0" w:color="auto"/>
              <w:left w:val="single" w:sz="4" w:space="0" w:color="auto"/>
              <w:right w:val="single" w:sz="4" w:space="0" w:color="auto"/>
            </w:tcBorders>
            <w:vAlign w:val="center"/>
          </w:tcPr>
          <w:p w14:paraId="29CB4B8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-20.500,00</w:t>
            </w:r>
          </w:p>
        </w:tc>
        <w:tc>
          <w:tcPr>
            <w:tcW w:w="1276" w:type="dxa"/>
            <w:tcBorders>
              <w:top w:val="single" w:sz="4" w:space="0" w:color="auto"/>
              <w:left w:val="single" w:sz="4" w:space="0" w:color="auto"/>
              <w:right w:val="single" w:sz="4" w:space="0" w:color="auto"/>
            </w:tcBorders>
            <w:vAlign w:val="center"/>
          </w:tcPr>
          <w:p w14:paraId="771E253B" w14:textId="77777777" w:rsidR="006C73D9" w:rsidRPr="00BA32C5" w:rsidRDefault="006C73D9" w:rsidP="00950C49">
            <w:pPr>
              <w:adjustRightInd w:val="0"/>
              <w:spacing w:before="100" w:beforeAutospacing="1" w:after="100" w:afterAutospacing="1"/>
              <w:jc w:val="right"/>
              <w:rPr>
                <w:color w:val="FF0000"/>
                <w:sz w:val="22"/>
                <w:szCs w:val="22"/>
              </w:rPr>
            </w:pPr>
            <w:r w:rsidRPr="00BA32C5">
              <w:rPr>
                <w:sz w:val="22"/>
                <w:szCs w:val="22"/>
              </w:rPr>
              <w:t>20.000,00</w:t>
            </w:r>
          </w:p>
        </w:tc>
      </w:tr>
      <w:tr w:rsidR="006C73D9" w:rsidRPr="00BA32C5" w14:paraId="03B93CB2" w14:textId="77777777" w:rsidTr="00BA32C5">
        <w:trPr>
          <w:trHeight w:val="137"/>
          <w:jc w:val="center"/>
        </w:trPr>
        <w:tc>
          <w:tcPr>
            <w:tcW w:w="703" w:type="dxa"/>
            <w:vMerge/>
            <w:tcBorders>
              <w:left w:val="single" w:sz="4" w:space="0" w:color="auto"/>
              <w:right w:val="single" w:sz="4" w:space="0" w:color="auto"/>
            </w:tcBorders>
            <w:vAlign w:val="center"/>
          </w:tcPr>
          <w:p w14:paraId="0EE6F5D6"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4D71C58B" w14:textId="77777777" w:rsidR="006C73D9" w:rsidRPr="00BA32C5" w:rsidRDefault="006C73D9" w:rsidP="00950C49">
            <w:pPr>
              <w:adjustRightInd w:val="0"/>
              <w:ind w:left="239" w:right="108"/>
              <w:rPr>
                <w:bCs/>
                <w:sz w:val="22"/>
                <w:szCs w:val="22"/>
              </w:rPr>
            </w:pPr>
            <w:r w:rsidRPr="00BA32C5">
              <w:rPr>
                <w:bCs/>
                <w:sz w:val="22"/>
                <w:szCs w:val="22"/>
              </w:rPr>
              <w:t>1.4.2. Projektna dokumentacija</w:t>
            </w:r>
          </w:p>
        </w:tc>
        <w:tc>
          <w:tcPr>
            <w:tcW w:w="850" w:type="dxa"/>
            <w:tcBorders>
              <w:left w:val="single" w:sz="4" w:space="0" w:color="auto"/>
              <w:right w:val="single" w:sz="4" w:space="0" w:color="auto"/>
            </w:tcBorders>
            <w:shd w:val="clear" w:color="auto" w:fill="auto"/>
            <w:vAlign w:val="center"/>
          </w:tcPr>
          <w:p w14:paraId="20B4452F"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3ECECDD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4.500,00</w:t>
            </w:r>
          </w:p>
        </w:tc>
        <w:tc>
          <w:tcPr>
            <w:tcW w:w="1134" w:type="dxa"/>
            <w:tcBorders>
              <w:top w:val="single" w:sz="4" w:space="0" w:color="auto"/>
              <w:left w:val="single" w:sz="4" w:space="0" w:color="auto"/>
              <w:right w:val="single" w:sz="4" w:space="0" w:color="auto"/>
            </w:tcBorders>
            <w:vAlign w:val="center"/>
          </w:tcPr>
          <w:p w14:paraId="1EBB08D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w:t>
            </w:r>
          </w:p>
        </w:tc>
        <w:tc>
          <w:tcPr>
            <w:tcW w:w="1276" w:type="dxa"/>
            <w:tcBorders>
              <w:top w:val="single" w:sz="4" w:space="0" w:color="auto"/>
              <w:left w:val="single" w:sz="4" w:space="0" w:color="auto"/>
              <w:right w:val="single" w:sz="4" w:space="0" w:color="auto"/>
            </w:tcBorders>
            <w:vAlign w:val="center"/>
          </w:tcPr>
          <w:p w14:paraId="0850181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52C4CE8C" w14:textId="77777777" w:rsidTr="00BA32C5">
        <w:trPr>
          <w:trHeight w:val="126"/>
          <w:jc w:val="center"/>
        </w:trPr>
        <w:tc>
          <w:tcPr>
            <w:tcW w:w="703" w:type="dxa"/>
            <w:vMerge/>
            <w:tcBorders>
              <w:left w:val="single" w:sz="4" w:space="0" w:color="auto"/>
              <w:right w:val="single" w:sz="4" w:space="0" w:color="auto"/>
            </w:tcBorders>
            <w:vAlign w:val="center"/>
          </w:tcPr>
          <w:p w14:paraId="745A2252"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40E3A3B1" w14:textId="77777777" w:rsidR="006C73D9" w:rsidRPr="00BA32C5" w:rsidRDefault="006C73D9" w:rsidP="00950C49">
            <w:pPr>
              <w:adjustRightInd w:val="0"/>
              <w:ind w:left="239" w:right="108"/>
              <w:rPr>
                <w:bCs/>
                <w:sz w:val="22"/>
                <w:szCs w:val="22"/>
              </w:rPr>
            </w:pPr>
            <w:r w:rsidRPr="00BA32C5">
              <w:rPr>
                <w:bCs/>
                <w:sz w:val="22"/>
                <w:szCs w:val="22"/>
              </w:rPr>
              <w:t>1.4.3. Nadzor</w:t>
            </w:r>
          </w:p>
        </w:tc>
        <w:tc>
          <w:tcPr>
            <w:tcW w:w="850" w:type="dxa"/>
            <w:tcBorders>
              <w:left w:val="single" w:sz="4" w:space="0" w:color="auto"/>
              <w:right w:val="single" w:sz="4" w:space="0" w:color="auto"/>
            </w:tcBorders>
            <w:shd w:val="clear" w:color="auto" w:fill="auto"/>
            <w:vAlign w:val="center"/>
          </w:tcPr>
          <w:p w14:paraId="780B9989"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700E0D9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c>
          <w:tcPr>
            <w:tcW w:w="1134" w:type="dxa"/>
            <w:tcBorders>
              <w:top w:val="single" w:sz="4" w:space="0" w:color="auto"/>
              <w:left w:val="single" w:sz="4" w:space="0" w:color="auto"/>
              <w:right w:val="single" w:sz="4" w:space="0" w:color="auto"/>
            </w:tcBorders>
            <w:vAlign w:val="center"/>
          </w:tcPr>
          <w:p w14:paraId="662D08C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w:t>
            </w:r>
          </w:p>
        </w:tc>
        <w:tc>
          <w:tcPr>
            <w:tcW w:w="1276" w:type="dxa"/>
            <w:tcBorders>
              <w:top w:val="single" w:sz="4" w:space="0" w:color="auto"/>
              <w:left w:val="single" w:sz="4" w:space="0" w:color="auto"/>
              <w:right w:val="single" w:sz="4" w:space="0" w:color="auto"/>
            </w:tcBorders>
            <w:vAlign w:val="center"/>
          </w:tcPr>
          <w:p w14:paraId="68B7159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w:t>
            </w:r>
          </w:p>
        </w:tc>
      </w:tr>
      <w:tr w:rsidR="006C73D9" w:rsidRPr="00BA32C5" w14:paraId="6A0810A8" w14:textId="77777777" w:rsidTr="00BA32C5">
        <w:trPr>
          <w:trHeight w:val="137"/>
          <w:jc w:val="center"/>
        </w:trPr>
        <w:tc>
          <w:tcPr>
            <w:tcW w:w="703" w:type="dxa"/>
            <w:vMerge/>
            <w:tcBorders>
              <w:left w:val="single" w:sz="4" w:space="0" w:color="auto"/>
              <w:right w:val="single" w:sz="4" w:space="0" w:color="auto"/>
            </w:tcBorders>
            <w:vAlign w:val="center"/>
          </w:tcPr>
          <w:p w14:paraId="6334B8A2"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789C0EA4" w14:textId="77777777" w:rsidR="006C73D9" w:rsidRPr="00BA32C5" w:rsidRDefault="006C73D9" w:rsidP="00950C49">
            <w:pPr>
              <w:adjustRightInd w:val="0"/>
              <w:ind w:left="239" w:right="108"/>
              <w:rPr>
                <w:bCs/>
                <w:sz w:val="22"/>
                <w:szCs w:val="22"/>
              </w:rPr>
            </w:pPr>
            <w:r w:rsidRPr="00BA32C5">
              <w:rPr>
                <w:bCs/>
                <w:sz w:val="22"/>
                <w:szCs w:val="22"/>
              </w:rPr>
              <w:t>1.4.4. Otkup zemljišta</w:t>
            </w:r>
          </w:p>
        </w:tc>
        <w:tc>
          <w:tcPr>
            <w:tcW w:w="850" w:type="dxa"/>
            <w:tcBorders>
              <w:left w:val="single" w:sz="4" w:space="0" w:color="auto"/>
              <w:bottom w:val="single" w:sz="4" w:space="0" w:color="auto"/>
              <w:right w:val="single" w:sz="4" w:space="0" w:color="auto"/>
            </w:tcBorders>
            <w:shd w:val="clear" w:color="auto" w:fill="auto"/>
            <w:vAlign w:val="center"/>
          </w:tcPr>
          <w:p w14:paraId="15EAAA15" w14:textId="77777777" w:rsidR="006C73D9" w:rsidRPr="00BA32C5" w:rsidRDefault="006C73D9" w:rsidP="00950C49">
            <w:pPr>
              <w:adjustRightInd w:val="0"/>
              <w:ind w:right="108"/>
              <w:jc w:val="center"/>
              <w:rPr>
                <w:bCs/>
                <w:sz w:val="22"/>
                <w:szCs w:val="22"/>
              </w:rPr>
            </w:pPr>
            <w:r w:rsidRPr="00BA32C5">
              <w:rPr>
                <w:bCs/>
                <w:sz w:val="22"/>
                <w:szCs w:val="22"/>
              </w:rPr>
              <w:t>4111</w:t>
            </w:r>
          </w:p>
        </w:tc>
        <w:tc>
          <w:tcPr>
            <w:tcW w:w="1276" w:type="dxa"/>
            <w:tcBorders>
              <w:top w:val="single" w:sz="4" w:space="0" w:color="auto"/>
              <w:left w:val="single" w:sz="4" w:space="0" w:color="auto"/>
              <w:right w:val="single" w:sz="4" w:space="0" w:color="auto"/>
            </w:tcBorders>
            <w:vAlign w:val="center"/>
          </w:tcPr>
          <w:p w14:paraId="668BAEE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c>
          <w:tcPr>
            <w:tcW w:w="1134" w:type="dxa"/>
            <w:tcBorders>
              <w:top w:val="single" w:sz="4" w:space="0" w:color="auto"/>
              <w:left w:val="single" w:sz="4" w:space="0" w:color="auto"/>
              <w:right w:val="single" w:sz="4" w:space="0" w:color="auto"/>
            </w:tcBorders>
            <w:vAlign w:val="center"/>
          </w:tcPr>
          <w:p w14:paraId="17C10A5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63B6773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r>
      <w:tr w:rsidR="006C73D9" w:rsidRPr="00BA32C5" w14:paraId="421C5388" w14:textId="77777777" w:rsidTr="00BA32C5">
        <w:trPr>
          <w:trHeight w:val="91"/>
          <w:jc w:val="center"/>
        </w:trPr>
        <w:tc>
          <w:tcPr>
            <w:tcW w:w="703" w:type="dxa"/>
            <w:vMerge/>
            <w:tcBorders>
              <w:left w:val="single" w:sz="4" w:space="0" w:color="auto"/>
              <w:right w:val="single" w:sz="4" w:space="0" w:color="auto"/>
            </w:tcBorders>
            <w:vAlign w:val="center"/>
          </w:tcPr>
          <w:p w14:paraId="5273E628"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4351604D" w14:textId="77777777" w:rsidR="006C73D9" w:rsidRPr="00BA32C5" w:rsidRDefault="006C73D9" w:rsidP="00950C49">
            <w:pPr>
              <w:adjustRightInd w:val="0"/>
              <w:ind w:left="239" w:right="108"/>
              <w:rPr>
                <w:bCs/>
                <w:sz w:val="22"/>
                <w:szCs w:val="22"/>
              </w:rPr>
            </w:pPr>
            <w:r w:rsidRPr="00BA32C5">
              <w:rPr>
                <w:bCs/>
                <w:sz w:val="22"/>
                <w:szCs w:val="22"/>
              </w:rPr>
              <w:t>1.4.5. Geodetski elaborat - parcelacija</w:t>
            </w:r>
          </w:p>
        </w:tc>
        <w:tc>
          <w:tcPr>
            <w:tcW w:w="850" w:type="dxa"/>
            <w:tcBorders>
              <w:left w:val="single" w:sz="4" w:space="0" w:color="auto"/>
              <w:bottom w:val="single" w:sz="4" w:space="0" w:color="auto"/>
              <w:right w:val="single" w:sz="4" w:space="0" w:color="auto"/>
            </w:tcBorders>
            <w:shd w:val="clear" w:color="auto" w:fill="auto"/>
            <w:vAlign w:val="center"/>
          </w:tcPr>
          <w:p w14:paraId="23E846A9"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20EB8F5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c>
          <w:tcPr>
            <w:tcW w:w="1134" w:type="dxa"/>
            <w:tcBorders>
              <w:top w:val="single" w:sz="4" w:space="0" w:color="auto"/>
              <w:left w:val="single" w:sz="4" w:space="0" w:color="auto"/>
              <w:right w:val="single" w:sz="4" w:space="0" w:color="auto"/>
            </w:tcBorders>
            <w:vAlign w:val="center"/>
          </w:tcPr>
          <w:p w14:paraId="07E6130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c>
          <w:tcPr>
            <w:tcW w:w="1276" w:type="dxa"/>
            <w:tcBorders>
              <w:top w:val="single" w:sz="4" w:space="0" w:color="auto"/>
              <w:left w:val="single" w:sz="4" w:space="0" w:color="auto"/>
              <w:right w:val="single" w:sz="4" w:space="0" w:color="auto"/>
            </w:tcBorders>
            <w:vAlign w:val="center"/>
          </w:tcPr>
          <w:p w14:paraId="2074F65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r>
      <w:tr w:rsidR="006C73D9" w:rsidRPr="00BA32C5" w14:paraId="385BA278" w14:textId="77777777" w:rsidTr="00BA32C5">
        <w:trPr>
          <w:trHeight w:val="276"/>
          <w:jc w:val="center"/>
        </w:trPr>
        <w:tc>
          <w:tcPr>
            <w:tcW w:w="703" w:type="dxa"/>
            <w:vMerge w:val="restart"/>
            <w:tcBorders>
              <w:top w:val="single" w:sz="4" w:space="0" w:color="auto"/>
              <w:left w:val="single" w:sz="4" w:space="0" w:color="auto"/>
              <w:right w:val="single" w:sz="4" w:space="0" w:color="auto"/>
            </w:tcBorders>
            <w:vAlign w:val="center"/>
          </w:tcPr>
          <w:p w14:paraId="53BD6B03"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6.</w:t>
            </w:r>
          </w:p>
        </w:tc>
        <w:tc>
          <w:tcPr>
            <w:tcW w:w="4821" w:type="dxa"/>
            <w:tcBorders>
              <w:top w:val="single" w:sz="4" w:space="0" w:color="auto"/>
              <w:left w:val="single" w:sz="4" w:space="0" w:color="auto"/>
              <w:bottom w:val="single" w:sz="4" w:space="0" w:color="auto"/>
              <w:right w:val="nil"/>
            </w:tcBorders>
            <w:shd w:val="clear" w:color="auto" w:fill="auto"/>
            <w:vAlign w:val="center"/>
          </w:tcPr>
          <w:p w14:paraId="24BF2D6E" w14:textId="77777777" w:rsidR="006C73D9" w:rsidRPr="00BA32C5" w:rsidRDefault="006C73D9" w:rsidP="00950C49">
            <w:pPr>
              <w:adjustRightInd w:val="0"/>
              <w:ind w:right="108"/>
              <w:rPr>
                <w:bCs/>
                <w:sz w:val="22"/>
                <w:szCs w:val="22"/>
              </w:rPr>
            </w:pPr>
            <w:r w:rsidRPr="00BA32C5">
              <w:rPr>
                <w:bCs/>
                <w:sz w:val="22"/>
                <w:szCs w:val="22"/>
              </w:rPr>
              <w:t>1.5. Evidencija i upis komunalne infrastrukture</w:t>
            </w:r>
          </w:p>
        </w:tc>
        <w:tc>
          <w:tcPr>
            <w:tcW w:w="850" w:type="dxa"/>
            <w:tcBorders>
              <w:top w:val="single" w:sz="4" w:space="0" w:color="auto"/>
              <w:left w:val="nil"/>
              <w:bottom w:val="single" w:sz="4" w:space="0" w:color="auto"/>
              <w:right w:val="single" w:sz="4" w:space="0" w:color="auto"/>
            </w:tcBorders>
            <w:shd w:val="clear" w:color="auto" w:fill="auto"/>
            <w:vAlign w:val="center"/>
          </w:tcPr>
          <w:p w14:paraId="553E988C"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D6F068E"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18.000,00</w:t>
            </w:r>
          </w:p>
        </w:tc>
        <w:tc>
          <w:tcPr>
            <w:tcW w:w="1134" w:type="dxa"/>
            <w:tcBorders>
              <w:top w:val="single" w:sz="4" w:space="0" w:color="auto"/>
              <w:left w:val="single" w:sz="4" w:space="0" w:color="auto"/>
              <w:bottom w:val="single" w:sz="4" w:space="0" w:color="auto"/>
              <w:right w:val="single" w:sz="4" w:space="0" w:color="auto"/>
            </w:tcBorders>
            <w:vAlign w:val="center"/>
          </w:tcPr>
          <w:p w14:paraId="075B4B4F"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5464C162"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8.000,00</w:t>
            </w:r>
          </w:p>
        </w:tc>
      </w:tr>
      <w:tr w:rsidR="006C73D9" w:rsidRPr="00BA32C5" w14:paraId="0912E6C1" w14:textId="77777777" w:rsidTr="00BA32C5">
        <w:trPr>
          <w:trHeight w:val="180"/>
          <w:jc w:val="center"/>
        </w:trPr>
        <w:tc>
          <w:tcPr>
            <w:tcW w:w="703" w:type="dxa"/>
            <w:vMerge/>
            <w:tcBorders>
              <w:left w:val="single" w:sz="4" w:space="0" w:color="auto"/>
              <w:right w:val="single" w:sz="4" w:space="0" w:color="auto"/>
            </w:tcBorders>
          </w:tcPr>
          <w:p w14:paraId="2E74B594"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4E66BC64" w14:textId="77777777" w:rsidR="006C73D9" w:rsidRPr="00BA32C5" w:rsidRDefault="006C73D9" w:rsidP="00950C49">
            <w:pPr>
              <w:adjustRightInd w:val="0"/>
              <w:ind w:left="239" w:right="108"/>
              <w:rPr>
                <w:bCs/>
                <w:sz w:val="22"/>
                <w:szCs w:val="22"/>
              </w:rPr>
            </w:pPr>
            <w:r w:rsidRPr="00BA32C5">
              <w:rPr>
                <w:bCs/>
                <w:sz w:val="22"/>
                <w:szCs w:val="22"/>
              </w:rPr>
              <w:t>1.5.1. Nerazvrstane ceste - geodetski elaborat</w:t>
            </w:r>
          </w:p>
        </w:tc>
        <w:tc>
          <w:tcPr>
            <w:tcW w:w="850" w:type="dxa"/>
            <w:tcBorders>
              <w:left w:val="single" w:sz="4" w:space="0" w:color="auto"/>
              <w:right w:val="single" w:sz="4" w:space="0" w:color="auto"/>
            </w:tcBorders>
            <w:shd w:val="clear" w:color="auto" w:fill="auto"/>
            <w:vAlign w:val="center"/>
          </w:tcPr>
          <w:p w14:paraId="5656290F"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6" w:type="dxa"/>
            <w:tcBorders>
              <w:top w:val="single" w:sz="4" w:space="0" w:color="auto"/>
              <w:left w:val="single" w:sz="4" w:space="0" w:color="auto"/>
              <w:right w:val="single" w:sz="4" w:space="0" w:color="auto"/>
            </w:tcBorders>
            <w:vAlign w:val="center"/>
          </w:tcPr>
          <w:p w14:paraId="4272116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7.500,00</w:t>
            </w:r>
          </w:p>
        </w:tc>
        <w:tc>
          <w:tcPr>
            <w:tcW w:w="1134" w:type="dxa"/>
            <w:tcBorders>
              <w:top w:val="single" w:sz="4" w:space="0" w:color="auto"/>
              <w:left w:val="single" w:sz="4" w:space="0" w:color="auto"/>
              <w:right w:val="single" w:sz="4" w:space="0" w:color="auto"/>
            </w:tcBorders>
            <w:vAlign w:val="center"/>
          </w:tcPr>
          <w:p w14:paraId="2D122D9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w:t>
            </w:r>
          </w:p>
        </w:tc>
        <w:tc>
          <w:tcPr>
            <w:tcW w:w="1276" w:type="dxa"/>
            <w:tcBorders>
              <w:top w:val="single" w:sz="4" w:space="0" w:color="auto"/>
              <w:left w:val="single" w:sz="4" w:space="0" w:color="auto"/>
              <w:right w:val="single" w:sz="4" w:space="0" w:color="auto"/>
            </w:tcBorders>
            <w:vAlign w:val="center"/>
          </w:tcPr>
          <w:p w14:paraId="2D6B511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8.000,00</w:t>
            </w:r>
          </w:p>
        </w:tc>
      </w:tr>
      <w:tr w:rsidR="006C73D9" w:rsidRPr="00BA32C5" w14:paraId="2E20E7A5" w14:textId="77777777" w:rsidTr="00BA32C5">
        <w:trPr>
          <w:trHeight w:val="112"/>
          <w:jc w:val="center"/>
        </w:trPr>
        <w:tc>
          <w:tcPr>
            <w:tcW w:w="703" w:type="dxa"/>
            <w:vMerge/>
            <w:tcBorders>
              <w:left w:val="single" w:sz="4" w:space="0" w:color="auto"/>
              <w:right w:val="single" w:sz="4" w:space="0" w:color="auto"/>
            </w:tcBorders>
          </w:tcPr>
          <w:p w14:paraId="352B3635"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55CB5CA7" w14:textId="77777777" w:rsidR="006C73D9" w:rsidRPr="00BA32C5" w:rsidRDefault="006C73D9" w:rsidP="00950C49">
            <w:pPr>
              <w:adjustRightInd w:val="0"/>
              <w:ind w:left="239" w:right="108"/>
              <w:rPr>
                <w:bCs/>
                <w:sz w:val="22"/>
                <w:szCs w:val="22"/>
              </w:rPr>
            </w:pPr>
            <w:r w:rsidRPr="00BA32C5">
              <w:rPr>
                <w:bCs/>
                <w:sz w:val="22"/>
                <w:szCs w:val="22"/>
              </w:rPr>
              <w:t>1.5.2. Javne prometne površine na kojima nije dopušten promet motornih vozila - geodetski elaborat</w:t>
            </w:r>
          </w:p>
        </w:tc>
        <w:tc>
          <w:tcPr>
            <w:tcW w:w="850" w:type="dxa"/>
            <w:tcBorders>
              <w:left w:val="single" w:sz="4" w:space="0" w:color="auto"/>
              <w:right w:val="single" w:sz="4" w:space="0" w:color="auto"/>
            </w:tcBorders>
            <w:shd w:val="clear" w:color="auto" w:fill="auto"/>
            <w:vAlign w:val="center"/>
          </w:tcPr>
          <w:p w14:paraId="75AE64DB"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6" w:type="dxa"/>
            <w:tcBorders>
              <w:top w:val="single" w:sz="4" w:space="0" w:color="auto"/>
              <w:left w:val="single" w:sz="4" w:space="0" w:color="auto"/>
              <w:right w:val="single" w:sz="4" w:space="0" w:color="auto"/>
            </w:tcBorders>
            <w:vAlign w:val="center"/>
          </w:tcPr>
          <w:p w14:paraId="3E601ED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3.500,00</w:t>
            </w:r>
          </w:p>
        </w:tc>
        <w:tc>
          <w:tcPr>
            <w:tcW w:w="1134" w:type="dxa"/>
            <w:tcBorders>
              <w:top w:val="single" w:sz="4" w:space="0" w:color="auto"/>
              <w:left w:val="single" w:sz="4" w:space="0" w:color="auto"/>
              <w:right w:val="single" w:sz="4" w:space="0" w:color="auto"/>
            </w:tcBorders>
            <w:vAlign w:val="center"/>
          </w:tcPr>
          <w:p w14:paraId="088D077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-3.500,00</w:t>
            </w:r>
          </w:p>
        </w:tc>
        <w:tc>
          <w:tcPr>
            <w:tcW w:w="1276" w:type="dxa"/>
            <w:tcBorders>
              <w:top w:val="single" w:sz="4" w:space="0" w:color="auto"/>
              <w:left w:val="single" w:sz="4" w:space="0" w:color="auto"/>
              <w:right w:val="single" w:sz="4" w:space="0" w:color="auto"/>
            </w:tcBorders>
            <w:vAlign w:val="center"/>
          </w:tcPr>
          <w:p w14:paraId="2564FBE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02611A9F" w14:textId="77777777" w:rsidTr="00BA32C5">
        <w:trPr>
          <w:trHeight w:val="278"/>
          <w:jc w:val="center"/>
        </w:trPr>
        <w:tc>
          <w:tcPr>
            <w:tcW w:w="703" w:type="dxa"/>
            <w:vMerge/>
            <w:tcBorders>
              <w:left w:val="single" w:sz="4" w:space="0" w:color="auto"/>
              <w:right w:val="single" w:sz="4" w:space="0" w:color="auto"/>
            </w:tcBorders>
          </w:tcPr>
          <w:p w14:paraId="3F638227"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6784EA82" w14:textId="77777777" w:rsidR="006C73D9" w:rsidRPr="00BA32C5" w:rsidRDefault="006C73D9" w:rsidP="00950C49">
            <w:pPr>
              <w:adjustRightInd w:val="0"/>
              <w:ind w:left="239" w:right="108"/>
              <w:rPr>
                <w:bCs/>
                <w:sz w:val="22"/>
                <w:szCs w:val="22"/>
              </w:rPr>
            </w:pPr>
            <w:r w:rsidRPr="00BA32C5">
              <w:rPr>
                <w:bCs/>
                <w:sz w:val="22"/>
                <w:szCs w:val="22"/>
              </w:rPr>
              <w:t>1.5.3. Javna parkirališta – geodetski elaborat</w:t>
            </w:r>
          </w:p>
        </w:tc>
        <w:tc>
          <w:tcPr>
            <w:tcW w:w="850" w:type="dxa"/>
            <w:tcBorders>
              <w:left w:val="single" w:sz="4" w:space="0" w:color="auto"/>
              <w:right w:val="single" w:sz="4" w:space="0" w:color="auto"/>
            </w:tcBorders>
            <w:shd w:val="clear" w:color="auto" w:fill="auto"/>
            <w:vAlign w:val="center"/>
          </w:tcPr>
          <w:p w14:paraId="71255CFB"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6" w:type="dxa"/>
            <w:tcBorders>
              <w:top w:val="single" w:sz="4" w:space="0" w:color="auto"/>
              <w:left w:val="single" w:sz="4" w:space="0" w:color="auto"/>
              <w:right w:val="single" w:sz="4" w:space="0" w:color="auto"/>
            </w:tcBorders>
            <w:vAlign w:val="center"/>
          </w:tcPr>
          <w:p w14:paraId="416D0EA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3.500,00</w:t>
            </w:r>
          </w:p>
        </w:tc>
        <w:tc>
          <w:tcPr>
            <w:tcW w:w="1134" w:type="dxa"/>
            <w:tcBorders>
              <w:top w:val="single" w:sz="4" w:space="0" w:color="auto"/>
              <w:left w:val="single" w:sz="4" w:space="0" w:color="auto"/>
              <w:right w:val="single" w:sz="4" w:space="0" w:color="auto"/>
            </w:tcBorders>
            <w:vAlign w:val="center"/>
          </w:tcPr>
          <w:p w14:paraId="0FD723A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-3.500,00</w:t>
            </w:r>
          </w:p>
        </w:tc>
        <w:tc>
          <w:tcPr>
            <w:tcW w:w="1276" w:type="dxa"/>
            <w:tcBorders>
              <w:top w:val="single" w:sz="4" w:space="0" w:color="auto"/>
              <w:left w:val="single" w:sz="4" w:space="0" w:color="auto"/>
              <w:right w:val="single" w:sz="4" w:space="0" w:color="auto"/>
            </w:tcBorders>
            <w:vAlign w:val="center"/>
          </w:tcPr>
          <w:p w14:paraId="4B7FD6D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58D86680" w14:textId="77777777" w:rsidTr="00BA32C5">
        <w:trPr>
          <w:trHeight w:val="127"/>
          <w:jc w:val="center"/>
        </w:trPr>
        <w:tc>
          <w:tcPr>
            <w:tcW w:w="703" w:type="dxa"/>
            <w:vMerge/>
            <w:tcBorders>
              <w:left w:val="single" w:sz="4" w:space="0" w:color="auto"/>
              <w:right w:val="single" w:sz="4" w:space="0" w:color="auto"/>
            </w:tcBorders>
          </w:tcPr>
          <w:p w14:paraId="6247018D"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59137C7A" w14:textId="77777777" w:rsidR="006C73D9" w:rsidRPr="00BA32C5" w:rsidRDefault="006C73D9" w:rsidP="00950C49">
            <w:pPr>
              <w:adjustRightInd w:val="0"/>
              <w:ind w:left="239" w:right="108"/>
              <w:rPr>
                <w:bCs/>
                <w:sz w:val="22"/>
                <w:szCs w:val="22"/>
              </w:rPr>
            </w:pPr>
            <w:r w:rsidRPr="00BA32C5">
              <w:rPr>
                <w:bCs/>
                <w:sz w:val="22"/>
                <w:szCs w:val="22"/>
              </w:rPr>
              <w:t>1.5.4. Građevine i uređaji javne namjene – geodetski elaborat</w:t>
            </w:r>
          </w:p>
        </w:tc>
        <w:tc>
          <w:tcPr>
            <w:tcW w:w="850" w:type="dxa"/>
            <w:tcBorders>
              <w:left w:val="single" w:sz="4" w:space="0" w:color="auto"/>
              <w:bottom w:val="single" w:sz="4" w:space="0" w:color="auto"/>
              <w:right w:val="single" w:sz="4" w:space="0" w:color="auto"/>
            </w:tcBorders>
            <w:shd w:val="clear" w:color="auto" w:fill="auto"/>
            <w:vAlign w:val="center"/>
          </w:tcPr>
          <w:p w14:paraId="5B9B47A2"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6" w:type="dxa"/>
            <w:tcBorders>
              <w:top w:val="single" w:sz="4" w:space="0" w:color="auto"/>
              <w:left w:val="single" w:sz="4" w:space="0" w:color="auto"/>
              <w:right w:val="single" w:sz="4" w:space="0" w:color="auto"/>
            </w:tcBorders>
            <w:vAlign w:val="center"/>
          </w:tcPr>
          <w:p w14:paraId="6F18009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3.500,00</w:t>
            </w:r>
          </w:p>
        </w:tc>
        <w:tc>
          <w:tcPr>
            <w:tcW w:w="1134" w:type="dxa"/>
            <w:tcBorders>
              <w:top w:val="single" w:sz="4" w:space="0" w:color="auto"/>
              <w:left w:val="single" w:sz="4" w:space="0" w:color="auto"/>
              <w:right w:val="single" w:sz="4" w:space="0" w:color="auto"/>
            </w:tcBorders>
            <w:vAlign w:val="center"/>
          </w:tcPr>
          <w:p w14:paraId="06DBB2E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-3.500,00</w:t>
            </w:r>
          </w:p>
        </w:tc>
        <w:tc>
          <w:tcPr>
            <w:tcW w:w="1276" w:type="dxa"/>
            <w:tcBorders>
              <w:top w:val="single" w:sz="4" w:space="0" w:color="auto"/>
              <w:left w:val="single" w:sz="4" w:space="0" w:color="auto"/>
              <w:right w:val="single" w:sz="4" w:space="0" w:color="auto"/>
            </w:tcBorders>
            <w:vAlign w:val="center"/>
          </w:tcPr>
          <w:p w14:paraId="356AAF6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6432CEF8" w14:textId="77777777" w:rsidTr="00BA32C5">
        <w:trPr>
          <w:trHeight w:val="276"/>
          <w:jc w:val="center"/>
        </w:trPr>
        <w:tc>
          <w:tcPr>
            <w:tcW w:w="703" w:type="dxa"/>
            <w:vMerge w:val="restart"/>
            <w:tcBorders>
              <w:left w:val="single" w:sz="4" w:space="0" w:color="auto"/>
              <w:right w:val="single" w:sz="4" w:space="0" w:color="auto"/>
            </w:tcBorders>
            <w:vAlign w:val="center"/>
          </w:tcPr>
          <w:p w14:paraId="00E1130C"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4821" w:type="dxa"/>
            <w:tcBorders>
              <w:top w:val="single" w:sz="4" w:space="0" w:color="auto"/>
              <w:left w:val="single" w:sz="4" w:space="0" w:color="auto"/>
              <w:bottom w:val="single" w:sz="4" w:space="0" w:color="auto"/>
              <w:right w:val="nil"/>
            </w:tcBorders>
            <w:vAlign w:val="center"/>
          </w:tcPr>
          <w:p w14:paraId="55A45EF7"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1.6. Prometna infrastruktura zone Gmajna u Ivancu</w:t>
            </w:r>
          </w:p>
        </w:tc>
        <w:tc>
          <w:tcPr>
            <w:tcW w:w="850" w:type="dxa"/>
            <w:tcBorders>
              <w:top w:val="single" w:sz="4" w:space="0" w:color="auto"/>
              <w:left w:val="nil"/>
              <w:bottom w:val="single" w:sz="4" w:space="0" w:color="auto"/>
              <w:right w:val="single" w:sz="4" w:space="0" w:color="auto"/>
            </w:tcBorders>
            <w:vAlign w:val="center"/>
          </w:tcPr>
          <w:p w14:paraId="1DDC1EFF"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09DE5D8"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231.000,00</w:t>
            </w:r>
          </w:p>
        </w:tc>
        <w:tc>
          <w:tcPr>
            <w:tcW w:w="1134" w:type="dxa"/>
            <w:tcBorders>
              <w:top w:val="single" w:sz="4" w:space="0" w:color="auto"/>
              <w:left w:val="single" w:sz="4" w:space="0" w:color="auto"/>
              <w:bottom w:val="single" w:sz="4" w:space="0" w:color="auto"/>
              <w:right w:val="single" w:sz="4" w:space="0" w:color="auto"/>
            </w:tcBorders>
            <w:vAlign w:val="center"/>
          </w:tcPr>
          <w:p w14:paraId="648754B3"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-106.000,00</w:t>
            </w:r>
          </w:p>
        </w:tc>
        <w:tc>
          <w:tcPr>
            <w:tcW w:w="1276" w:type="dxa"/>
            <w:tcBorders>
              <w:top w:val="single" w:sz="4" w:space="0" w:color="auto"/>
              <w:left w:val="single" w:sz="4" w:space="0" w:color="auto"/>
              <w:bottom w:val="single" w:sz="4" w:space="0" w:color="auto"/>
              <w:right w:val="single" w:sz="4" w:space="0" w:color="auto"/>
            </w:tcBorders>
            <w:vAlign w:val="center"/>
          </w:tcPr>
          <w:p w14:paraId="36C950F0"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125.000,00</w:t>
            </w:r>
          </w:p>
        </w:tc>
      </w:tr>
      <w:tr w:rsidR="006C73D9" w:rsidRPr="00BA32C5" w14:paraId="3E4EE162" w14:textId="77777777" w:rsidTr="00BA32C5">
        <w:trPr>
          <w:trHeight w:val="76"/>
          <w:jc w:val="center"/>
        </w:trPr>
        <w:tc>
          <w:tcPr>
            <w:tcW w:w="703" w:type="dxa"/>
            <w:vMerge/>
            <w:tcBorders>
              <w:left w:val="single" w:sz="4" w:space="0" w:color="auto"/>
              <w:right w:val="single" w:sz="4" w:space="0" w:color="auto"/>
            </w:tcBorders>
            <w:vAlign w:val="center"/>
          </w:tcPr>
          <w:p w14:paraId="0C3ADA63" w14:textId="77777777" w:rsidR="006C73D9" w:rsidRPr="00BA32C5" w:rsidRDefault="006C73D9" w:rsidP="00950C49">
            <w:pPr>
              <w:tabs>
                <w:tab w:val="left" w:pos="6720"/>
              </w:tabs>
              <w:adjustRightInd w:val="0"/>
              <w:spacing w:before="100" w:beforeAutospacing="1" w:after="100" w:afterAutospacing="1"/>
              <w:ind w:left="239"/>
              <w:rPr>
                <w:b/>
                <w:bCs/>
                <w:sz w:val="22"/>
                <w:szCs w:val="22"/>
              </w:rPr>
            </w:pPr>
          </w:p>
        </w:tc>
        <w:tc>
          <w:tcPr>
            <w:tcW w:w="4821" w:type="dxa"/>
            <w:tcBorders>
              <w:top w:val="single" w:sz="4" w:space="0" w:color="auto"/>
              <w:left w:val="single" w:sz="4" w:space="0" w:color="auto"/>
              <w:right w:val="single" w:sz="4" w:space="0" w:color="auto"/>
            </w:tcBorders>
            <w:vAlign w:val="center"/>
          </w:tcPr>
          <w:p w14:paraId="48D8B6B8"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1.6.1. Projektna dokumentacija</w:t>
            </w:r>
          </w:p>
        </w:tc>
        <w:tc>
          <w:tcPr>
            <w:tcW w:w="850" w:type="dxa"/>
            <w:tcBorders>
              <w:top w:val="single" w:sz="4" w:space="0" w:color="auto"/>
              <w:left w:val="single" w:sz="4" w:space="0" w:color="auto"/>
              <w:right w:val="single" w:sz="4" w:space="0" w:color="auto"/>
            </w:tcBorders>
            <w:vAlign w:val="center"/>
          </w:tcPr>
          <w:p w14:paraId="3CE697DF"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755D167B"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30.000,00</w:t>
            </w:r>
          </w:p>
        </w:tc>
        <w:tc>
          <w:tcPr>
            <w:tcW w:w="1134" w:type="dxa"/>
            <w:tcBorders>
              <w:top w:val="single" w:sz="4" w:space="0" w:color="auto"/>
              <w:left w:val="single" w:sz="4" w:space="0" w:color="auto"/>
              <w:right w:val="single" w:sz="4" w:space="0" w:color="auto"/>
            </w:tcBorders>
            <w:vAlign w:val="center"/>
          </w:tcPr>
          <w:p w14:paraId="0F347009"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-20.000,00</w:t>
            </w:r>
          </w:p>
        </w:tc>
        <w:tc>
          <w:tcPr>
            <w:tcW w:w="1276" w:type="dxa"/>
            <w:tcBorders>
              <w:top w:val="single" w:sz="4" w:space="0" w:color="auto"/>
              <w:left w:val="single" w:sz="4" w:space="0" w:color="auto"/>
              <w:right w:val="single" w:sz="4" w:space="0" w:color="auto"/>
            </w:tcBorders>
            <w:vAlign w:val="center"/>
          </w:tcPr>
          <w:p w14:paraId="69BACCC7"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r>
      <w:tr w:rsidR="006C73D9" w:rsidRPr="00BA32C5" w14:paraId="029A3BCE" w14:textId="77777777" w:rsidTr="00BA32C5">
        <w:trPr>
          <w:trHeight w:val="106"/>
          <w:jc w:val="center"/>
        </w:trPr>
        <w:tc>
          <w:tcPr>
            <w:tcW w:w="703" w:type="dxa"/>
            <w:vMerge/>
            <w:tcBorders>
              <w:left w:val="single" w:sz="4" w:space="0" w:color="auto"/>
              <w:right w:val="single" w:sz="4" w:space="0" w:color="auto"/>
            </w:tcBorders>
            <w:vAlign w:val="center"/>
          </w:tcPr>
          <w:p w14:paraId="73294670" w14:textId="77777777" w:rsidR="006C73D9" w:rsidRPr="00BA32C5" w:rsidRDefault="006C73D9" w:rsidP="00950C49">
            <w:pPr>
              <w:tabs>
                <w:tab w:val="left" w:pos="6720"/>
              </w:tabs>
              <w:adjustRightInd w:val="0"/>
              <w:spacing w:before="100" w:beforeAutospacing="1" w:after="100" w:afterAutospacing="1"/>
              <w:ind w:left="239"/>
              <w:rPr>
                <w:b/>
                <w:bCs/>
                <w:sz w:val="22"/>
                <w:szCs w:val="22"/>
              </w:rPr>
            </w:pPr>
          </w:p>
        </w:tc>
        <w:tc>
          <w:tcPr>
            <w:tcW w:w="4821" w:type="dxa"/>
            <w:tcBorders>
              <w:top w:val="single" w:sz="4" w:space="0" w:color="auto"/>
              <w:left w:val="single" w:sz="4" w:space="0" w:color="auto"/>
              <w:right w:val="single" w:sz="4" w:space="0" w:color="auto"/>
            </w:tcBorders>
            <w:vAlign w:val="center"/>
          </w:tcPr>
          <w:p w14:paraId="11802EBA"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1.6.2. Geodetski projekt – parcelacijski elaborat</w:t>
            </w:r>
          </w:p>
        </w:tc>
        <w:tc>
          <w:tcPr>
            <w:tcW w:w="850" w:type="dxa"/>
            <w:tcBorders>
              <w:top w:val="single" w:sz="4" w:space="0" w:color="auto"/>
              <w:left w:val="single" w:sz="4" w:space="0" w:color="auto"/>
              <w:right w:val="single" w:sz="4" w:space="0" w:color="auto"/>
            </w:tcBorders>
            <w:vAlign w:val="center"/>
          </w:tcPr>
          <w:p w14:paraId="7D8D48BE"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302CA38D"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w:t>
            </w:r>
          </w:p>
        </w:tc>
        <w:tc>
          <w:tcPr>
            <w:tcW w:w="1134" w:type="dxa"/>
            <w:tcBorders>
              <w:top w:val="single" w:sz="4" w:space="0" w:color="auto"/>
              <w:left w:val="single" w:sz="4" w:space="0" w:color="auto"/>
              <w:right w:val="single" w:sz="4" w:space="0" w:color="auto"/>
            </w:tcBorders>
            <w:vAlign w:val="center"/>
          </w:tcPr>
          <w:p w14:paraId="3B8B1BE2"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w:t>
            </w:r>
          </w:p>
        </w:tc>
        <w:tc>
          <w:tcPr>
            <w:tcW w:w="1276" w:type="dxa"/>
            <w:tcBorders>
              <w:top w:val="single" w:sz="4" w:space="0" w:color="auto"/>
              <w:left w:val="single" w:sz="4" w:space="0" w:color="auto"/>
              <w:right w:val="single" w:sz="4" w:space="0" w:color="auto"/>
            </w:tcBorders>
            <w:vAlign w:val="center"/>
          </w:tcPr>
          <w:p w14:paraId="62B987C3"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r>
      <w:tr w:rsidR="006C73D9" w:rsidRPr="00BA32C5" w14:paraId="263D200D" w14:textId="77777777" w:rsidTr="00BA32C5">
        <w:trPr>
          <w:trHeight w:val="111"/>
          <w:jc w:val="center"/>
        </w:trPr>
        <w:tc>
          <w:tcPr>
            <w:tcW w:w="703" w:type="dxa"/>
            <w:vMerge/>
            <w:tcBorders>
              <w:left w:val="single" w:sz="4" w:space="0" w:color="auto"/>
              <w:right w:val="single" w:sz="4" w:space="0" w:color="auto"/>
            </w:tcBorders>
            <w:vAlign w:val="center"/>
          </w:tcPr>
          <w:p w14:paraId="71F4F9E4" w14:textId="77777777" w:rsidR="006C73D9" w:rsidRPr="00BA32C5" w:rsidRDefault="006C73D9" w:rsidP="00950C49">
            <w:pPr>
              <w:tabs>
                <w:tab w:val="left" w:pos="6720"/>
              </w:tabs>
              <w:adjustRightInd w:val="0"/>
              <w:spacing w:before="100" w:beforeAutospacing="1" w:after="100" w:afterAutospacing="1"/>
              <w:ind w:left="239"/>
              <w:rPr>
                <w:b/>
                <w:bCs/>
                <w:sz w:val="22"/>
                <w:szCs w:val="22"/>
              </w:rPr>
            </w:pPr>
          </w:p>
        </w:tc>
        <w:tc>
          <w:tcPr>
            <w:tcW w:w="4821" w:type="dxa"/>
            <w:tcBorders>
              <w:top w:val="single" w:sz="4" w:space="0" w:color="auto"/>
              <w:left w:val="single" w:sz="4" w:space="0" w:color="auto"/>
              <w:right w:val="single" w:sz="4" w:space="0" w:color="auto"/>
            </w:tcBorders>
            <w:vAlign w:val="center"/>
          </w:tcPr>
          <w:p w14:paraId="5E23988A"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1.6.3. Otkup zemljišta</w:t>
            </w:r>
          </w:p>
        </w:tc>
        <w:tc>
          <w:tcPr>
            <w:tcW w:w="850" w:type="dxa"/>
            <w:tcBorders>
              <w:top w:val="single" w:sz="4" w:space="0" w:color="auto"/>
              <w:left w:val="single" w:sz="4" w:space="0" w:color="auto"/>
              <w:right w:val="single" w:sz="4" w:space="0" w:color="auto"/>
            </w:tcBorders>
            <w:vAlign w:val="center"/>
          </w:tcPr>
          <w:p w14:paraId="169FC884" w14:textId="77777777" w:rsidR="006C73D9" w:rsidRPr="00BA32C5" w:rsidRDefault="006C73D9" w:rsidP="00950C49">
            <w:pPr>
              <w:adjustRightInd w:val="0"/>
              <w:ind w:right="108"/>
              <w:jc w:val="center"/>
              <w:rPr>
                <w:bCs/>
                <w:sz w:val="22"/>
                <w:szCs w:val="22"/>
              </w:rPr>
            </w:pPr>
            <w:r w:rsidRPr="00BA32C5">
              <w:rPr>
                <w:bCs/>
                <w:sz w:val="22"/>
                <w:szCs w:val="22"/>
              </w:rPr>
              <w:t>4111</w:t>
            </w:r>
          </w:p>
        </w:tc>
        <w:tc>
          <w:tcPr>
            <w:tcW w:w="1276" w:type="dxa"/>
            <w:tcBorders>
              <w:top w:val="single" w:sz="4" w:space="0" w:color="auto"/>
              <w:left w:val="single" w:sz="4" w:space="0" w:color="auto"/>
              <w:right w:val="single" w:sz="4" w:space="0" w:color="auto"/>
            </w:tcBorders>
            <w:vAlign w:val="center"/>
          </w:tcPr>
          <w:p w14:paraId="0ADC3664"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100.000,00</w:t>
            </w:r>
          </w:p>
        </w:tc>
        <w:tc>
          <w:tcPr>
            <w:tcW w:w="1134" w:type="dxa"/>
            <w:tcBorders>
              <w:top w:val="single" w:sz="4" w:space="0" w:color="auto"/>
              <w:left w:val="single" w:sz="4" w:space="0" w:color="auto"/>
              <w:right w:val="single" w:sz="4" w:space="0" w:color="auto"/>
            </w:tcBorders>
            <w:vAlign w:val="center"/>
          </w:tcPr>
          <w:p w14:paraId="3D1F43EA"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-45.000,00</w:t>
            </w:r>
          </w:p>
        </w:tc>
        <w:tc>
          <w:tcPr>
            <w:tcW w:w="1276" w:type="dxa"/>
            <w:tcBorders>
              <w:top w:val="single" w:sz="4" w:space="0" w:color="auto"/>
              <w:left w:val="single" w:sz="4" w:space="0" w:color="auto"/>
              <w:right w:val="single" w:sz="4" w:space="0" w:color="auto"/>
            </w:tcBorders>
            <w:vAlign w:val="center"/>
          </w:tcPr>
          <w:p w14:paraId="737D3A93"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55.000,00</w:t>
            </w:r>
          </w:p>
        </w:tc>
      </w:tr>
      <w:tr w:rsidR="006C73D9" w:rsidRPr="00BA32C5" w14:paraId="2AB2F3AA" w14:textId="77777777" w:rsidTr="00BA32C5">
        <w:trPr>
          <w:trHeight w:val="139"/>
          <w:jc w:val="center"/>
        </w:trPr>
        <w:tc>
          <w:tcPr>
            <w:tcW w:w="703" w:type="dxa"/>
            <w:vMerge/>
            <w:tcBorders>
              <w:left w:val="single" w:sz="4" w:space="0" w:color="auto"/>
              <w:right w:val="single" w:sz="4" w:space="0" w:color="auto"/>
            </w:tcBorders>
            <w:vAlign w:val="center"/>
          </w:tcPr>
          <w:p w14:paraId="120355F0" w14:textId="77777777" w:rsidR="006C73D9" w:rsidRPr="00BA32C5" w:rsidRDefault="006C73D9" w:rsidP="00950C49">
            <w:pPr>
              <w:tabs>
                <w:tab w:val="left" w:pos="6720"/>
              </w:tabs>
              <w:adjustRightInd w:val="0"/>
              <w:spacing w:before="100" w:beforeAutospacing="1" w:after="100" w:afterAutospacing="1"/>
              <w:ind w:left="239"/>
              <w:rPr>
                <w:b/>
                <w:bCs/>
                <w:sz w:val="22"/>
                <w:szCs w:val="22"/>
              </w:rPr>
            </w:pPr>
          </w:p>
        </w:tc>
        <w:tc>
          <w:tcPr>
            <w:tcW w:w="4821" w:type="dxa"/>
            <w:tcBorders>
              <w:top w:val="single" w:sz="4" w:space="0" w:color="auto"/>
              <w:left w:val="single" w:sz="4" w:space="0" w:color="auto"/>
              <w:right w:val="single" w:sz="4" w:space="0" w:color="auto"/>
            </w:tcBorders>
            <w:vAlign w:val="center"/>
          </w:tcPr>
          <w:p w14:paraId="2504890B"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1.6.4. Pripremni radovi</w:t>
            </w:r>
          </w:p>
        </w:tc>
        <w:tc>
          <w:tcPr>
            <w:tcW w:w="850" w:type="dxa"/>
            <w:tcBorders>
              <w:top w:val="single" w:sz="4" w:space="0" w:color="auto"/>
              <w:left w:val="single" w:sz="4" w:space="0" w:color="auto"/>
              <w:right w:val="single" w:sz="4" w:space="0" w:color="auto"/>
            </w:tcBorders>
            <w:vAlign w:val="center"/>
          </w:tcPr>
          <w:p w14:paraId="3A0A2EF5"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33B83D2E"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100.000,00</w:t>
            </w:r>
          </w:p>
        </w:tc>
        <w:tc>
          <w:tcPr>
            <w:tcW w:w="1134" w:type="dxa"/>
            <w:tcBorders>
              <w:top w:val="single" w:sz="4" w:space="0" w:color="auto"/>
              <w:left w:val="single" w:sz="4" w:space="0" w:color="auto"/>
              <w:right w:val="single" w:sz="4" w:space="0" w:color="auto"/>
            </w:tcBorders>
            <w:vAlign w:val="center"/>
          </w:tcPr>
          <w:p w14:paraId="3E0FCED3"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-40.000,00</w:t>
            </w:r>
          </w:p>
        </w:tc>
        <w:tc>
          <w:tcPr>
            <w:tcW w:w="1276" w:type="dxa"/>
            <w:tcBorders>
              <w:top w:val="single" w:sz="4" w:space="0" w:color="auto"/>
              <w:left w:val="single" w:sz="4" w:space="0" w:color="auto"/>
              <w:right w:val="single" w:sz="4" w:space="0" w:color="auto"/>
            </w:tcBorders>
            <w:vAlign w:val="center"/>
          </w:tcPr>
          <w:p w14:paraId="7F7E4892"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60.000,00</w:t>
            </w:r>
          </w:p>
        </w:tc>
      </w:tr>
      <w:tr w:rsidR="006C73D9" w:rsidRPr="00BA32C5" w14:paraId="30EC47F2" w14:textId="77777777" w:rsidTr="00BA32C5">
        <w:trPr>
          <w:trHeight w:val="107"/>
          <w:jc w:val="center"/>
        </w:trPr>
        <w:tc>
          <w:tcPr>
            <w:tcW w:w="703" w:type="dxa"/>
            <w:vMerge/>
            <w:tcBorders>
              <w:left w:val="single" w:sz="4" w:space="0" w:color="auto"/>
              <w:right w:val="single" w:sz="4" w:space="0" w:color="auto"/>
            </w:tcBorders>
            <w:vAlign w:val="center"/>
          </w:tcPr>
          <w:p w14:paraId="2E3A8684" w14:textId="77777777" w:rsidR="006C73D9" w:rsidRPr="00BA32C5" w:rsidRDefault="006C73D9" w:rsidP="00950C49">
            <w:pPr>
              <w:tabs>
                <w:tab w:val="left" w:pos="6720"/>
              </w:tabs>
              <w:adjustRightInd w:val="0"/>
              <w:spacing w:before="100" w:beforeAutospacing="1" w:after="100" w:afterAutospacing="1"/>
              <w:ind w:left="239"/>
              <w:rPr>
                <w:b/>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164753EB"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1.6.5. Elaborat zaštite okoliša</w:t>
            </w:r>
          </w:p>
        </w:tc>
        <w:tc>
          <w:tcPr>
            <w:tcW w:w="850" w:type="dxa"/>
            <w:tcBorders>
              <w:top w:val="single" w:sz="4" w:space="0" w:color="auto"/>
              <w:left w:val="single" w:sz="4" w:space="0" w:color="auto"/>
              <w:bottom w:val="single" w:sz="4" w:space="0" w:color="auto"/>
              <w:right w:val="single" w:sz="4" w:space="0" w:color="auto"/>
            </w:tcBorders>
            <w:vAlign w:val="center"/>
          </w:tcPr>
          <w:p w14:paraId="496B094E"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6" w:type="dxa"/>
            <w:tcBorders>
              <w:top w:val="single" w:sz="4" w:space="0" w:color="auto"/>
              <w:left w:val="single" w:sz="4" w:space="0" w:color="auto"/>
              <w:right w:val="single" w:sz="4" w:space="0" w:color="auto"/>
            </w:tcBorders>
            <w:vAlign w:val="center"/>
          </w:tcPr>
          <w:p w14:paraId="2A50D240"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c>
          <w:tcPr>
            <w:tcW w:w="1134" w:type="dxa"/>
            <w:tcBorders>
              <w:top w:val="single" w:sz="4" w:space="0" w:color="auto"/>
              <w:left w:val="single" w:sz="4" w:space="0" w:color="auto"/>
              <w:right w:val="single" w:sz="4" w:space="0" w:color="auto"/>
            </w:tcBorders>
            <w:vAlign w:val="center"/>
          </w:tcPr>
          <w:p w14:paraId="799E9DB7"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551565B9"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r>
      <w:tr w:rsidR="006C73D9" w:rsidRPr="00BA32C5" w14:paraId="7E216DC2" w14:textId="77777777" w:rsidTr="00BA32C5">
        <w:trPr>
          <w:trHeight w:val="91"/>
          <w:jc w:val="center"/>
        </w:trPr>
        <w:tc>
          <w:tcPr>
            <w:tcW w:w="703" w:type="dxa"/>
            <w:vMerge w:val="restart"/>
            <w:tcBorders>
              <w:left w:val="single" w:sz="4" w:space="0" w:color="auto"/>
              <w:right w:val="single" w:sz="4" w:space="0" w:color="auto"/>
            </w:tcBorders>
            <w:vAlign w:val="center"/>
          </w:tcPr>
          <w:p w14:paraId="7390CB4E" w14:textId="77777777" w:rsidR="006C73D9" w:rsidRPr="00BA32C5" w:rsidRDefault="006C73D9" w:rsidP="00950C49">
            <w:pPr>
              <w:adjustRightInd w:val="0"/>
              <w:ind w:left="97" w:right="108"/>
              <w:jc w:val="center"/>
              <w:rPr>
                <w:b/>
                <w:bCs/>
                <w:sz w:val="22"/>
                <w:szCs w:val="22"/>
              </w:rPr>
            </w:pPr>
            <w:proofErr w:type="spellStart"/>
            <w:r w:rsidRPr="00BA32C5">
              <w:rPr>
                <w:bCs/>
                <w:sz w:val="22"/>
                <w:szCs w:val="22"/>
              </w:rPr>
              <w:t>toč</w:t>
            </w:r>
            <w:proofErr w:type="spellEnd"/>
            <w:r w:rsidRPr="00BA32C5">
              <w:rPr>
                <w:bCs/>
                <w:sz w:val="22"/>
                <w:szCs w:val="22"/>
              </w:rPr>
              <w:t>. 1.</w:t>
            </w:r>
          </w:p>
        </w:tc>
        <w:tc>
          <w:tcPr>
            <w:tcW w:w="4821" w:type="dxa"/>
            <w:tcBorders>
              <w:top w:val="single" w:sz="4" w:space="0" w:color="auto"/>
              <w:left w:val="single" w:sz="4" w:space="0" w:color="auto"/>
              <w:right w:val="nil"/>
            </w:tcBorders>
            <w:vAlign w:val="center"/>
          </w:tcPr>
          <w:p w14:paraId="14D4589D" w14:textId="77777777" w:rsidR="006C73D9" w:rsidRPr="00BA32C5" w:rsidRDefault="006C73D9" w:rsidP="00950C49">
            <w:pPr>
              <w:tabs>
                <w:tab w:val="left" w:pos="6720"/>
              </w:tabs>
              <w:adjustRightInd w:val="0"/>
              <w:spacing w:before="100" w:beforeAutospacing="1" w:after="100" w:afterAutospacing="1"/>
              <w:ind w:left="249" w:hanging="249"/>
              <w:rPr>
                <w:bCs/>
                <w:sz w:val="22"/>
                <w:szCs w:val="22"/>
              </w:rPr>
            </w:pPr>
            <w:r w:rsidRPr="00BA32C5">
              <w:rPr>
                <w:sz w:val="22"/>
                <w:szCs w:val="22"/>
              </w:rPr>
              <w:t>1.7. Izgradnja priključka nerazvrstane ceste u Ivanečkom Naselju</w:t>
            </w:r>
          </w:p>
        </w:tc>
        <w:tc>
          <w:tcPr>
            <w:tcW w:w="850" w:type="dxa"/>
            <w:tcBorders>
              <w:top w:val="single" w:sz="4" w:space="0" w:color="auto"/>
              <w:left w:val="nil"/>
              <w:right w:val="single" w:sz="4" w:space="0" w:color="auto"/>
            </w:tcBorders>
            <w:vAlign w:val="center"/>
          </w:tcPr>
          <w:p w14:paraId="31583A74"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20C74F8E"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b/>
                <w:bCs/>
                <w:sz w:val="22"/>
                <w:szCs w:val="22"/>
              </w:rPr>
              <w:t>70.000,00</w:t>
            </w:r>
          </w:p>
        </w:tc>
        <w:tc>
          <w:tcPr>
            <w:tcW w:w="1134" w:type="dxa"/>
            <w:tcBorders>
              <w:top w:val="single" w:sz="4" w:space="0" w:color="auto"/>
              <w:left w:val="single" w:sz="4" w:space="0" w:color="auto"/>
              <w:right w:val="single" w:sz="4" w:space="0" w:color="auto"/>
            </w:tcBorders>
            <w:vAlign w:val="center"/>
          </w:tcPr>
          <w:p w14:paraId="1943C524"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-70.000,00</w:t>
            </w:r>
          </w:p>
        </w:tc>
        <w:tc>
          <w:tcPr>
            <w:tcW w:w="1276" w:type="dxa"/>
            <w:tcBorders>
              <w:top w:val="single" w:sz="4" w:space="0" w:color="auto"/>
              <w:left w:val="single" w:sz="4" w:space="0" w:color="auto"/>
              <w:right w:val="single" w:sz="4" w:space="0" w:color="auto"/>
            </w:tcBorders>
            <w:vAlign w:val="center"/>
          </w:tcPr>
          <w:p w14:paraId="57EEC5A7"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0,00</w:t>
            </w:r>
          </w:p>
        </w:tc>
      </w:tr>
      <w:tr w:rsidR="006C73D9" w:rsidRPr="00BA32C5" w14:paraId="5CEC3ECE" w14:textId="77777777" w:rsidTr="00BA32C5">
        <w:trPr>
          <w:trHeight w:val="91"/>
          <w:jc w:val="center"/>
        </w:trPr>
        <w:tc>
          <w:tcPr>
            <w:tcW w:w="703" w:type="dxa"/>
            <w:vMerge/>
            <w:tcBorders>
              <w:left w:val="single" w:sz="4" w:space="0" w:color="auto"/>
              <w:right w:val="single" w:sz="4" w:space="0" w:color="auto"/>
            </w:tcBorders>
            <w:vAlign w:val="center"/>
          </w:tcPr>
          <w:p w14:paraId="637CA05D" w14:textId="77777777" w:rsidR="006C73D9" w:rsidRPr="00BA32C5" w:rsidRDefault="006C73D9" w:rsidP="00950C49">
            <w:pPr>
              <w:adjustRightInd w:val="0"/>
              <w:ind w:left="97" w:right="108"/>
              <w:jc w:val="center"/>
              <w:rPr>
                <w:b/>
                <w:bCs/>
                <w:sz w:val="22"/>
                <w:szCs w:val="22"/>
              </w:rPr>
            </w:pPr>
          </w:p>
        </w:tc>
        <w:tc>
          <w:tcPr>
            <w:tcW w:w="4821" w:type="dxa"/>
            <w:tcBorders>
              <w:top w:val="single" w:sz="4" w:space="0" w:color="auto"/>
              <w:left w:val="single" w:sz="4" w:space="0" w:color="auto"/>
              <w:right w:val="single" w:sz="4" w:space="0" w:color="auto"/>
            </w:tcBorders>
            <w:vAlign w:val="center"/>
          </w:tcPr>
          <w:p w14:paraId="3F20F769"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1.7.1. Gradnja</w:t>
            </w:r>
          </w:p>
        </w:tc>
        <w:tc>
          <w:tcPr>
            <w:tcW w:w="850" w:type="dxa"/>
            <w:tcBorders>
              <w:top w:val="single" w:sz="4" w:space="0" w:color="auto"/>
              <w:left w:val="single" w:sz="4" w:space="0" w:color="auto"/>
              <w:right w:val="single" w:sz="4" w:space="0" w:color="auto"/>
            </w:tcBorders>
            <w:vAlign w:val="center"/>
          </w:tcPr>
          <w:p w14:paraId="6EC05900"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64233761"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68.000,00</w:t>
            </w:r>
          </w:p>
        </w:tc>
        <w:tc>
          <w:tcPr>
            <w:tcW w:w="1134" w:type="dxa"/>
            <w:tcBorders>
              <w:top w:val="single" w:sz="4" w:space="0" w:color="auto"/>
              <w:left w:val="single" w:sz="4" w:space="0" w:color="auto"/>
              <w:right w:val="single" w:sz="4" w:space="0" w:color="auto"/>
            </w:tcBorders>
            <w:vAlign w:val="center"/>
          </w:tcPr>
          <w:p w14:paraId="3610711C"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-68.000,00</w:t>
            </w:r>
          </w:p>
        </w:tc>
        <w:tc>
          <w:tcPr>
            <w:tcW w:w="1276" w:type="dxa"/>
            <w:tcBorders>
              <w:top w:val="single" w:sz="4" w:space="0" w:color="auto"/>
              <w:left w:val="single" w:sz="4" w:space="0" w:color="auto"/>
              <w:right w:val="single" w:sz="4" w:space="0" w:color="auto"/>
            </w:tcBorders>
            <w:vAlign w:val="center"/>
          </w:tcPr>
          <w:p w14:paraId="2FD01617"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r>
      <w:tr w:rsidR="006C73D9" w:rsidRPr="00BA32C5" w14:paraId="7489DCB6" w14:textId="77777777" w:rsidTr="00BA32C5">
        <w:trPr>
          <w:trHeight w:val="232"/>
          <w:jc w:val="center"/>
        </w:trPr>
        <w:tc>
          <w:tcPr>
            <w:tcW w:w="703" w:type="dxa"/>
            <w:vMerge/>
            <w:tcBorders>
              <w:left w:val="single" w:sz="4" w:space="0" w:color="auto"/>
              <w:right w:val="single" w:sz="4" w:space="0" w:color="auto"/>
            </w:tcBorders>
            <w:vAlign w:val="center"/>
          </w:tcPr>
          <w:p w14:paraId="6E32457E" w14:textId="77777777" w:rsidR="006C73D9" w:rsidRPr="00BA32C5" w:rsidRDefault="006C73D9" w:rsidP="00950C49">
            <w:pPr>
              <w:adjustRightInd w:val="0"/>
              <w:ind w:left="97" w:right="108"/>
              <w:jc w:val="center"/>
              <w:rPr>
                <w:b/>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19A0D8C1"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1.7.2. Nadzor</w:t>
            </w:r>
          </w:p>
        </w:tc>
        <w:tc>
          <w:tcPr>
            <w:tcW w:w="850" w:type="dxa"/>
            <w:tcBorders>
              <w:top w:val="single" w:sz="4" w:space="0" w:color="auto"/>
              <w:left w:val="single" w:sz="4" w:space="0" w:color="auto"/>
              <w:bottom w:val="single" w:sz="4" w:space="0" w:color="auto"/>
              <w:right w:val="single" w:sz="4" w:space="0" w:color="auto"/>
            </w:tcBorders>
            <w:vAlign w:val="center"/>
          </w:tcPr>
          <w:p w14:paraId="4AA81FD5"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2ED9FF4E"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2.000,00</w:t>
            </w:r>
          </w:p>
        </w:tc>
        <w:tc>
          <w:tcPr>
            <w:tcW w:w="1134" w:type="dxa"/>
            <w:tcBorders>
              <w:top w:val="single" w:sz="4" w:space="0" w:color="auto"/>
              <w:left w:val="single" w:sz="4" w:space="0" w:color="auto"/>
              <w:right w:val="single" w:sz="4" w:space="0" w:color="auto"/>
            </w:tcBorders>
            <w:vAlign w:val="center"/>
          </w:tcPr>
          <w:p w14:paraId="7C240D67"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-2.000,00</w:t>
            </w:r>
          </w:p>
        </w:tc>
        <w:tc>
          <w:tcPr>
            <w:tcW w:w="1276" w:type="dxa"/>
            <w:tcBorders>
              <w:top w:val="single" w:sz="4" w:space="0" w:color="auto"/>
              <w:left w:val="single" w:sz="4" w:space="0" w:color="auto"/>
              <w:right w:val="single" w:sz="4" w:space="0" w:color="auto"/>
            </w:tcBorders>
            <w:vAlign w:val="center"/>
          </w:tcPr>
          <w:p w14:paraId="0E231FDB"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r>
      <w:tr w:rsidR="006C73D9" w:rsidRPr="00BA32C5" w14:paraId="612B51BB" w14:textId="77777777" w:rsidTr="00BA32C5">
        <w:trPr>
          <w:trHeight w:val="120"/>
          <w:jc w:val="center"/>
        </w:trPr>
        <w:tc>
          <w:tcPr>
            <w:tcW w:w="703" w:type="dxa"/>
            <w:vMerge w:val="restart"/>
            <w:tcBorders>
              <w:left w:val="single" w:sz="4" w:space="0" w:color="auto"/>
              <w:right w:val="single" w:sz="4" w:space="0" w:color="auto"/>
            </w:tcBorders>
            <w:vAlign w:val="center"/>
          </w:tcPr>
          <w:p w14:paraId="67E52F3F" w14:textId="77777777" w:rsidR="006C73D9" w:rsidRPr="00BA32C5" w:rsidRDefault="006C73D9" w:rsidP="00950C49">
            <w:pPr>
              <w:adjustRightInd w:val="0"/>
              <w:ind w:left="97" w:right="108"/>
              <w:jc w:val="center"/>
              <w:rPr>
                <w:b/>
                <w:bCs/>
                <w:sz w:val="22"/>
                <w:szCs w:val="22"/>
              </w:rPr>
            </w:pPr>
            <w:proofErr w:type="spellStart"/>
            <w:r w:rsidRPr="00BA32C5">
              <w:rPr>
                <w:bCs/>
                <w:sz w:val="22"/>
                <w:szCs w:val="22"/>
              </w:rPr>
              <w:t>toč</w:t>
            </w:r>
            <w:proofErr w:type="spellEnd"/>
            <w:r w:rsidRPr="00BA32C5">
              <w:rPr>
                <w:bCs/>
                <w:sz w:val="22"/>
                <w:szCs w:val="22"/>
              </w:rPr>
              <w:t>. 1.</w:t>
            </w:r>
          </w:p>
        </w:tc>
        <w:tc>
          <w:tcPr>
            <w:tcW w:w="4821" w:type="dxa"/>
            <w:tcBorders>
              <w:top w:val="single" w:sz="4" w:space="0" w:color="auto"/>
              <w:left w:val="single" w:sz="4" w:space="0" w:color="auto"/>
              <w:right w:val="nil"/>
            </w:tcBorders>
            <w:vAlign w:val="center"/>
          </w:tcPr>
          <w:p w14:paraId="5E526AE9"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1.8. Prometnice u Industrijskoj zoni Ivanec</w:t>
            </w:r>
          </w:p>
        </w:tc>
        <w:tc>
          <w:tcPr>
            <w:tcW w:w="850" w:type="dxa"/>
            <w:tcBorders>
              <w:top w:val="single" w:sz="4" w:space="0" w:color="auto"/>
              <w:left w:val="nil"/>
              <w:right w:val="single" w:sz="4" w:space="0" w:color="auto"/>
            </w:tcBorders>
            <w:vAlign w:val="center"/>
          </w:tcPr>
          <w:p w14:paraId="1ADC637C"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13E142AC"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140.000,00</w:t>
            </w:r>
          </w:p>
        </w:tc>
        <w:tc>
          <w:tcPr>
            <w:tcW w:w="1134" w:type="dxa"/>
            <w:tcBorders>
              <w:top w:val="single" w:sz="4" w:space="0" w:color="auto"/>
              <w:left w:val="single" w:sz="4" w:space="0" w:color="auto"/>
              <w:right w:val="single" w:sz="4" w:space="0" w:color="auto"/>
            </w:tcBorders>
            <w:vAlign w:val="center"/>
          </w:tcPr>
          <w:p w14:paraId="43C783EC"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-40.000,00</w:t>
            </w:r>
          </w:p>
        </w:tc>
        <w:tc>
          <w:tcPr>
            <w:tcW w:w="1276" w:type="dxa"/>
            <w:tcBorders>
              <w:top w:val="single" w:sz="4" w:space="0" w:color="auto"/>
              <w:left w:val="single" w:sz="4" w:space="0" w:color="auto"/>
              <w:right w:val="single" w:sz="4" w:space="0" w:color="auto"/>
            </w:tcBorders>
            <w:vAlign w:val="center"/>
          </w:tcPr>
          <w:p w14:paraId="581CBA7E"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100.000,00</w:t>
            </w:r>
          </w:p>
        </w:tc>
      </w:tr>
      <w:tr w:rsidR="006C73D9" w:rsidRPr="00BA32C5" w14:paraId="434F250E" w14:textId="77777777" w:rsidTr="00BA32C5">
        <w:trPr>
          <w:trHeight w:val="166"/>
          <w:jc w:val="center"/>
        </w:trPr>
        <w:tc>
          <w:tcPr>
            <w:tcW w:w="703" w:type="dxa"/>
            <w:vMerge/>
            <w:tcBorders>
              <w:left w:val="single" w:sz="4" w:space="0" w:color="auto"/>
              <w:right w:val="single" w:sz="4" w:space="0" w:color="auto"/>
            </w:tcBorders>
            <w:vAlign w:val="center"/>
          </w:tcPr>
          <w:p w14:paraId="55EB6A98" w14:textId="77777777" w:rsidR="006C73D9" w:rsidRPr="00BA32C5" w:rsidRDefault="006C73D9" w:rsidP="00950C49">
            <w:pPr>
              <w:adjustRightInd w:val="0"/>
              <w:ind w:left="97" w:right="108"/>
              <w:jc w:val="center"/>
              <w:rPr>
                <w:b/>
                <w:bCs/>
                <w:sz w:val="22"/>
                <w:szCs w:val="22"/>
              </w:rPr>
            </w:pPr>
          </w:p>
        </w:tc>
        <w:tc>
          <w:tcPr>
            <w:tcW w:w="4821" w:type="dxa"/>
            <w:tcBorders>
              <w:top w:val="single" w:sz="4" w:space="0" w:color="auto"/>
              <w:left w:val="single" w:sz="4" w:space="0" w:color="auto"/>
              <w:right w:val="single" w:sz="4" w:space="0" w:color="auto"/>
            </w:tcBorders>
            <w:vAlign w:val="center"/>
          </w:tcPr>
          <w:p w14:paraId="43652621"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1.8.1. Otkup zemljišta</w:t>
            </w:r>
          </w:p>
        </w:tc>
        <w:tc>
          <w:tcPr>
            <w:tcW w:w="850" w:type="dxa"/>
            <w:tcBorders>
              <w:top w:val="single" w:sz="4" w:space="0" w:color="auto"/>
              <w:left w:val="single" w:sz="4" w:space="0" w:color="auto"/>
              <w:right w:val="single" w:sz="4" w:space="0" w:color="auto"/>
            </w:tcBorders>
            <w:vAlign w:val="center"/>
          </w:tcPr>
          <w:p w14:paraId="1A74A2D2" w14:textId="77777777" w:rsidR="006C73D9" w:rsidRPr="00BA32C5" w:rsidRDefault="006C73D9" w:rsidP="00950C49">
            <w:pPr>
              <w:adjustRightInd w:val="0"/>
              <w:ind w:right="108"/>
              <w:jc w:val="center"/>
              <w:rPr>
                <w:bCs/>
                <w:sz w:val="22"/>
                <w:szCs w:val="22"/>
              </w:rPr>
            </w:pPr>
            <w:r w:rsidRPr="00BA32C5">
              <w:rPr>
                <w:bCs/>
                <w:sz w:val="22"/>
                <w:szCs w:val="22"/>
              </w:rPr>
              <w:t>4111</w:t>
            </w:r>
          </w:p>
        </w:tc>
        <w:tc>
          <w:tcPr>
            <w:tcW w:w="1276" w:type="dxa"/>
            <w:tcBorders>
              <w:top w:val="single" w:sz="4" w:space="0" w:color="auto"/>
              <w:left w:val="single" w:sz="4" w:space="0" w:color="auto"/>
              <w:right w:val="single" w:sz="4" w:space="0" w:color="auto"/>
            </w:tcBorders>
            <w:vAlign w:val="center"/>
          </w:tcPr>
          <w:p w14:paraId="07971C2C"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40.000,00</w:t>
            </w:r>
          </w:p>
        </w:tc>
        <w:tc>
          <w:tcPr>
            <w:tcW w:w="1134" w:type="dxa"/>
            <w:tcBorders>
              <w:top w:val="single" w:sz="4" w:space="0" w:color="auto"/>
              <w:left w:val="single" w:sz="4" w:space="0" w:color="auto"/>
              <w:right w:val="single" w:sz="4" w:space="0" w:color="auto"/>
            </w:tcBorders>
            <w:vAlign w:val="center"/>
          </w:tcPr>
          <w:p w14:paraId="4B207B35"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38237513"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40.000,00</w:t>
            </w:r>
          </w:p>
        </w:tc>
      </w:tr>
      <w:tr w:rsidR="006C73D9" w:rsidRPr="00BA32C5" w14:paraId="2566A911" w14:textId="77777777" w:rsidTr="00BA32C5">
        <w:trPr>
          <w:trHeight w:val="231"/>
          <w:jc w:val="center"/>
        </w:trPr>
        <w:tc>
          <w:tcPr>
            <w:tcW w:w="703" w:type="dxa"/>
            <w:vMerge/>
            <w:tcBorders>
              <w:left w:val="single" w:sz="4" w:space="0" w:color="auto"/>
              <w:right w:val="single" w:sz="4" w:space="0" w:color="auto"/>
            </w:tcBorders>
            <w:vAlign w:val="center"/>
          </w:tcPr>
          <w:p w14:paraId="4E4D6B0B" w14:textId="77777777" w:rsidR="006C73D9" w:rsidRPr="00BA32C5" w:rsidRDefault="006C73D9" w:rsidP="00950C49">
            <w:pPr>
              <w:adjustRightInd w:val="0"/>
              <w:ind w:left="97" w:right="108"/>
              <w:jc w:val="center"/>
              <w:rPr>
                <w:b/>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0B10607D"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 xml:space="preserve">1.8.2. Pripremni radovi – kapitalna donacija Poslovna zona Ivanec </w:t>
            </w:r>
          </w:p>
        </w:tc>
        <w:tc>
          <w:tcPr>
            <w:tcW w:w="850" w:type="dxa"/>
            <w:tcBorders>
              <w:top w:val="single" w:sz="4" w:space="0" w:color="auto"/>
              <w:left w:val="single" w:sz="4" w:space="0" w:color="auto"/>
              <w:bottom w:val="single" w:sz="4" w:space="0" w:color="auto"/>
              <w:right w:val="single" w:sz="4" w:space="0" w:color="auto"/>
            </w:tcBorders>
            <w:vAlign w:val="center"/>
          </w:tcPr>
          <w:p w14:paraId="0E524692" w14:textId="77777777" w:rsidR="006C73D9" w:rsidRPr="00BA32C5" w:rsidRDefault="006C73D9" w:rsidP="00950C49">
            <w:pPr>
              <w:adjustRightInd w:val="0"/>
              <w:ind w:right="108"/>
              <w:jc w:val="center"/>
              <w:rPr>
                <w:bCs/>
                <w:sz w:val="22"/>
                <w:szCs w:val="22"/>
              </w:rPr>
            </w:pPr>
            <w:r w:rsidRPr="00BA32C5">
              <w:rPr>
                <w:bCs/>
                <w:sz w:val="22"/>
                <w:szCs w:val="22"/>
              </w:rPr>
              <w:t>3862</w:t>
            </w:r>
          </w:p>
        </w:tc>
        <w:tc>
          <w:tcPr>
            <w:tcW w:w="1276" w:type="dxa"/>
            <w:tcBorders>
              <w:top w:val="single" w:sz="4" w:space="0" w:color="auto"/>
              <w:left w:val="single" w:sz="4" w:space="0" w:color="auto"/>
              <w:right w:val="single" w:sz="4" w:space="0" w:color="auto"/>
            </w:tcBorders>
            <w:vAlign w:val="center"/>
          </w:tcPr>
          <w:p w14:paraId="056A1A7F"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80.000,00</w:t>
            </w:r>
          </w:p>
        </w:tc>
        <w:tc>
          <w:tcPr>
            <w:tcW w:w="1134" w:type="dxa"/>
            <w:tcBorders>
              <w:top w:val="single" w:sz="4" w:space="0" w:color="auto"/>
              <w:left w:val="single" w:sz="4" w:space="0" w:color="auto"/>
              <w:right w:val="single" w:sz="4" w:space="0" w:color="auto"/>
            </w:tcBorders>
            <w:vAlign w:val="center"/>
          </w:tcPr>
          <w:p w14:paraId="52872A3D"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-40.000,00</w:t>
            </w:r>
          </w:p>
        </w:tc>
        <w:tc>
          <w:tcPr>
            <w:tcW w:w="1276" w:type="dxa"/>
            <w:tcBorders>
              <w:top w:val="single" w:sz="4" w:space="0" w:color="auto"/>
              <w:left w:val="single" w:sz="4" w:space="0" w:color="auto"/>
              <w:right w:val="single" w:sz="4" w:space="0" w:color="auto"/>
            </w:tcBorders>
            <w:vAlign w:val="center"/>
          </w:tcPr>
          <w:p w14:paraId="266C5787"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40.000,00</w:t>
            </w:r>
          </w:p>
        </w:tc>
      </w:tr>
      <w:tr w:rsidR="006C73D9" w:rsidRPr="00BA32C5" w14:paraId="209EDFF6" w14:textId="77777777" w:rsidTr="00BA32C5">
        <w:trPr>
          <w:trHeight w:val="144"/>
          <w:jc w:val="center"/>
        </w:trPr>
        <w:tc>
          <w:tcPr>
            <w:tcW w:w="703" w:type="dxa"/>
            <w:vMerge/>
            <w:tcBorders>
              <w:left w:val="single" w:sz="4" w:space="0" w:color="auto"/>
              <w:right w:val="single" w:sz="4" w:space="0" w:color="auto"/>
            </w:tcBorders>
            <w:vAlign w:val="center"/>
          </w:tcPr>
          <w:p w14:paraId="6E70AE8A" w14:textId="77777777" w:rsidR="006C73D9" w:rsidRPr="00BA32C5" w:rsidRDefault="006C73D9" w:rsidP="00950C49">
            <w:pPr>
              <w:adjustRightInd w:val="0"/>
              <w:ind w:left="97" w:right="108"/>
              <w:jc w:val="center"/>
              <w:rPr>
                <w:b/>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73E4DB44"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1.8.3. Projektna dokumentacija</w:t>
            </w:r>
          </w:p>
        </w:tc>
        <w:tc>
          <w:tcPr>
            <w:tcW w:w="850" w:type="dxa"/>
            <w:tcBorders>
              <w:top w:val="single" w:sz="4" w:space="0" w:color="auto"/>
              <w:left w:val="single" w:sz="4" w:space="0" w:color="auto"/>
              <w:bottom w:val="single" w:sz="4" w:space="0" w:color="auto"/>
              <w:right w:val="single" w:sz="4" w:space="0" w:color="auto"/>
            </w:tcBorders>
            <w:vAlign w:val="center"/>
          </w:tcPr>
          <w:p w14:paraId="2DBCB8B7"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3C070572"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c>
          <w:tcPr>
            <w:tcW w:w="1134" w:type="dxa"/>
            <w:tcBorders>
              <w:top w:val="single" w:sz="4" w:space="0" w:color="auto"/>
              <w:left w:val="single" w:sz="4" w:space="0" w:color="auto"/>
              <w:right w:val="single" w:sz="4" w:space="0" w:color="auto"/>
            </w:tcBorders>
            <w:vAlign w:val="center"/>
          </w:tcPr>
          <w:p w14:paraId="7468AC65"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6EAA918E"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r>
      <w:tr w:rsidR="006C73D9" w:rsidRPr="00BA32C5" w14:paraId="4B966F61" w14:textId="77777777" w:rsidTr="00BA32C5">
        <w:trPr>
          <w:trHeight w:val="85"/>
          <w:jc w:val="center"/>
        </w:trPr>
        <w:tc>
          <w:tcPr>
            <w:tcW w:w="703" w:type="dxa"/>
            <w:vMerge/>
            <w:tcBorders>
              <w:left w:val="single" w:sz="4" w:space="0" w:color="auto"/>
              <w:right w:val="single" w:sz="4" w:space="0" w:color="auto"/>
            </w:tcBorders>
            <w:vAlign w:val="center"/>
          </w:tcPr>
          <w:p w14:paraId="0A029F16" w14:textId="77777777" w:rsidR="006C73D9" w:rsidRPr="00BA32C5" w:rsidRDefault="006C73D9" w:rsidP="00950C49">
            <w:pPr>
              <w:adjustRightInd w:val="0"/>
              <w:ind w:left="97" w:right="108"/>
              <w:jc w:val="center"/>
              <w:rPr>
                <w:b/>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219DC3BE"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1.8.4. Elaborat zaštite okoliša</w:t>
            </w:r>
          </w:p>
        </w:tc>
        <w:tc>
          <w:tcPr>
            <w:tcW w:w="850" w:type="dxa"/>
            <w:tcBorders>
              <w:top w:val="single" w:sz="4" w:space="0" w:color="auto"/>
              <w:left w:val="single" w:sz="4" w:space="0" w:color="auto"/>
              <w:bottom w:val="single" w:sz="4" w:space="0" w:color="auto"/>
              <w:right w:val="single" w:sz="4" w:space="0" w:color="auto"/>
            </w:tcBorders>
            <w:vAlign w:val="center"/>
          </w:tcPr>
          <w:p w14:paraId="3C6B2511"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6" w:type="dxa"/>
            <w:tcBorders>
              <w:top w:val="single" w:sz="4" w:space="0" w:color="auto"/>
              <w:left w:val="single" w:sz="4" w:space="0" w:color="auto"/>
              <w:right w:val="single" w:sz="4" w:space="0" w:color="auto"/>
            </w:tcBorders>
            <w:vAlign w:val="center"/>
          </w:tcPr>
          <w:p w14:paraId="7579DD3B"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c>
          <w:tcPr>
            <w:tcW w:w="1134" w:type="dxa"/>
            <w:tcBorders>
              <w:top w:val="single" w:sz="4" w:space="0" w:color="auto"/>
              <w:left w:val="single" w:sz="4" w:space="0" w:color="auto"/>
              <w:right w:val="single" w:sz="4" w:space="0" w:color="auto"/>
            </w:tcBorders>
            <w:vAlign w:val="center"/>
          </w:tcPr>
          <w:p w14:paraId="5F291B64"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470CA804"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r>
      <w:tr w:rsidR="006C73D9" w:rsidRPr="00BA32C5" w14:paraId="071808CA" w14:textId="77777777" w:rsidTr="00BA32C5">
        <w:trPr>
          <w:trHeight w:val="276"/>
          <w:jc w:val="center"/>
        </w:trPr>
        <w:tc>
          <w:tcPr>
            <w:tcW w:w="703" w:type="dxa"/>
            <w:vMerge w:val="restart"/>
            <w:tcBorders>
              <w:left w:val="single" w:sz="4" w:space="0" w:color="auto"/>
              <w:right w:val="single" w:sz="4" w:space="0" w:color="auto"/>
            </w:tcBorders>
            <w:vAlign w:val="center"/>
          </w:tcPr>
          <w:p w14:paraId="653BB27B"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4821" w:type="dxa"/>
            <w:tcBorders>
              <w:left w:val="single" w:sz="4" w:space="0" w:color="auto"/>
              <w:right w:val="nil"/>
            </w:tcBorders>
            <w:shd w:val="clear" w:color="auto" w:fill="auto"/>
            <w:vAlign w:val="center"/>
          </w:tcPr>
          <w:p w14:paraId="3E3AF525" w14:textId="77777777" w:rsidR="006C73D9" w:rsidRPr="00BA32C5" w:rsidRDefault="006C73D9" w:rsidP="00950C49">
            <w:pPr>
              <w:adjustRightInd w:val="0"/>
              <w:ind w:right="108"/>
              <w:rPr>
                <w:bCs/>
                <w:sz w:val="22"/>
                <w:szCs w:val="22"/>
              </w:rPr>
            </w:pPr>
            <w:r w:rsidRPr="00BA32C5">
              <w:rPr>
                <w:bCs/>
                <w:sz w:val="22"/>
                <w:szCs w:val="22"/>
              </w:rPr>
              <w:t xml:space="preserve">1.9. Produžetak ulice M. </w:t>
            </w:r>
            <w:proofErr w:type="spellStart"/>
            <w:r w:rsidRPr="00BA32C5">
              <w:rPr>
                <w:bCs/>
                <w:sz w:val="22"/>
                <w:szCs w:val="22"/>
              </w:rPr>
              <w:t>Hrga</w:t>
            </w:r>
            <w:proofErr w:type="spellEnd"/>
          </w:p>
        </w:tc>
        <w:tc>
          <w:tcPr>
            <w:tcW w:w="850" w:type="dxa"/>
            <w:tcBorders>
              <w:left w:val="nil"/>
              <w:right w:val="single" w:sz="4" w:space="0" w:color="auto"/>
            </w:tcBorders>
            <w:shd w:val="clear" w:color="auto" w:fill="auto"/>
            <w:vAlign w:val="center"/>
          </w:tcPr>
          <w:p w14:paraId="76DB6BD2"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14:paraId="5AC46042"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24.000,00</w:t>
            </w:r>
          </w:p>
        </w:tc>
        <w:tc>
          <w:tcPr>
            <w:tcW w:w="1134" w:type="dxa"/>
            <w:tcBorders>
              <w:top w:val="single" w:sz="4" w:space="0" w:color="auto"/>
              <w:left w:val="single" w:sz="4" w:space="0" w:color="auto"/>
              <w:right w:val="single" w:sz="4" w:space="0" w:color="auto"/>
            </w:tcBorders>
            <w:vAlign w:val="center"/>
          </w:tcPr>
          <w:p w14:paraId="3AAD9F51"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0,00</w:t>
            </w:r>
          </w:p>
        </w:tc>
        <w:tc>
          <w:tcPr>
            <w:tcW w:w="1276" w:type="dxa"/>
            <w:tcBorders>
              <w:top w:val="single" w:sz="4" w:space="0" w:color="auto"/>
              <w:left w:val="single" w:sz="4" w:space="0" w:color="auto"/>
              <w:right w:val="single" w:sz="4" w:space="0" w:color="auto"/>
            </w:tcBorders>
            <w:vAlign w:val="center"/>
          </w:tcPr>
          <w:p w14:paraId="31C5AA03"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24.000,00</w:t>
            </w:r>
          </w:p>
        </w:tc>
      </w:tr>
      <w:tr w:rsidR="006C73D9" w:rsidRPr="00BA32C5" w14:paraId="657F754F" w14:textId="77777777" w:rsidTr="00BA32C5">
        <w:trPr>
          <w:trHeight w:val="254"/>
          <w:jc w:val="center"/>
        </w:trPr>
        <w:tc>
          <w:tcPr>
            <w:tcW w:w="703" w:type="dxa"/>
            <w:vMerge/>
            <w:tcBorders>
              <w:left w:val="single" w:sz="4" w:space="0" w:color="auto"/>
              <w:right w:val="single" w:sz="4" w:space="0" w:color="auto"/>
            </w:tcBorders>
            <w:vAlign w:val="center"/>
          </w:tcPr>
          <w:p w14:paraId="4015DCBD"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21C210B5" w14:textId="77777777" w:rsidR="006C73D9" w:rsidRPr="00BA32C5" w:rsidRDefault="006C73D9" w:rsidP="00950C49">
            <w:pPr>
              <w:adjustRightInd w:val="0"/>
              <w:ind w:left="239" w:right="108"/>
              <w:rPr>
                <w:bCs/>
                <w:sz w:val="22"/>
                <w:szCs w:val="22"/>
              </w:rPr>
            </w:pPr>
            <w:r w:rsidRPr="00BA32C5">
              <w:rPr>
                <w:bCs/>
                <w:sz w:val="22"/>
                <w:szCs w:val="22"/>
              </w:rPr>
              <w:t>1.9.1. Otkup zemljišta</w:t>
            </w:r>
          </w:p>
        </w:tc>
        <w:tc>
          <w:tcPr>
            <w:tcW w:w="850" w:type="dxa"/>
            <w:tcBorders>
              <w:left w:val="single" w:sz="4" w:space="0" w:color="auto"/>
              <w:right w:val="single" w:sz="4" w:space="0" w:color="auto"/>
            </w:tcBorders>
            <w:shd w:val="clear" w:color="auto" w:fill="auto"/>
            <w:vAlign w:val="center"/>
          </w:tcPr>
          <w:p w14:paraId="2D07C5A0" w14:textId="77777777" w:rsidR="006C73D9" w:rsidRPr="00BA32C5" w:rsidRDefault="006C73D9" w:rsidP="00950C49">
            <w:pPr>
              <w:adjustRightInd w:val="0"/>
              <w:ind w:right="108"/>
              <w:jc w:val="center"/>
              <w:rPr>
                <w:bCs/>
                <w:sz w:val="22"/>
                <w:szCs w:val="22"/>
              </w:rPr>
            </w:pPr>
            <w:r w:rsidRPr="00BA32C5">
              <w:rPr>
                <w:bCs/>
                <w:sz w:val="22"/>
                <w:szCs w:val="22"/>
              </w:rPr>
              <w:t>4111</w:t>
            </w:r>
          </w:p>
        </w:tc>
        <w:tc>
          <w:tcPr>
            <w:tcW w:w="1276" w:type="dxa"/>
            <w:tcBorders>
              <w:top w:val="single" w:sz="4" w:space="0" w:color="auto"/>
              <w:left w:val="single" w:sz="4" w:space="0" w:color="auto"/>
              <w:right w:val="single" w:sz="4" w:space="0" w:color="auto"/>
            </w:tcBorders>
            <w:shd w:val="clear" w:color="auto" w:fill="auto"/>
            <w:vAlign w:val="center"/>
          </w:tcPr>
          <w:p w14:paraId="1E3544B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134" w:type="dxa"/>
            <w:tcBorders>
              <w:top w:val="single" w:sz="4" w:space="0" w:color="auto"/>
              <w:left w:val="single" w:sz="4" w:space="0" w:color="auto"/>
              <w:right w:val="single" w:sz="4" w:space="0" w:color="auto"/>
            </w:tcBorders>
            <w:vAlign w:val="center"/>
          </w:tcPr>
          <w:p w14:paraId="7C9B210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664E50D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65D8556D" w14:textId="77777777" w:rsidTr="00BA32C5">
        <w:trPr>
          <w:trHeight w:val="157"/>
          <w:jc w:val="center"/>
        </w:trPr>
        <w:tc>
          <w:tcPr>
            <w:tcW w:w="703" w:type="dxa"/>
            <w:vMerge/>
            <w:tcBorders>
              <w:left w:val="single" w:sz="4" w:space="0" w:color="auto"/>
              <w:right w:val="single" w:sz="4" w:space="0" w:color="auto"/>
            </w:tcBorders>
            <w:vAlign w:val="center"/>
          </w:tcPr>
          <w:p w14:paraId="65C43C8D"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3453D9CB" w14:textId="77777777" w:rsidR="006C73D9" w:rsidRPr="00BA32C5" w:rsidRDefault="006C73D9" w:rsidP="00950C49">
            <w:pPr>
              <w:adjustRightInd w:val="0"/>
              <w:ind w:left="239" w:right="108"/>
              <w:rPr>
                <w:bCs/>
                <w:sz w:val="22"/>
                <w:szCs w:val="22"/>
              </w:rPr>
            </w:pPr>
            <w:r w:rsidRPr="00BA32C5">
              <w:rPr>
                <w:bCs/>
                <w:sz w:val="22"/>
                <w:szCs w:val="22"/>
              </w:rPr>
              <w:t>1.9.2. Pripremni radovi 50 m'</w:t>
            </w:r>
          </w:p>
        </w:tc>
        <w:tc>
          <w:tcPr>
            <w:tcW w:w="850" w:type="dxa"/>
            <w:tcBorders>
              <w:left w:val="single" w:sz="4" w:space="0" w:color="auto"/>
              <w:right w:val="single" w:sz="4" w:space="0" w:color="auto"/>
            </w:tcBorders>
            <w:shd w:val="clear" w:color="auto" w:fill="auto"/>
            <w:vAlign w:val="center"/>
          </w:tcPr>
          <w:p w14:paraId="0FD72228"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shd w:val="clear" w:color="auto" w:fill="auto"/>
            <w:vAlign w:val="center"/>
          </w:tcPr>
          <w:p w14:paraId="4B46111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134" w:type="dxa"/>
            <w:tcBorders>
              <w:top w:val="single" w:sz="4" w:space="0" w:color="auto"/>
              <w:left w:val="single" w:sz="4" w:space="0" w:color="auto"/>
              <w:right w:val="single" w:sz="4" w:space="0" w:color="auto"/>
            </w:tcBorders>
            <w:vAlign w:val="center"/>
          </w:tcPr>
          <w:p w14:paraId="5A0AF19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70E3950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3297C213" w14:textId="77777777" w:rsidTr="00BA32C5">
        <w:trPr>
          <w:trHeight w:val="120"/>
          <w:jc w:val="center"/>
        </w:trPr>
        <w:tc>
          <w:tcPr>
            <w:tcW w:w="703" w:type="dxa"/>
            <w:vMerge/>
            <w:tcBorders>
              <w:left w:val="single" w:sz="4" w:space="0" w:color="auto"/>
              <w:right w:val="single" w:sz="4" w:space="0" w:color="auto"/>
            </w:tcBorders>
            <w:vAlign w:val="center"/>
          </w:tcPr>
          <w:p w14:paraId="37521F6C"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648C507E" w14:textId="77777777" w:rsidR="006C73D9" w:rsidRPr="00BA32C5" w:rsidRDefault="006C73D9" w:rsidP="00950C49">
            <w:pPr>
              <w:adjustRightInd w:val="0"/>
              <w:ind w:left="239" w:right="108"/>
              <w:rPr>
                <w:bCs/>
                <w:sz w:val="22"/>
                <w:szCs w:val="22"/>
              </w:rPr>
            </w:pPr>
            <w:r w:rsidRPr="00BA32C5">
              <w:rPr>
                <w:bCs/>
                <w:sz w:val="22"/>
                <w:szCs w:val="22"/>
              </w:rPr>
              <w:t>1.9.3. Projektna dokumentacija – glavni projekt</w:t>
            </w:r>
          </w:p>
        </w:tc>
        <w:tc>
          <w:tcPr>
            <w:tcW w:w="850" w:type="dxa"/>
            <w:tcBorders>
              <w:left w:val="single" w:sz="4" w:space="0" w:color="auto"/>
              <w:bottom w:val="single" w:sz="4" w:space="0" w:color="auto"/>
              <w:right w:val="single" w:sz="4" w:space="0" w:color="auto"/>
            </w:tcBorders>
            <w:shd w:val="clear" w:color="auto" w:fill="auto"/>
            <w:vAlign w:val="center"/>
          </w:tcPr>
          <w:p w14:paraId="75F8DEF1"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shd w:val="clear" w:color="auto" w:fill="auto"/>
            <w:vAlign w:val="center"/>
          </w:tcPr>
          <w:p w14:paraId="678DB65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6.000,00</w:t>
            </w:r>
          </w:p>
        </w:tc>
        <w:tc>
          <w:tcPr>
            <w:tcW w:w="1134" w:type="dxa"/>
            <w:tcBorders>
              <w:top w:val="single" w:sz="4" w:space="0" w:color="auto"/>
              <w:left w:val="single" w:sz="4" w:space="0" w:color="auto"/>
              <w:right w:val="single" w:sz="4" w:space="0" w:color="auto"/>
            </w:tcBorders>
            <w:vAlign w:val="center"/>
          </w:tcPr>
          <w:p w14:paraId="42990BE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c>
          <w:tcPr>
            <w:tcW w:w="1276" w:type="dxa"/>
            <w:tcBorders>
              <w:top w:val="single" w:sz="4" w:space="0" w:color="auto"/>
              <w:left w:val="single" w:sz="4" w:space="0" w:color="auto"/>
              <w:right w:val="single" w:sz="4" w:space="0" w:color="auto"/>
            </w:tcBorders>
            <w:vAlign w:val="center"/>
          </w:tcPr>
          <w:p w14:paraId="046BB1F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9.000,00</w:t>
            </w:r>
          </w:p>
        </w:tc>
      </w:tr>
      <w:tr w:rsidR="006C73D9" w:rsidRPr="00BA32C5" w14:paraId="23CDBA26" w14:textId="77777777" w:rsidTr="00BA32C5">
        <w:trPr>
          <w:trHeight w:val="109"/>
          <w:jc w:val="center"/>
        </w:trPr>
        <w:tc>
          <w:tcPr>
            <w:tcW w:w="703" w:type="dxa"/>
            <w:vMerge/>
            <w:tcBorders>
              <w:left w:val="single" w:sz="4" w:space="0" w:color="auto"/>
              <w:right w:val="single" w:sz="4" w:space="0" w:color="auto"/>
            </w:tcBorders>
            <w:vAlign w:val="center"/>
          </w:tcPr>
          <w:p w14:paraId="02FD2F38"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4609226D" w14:textId="77777777" w:rsidR="006C73D9" w:rsidRPr="00BA32C5" w:rsidRDefault="006C73D9" w:rsidP="00950C49">
            <w:pPr>
              <w:adjustRightInd w:val="0"/>
              <w:ind w:left="239" w:right="108"/>
              <w:rPr>
                <w:bCs/>
                <w:sz w:val="22"/>
                <w:szCs w:val="22"/>
              </w:rPr>
            </w:pPr>
            <w:r w:rsidRPr="00BA32C5">
              <w:rPr>
                <w:bCs/>
                <w:sz w:val="22"/>
                <w:szCs w:val="22"/>
              </w:rPr>
              <w:t>1.9.4. Naknada štete</w:t>
            </w:r>
          </w:p>
        </w:tc>
        <w:tc>
          <w:tcPr>
            <w:tcW w:w="850" w:type="dxa"/>
            <w:tcBorders>
              <w:left w:val="single" w:sz="4" w:space="0" w:color="auto"/>
              <w:bottom w:val="single" w:sz="4" w:space="0" w:color="auto"/>
              <w:right w:val="single" w:sz="4" w:space="0" w:color="auto"/>
            </w:tcBorders>
            <w:shd w:val="clear" w:color="auto" w:fill="auto"/>
            <w:vAlign w:val="center"/>
          </w:tcPr>
          <w:p w14:paraId="677A9A72" w14:textId="77777777" w:rsidR="006C73D9" w:rsidRPr="00BA32C5" w:rsidRDefault="006C73D9" w:rsidP="00950C49">
            <w:pPr>
              <w:adjustRightInd w:val="0"/>
              <w:ind w:right="108"/>
              <w:jc w:val="center"/>
              <w:rPr>
                <w:bCs/>
                <w:sz w:val="22"/>
                <w:szCs w:val="22"/>
              </w:rPr>
            </w:pPr>
            <w:r w:rsidRPr="00BA32C5">
              <w:rPr>
                <w:bCs/>
                <w:sz w:val="22"/>
                <w:szCs w:val="22"/>
              </w:rPr>
              <w:t>3831</w:t>
            </w:r>
          </w:p>
        </w:tc>
        <w:tc>
          <w:tcPr>
            <w:tcW w:w="1276" w:type="dxa"/>
            <w:tcBorders>
              <w:top w:val="single" w:sz="4" w:space="0" w:color="auto"/>
              <w:left w:val="single" w:sz="4" w:space="0" w:color="auto"/>
              <w:right w:val="single" w:sz="4" w:space="0" w:color="auto"/>
            </w:tcBorders>
            <w:shd w:val="clear" w:color="auto" w:fill="auto"/>
            <w:vAlign w:val="center"/>
          </w:tcPr>
          <w:p w14:paraId="6583F901"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8.000,00</w:t>
            </w:r>
          </w:p>
        </w:tc>
        <w:tc>
          <w:tcPr>
            <w:tcW w:w="1134" w:type="dxa"/>
            <w:tcBorders>
              <w:top w:val="single" w:sz="4" w:space="0" w:color="auto"/>
              <w:left w:val="single" w:sz="4" w:space="0" w:color="auto"/>
              <w:right w:val="single" w:sz="4" w:space="0" w:color="auto"/>
            </w:tcBorders>
            <w:vAlign w:val="center"/>
          </w:tcPr>
          <w:p w14:paraId="12F4834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c>
          <w:tcPr>
            <w:tcW w:w="1276" w:type="dxa"/>
            <w:tcBorders>
              <w:top w:val="single" w:sz="4" w:space="0" w:color="auto"/>
              <w:left w:val="single" w:sz="4" w:space="0" w:color="auto"/>
              <w:right w:val="single" w:sz="4" w:space="0" w:color="auto"/>
            </w:tcBorders>
            <w:vAlign w:val="center"/>
          </w:tcPr>
          <w:p w14:paraId="495D854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r>
      <w:tr w:rsidR="006C73D9" w:rsidRPr="00BA32C5" w14:paraId="6397A2BD" w14:textId="77777777" w:rsidTr="00BA32C5">
        <w:trPr>
          <w:trHeight w:val="120"/>
          <w:jc w:val="center"/>
        </w:trPr>
        <w:tc>
          <w:tcPr>
            <w:tcW w:w="703" w:type="dxa"/>
            <w:vMerge w:val="restart"/>
            <w:tcBorders>
              <w:left w:val="single" w:sz="4" w:space="0" w:color="auto"/>
              <w:right w:val="single" w:sz="4" w:space="0" w:color="auto"/>
            </w:tcBorders>
            <w:vAlign w:val="center"/>
          </w:tcPr>
          <w:p w14:paraId="266B0BBD"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4821" w:type="dxa"/>
            <w:tcBorders>
              <w:left w:val="single" w:sz="4" w:space="0" w:color="auto"/>
              <w:right w:val="nil"/>
            </w:tcBorders>
            <w:shd w:val="clear" w:color="auto" w:fill="auto"/>
            <w:vAlign w:val="center"/>
          </w:tcPr>
          <w:p w14:paraId="73AE1385" w14:textId="77777777" w:rsidR="006C73D9" w:rsidRPr="00BA32C5" w:rsidRDefault="006C73D9" w:rsidP="00950C49">
            <w:pPr>
              <w:adjustRightInd w:val="0"/>
              <w:ind w:right="108"/>
              <w:rPr>
                <w:bCs/>
                <w:sz w:val="22"/>
                <w:szCs w:val="22"/>
              </w:rPr>
            </w:pPr>
            <w:r w:rsidRPr="00BA32C5">
              <w:rPr>
                <w:bCs/>
                <w:sz w:val="22"/>
                <w:szCs w:val="22"/>
              </w:rPr>
              <w:t>1.10. Most u Ulici braće Radić u Ivancu</w:t>
            </w:r>
          </w:p>
        </w:tc>
        <w:tc>
          <w:tcPr>
            <w:tcW w:w="850" w:type="dxa"/>
            <w:tcBorders>
              <w:left w:val="nil"/>
              <w:right w:val="single" w:sz="4" w:space="0" w:color="auto"/>
            </w:tcBorders>
            <w:shd w:val="clear" w:color="auto" w:fill="auto"/>
            <w:vAlign w:val="center"/>
          </w:tcPr>
          <w:p w14:paraId="782FC88E"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14:paraId="5C2DD783" w14:textId="77777777" w:rsidR="006C73D9" w:rsidRPr="00BA32C5" w:rsidRDefault="006C73D9" w:rsidP="00950C49">
            <w:pPr>
              <w:adjustRightInd w:val="0"/>
              <w:spacing w:before="100" w:beforeAutospacing="1" w:after="100" w:afterAutospacing="1"/>
              <w:jc w:val="right"/>
              <w:rPr>
                <w:sz w:val="22"/>
                <w:szCs w:val="22"/>
              </w:rPr>
            </w:pPr>
            <w:r w:rsidRPr="00BA32C5">
              <w:rPr>
                <w:b/>
                <w:bCs/>
                <w:sz w:val="22"/>
                <w:szCs w:val="22"/>
              </w:rPr>
              <w:t>133.000,00</w:t>
            </w:r>
          </w:p>
        </w:tc>
        <w:tc>
          <w:tcPr>
            <w:tcW w:w="1134" w:type="dxa"/>
            <w:tcBorders>
              <w:top w:val="single" w:sz="4" w:space="0" w:color="auto"/>
              <w:left w:val="single" w:sz="4" w:space="0" w:color="auto"/>
              <w:right w:val="single" w:sz="4" w:space="0" w:color="auto"/>
            </w:tcBorders>
            <w:vAlign w:val="center"/>
          </w:tcPr>
          <w:p w14:paraId="65B19407"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-120.000,00</w:t>
            </w:r>
          </w:p>
        </w:tc>
        <w:tc>
          <w:tcPr>
            <w:tcW w:w="1276" w:type="dxa"/>
            <w:tcBorders>
              <w:top w:val="single" w:sz="4" w:space="0" w:color="auto"/>
              <w:left w:val="single" w:sz="4" w:space="0" w:color="auto"/>
              <w:right w:val="single" w:sz="4" w:space="0" w:color="auto"/>
            </w:tcBorders>
            <w:vAlign w:val="center"/>
          </w:tcPr>
          <w:p w14:paraId="6888CFC5"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13.000,00</w:t>
            </w:r>
          </w:p>
        </w:tc>
      </w:tr>
      <w:tr w:rsidR="006C73D9" w:rsidRPr="00BA32C5" w14:paraId="12E68940" w14:textId="77777777" w:rsidTr="00BA32C5">
        <w:trPr>
          <w:trHeight w:val="106"/>
          <w:jc w:val="center"/>
        </w:trPr>
        <w:tc>
          <w:tcPr>
            <w:tcW w:w="703" w:type="dxa"/>
            <w:vMerge/>
            <w:tcBorders>
              <w:left w:val="single" w:sz="4" w:space="0" w:color="auto"/>
              <w:right w:val="single" w:sz="4" w:space="0" w:color="auto"/>
            </w:tcBorders>
            <w:vAlign w:val="center"/>
          </w:tcPr>
          <w:p w14:paraId="4B4B1542"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1A7B74B2" w14:textId="77777777" w:rsidR="006C73D9" w:rsidRPr="00BA32C5" w:rsidRDefault="006C73D9" w:rsidP="00950C49">
            <w:pPr>
              <w:adjustRightInd w:val="0"/>
              <w:ind w:left="239" w:right="108"/>
              <w:rPr>
                <w:bCs/>
                <w:sz w:val="22"/>
                <w:szCs w:val="22"/>
              </w:rPr>
            </w:pPr>
            <w:r w:rsidRPr="00BA32C5">
              <w:rPr>
                <w:bCs/>
                <w:sz w:val="22"/>
                <w:szCs w:val="22"/>
              </w:rPr>
              <w:t>1.10.1. Gradnja</w:t>
            </w:r>
          </w:p>
        </w:tc>
        <w:tc>
          <w:tcPr>
            <w:tcW w:w="850" w:type="dxa"/>
            <w:tcBorders>
              <w:left w:val="single" w:sz="4" w:space="0" w:color="auto"/>
              <w:right w:val="single" w:sz="4" w:space="0" w:color="auto"/>
            </w:tcBorders>
            <w:shd w:val="clear" w:color="auto" w:fill="auto"/>
            <w:vAlign w:val="center"/>
          </w:tcPr>
          <w:p w14:paraId="0D38A3D7"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shd w:val="clear" w:color="auto" w:fill="auto"/>
            <w:vAlign w:val="center"/>
          </w:tcPr>
          <w:p w14:paraId="50F2140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115.000,00</w:t>
            </w:r>
          </w:p>
        </w:tc>
        <w:tc>
          <w:tcPr>
            <w:tcW w:w="1134" w:type="dxa"/>
            <w:tcBorders>
              <w:top w:val="single" w:sz="4" w:space="0" w:color="auto"/>
              <w:left w:val="single" w:sz="4" w:space="0" w:color="auto"/>
              <w:right w:val="single" w:sz="4" w:space="0" w:color="auto"/>
            </w:tcBorders>
            <w:vAlign w:val="center"/>
          </w:tcPr>
          <w:p w14:paraId="71F7D8E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-115.000,00</w:t>
            </w:r>
          </w:p>
        </w:tc>
        <w:tc>
          <w:tcPr>
            <w:tcW w:w="1276" w:type="dxa"/>
            <w:tcBorders>
              <w:top w:val="single" w:sz="4" w:space="0" w:color="auto"/>
              <w:left w:val="single" w:sz="4" w:space="0" w:color="auto"/>
              <w:right w:val="single" w:sz="4" w:space="0" w:color="auto"/>
            </w:tcBorders>
            <w:vAlign w:val="center"/>
          </w:tcPr>
          <w:p w14:paraId="4C48761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086539AE" w14:textId="77777777" w:rsidTr="00BA32C5">
        <w:trPr>
          <w:trHeight w:val="97"/>
          <w:jc w:val="center"/>
        </w:trPr>
        <w:tc>
          <w:tcPr>
            <w:tcW w:w="703" w:type="dxa"/>
            <w:vMerge/>
            <w:tcBorders>
              <w:left w:val="single" w:sz="4" w:space="0" w:color="auto"/>
              <w:right w:val="single" w:sz="4" w:space="0" w:color="auto"/>
            </w:tcBorders>
            <w:vAlign w:val="center"/>
          </w:tcPr>
          <w:p w14:paraId="312C27A1"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05F91AFE" w14:textId="77777777" w:rsidR="006C73D9" w:rsidRPr="00BA32C5" w:rsidRDefault="006C73D9" w:rsidP="00950C49">
            <w:pPr>
              <w:adjustRightInd w:val="0"/>
              <w:ind w:left="239" w:right="108"/>
              <w:rPr>
                <w:bCs/>
                <w:sz w:val="22"/>
                <w:szCs w:val="22"/>
              </w:rPr>
            </w:pPr>
            <w:r w:rsidRPr="00BA32C5">
              <w:rPr>
                <w:bCs/>
                <w:sz w:val="22"/>
                <w:szCs w:val="22"/>
              </w:rPr>
              <w:t>1.10.2. Nadzor</w:t>
            </w:r>
          </w:p>
        </w:tc>
        <w:tc>
          <w:tcPr>
            <w:tcW w:w="850" w:type="dxa"/>
            <w:tcBorders>
              <w:left w:val="single" w:sz="4" w:space="0" w:color="auto"/>
              <w:bottom w:val="single" w:sz="4" w:space="0" w:color="auto"/>
              <w:right w:val="single" w:sz="4" w:space="0" w:color="auto"/>
            </w:tcBorders>
            <w:shd w:val="clear" w:color="auto" w:fill="auto"/>
            <w:vAlign w:val="center"/>
          </w:tcPr>
          <w:p w14:paraId="408D2B09"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shd w:val="clear" w:color="auto" w:fill="auto"/>
            <w:vAlign w:val="center"/>
          </w:tcPr>
          <w:p w14:paraId="02B8CAE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134" w:type="dxa"/>
            <w:tcBorders>
              <w:top w:val="single" w:sz="4" w:space="0" w:color="auto"/>
              <w:left w:val="single" w:sz="4" w:space="0" w:color="auto"/>
              <w:right w:val="single" w:sz="4" w:space="0" w:color="auto"/>
            </w:tcBorders>
            <w:vAlign w:val="center"/>
          </w:tcPr>
          <w:p w14:paraId="064D5A4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276" w:type="dxa"/>
            <w:tcBorders>
              <w:top w:val="single" w:sz="4" w:space="0" w:color="auto"/>
              <w:left w:val="single" w:sz="4" w:space="0" w:color="auto"/>
              <w:right w:val="single" w:sz="4" w:space="0" w:color="auto"/>
            </w:tcBorders>
            <w:vAlign w:val="center"/>
          </w:tcPr>
          <w:p w14:paraId="608C7B5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17834D74" w14:textId="77777777" w:rsidTr="00BA32C5">
        <w:trPr>
          <w:trHeight w:val="135"/>
          <w:jc w:val="center"/>
        </w:trPr>
        <w:tc>
          <w:tcPr>
            <w:tcW w:w="703" w:type="dxa"/>
            <w:vMerge/>
            <w:tcBorders>
              <w:left w:val="single" w:sz="4" w:space="0" w:color="auto"/>
              <w:right w:val="single" w:sz="4" w:space="0" w:color="auto"/>
            </w:tcBorders>
            <w:vAlign w:val="center"/>
          </w:tcPr>
          <w:p w14:paraId="2E62746C"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12190D28" w14:textId="77777777" w:rsidR="006C73D9" w:rsidRPr="00BA32C5" w:rsidRDefault="006C73D9" w:rsidP="00950C49">
            <w:pPr>
              <w:adjustRightInd w:val="0"/>
              <w:ind w:left="239" w:right="108"/>
              <w:rPr>
                <w:bCs/>
                <w:sz w:val="22"/>
                <w:szCs w:val="22"/>
              </w:rPr>
            </w:pPr>
            <w:r w:rsidRPr="00BA32C5">
              <w:rPr>
                <w:bCs/>
                <w:sz w:val="22"/>
                <w:szCs w:val="22"/>
              </w:rPr>
              <w:t>1.10.3. Projektna dokumentacija</w:t>
            </w:r>
          </w:p>
        </w:tc>
        <w:tc>
          <w:tcPr>
            <w:tcW w:w="850" w:type="dxa"/>
            <w:tcBorders>
              <w:left w:val="single" w:sz="4" w:space="0" w:color="auto"/>
              <w:bottom w:val="single" w:sz="4" w:space="0" w:color="auto"/>
              <w:right w:val="single" w:sz="4" w:space="0" w:color="auto"/>
            </w:tcBorders>
            <w:shd w:val="clear" w:color="auto" w:fill="auto"/>
            <w:vAlign w:val="center"/>
          </w:tcPr>
          <w:p w14:paraId="661A7AAA"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shd w:val="clear" w:color="auto" w:fill="auto"/>
            <w:vAlign w:val="center"/>
          </w:tcPr>
          <w:p w14:paraId="20E0C25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134" w:type="dxa"/>
            <w:tcBorders>
              <w:top w:val="single" w:sz="4" w:space="0" w:color="auto"/>
              <w:left w:val="single" w:sz="4" w:space="0" w:color="auto"/>
              <w:right w:val="single" w:sz="4" w:space="0" w:color="auto"/>
            </w:tcBorders>
            <w:vAlign w:val="center"/>
          </w:tcPr>
          <w:p w14:paraId="698D7E9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743E5D0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r>
      <w:tr w:rsidR="006C73D9" w:rsidRPr="00BA32C5" w14:paraId="14D4F3F4" w14:textId="77777777" w:rsidTr="00BA32C5">
        <w:trPr>
          <w:trHeight w:val="135"/>
          <w:jc w:val="center"/>
        </w:trPr>
        <w:tc>
          <w:tcPr>
            <w:tcW w:w="703" w:type="dxa"/>
            <w:vMerge/>
            <w:tcBorders>
              <w:left w:val="single" w:sz="4" w:space="0" w:color="auto"/>
              <w:right w:val="single" w:sz="4" w:space="0" w:color="auto"/>
            </w:tcBorders>
            <w:vAlign w:val="center"/>
          </w:tcPr>
          <w:p w14:paraId="233F1D4E"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4753FBB9" w14:textId="77777777" w:rsidR="006C73D9" w:rsidRPr="00BA32C5" w:rsidRDefault="006C73D9" w:rsidP="00950C49">
            <w:pPr>
              <w:adjustRightInd w:val="0"/>
              <w:ind w:left="239" w:right="108"/>
              <w:rPr>
                <w:bCs/>
                <w:sz w:val="22"/>
                <w:szCs w:val="22"/>
              </w:rPr>
            </w:pPr>
            <w:r w:rsidRPr="00BA32C5">
              <w:rPr>
                <w:bCs/>
                <w:sz w:val="22"/>
                <w:szCs w:val="22"/>
              </w:rPr>
              <w:t>1.10.4. Geodetski elaborat – parcelacija</w:t>
            </w:r>
          </w:p>
        </w:tc>
        <w:tc>
          <w:tcPr>
            <w:tcW w:w="850" w:type="dxa"/>
            <w:tcBorders>
              <w:left w:val="single" w:sz="4" w:space="0" w:color="auto"/>
              <w:bottom w:val="single" w:sz="4" w:space="0" w:color="auto"/>
              <w:right w:val="single" w:sz="4" w:space="0" w:color="auto"/>
            </w:tcBorders>
            <w:shd w:val="clear" w:color="auto" w:fill="auto"/>
            <w:vAlign w:val="center"/>
          </w:tcPr>
          <w:p w14:paraId="7BECBF7F"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shd w:val="clear" w:color="auto" w:fill="auto"/>
            <w:vAlign w:val="center"/>
          </w:tcPr>
          <w:p w14:paraId="447B5C6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c>
          <w:tcPr>
            <w:tcW w:w="1134" w:type="dxa"/>
            <w:tcBorders>
              <w:top w:val="single" w:sz="4" w:space="0" w:color="auto"/>
              <w:left w:val="single" w:sz="4" w:space="0" w:color="auto"/>
              <w:right w:val="single" w:sz="4" w:space="0" w:color="auto"/>
            </w:tcBorders>
            <w:vAlign w:val="center"/>
          </w:tcPr>
          <w:p w14:paraId="4B95B40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4927BEF1"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r>
      <w:tr w:rsidR="006C73D9" w:rsidRPr="00BA32C5" w14:paraId="0DE3B64D" w14:textId="77777777" w:rsidTr="00BA32C5">
        <w:trPr>
          <w:trHeight w:val="91"/>
          <w:jc w:val="center"/>
        </w:trPr>
        <w:tc>
          <w:tcPr>
            <w:tcW w:w="703" w:type="dxa"/>
            <w:vMerge/>
            <w:tcBorders>
              <w:left w:val="single" w:sz="4" w:space="0" w:color="auto"/>
              <w:right w:val="single" w:sz="4" w:space="0" w:color="auto"/>
            </w:tcBorders>
            <w:vAlign w:val="center"/>
          </w:tcPr>
          <w:p w14:paraId="489F874B"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2B16362B" w14:textId="77777777" w:rsidR="006C73D9" w:rsidRPr="00BA32C5" w:rsidRDefault="006C73D9" w:rsidP="00950C49">
            <w:pPr>
              <w:adjustRightInd w:val="0"/>
              <w:ind w:left="239" w:right="108"/>
              <w:rPr>
                <w:bCs/>
                <w:sz w:val="22"/>
                <w:szCs w:val="22"/>
              </w:rPr>
            </w:pPr>
            <w:r w:rsidRPr="00BA32C5">
              <w:rPr>
                <w:bCs/>
                <w:sz w:val="22"/>
                <w:szCs w:val="22"/>
              </w:rPr>
              <w:t>1.10.5. Otkup zemljišta</w:t>
            </w:r>
          </w:p>
        </w:tc>
        <w:tc>
          <w:tcPr>
            <w:tcW w:w="850" w:type="dxa"/>
            <w:tcBorders>
              <w:left w:val="single" w:sz="4" w:space="0" w:color="auto"/>
              <w:bottom w:val="single" w:sz="4" w:space="0" w:color="auto"/>
              <w:right w:val="single" w:sz="4" w:space="0" w:color="auto"/>
            </w:tcBorders>
            <w:shd w:val="clear" w:color="auto" w:fill="auto"/>
            <w:vAlign w:val="center"/>
          </w:tcPr>
          <w:p w14:paraId="0E28D502" w14:textId="77777777" w:rsidR="006C73D9" w:rsidRPr="00BA32C5" w:rsidRDefault="006C73D9" w:rsidP="00950C49">
            <w:pPr>
              <w:adjustRightInd w:val="0"/>
              <w:ind w:right="108"/>
              <w:jc w:val="center"/>
              <w:rPr>
                <w:bCs/>
                <w:sz w:val="22"/>
                <w:szCs w:val="22"/>
              </w:rPr>
            </w:pPr>
            <w:r w:rsidRPr="00BA32C5">
              <w:rPr>
                <w:bCs/>
                <w:sz w:val="22"/>
                <w:szCs w:val="22"/>
              </w:rPr>
              <w:t>4111</w:t>
            </w:r>
          </w:p>
        </w:tc>
        <w:tc>
          <w:tcPr>
            <w:tcW w:w="1276" w:type="dxa"/>
            <w:tcBorders>
              <w:top w:val="single" w:sz="4" w:space="0" w:color="auto"/>
              <w:left w:val="single" w:sz="4" w:space="0" w:color="auto"/>
              <w:right w:val="single" w:sz="4" w:space="0" w:color="auto"/>
            </w:tcBorders>
            <w:shd w:val="clear" w:color="auto" w:fill="auto"/>
            <w:vAlign w:val="center"/>
          </w:tcPr>
          <w:p w14:paraId="4F8068D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c>
          <w:tcPr>
            <w:tcW w:w="1134" w:type="dxa"/>
            <w:tcBorders>
              <w:top w:val="single" w:sz="4" w:space="0" w:color="auto"/>
              <w:left w:val="single" w:sz="4" w:space="0" w:color="auto"/>
              <w:right w:val="single" w:sz="4" w:space="0" w:color="auto"/>
            </w:tcBorders>
            <w:vAlign w:val="center"/>
          </w:tcPr>
          <w:p w14:paraId="0C430C6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033E738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r>
      <w:tr w:rsidR="006C73D9" w:rsidRPr="00BA32C5" w14:paraId="2F280F70" w14:textId="77777777" w:rsidTr="00BA32C5">
        <w:trPr>
          <w:trHeight w:val="195"/>
          <w:jc w:val="center"/>
        </w:trPr>
        <w:tc>
          <w:tcPr>
            <w:tcW w:w="703" w:type="dxa"/>
            <w:vMerge w:val="restart"/>
            <w:tcBorders>
              <w:left w:val="single" w:sz="4" w:space="0" w:color="auto"/>
              <w:right w:val="single" w:sz="4" w:space="0" w:color="auto"/>
            </w:tcBorders>
            <w:vAlign w:val="center"/>
          </w:tcPr>
          <w:p w14:paraId="73D565CA" w14:textId="77777777" w:rsidR="006C73D9" w:rsidRPr="00BA32C5" w:rsidRDefault="006C73D9" w:rsidP="00950C49">
            <w:pPr>
              <w:adjustRightInd w:val="0"/>
              <w:ind w:left="97" w:right="108"/>
              <w:jc w:val="center"/>
              <w:rPr>
                <w:b/>
                <w:bCs/>
                <w:sz w:val="22"/>
                <w:szCs w:val="22"/>
              </w:rPr>
            </w:pPr>
            <w:proofErr w:type="spellStart"/>
            <w:r w:rsidRPr="00BA32C5">
              <w:rPr>
                <w:bCs/>
                <w:sz w:val="22"/>
                <w:szCs w:val="22"/>
              </w:rPr>
              <w:t>toč</w:t>
            </w:r>
            <w:proofErr w:type="spellEnd"/>
            <w:r w:rsidRPr="00BA32C5">
              <w:rPr>
                <w:bCs/>
                <w:sz w:val="22"/>
                <w:szCs w:val="22"/>
              </w:rPr>
              <w:t>. 1.</w:t>
            </w:r>
          </w:p>
        </w:tc>
        <w:tc>
          <w:tcPr>
            <w:tcW w:w="4821" w:type="dxa"/>
            <w:tcBorders>
              <w:top w:val="single" w:sz="4" w:space="0" w:color="auto"/>
              <w:left w:val="single" w:sz="4" w:space="0" w:color="auto"/>
              <w:right w:val="nil"/>
            </w:tcBorders>
            <w:vAlign w:val="center"/>
          </w:tcPr>
          <w:p w14:paraId="5CAEE19B" w14:textId="77777777" w:rsidR="006C73D9" w:rsidRPr="00BA32C5" w:rsidRDefault="006C73D9" w:rsidP="00950C49">
            <w:pPr>
              <w:tabs>
                <w:tab w:val="left" w:pos="6720"/>
              </w:tabs>
              <w:adjustRightInd w:val="0"/>
              <w:spacing w:before="100" w:beforeAutospacing="1" w:after="100" w:afterAutospacing="1"/>
              <w:ind w:left="249" w:hanging="249"/>
              <w:rPr>
                <w:bCs/>
                <w:sz w:val="22"/>
                <w:szCs w:val="22"/>
              </w:rPr>
            </w:pPr>
            <w:r w:rsidRPr="00BA32C5">
              <w:rPr>
                <w:bCs/>
                <w:sz w:val="22"/>
                <w:szCs w:val="22"/>
              </w:rPr>
              <w:t>1.11. Prometna infrastruktura planiranog sportskog centra Ivanec</w:t>
            </w:r>
          </w:p>
        </w:tc>
        <w:tc>
          <w:tcPr>
            <w:tcW w:w="850" w:type="dxa"/>
            <w:tcBorders>
              <w:top w:val="single" w:sz="4" w:space="0" w:color="auto"/>
              <w:left w:val="nil"/>
              <w:right w:val="single" w:sz="4" w:space="0" w:color="auto"/>
            </w:tcBorders>
            <w:vAlign w:val="center"/>
          </w:tcPr>
          <w:p w14:paraId="3C11CE73"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1229F523"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10.000,00</w:t>
            </w:r>
          </w:p>
        </w:tc>
        <w:tc>
          <w:tcPr>
            <w:tcW w:w="1134" w:type="dxa"/>
            <w:tcBorders>
              <w:top w:val="single" w:sz="4" w:space="0" w:color="auto"/>
              <w:left w:val="single" w:sz="4" w:space="0" w:color="auto"/>
              <w:right w:val="single" w:sz="4" w:space="0" w:color="auto"/>
            </w:tcBorders>
            <w:vAlign w:val="center"/>
          </w:tcPr>
          <w:p w14:paraId="6EADEDA5"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-5.000,00</w:t>
            </w:r>
          </w:p>
        </w:tc>
        <w:tc>
          <w:tcPr>
            <w:tcW w:w="1276" w:type="dxa"/>
            <w:tcBorders>
              <w:top w:val="single" w:sz="4" w:space="0" w:color="auto"/>
              <w:left w:val="single" w:sz="4" w:space="0" w:color="auto"/>
              <w:right w:val="single" w:sz="4" w:space="0" w:color="auto"/>
            </w:tcBorders>
            <w:vAlign w:val="center"/>
          </w:tcPr>
          <w:p w14:paraId="2182BA0B"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5.000,00</w:t>
            </w:r>
          </w:p>
        </w:tc>
      </w:tr>
      <w:tr w:rsidR="006C73D9" w:rsidRPr="00BA32C5" w14:paraId="64C5106B" w14:textId="77777777" w:rsidTr="00BA32C5">
        <w:trPr>
          <w:trHeight w:val="118"/>
          <w:jc w:val="center"/>
        </w:trPr>
        <w:tc>
          <w:tcPr>
            <w:tcW w:w="703" w:type="dxa"/>
            <w:vMerge/>
            <w:tcBorders>
              <w:left w:val="single" w:sz="4" w:space="0" w:color="auto"/>
              <w:right w:val="single" w:sz="4" w:space="0" w:color="auto"/>
            </w:tcBorders>
            <w:vAlign w:val="center"/>
          </w:tcPr>
          <w:p w14:paraId="2EE5148E"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25524F66"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1.11.1. Projektna dokumentacija – Idejni projekt</w:t>
            </w:r>
          </w:p>
        </w:tc>
        <w:tc>
          <w:tcPr>
            <w:tcW w:w="850" w:type="dxa"/>
            <w:tcBorders>
              <w:top w:val="single" w:sz="4" w:space="0" w:color="auto"/>
              <w:left w:val="single" w:sz="4" w:space="0" w:color="auto"/>
              <w:bottom w:val="single" w:sz="4" w:space="0" w:color="auto"/>
              <w:right w:val="single" w:sz="4" w:space="0" w:color="auto"/>
            </w:tcBorders>
            <w:vAlign w:val="center"/>
          </w:tcPr>
          <w:p w14:paraId="61BCBE4A"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6" w:type="dxa"/>
            <w:tcBorders>
              <w:top w:val="single" w:sz="4" w:space="0" w:color="auto"/>
              <w:left w:val="single" w:sz="4" w:space="0" w:color="auto"/>
              <w:right w:val="single" w:sz="4" w:space="0" w:color="auto"/>
            </w:tcBorders>
            <w:vAlign w:val="center"/>
          </w:tcPr>
          <w:p w14:paraId="20DD0C9A"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c>
          <w:tcPr>
            <w:tcW w:w="1134" w:type="dxa"/>
            <w:tcBorders>
              <w:top w:val="single" w:sz="4" w:space="0" w:color="auto"/>
              <w:left w:val="single" w:sz="4" w:space="0" w:color="auto"/>
              <w:right w:val="single" w:sz="4" w:space="0" w:color="auto"/>
            </w:tcBorders>
            <w:vAlign w:val="center"/>
          </w:tcPr>
          <w:p w14:paraId="5B39431D"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-5.000,00</w:t>
            </w:r>
          </w:p>
        </w:tc>
        <w:tc>
          <w:tcPr>
            <w:tcW w:w="1276" w:type="dxa"/>
            <w:tcBorders>
              <w:top w:val="single" w:sz="4" w:space="0" w:color="auto"/>
              <w:left w:val="single" w:sz="4" w:space="0" w:color="auto"/>
              <w:right w:val="single" w:sz="4" w:space="0" w:color="auto"/>
            </w:tcBorders>
            <w:vAlign w:val="center"/>
          </w:tcPr>
          <w:p w14:paraId="3ED0A134"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5.000,00</w:t>
            </w:r>
          </w:p>
        </w:tc>
      </w:tr>
      <w:tr w:rsidR="006C73D9" w:rsidRPr="00BA32C5" w14:paraId="1676ED8C" w14:textId="77777777" w:rsidTr="00BA32C5">
        <w:trPr>
          <w:trHeight w:val="120"/>
          <w:jc w:val="center"/>
        </w:trPr>
        <w:tc>
          <w:tcPr>
            <w:tcW w:w="703" w:type="dxa"/>
            <w:vMerge w:val="restart"/>
            <w:tcBorders>
              <w:left w:val="single" w:sz="4" w:space="0" w:color="auto"/>
              <w:right w:val="single" w:sz="4" w:space="0" w:color="auto"/>
            </w:tcBorders>
            <w:vAlign w:val="center"/>
          </w:tcPr>
          <w:p w14:paraId="7713D27A"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4E7E8AF4" w14:textId="77777777" w:rsidR="006C73D9" w:rsidRPr="00BA32C5" w:rsidRDefault="006C73D9" w:rsidP="00950C49">
            <w:pPr>
              <w:adjustRightInd w:val="0"/>
              <w:ind w:left="97" w:right="108"/>
              <w:jc w:val="center"/>
              <w:rPr>
                <w:bCs/>
                <w:sz w:val="22"/>
                <w:szCs w:val="22"/>
              </w:rPr>
            </w:pPr>
            <w:r w:rsidRPr="00BA32C5">
              <w:rPr>
                <w:bCs/>
                <w:sz w:val="22"/>
                <w:szCs w:val="22"/>
              </w:rPr>
              <w:t>1.</w:t>
            </w:r>
          </w:p>
        </w:tc>
        <w:tc>
          <w:tcPr>
            <w:tcW w:w="4821" w:type="dxa"/>
            <w:tcBorders>
              <w:top w:val="single" w:sz="4" w:space="0" w:color="auto"/>
              <w:left w:val="single" w:sz="4" w:space="0" w:color="auto"/>
              <w:right w:val="nil"/>
            </w:tcBorders>
            <w:vAlign w:val="center"/>
          </w:tcPr>
          <w:p w14:paraId="67A59D90"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1.12. Nerazvrstana cesta DC-35 (</w:t>
            </w:r>
            <w:proofErr w:type="spellStart"/>
            <w:r w:rsidRPr="00BA32C5">
              <w:rPr>
                <w:bCs/>
                <w:sz w:val="22"/>
                <w:szCs w:val="22"/>
              </w:rPr>
              <w:t>Punikve</w:t>
            </w:r>
            <w:proofErr w:type="spellEnd"/>
            <w:r w:rsidRPr="00BA32C5">
              <w:rPr>
                <w:bCs/>
                <w:sz w:val="22"/>
                <w:szCs w:val="22"/>
              </w:rPr>
              <w:t>)</w:t>
            </w:r>
          </w:p>
        </w:tc>
        <w:tc>
          <w:tcPr>
            <w:tcW w:w="850" w:type="dxa"/>
            <w:tcBorders>
              <w:top w:val="single" w:sz="4" w:space="0" w:color="auto"/>
              <w:left w:val="nil"/>
              <w:right w:val="single" w:sz="4" w:space="0" w:color="auto"/>
            </w:tcBorders>
            <w:vAlign w:val="center"/>
          </w:tcPr>
          <w:p w14:paraId="579A7EDE"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5D01F785"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43.000,00</w:t>
            </w:r>
          </w:p>
        </w:tc>
        <w:tc>
          <w:tcPr>
            <w:tcW w:w="1134" w:type="dxa"/>
            <w:tcBorders>
              <w:top w:val="single" w:sz="4" w:space="0" w:color="auto"/>
              <w:left w:val="single" w:sz="4" w:space="0" w:color="auto"/>
              <w:right w:val="single" w:sz="4" w:space="0" w:color="auto"/>
            </w:tcBorders>
            <w:vAlign w:val="center"/>
          </w:tcPr>
          <w:p w14:paraId="2F81803C"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-26.000,00</w:t>
            </w:r>
          </w:p>
        </w:tc>
        <w:tc>
          <w:tcPr>
            <w:tcW w:w="1276" w:type="dxa"/>
            <w:tcBorders>
              <w:top w:val="single" w:sz="4" w:space="0" w:color="auto"/>
              <w:left w:val="single" w:sz="4" w:space="0" w:color="auto"/>
              <w:right w:val="single" w:sz="4" w:space="0" w:color="auto"/>
            </w:tcBorders>
            <w:vAlign w:val="center"/>
          </w:tcPr>
          <w:p w14:paraId="16214C40"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17.000,00</w:t>
            </w:r>
          </w:p>
        </w:tc>
      </w:tr>
      <w:tr w:rsidR="006C73D9" w:rsidRPr="00BA32C5" w14:paraId="3876F8AB" w14:textId="77777777" w:rsidTr="00BA32C5">
        <w:trPr>
          <w:trHeight w:val="185"/>
          <w:jc w:val="center"/>
        </w:trPr>
        <w:tc>
          <w:tcPr>
            <w:tcW w:w="703" w:type="dxa"/>
            <w:vMerge/>
            <w:tcBorders>
              <w:left w:val="single" w:sz="4" w:space="0" w:color="auto"/>
              <w:right w:val="single" w:sz="4" w:space="0" w:color="auto"/>
            </w:tcBorders>
            <w:vAlign w:val="center"/>
          </w:tcPr>
          <w:p w14:paraId="6B83D379"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3B54AAF7"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 xml:space="preserve">1.12.1. Projektna dokumentacija – </w:t>
            </w:r>
            <w:r w:rsidRPr="00BA32C5">
              <w:rPr>
                <w:bCs/>
                <w:strike/>
                <w:sz w:val="22"/>
                <w:szCs w:val="22"/>
              </w:rPr>
              <w:t>Glavni projekt</w:t>
            </w:r>
          </w:p>
        </w:tc>
        <w:tc>
          <w:tcPr>
            <w:tcW w:w="850" w:type="dxa"/>
            <w:tcBorders>
              <w:top w:val="single" w:sz="4" w:space="0" w:color="auto"/>
              <w:left w:val="single" w:sz="4" w:space="0" w:color="auto"/>
              <w:right w:val="single" w:sz="4" w:space="0" w:color="auto"/>
            </w:tcBorders>
            <w:vAlign w:val="center"/>
          </w:tcPr>
          <w:p w14:paraId="3A2F8FAF"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4DA81121"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15.000,00</w:t>
            </w:r>
          </w:p>
        </w:tc>
        <w:tc>
          <w:tcPr>
            <w:tcW w:w="1134" w:type="dxa"/>
            <w:tcBorders>
              <w:top w:val="single" w:sz="4" w:space="0" w:color="auto"/>
              <w:left w:val="single" w:sz="4" w:space="0" w:color="auto"/>
              <w:right w:val="single" w:sz="4" w:space="0" w:color="auto"/>
            </w:tcBorders>
            <w:vAlign w:val="center"/>
          </w:tcPr>
          <w:p w14:paraId="43A5EFB0"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c>
          <w:tcPr>
            <w:tcW w:w="1276" w:type="dxa"/>
            <w:tcBorders>
              <w:top w:val="single" w:sz="4" w:space="0" w:color="auto"/>
              <w:left w:val="single" w:sz="4" w:space="0" w:color="auto"/>
              <w:right w:val="single" w:sz="4" w:space="0" w:color="auto"/>
            </w:tcBorders>
            <w:vAlign w:val="center"/>
          </w:tcPr>
          <w:p w14:paraId="4FE8FE77"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5.000,00</w:t>
            </w:r>
          </w:p>
        </w:tc>
      </w:tr>
      <w:tr w:rsidR="006C73D9" w:rsidRPr="00BA32C5" w14:paraId="2F434231" w14:textId="77777777" w:rsidTr="00BA32C5">
        <w:trPr>
          <w:trHeight w:val="112"/>
          <w:jc w:val="center"/>
        </w:trPr>
        <w:tc>
          <w:tcPr>
            <w:tcW w:w="703" w:type="dxa"/>
            <w:vMerge/>
            <w:tcBorders>
              <w:left w:val="single" w:sz="4" w:space="0" w:color="auto"/>
              <w:right w:val="single" w:sz="4" w:space="0" w:color="auto"/>
            </w:tcBorders>
            <w:vAlign w:val="center"/>
          </w:tcPr>
          <w:p w14:paraId="472E7F01"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5DCB1CC2"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1.12.2. Geodetski projekt - parcelacija</w:t>
            </w:r>
          </w:p>
        </w:tc>
        <w:tc>
          <w:tcPr>
            <w:tcW w:w="850" w:type="dxa"/>
            <w:tcBorders>
              <w:top w:val="single" w:sz="4" w:space="0" w:color="auto"/>
              <w:left w:val="single" w:sz="4" w:space="0" w:color="auto"/>
              <w:right w:val="single" w:sz="4" w:space="0" w:color="auto"/>
            </w:tcBorders>
            <w:vAlign w:val="center"/>
          </w:tcPr>
          <w:p w14:paraId="541B1EAF"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2F75021B"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3.000,00</w:t>
            </w:r>
          </w:p>
        </w:tc>
        <w:tc>
          <w:tcPr>
            <w:tcW w:w="1134" w:type="dxa"/>
            <w:tcBorders>
              <w:top w:val="single" w:sz="4" w:space="0" w:color="auto"/>
              <w:left w:val="single" w:sz="4" w:space="0" w:color="auto"/>
              <w:right w:val="single" w:sz="4" w:space="0" w:color="auto"/>
            </w:tcBorders>
            <w:vAlign w:val="center"/>
          </w:tcPr>
          <w:p w14:paraId="36DE9A2E"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-3.000,00</w:t>
            </w:r>
          </w:p>
        </w:tc>
        <w:tc>
          <w:tcPr>
            <w:tcW w:w="1276" w:type="dxa"/>
            <w:tcBorders>
              <w:top w:val="single" w:sz="4" w:space="0" w:color="auto"/>
              <w:left w:val="single" w:sz="4" w:space="0" w:color="auto"/>
              <w:right w:val="single" w:sz="4" w:space="0" w:color="auto"/>
            </w:tcBorders>
            <w:vAlign w:val="center"/>
          </w:tcPr>
          <w:p w14:paraId="14CD9E6C"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r>
      <w:tr w:rsidR="006C73D9" w:rsidRPr="00BA32C5" w14:paraId="7FDDDA3A" w14:textId="77777777" w:rsidTr="00BA32C5">
        <w:trPr>
          <w:trHeight w:val="132"/>
          <w:jc w:val="center"/>
        </w:trPr>
        <w:tc>
          <w:tcPr>
            <w:tcW w:w="703" w:type="dxa"/>
            <w:vMerge/>
            <w:tcBorders>
              <w:left w:val="single" w:sz="4" w:space="0" w:color="auto"/>
              <w:right w:val="single" w:sz="4" w:space="0" w:color="auto"/>
            </w:tcBorders>
            <w:vAlign w:val="center"/>
          </w:tcPr>
          <w:p w14:paraId="424F2B0A"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72330548"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1.12.3. Otkup zemljišta</w:t>
            </w:r>
          </w:p>
        </w:tc>
        <w:tc>
          <w:tcPr>
            <w:tcW w:w="850" w:type="dxa"/>
            <w:tcBorders>
              <w:top w:val="single" w:sz="4" w:space="0" w:color="auto"/>
              <w:left w:val="single" w:sz="4" w:space="0" w:color="auto"/>
              <w:bottom w:val="single" w:sz="4" w:space="0" w:color="auto"/>
              <w:right w:val="single" w:sz="4" w:space="0" w:color="auto"/>
            </w:tcBorders>
            <w:vAlign w:val="center"/>
          </w:tcPr>
          <w:p w14:paraId="2A5E9584" w14:textId="77777777" w:rsidR="006C73D9" w:rsidRPr="00BA32C5" w:rsidRDefault="006C73D9" w:rsidP="00950C49">
            <w:pPr>
              <w:adjustRightInd w:val="0"/>
              <w:ind w:right="108"/>
              <w:jc w:val="center"/>
              <w:rPr>
                <w:bCs/>
                <w:sz w:val="22"/>
                <w:szCs w:val="22"/>
              </w:rPr>
            </w:pPr>
            <w:r w:rsidRPr="00BA32C5">
              <w:rPr>
                <w:bCs/>
                <w:sz w:val="22"/>
                <w:szCs w:val="22"/>
              </w:rPr>
              <w:t>4111</w:t>
            </w:r>
          </w:p>
        </w:tc>
        <w:tc>
          <w:tcPr>
            <w:tcW w:w="1276" w:type="dxa"/>
            <w:tcBorders>
              <w:top w:val="single" w:sz="4" w:space="0" w:color="auto"/>
              <w:left w:val="single" w:sz="4" w:space="0" w:color="auto"/>
              <w:right w:val="single" w:sz="4" w:space="0" w:color="auto"/>
            </w:tcBorders>
            <w:vAlign w:val="center"/>
          </w:tcPr>
          <w:p w14:paraId="099AB442"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15.000,00</w:t>
            </w:r>
          </w:p>
        </w:tc>
        <w:tc>
          <w:tcPr>
            <w:tcW w:w="1134" w:type="dxa"/>
            <w:tcBorders>
              <w:top w:val="single" w:sz="4" w:space="0" w:color="auto"/>
              <w:left w:val="single" w:sz="4" w:space="0" w:color="auto"/>
              <w:right w:val="single" w:sz="4" w:space="0" w:color="auto"/>
            </w:tcBorders>
            <w:vAlign w:val="center"/>
          </w:tcPr>
          <w:p w14:paraId="0F021083"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-15.000,00</w:t>
            </w:r>
          </w:p>
        </w:tc>
        <w:tc>
          <w:tcPr>
            <w:tcW w:w="1276" w:type="dxa"/>
            <w:tcBorders>
              <w:top w:val="single" w:sz="4" w:space="0" w:color="auto"/>
              <w:left w:val="single" w:sz="4" w:space="0" w:color="auto"/>
              <w:right w:val="single" w:sz="4" w:space="0" w:color="auto"/>
            </w:tcBorders>
            <w:vAlign w:val="center"/>
          </w:tcPr>
          <w:p w14:paraId="5D401E78"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r>
      <w:tr w:rsidR="006C73D9" w:rsidRPr="00BA32C5" w14:paraId="16F5D863" w14:textId="77777777" w:rsidTr="00BA32C5">
        <w:trPr>
          <w:trHeight w:val="131"/>
          <w:jc w:val="center"/>
        </w:trPr>
        <w:tc>
          <w:tcPr>
            <w:tcW w:w="703" w:type="dxa"/>
            <w:vMerge/>
            <w:tcBorders>
              <w:left w:val="single" w:sz="4" w:space="0" w:color="auto"/>
              <w:right w:val="single" w:sz="4" w:space="0" w:color="auto"/>
            </w:tcBorders>
            <w:vAlign w:val="center"/>
          </w:tcPr>
          <w:p w14:paraId="7D09CDD7"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7C2AAB29"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1.12.4. Elaborat zaštite okoliša</w:t>
            </w:r>
          </w:p>
        </w:tc>
        <w:tc>
          <w:tcPr>
            <w:tcW w:w="850" w:type="dxa"/>
            <w:tcBorders>
              <w:top w:val="single" w:sz="4" w:space="0" w:color="auto"/>
              <w:left w:val="single" w:sz="4" w:space="0" w:color="auto"/>
              <w:bottom w:val="single" w:sz="4" w:space="0" w:color="auto"/>
              <w:right w:val="single" w:sz="4" w:space="0" w:color="auto"/>
            </w:tcBorders>
            <w:vAlign w:val="center"/>
          </w:tcPr>
          <w:p w14:paraId="0BF5400E"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5AA70BD0"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c>
          <w:tcPr>
            <w:tcW w:w="1134" w:type="dxa"/>
            <w:tcBorders>
              <w:top w:val="single" w:sz="4" w:space="0" w:color="auto"/>
              <w:left w:val="single" w:sz="4" w:space="0" w:color="auto"/>
              <w:right w:val="single" w:sz="4" w:space="0" w:color="auto"/>
            </w:tcBorders>
            <w:vAlign w:val="center"/>
          </w:tcPr>
          <w:p w14:paraId="557D0347"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37F39708"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10.000,00</w:t>
            </w:r>
          </w:p>
        </w:tc>
      </w:tr>
      <w:tr w:rsidR="006C73D9" w:rsidRPr="00BA32C5" w14:paraId="7992A7D6" w14:textId="77777777" w:rsidTr="00BA32C5">
        <w:trPr>
          <w:trHeight w:val="103"/>
          <w:jc w:val="center"/>
        </w:trPr>
        <w:tc>
          <w:tcPr>
            <w:tcW w:w="703" w:type="dxa"/>
            <w:vMerge/>
            <w:tcBorders>
              <w:left w:val="single" w:sz="4" w:space="0" w:color="auto"/>
              <w:right w:val="single" w:sz="4" w:space="0" w:color="auto"/>
            </w:tcBorders>
            <w:vAlign w:val="center"/>
          </w:tcPr>
          <w:p w14:paraId="707B1691"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3D1DB941"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1.12.5. Projektna dokumentacija – regulacija vodotoka uz cestu</w:t>
            </w:r>
          </w:p>
        </w:tc>
        <w:tc>
          <w:tcPr>
            <w:tcW w:w="850" w:type="dxa"/>
            <w:tcBorders>
              <w:top w:val="single" w:sz="4" w:space="0" w:color="auto"/>
              <w:left w:val="single" w:sz="4" w:space="0" w:color="auto"/>
              <w:bottom w:val="single" w:sz="4" w:space="0" w:color="auto"/>
              <w:right w:val="single" w:sz="4" w:space="0" w:color="auto"/>
            </w:tcBorders>
            <w:vAlign w:val="center"/>
          </w:tcPr>
          <w:p w14:paraId="3858C0C4"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3FE7E3FD"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0,00</w:t>
            </w:r>
          </w:p>
        </w:tc>
        <w:tc>
          <w:tcPr>
            <w:tcW w:w="1134" w:type="dxa"/>
            <w:tcBorders>
              <w:top w:val="single" w:sz="4" w:space="0" w:color="auto"/>
              <w:left w:val="single" w:sz="4" w:space="0" w:color="auto"/>
              <w:right w:val="single" w:sz="4" w:space="0" w:color="auto"/>
            </w:tcBorders>
            <w:vAlign w:val="center"/>
          </w:tcPr>
          <w:p w14:paraId="3E223102"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+2.000,00</w:t>
            </w:r>
          </w:p>
        </w:tc>
        <w:tc>
          <w:tcPr>
            <w:tcW w:w="1276" w:type="dxa"/>
            <w:tcBorders>
              <w:top w:val="single" w:sz="4" w:space="0" w:color="auto"/>
              <w:left w:val="single" w:sz="4" w:space="0" w:color="auto"/>
              <w:right w:val="single" w:sz="4" w:space="0" w:color="auto"/>
            </w:tcBorders>
            <w:vAlign w:val="center"/>
          </w:tcPr>
          <w:p w14:paraId="40BEFA3C" w14:textId="77777777" w:rsidR="006C73D9" w:rsidRPr="00BA32C5" w:rsidRDefault="006C73D9" w:rsidP="00950C49">
            <w:pPr>
              <w:tabs>
                <w:tab w:val="left" w:pos="6720"/>
              </w:tabs>
              <w:adjustRightInd w:val="0"/>
              <w:spacing w:before="100" w:beforeAutospacing="1" w:after="100" w:afterAutospacing="1"/>
              <w:jc w:val="right"/>
              <w:rPr>
                <w:sz w:val="22"/>
                <w:szCs w:val="22"/>
              </w:rPr>
            </w:pPr>
            <w:r w:rsidRPr="00BA32C5">
              <w:rPr>
                <w:sz w:val="22"/>
                <w:szCs w:val="22"/>
              </w:rPr>
              <w:t>2.000,00</w:t>
            </w:r>
          </w:p>
        </w:tc>
      </w:tr>
      <w:tr w:rsidR="006C73D9" w:rsidRPr="00BA32C5" w14:paraId="055C59EF" w14:textId="77777777" w:rsidTr="00BA32C5">
        <w:trPr>
          <w:trHeight w:val="129"/>
          <w:jc w:val="center"/>
        </w:trPr>
        <w:tc>
          <w:tcPr>
            <w:tcW w:w="703" w:type="dxa"/>
            <w:vMerge w:val="restart"/>
            <w:tcBorders>
              <w:left w:val="single" w:sz="4" w:space="0" w:color="auto"/>
              <w:right w:val="single" w:sz="4" w:space="0" w:color="auto"/>
            </w:tcBorders>
            <w:vAlign w:val="center"/>
          </w:tcPr>
          <w:p w14:paraId="0A3DA6FE"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7A3C27A0" w14:textId="77777777" w:rsidR="006C73D9" w:rsidRPr="00BA32C5" w:rsidRDefault="006C73D9" w:rsidP="00950C49">
            <w:pPr>
              <w:adjustRightInd w:val="0"/>
              <w:ind w:left="97" w:right="108"/>
              <w:jc w:val="center"/>
              <w:rPr>
                <w:bCs/>
                <w:sz w:val="22"/>
                <w:szCs w:val="22"/>
              </w:rPr>
            </w:pPr>
            <w:r w:rsidRPr="00BA32C5">
              <w:rPr>
                <w:bCs/>
                <w:sz w:val="22"/>
                <w:szCs w:val="22"/>
              </w:rPr>
              <w:t>2.</w:t>
            </w:r>
          </w:p>
        </w:tc>
        <w:tc>
          <w:tcPr>
            <w:tcW w:w="4821" w:type="dxa"/>
            <w:tcBorders>
              <w:top w:val="single" w:sz="4" w:space="0" w:color="auto"/>
              <w:left w:val="single" w:sz="4" w:space="0" w:color="auto"/>
              <w:right w:val="nil"/>
            </w:tcBorders>
            <w:vAlign w:val="center"/>
          </w:tcPr>
          <w:p w14:paraId="70C91EA8"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1.13. Rekonstrukcija parkirališta u ul. V. Nazora u Ivancu</w:t>
            </w:r>
          </w:p>
        </w:tc>
        <w:tc>
          <w:tcPr>
            <w:tcW w:w="850" w:type="dxa"/>
            <w:tcBorders>
              <w:top w:val="single" w:sz="4" w:space="0" w:color="auto"/>
              <w:left w:val="nil"/>
              <w:right w:val="single" w:sz="4" w:space="0" w:color="auto"/>
            </w:tcBorders>
            <w:vAlign w:val="center"/>
          </w:tcPr>
          <w:p w14:paraId="6EAA04D8"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bottom"/>
          </w:tcPr>
          <w:p w14:paraId="0B88CF61"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6.000,00</w:t>
            </w:r>
          </w:p>
        </w:tc>
        <w:tc>
          <w:tcPr>
            <w:tcW w:w="1134" w:type="dxa"/>
            <w:tcBorders>
              <w:top w:val="single" w:sz="4" w:space="0" w:color="auto"/>
              <w:left w:val="single" w:sz="4" w:space="0" w:color="auto"/>
              <w:right w:val="single" w:sz="4" w:space="0" w:color="auto"/>
            </w:tcBorders>
            <w:vAlign w:val="bottom"/>
          </w:tcPr>
          <w:p w14:paraId="1A8867ED"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+9.000,00</w:t>
            </w:r>
          </w:p>
        </w:tc>
        <w:tc>
          <w:tcPr>
            <w:tcW w:w="1276" w:type="dxa"/>
            <w:tcBorders>
              <w:top w:val="single" w:sz="4" w:space="0" w:color="auto"/>
              <w:left w:val="single" w:sz="4" w:space="0" w:color="auto"/>
              <w:right w:val="single" w:sz="4" w:space="0" w:color="auto"/>
            </w:tcBorders>
            <w:vAlign w:val="bottom"/>
          </w:tcPr>
          <w:p w14:paraId="7E079E99"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15.000,00</w:t>
            </w:r>
          </w:p>
        </w:tc>
      </w:tr>
      <w:tr w:rsidR="006C73D9" w:rsidRPr="00BA32C5" w14:paraId="674A47AF" w14:textId="77777777" w:rsidTr="00BA32C5">
        <w:trPr>
          <w:trHeight w:val="84"/>
          <w:jc w:val="center"/>
        </w:trPr>
        <w:tc>
          <w:tcPr>
            <w:tcW w:w="703" w:type="dxa"/>
            <w:vMerge/>
            <w:tcBorders>
              <w:left w:val="single" w:sz="4" w:space="0" w:color="auto"/>
              <w:right w:val="single" w:sz="4" w:space="0" w:color="auto"/>
            </w:tcBorders>
            <w:vAlign w:val="center"/>
          </w:tcPr>
          <w:p w14:paraId="42F2CD29"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77B58598"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1.13.1. Gradnja – pripremni</w:t>
            </w:r>
          </w:p>
        </w:tc>
        <w:tc>
          <w:tcPr>
            <w:tcW w:w="850" w:type="dxa"/>
            <w:tcBorders>
              <w:top w:val="single" w:sz="4" w:space="0" w:color="auto"/>
              <w:left w:val="single" w:sz="4" w:space="0" w:color="auto"/>
              <w:right w:val="single" w:sz="4" w:space="0" w:color="auto"/>
            </w:tcBorders>
            <w:vAlign w:val="center"/>
          </w:tcPr>
          <w:p w14:paraId="09D3010C"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bottom"/>
          </w:tcPr>
          <w:p w14:paraId="7EDBE154"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5.000,00</w:t>
            </w:r>
          </w:p>
        </w:tc>
        <w:tc>
          <w:tcPr>
            <w:tcW w:w="1134" w:type="dxa"/>
            <w:tcBorders>
              <w:top w:val="single" w:sz="4" w:space="0" w:color="auto"/>
              <w:left w:val="single" w:sz="4" w:space="0" w:color="auto"/>
              <w:right w:val="single" w:sz="4" w:space="0" w:color="auto"/>
            </w:tcBorders>
            <w:vAlign w:val="center"/>
          </w:tcPr>
          <w:p w14:paraId="546047A7"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+9.000,00</w:t>
            </w:r>
          </w:p>
        </w:tc>
        <w:tc>
          <w:tcPr>
            <w:tcW w:w="1276" w:type="dxa"/>
            <w:tcBorders>
              <w:top w:val="single" w:sz="4" w:space="0" w:color="auto"/>
              <w:left w:val="single" w:sz="4" w:space="0" w:color="auto"/>
              <w:right w:val="single" w:sz="4" w:space="0" w:color="auto"/>
            </w:tcBorders>
            <w:vAlign w:val="bottom"/>
          </w:tcPr>
          <w:p w14:paraId="0CA9C07E"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14.000,00</w:t>
            </w:r>
          </w:p>
        </w:tc>
      </w:tr>
      <w:tr w:rsidR="006C73D9" w:rsidRPr="00BA32C5" w14:paraId="11458873" w14:textId="77777777" w:rsidTr="00BA32C5">
        <w:trPr>
          <w:trHeight w:val="109"/>
          <w:jc w:val="center"/>
        </w:trPr>
        <w:tc>
          <w:tcPr>
            <w:tcW w:w="703" w:type="dxa"/>
            <w:vMerge/>
            <w:tcBorders>
              <w:left w:val="single" w:sz="4" w:space="0" w:color="auto"/>
              <w:bottom w:val="single" w:sz="4" w:space="0" w:color="auto"/>
              <w:right w:val="single" w:sz="4" w:space="0" w:color="auto"/>
            </w:tcBorders>
            <w:vAlign w:val="center"/>
          </w:tcPr>
          <w:p w14:paraId="27AD0155"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3318DDEA"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1.13.2. Nadzor</w:t>
            </w:r>
          </w:p>
        </w:tc>
        <w:tc>
          <w:tcPr>
            <w:tcW w:w="850" w:type="dxa"/>
            <w:tcBorders>
              <w:top w:val="single" w:sz="4" w:space="0" w:color="auto"/>
              <w:left w:val="single" w:sz="4" w:space="0" w:color="auto"/>
              <w:bottom w:val="single" w:sz="4" w:space="0" w:color="auto"/>
              <w:right w:val="single" w:sz="4" w:space="0" w:color="auto"/>
            </w:tcBorders>
            <w:vAlign w:val="center"/>
          </w:tcPr>
          <w:p w14:paraId="5C063126"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bottom"/>
          </w:tcPr>
          <w:p w14:paraId="74986228"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1.000,00</w:t>
            </w:r>
          </w:p>
        </w:tc>
        <w:tc>
          <w:tcPr>
            <w:tcW w:w="1134" w:type="dxa"/>
            <w:tcBorders>
              <w:top w:val="single" w:sz="4" w:space="0" w:color="auto"/>
              <w:left w:val="single" w:sz="4" w:space="0" w:color="auto"/>
              <w:right w:val="single" w:sz="4" w:space="0" w:color="auto"/>
            </w:tcBorders>
            <w:vAlign w:val="center"/>
          </w:tcPr>
          <w:p w14:paraId="14FA9331"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276" w:type="dxa"/>
            <w:tcBorders>
              <w:top w:val="single" w:sz="4" w:space="0" w:color="auto"/>
              <w:left w:val="single" w:sz="4" w:space="0" w:color="auto"/>
              <w:right w:val="single" w:sz="4" w:space="0" w:color="auto"/>
            </w:tcBorders>
            <w:vAlign w:val="bottom"/>
          </w:tcPr>
          <w:p w14:paraId="6BED7F9D"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1.000,00</w:t>
            </w:r>
          </w:p>
        </w:tc>
      </w:tr>
      <w:tr w:rsidR="006C73D9" w:rsidRPr="00BA32C5" w14:paraId="2E14B28B" w14:textId="77777777" w:rsidTr="00BA32C5">
        <w:trPr>
          <w:trHeight w:val="120"/>
          <w:jc w:val="center"/>
        </w:trPr>
        <w:tc>
          <w:tcPr>
            <w:tcW w:w="703" w:type="dxa"/>
            <w:vMerge w:val="restart"/>
            <w:tcBorders>
              <w:left w:val="single" w:sz="4" w:space="0" w:color="auto"/>
              <w:right w:val="single" w:sz="4" w:space="0" w:color="auto"/>
            </w:tcBorders>
            <w:vAlign w:val="center"/>
          </w:tcPr>
          <w:p w14:paraId="33905229"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5671" w:type="dxa"/>
            <w:gridSpan w:val="2"/>
            <w:tcBorders>
              <w:top w:val="single" w:sz="4" w:space="0" w:color="auto"/>
              <w:left w:val="single" w:sz="4" w:space="0" w:color="auto"/>
              <w:bottom w:val="single" w:sz="4" w:space="0" w:color="auto"/>
              <w:right w:val="single" w:sz="4" w:space="0" w:color="auto"/>
            </w:tcBorders>
            <w:vAlign w:val="center"/>
          </w:tcPr>
          <w:p w14:paraId="42ACB314"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1.14. Proširenje ul. A. Cesarca u Ivancu</w:t>
            </w:r>
          </w:p>
        </w:tc>
        <w:tc>
          <w:tcPr>
            <w:tcW w:w="1276" w:type="dxa"/>
            <w:tcBorders>
              <w:top w:val="single" w:sz="4" w:space="0" w:color="auto"/>
              <w:left w:val="single" w:sz="4" w:space="0" w:color="auto"/>
              <w:right w:val="single" w:sz="4" w:space="0" w:color="auto"/>
            </w:tcBorders>
            <w:vAlign w:val="bottom"/>
          </w:tcPr>
          <w:p w14:paraId="765EEB57"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74.000,00</w:t>
            </w:r>
          </w:p>
        </w:tc>
        <w:tc>
          <w:tcPr>
            <w:tcW w:w="1134" w:type="dxa"/>
            <w:tcBorders>
              <w:top w:val="single" w:sz="4" w:space="0" w:color="auto"/>
              <w:left w:val="single" w:sz="4" w:space="0" w:color="auto"/>
              <w:right w:val="single" w:sz="4" w:space="0" w:color="auto"/>
            </w:tcBorders>
            <w:vAlign w:val="bottom"/>
          </w:tcPr>
          <w:p w14:paraId="32776A15"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+41.000,00</w:t>
            </w:r>
          </w:p>
        </w:tc>
        <w:tc>
          <w:tcPr>
            <w:tcW w:w="1276" w:type="dxa"/>
            <w:tcBorders>
              <w:top w:val="single" w:sz="4" w:space="0" w:color="auto"/>
              <w:left w:val="single" w:sz="4" w:space="0" w:color="auto"/>
              <w:right w:val="single" w:sz="4" w:space="0" w:color="auto"/>
            </w:tcBorders>
            <w:vAlign w:val="bottom"/>
          </w:tcPr>
          <w:p w14:paraId="2A2D7CAD"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115.000,00</w:t>
            </w:r>
          </w:p>
        </w:tc>
      </w:tr>
      <w:tr w:rsidR="006C73D9" w:rsidRPr="00BA32C5" w14:paraId="4D64FDD5" w14:textId="77777777" w:rsidTr="00BA32C5">
        <w:trPr>
          <w:trHeight w:val="120"/>
          <w:jc w:val="center"/>
        </w:trPr>
        <w:tc>
          <w:tcPr>
            <w:tcW w:w="703" w:type="dxa"/>
            <w:vMerge/>
            <w:tcBorders>
              <w:left w:val="single" w:sz="4" w:space="0" w:color="auto"/>
              <w:right w:val="single" w:sz="4" w:space="0" w:color="auto"/>
            </w:tcBorders>
            <w:vAlign w:val="center"/>
          </w:tcPr>
          <w:p w14:paraId="6B125316"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390A75F8"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1.14.1. Gradnja</w:t>
            </w:r>
          </w:p>
        </w:tc>
        <w:tc>
          <w:tcPr>
            <w:tcW w:w="850" w:type="dxa"/>
            <w:tcBorders>
              <w:top w:val="single" w:sz="4" w:space="0" w:color="auto"/>
              <w:left w:val="single" w:sz="4" w:space="0" w:color="auto"/>
              <w:bottom w:val="single" w:sz="4" w:space="0" w:color="auto"/>
              <w:right w:val="single" w:sz="4" w:space="0" w:color="auto"/>
            </w:tcBorders>
            <w:vAlign w:val="center"/>
          </w:tcPr>
          <w:p w14:paraId="615C720D"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bottom"/>
          </w:tcPr>
          <w:p w14:paraId="32903716"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70.000,00</w:t>
            </w:r>
          </w:p>
        </w:tc>
        <w:tc>
          <w:tcPr>
            <w:tcW w:w="1134" w:type="dxa"/>
            <w:tcBorders>
              <w:top w:val="single" w:sz="4" w:space="0" w:color="auto"/>
              <w:left w:val="single" w:sz="4" w:space="0" w:color="auto"/>
              <w:right w:val="single" w:sz="4" w:space="0" w:color="auto"/>
            </w:tcBorders>
            <w:vAlign w:val="center"/>
          </w:tcPr>
          <w:p w14:paraId="619E2314"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+41.000,00</w:t>
            </w:r>
          </w:p>
        </w:tc>
        <w:tc>
          <w:tcPr>
            <w:tcW w:w="1276" w:type="dxa"/>
            <w:tcBorders>
              <w:top w:val="single" w:sz="4" w:space="0" w:color="auto"/>
              <w:left w:val="single" w:sz="4" w:space="0" w:color="auto"/>
              <w:right w:val="single" w:sz="4" w:space="0" w:color="auto"/>
            </w:tcBorders>
            <w:vAlign w:val="bottom"/>
          </w:tcPr>
          <w:p w14:paraId="0AB4992D"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111.000,00</w:t>
            </w:r>
          </w:p>
        </w:tc>
      </w:tr>
      <w:tr w:rsidR="006C73D9" w:rsidRPr="00BA32C5" w14:paraId="657BCB04" w14:textId="77777777" w:rsidTr="00BA32C5">
        <w:trPr>
          <w:trHeight w:val="118"/>
          <w:jc w:val="center"/>
        </w:trPr>
        <w:tc>
          <w:tcPr>
            <w:tcW w:w="703" w:type="dxa"/>
            <w:vMerge/>
            <w:tcBorders>
              <w:left w:val="single" w:sz="4" w:space="0" w:color="auto"/>
              <w:bottom w:val="single" w:sz="4" w:space="0" w:color="auto"/>
              <w:right w:val="single" w:sz="4" w:space="0" w:color="auto"/>
            </w:tcBorders>
            <w:vAlign w:val="center"/>
          </w:tcPr>
          <w:p w14:paraId="366AADD8"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bottom w:val="single" w:sz="4" w:space="0" w:color="auto"/>
              <w:right w:val="single" w:sz="4" w:space="0" w:color="auto"/>
            </w:tcBorders>
            <w:vAlign w:val="center"/>
          </w:tcPr>
          <w:p w14:paraId="359C0CAA"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1.14.2. Nadzor</w:t>
            </w:r>
          </w:p>
        </w:tc>
        <w:tc>
          <w:tcPr>
            <w:tcW w:w="850" w:type="dxa"/>
            <w:tcBorders>
              <w:top w:val="single" w:sz="4" w:space="0" w:color="auto"/>
              <w:left w:val="single" w:sz="4" w:space="0" w:color="auto"/>
              <w:bottom w:val="single" w:sz="4" w:space="0" w:color="auto"/>
              <w:right w:val="single" w:sz="4" w:space="0" w:color="auto"/>
            </w:tcBorders>
            <w:vAlign w:val="center"/>
          </w:tcPr>
          <w:p w14:paraId="3E9E9D64"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bottom"/>
          </w:tcPr>
          <w:p w14:paraId="6608D1AE"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4.000,00</w:t>
            </w:r>
          </w:p>
        </w:tc>
        <w:tc>
          <w:tcPr>
            <w:tcW w:w="1134" w:type="dxa"/>
            <w:tcBorders>
              <w:top w:val="single" w:sz="4" w:space="0" w:color="auto"/>
              <w:left w:val="single" w:sz="4" w:space="0" w:color="auto"/>
              <w:right w:val="single" w:sz="4" w:space="0" w:color="auto"/>
            </w:tcBorders>
            <w:vAlign w:val="center"/>
          </w:tcPr>
          <w:p w14:paraId="7B60DD91"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276" w:type="dxa"/>
            <w:tcBorders>
              <w:top w:val="single" w:sz="4" w:space="0" w:color="auto"/>
              <w:left w:val="single" w:sz="4" w:space="0" w:color="auto"/>
              <w:right w:val="single" w:sz="4" w:space="0" w:color="auto"/>
            </w:tcBorders>
            <w:vAlign w:val="bottom"/>
          </w:tcPr>
          <w:p w14:paraId="4E211051"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4.000,00</w:t>
            </w:r>
          </w:p>
        </w:tc>
      </w:tr>
      <w:tr w:rsidR="006C73D9" w:rsidRPr="00BA32C5" w14:paraId="011AFCFF" w14:textId="77777777" w:rsidTr="00BA32C5">
        <w:trPr>
          <w:trHeight w:val="118"/>
          <w:jc w:val="center"/>
        </w:trPr>
        <w:tc>
          <w:tcPr>
            <w:tcW w:w="703" w:type="dxa"/>
            <w:vMerge w:val="restart"/>
            <w:tcBorders>
              <w:left w:val="single" w:sz="4" w:space="0" w:color="auto"/>
              <w:right w:val="single" w:sz="4" w:space="0" w:color="auto"/>
            </w:tcBorders>
            <w:vAlign w:val="center"/>
          </w:tcPr>
          <w:p w14:paraId="59283F41"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780F828B" w14:textId="77777777" w:rsidR="006C73D9" w:rsidRPr="00BA32C5" w:rsidRDefault="006C73D9" w:rsidP="00950C49">
            <w:pPr>
              <w:adjustRightInd w:val="0"/>
              <w:ind w:left="97" w:right="108"/>
              <w:jc w:val="center"/>
              <w:rPr>
                <w:bCs/>
                <w:sz w:val="22"/>
                <w:szCs w:val="22"/>
              </w:rPr>
            </w:pPr>
            <w:r w:rsidRPr="00BA32C5">
              <w:rPr>
                <w:bCs/>
                <w:sz w:val="22"/>
                <w:szCs w:val="22"/>
              </w:rPr>
              <w:t>1.</w:t>
            </w:r>
          </w:p>
        </w:tc>
        <w:tc>
          <w:tcPr>
            <w:tcW w:w="4821" w:type="dxa"/>
            <w:tcBorders>
              <w:top w:val="single" w:sz="4" w:space="0" w:color="auto"/>
              <w:left w:val="single" w:sz="4" w:space="0" w:color="auto"/>
              <w:bottom w:val="single" w:sz="4" w:space="0" w:color="auto"/>
              <w:right w:val="single" w:sz="4" w:space="0" w:color="auto"/>
            </w:tcBorders>
            <w:vAlign w:val="center"/>
          </w:tcPr>
          <w:p w14:paraId="060FF7D9"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 xml:space="preserve">1.15. Uređenje ul. </w:t>
            </w:r>
            <w:proofErr w:type="spellStart"/>
            <w:r w:rsidRPr="00BA32C5">
              <w:rPr>
                <w:bCs/>
                <w:sz w:val="22"/>
                <w:szCs w:val="22"/>
              </w:rPr>
              <w:t>Lj</w:t>
            </w:r>
            <w:proofErr w:type="spellEnd"/>
            <w:r w:rsidRPr="00BA32C5">
              <w:rPr>
                <w:bCs/>
                <w:sz w:val="22"/>
                <w:szCs w:val="22"/>
              </w:rPr>
              <w:t>. Gaja</w:t>
            </w:r>
          </w:p>
        </w:tc>
        <w:tc>
          <w:tcPr>
            <w:tcW w:w="850" w:type="dxa"/>
            <w:tcBorders>
              <w:top w:val="single" w:sz="4" w:space="0" w:color="auto"/>
              <w:left w:val="single" w:sz="4" w:space="0" w:color="auto"/>
              <w:bottom w:val="single" w:sz="4" w:space="0" w:color="auto"/>
              <w:right w:val="single" w:sz="4" w:space="0" w:color="auto"/>
            </w:tcBorders>
            <w:vAlign w:val="center"/>
          </w:tcPr>
          <w:p w14:paraId="2DA4024B"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bottom"/>
          </w:tcPr>
          <w:p w14:paraId="07F8D582"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37.500,00</w:t>
            </w:r>
          </w:p>
        </w:tc>
        <w:tc>
          <w:tcPr>
            <w:tcW w:w="1134" w:type="dxa"/>
            <w:tcBorders>
              <w:top w:val="single" w:sz="4" w:space="0" w:color="auto"/>
              <w:left w:val="single" w:sz="4" w:space="0" w:color="auto"/>
              <w:right w:val="single" w:sz="4" w:space="0" w:color="auto"/>
            </w:tcBorders>
            <w:vAlign w:val="bottom"/>
          </w:tcPr>
          <w:p w14:paraId="7023A308"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0,00</w:t>
            </w:r>
          </w:p>
        </w:tc>
        <w:tc>
          <w:tcPr>
            <w:tcW w:w="1276" w:type="dxa"/>
            <w:tcBorders>
              <w:top w:val="single" w:sz="4" w:space="0" w:color="auto"/>
              <w:left w:val="single" w:sz="4" w:space="0" w:color="auto"/>
              <w:right w:val="single" w:sz="4" w:space="0" w:color="auto"/>
            </w:tcBorders>
            <w:vAlign w:val="bottom"/>
          </w:tcPr>
          <w:p w14:paraId="22325CB3"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37.500,00</w:t>
            </w:r>
          </w:p>
        </w:tc>
      </w:tr>
      <w:tr w:rsidR="006C73D9" w:rsidRPr="00BA32C5" w14:paraId="0A1D610B" w14:textId="77777777" w:rsidTr="00BA32C5">
        <w:trPr>
          <w:trHeight w:val="106"/>
          <w:jc w:val="center"/>
        </w:trPr>
        <w:tc>
          <w:tcPr>
            <w:tcW w:w="703" w:type="dxa"/>
            <w:vMerge/>
            <w:tcBorders>
              <w:left w:val="single" w:sz="4" w:space="0" w:color="auto"/>
              <w:right w:val="single" w:sz="4" w:space="0" w:color="auto"/>
            </w:tcBorders>
            <w:vAlign w:val="center"/>
          </w:tcPr>
          <w:p w14:paraId="03687E6F"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5AC719DA"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1.15.1. Projektna dokumentacija</w:t>
            </w:r>
          </w:p>
        </w:tc>
        <w:tc>
          <w:tcPr>
            <w:tcW w:w="850" w:type="dxa"/>
            <w:tcBorders>
              <w:top w:val="single" w:sz="4" w:space="0" w:color="auto"/>
              <w:left w:val="single" w:sz="4" w:space="0" w:color="auto"/>
              <w:right w:val="single" w:sz="4" w:space="0" w:color="auto"/>
            </w:tcBorders>
            <w:vAlign w:val="center"/>
          </w:tcPr>
          <w:p w14:paraId="2337A802"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293506DB"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1.500,00</w:t>
            </w:r>
          </w:p>
        </w:tc>
        <w:tc>
          <w:tcPr>
            <w:tcW w:w="1134" w:type="dxa"/>
            <w:tcBorders>
              <w:top w:val="single" w:sz="4" w:space="0" w:color="auto"/>
              <w:left w:val="single" w:sz="4" w:space="0" w:color="auto"/>
              <w:right w:val="single" w:sz="4" w:space="0" w:color="auto"/>
            </w:tcBorders>
            <w:vAlign w:val="center"/>
          </w:tcPr>
          <w:p w14:paraId="7254C6E3"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276" w:type="dxa"/>
            <w:tcBorders>
              <w:top w:val="single" w:sz="4" w:space="0" w:color="auto"/>
              <w:left w:val="single" w:sz="4" w:space="0" w:color="auto"/>
              <w:right w:val="single" w:sz="4" w:space="0" w:color="auto"/>
            </w:tcBorders>
            <w:vAlign w:val="center"/>
          </w:tcPr>
          <w:p w14:paraId="395EEFAC"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1.500,00</w:t>
            </w:r>
          </w:p>
        </w:tc>
      </w:tr>
      <w:tr w:rsidR="006C73D9" w:rsidRPr="00BA32C5" w14:paraId="2E806EFB" w14:textId="77777777" w:rsidTr="00BA32C5">
        <w:trPr>
          <w:trHeight w:val="135"/>
          <w:jc w:val="center"/>
        </w:trPr>
        <w:tc>
          <w:tcPr>
            <w:tcW w:w="703" w:type="dxa"/>
            <w:vMerge/>
            <w:tcBorders>
              <w:left w:val="single" w:sz="4" w:space="0" w:color="auto"/>
              <w:right w:val="single" w:sz="4" w:space="0" w:color="auto"/>
            </w:tcBorders>
            <w:vAlign w:val="center"/>
          </w:tcPr>
          <w:p w14:paraId="2420A862"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13E872B9"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1.15.2. Otkup zemljišta (odvojak u C-3 – 1.000 m</w:t>
            </w:r>
            <w:r w:rsidRPr="00BA32C5">
              <w:rPr>
                <w:bCs/>
                <w:sz w:val="22"/>
                <w:szCs w:val="22"/>
                <w:vertAlign w:val="superscript"/>
              </w:rPr>
              <w:t>2</w:t>
            </w:r>
            <w:r w:rsidRPr="00BA32C5">
              <w:rPr>
                <w:bCs/>
                <w:sz w:val="22"/>
                <w:szCs w:val="22"/>
              </w:rPr>
              <w:t>)</w:t>
            </w:r>
          </w:p>
        </w:tc>
        <w:tc>
          <w:tcPr>
            <w:tcW w:w="850" w:type="dxa"/>
            <w:tcBorders>
              <w:top w:val="single" w:sz="4" w:space="0" w:color="auto"/>
              <w:left w:val="single" w:sz="4" w:space="0" w:color="auto"/>
              <w:right w:val="single" w:sz="4" w:space="0" w:color="auto"/>
            </w:tcBorders>
            <w:vAlign w:val="center"/>
          </w:tcPr>
          <w:p w14:paraId="5785E2BF" w14:textId="77777777" w:rsidR="006C73D9" w:rsidRPr="00BA32C5" w:rsidRDefault="006C73D9" w:rsidP="00950C49">
            <w:pPr>
              <w:adjustRightInd w:val="0"/>
              <w:ind w:right="108"/>
              <w:jc w:val="center"/>
              <w:rPr>
                <w:bCs/>
                <w:sz w:val="22"/>
                <w:szCs w:val="22"/>
              </w:rPr>
            </w:pPr>
            <w:r w:rsidRPr="00BA32C5">
              <w:rPr>
                <w:bCs/>
                <w:sz w:val="22"/>
                <w:szCs w:val="22"/>
              </w:rPr>
              <w:t>4111</w:t>
            </w:r>
          </w:p>
        </w:tc>
        <w:tc>
          <w:tcPr>
            <w:tcW w:w="1276" w:type="dxa"/>
            <w:tcBorders>
              <w:top w:val="single" w:sz="4" w:space="0" w:color="auto"/>
              <w:left w:val="single" w:sz="4" w:space="0" w:color="auto"/>
              <w:right w:val="single" w:sz="4" w:space="0" w:color="auto"/>
            </w:tcBorders>
            <w:vAlign w:val="center"/>
          </w:tcPr>
          <w:p w14:paraId="4658946D"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18.000,00</w:t>
            </w:r>
          </w:p>
        </w:tc>
        <w:tc>
          <w:tcPr>
            <w:tcW w:w="1134" w:type="dxa"/>
            <w:tcBorders>
              <w:top w:val="single" w:sz="4" w:space="0" w:color="auto"/>
              <w:left w:val="single" w:sz="4" w:space="0" w:color="auto"/>
              <w:right w:val="single" w:sz="4" w:space="0" w:color="auto"/>
            </w:tcBorders>
            <w:vAlign w:val="center"/>
          </w:tcPr>
          <w:p w14:paraId="4F42E7AC"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276" w:type="dxa"/>
            <w:tcBorders>
              <w:top w:val="single" w:sz="4" w:space="0" w:color="auto"/>
              <w:left w:val="single" w:sz="4" w:space="0" w:color="auto"/>
              <w:right w:val="single" w:sz="4" w:space="0" w:color="auto"/>
            </w:tcBorders>
            <w:vAlign w:val="center"/>
          </w:tcPr>
          <w:p w14:paraId="54BE95AA"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18.000,00</w:t>
            </w:r>
          </w:p>
        </w:tc>
      </w:tr>
      <w:tr w:rsidR="006C73D9" w:rsidRPr="00BA32C5" w14:paraId="1E5D4BBA" w14:textId="77777777" w:rsidTr="00BA32C5">
        <w:trPr>
          <w:trHeight w:val="135"/>
          <w:jc w:val="center"/>
        </w:trPr>
        <w:tc>
          <w:tcPr>
            <w:tcW w:w="703" w:type="dxa"/>
            <w:vMerge/>
            <w:tcBorders>
              <w:left w:val="single" w:sz="4" w:space="0" w:color="auto"/>
              <w:right w:val="single" w:sz="4" w:space="0" w:color="auto"/>
            </w:tcBorders>
            <w:vAlign w:val="center"/>
          </w:tcPr>
          <w:p w14:paraId="102E4CF5"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5B4B0834"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1.15.3. Geodetski elaborat (C-3)</w:t>
            </w:r>
          </w:p>
        </w:tc>
        <w:tc>
          <w:tcPr>
            <w:tcW w:w="850" w:type="dxa"/>
            <w:tcBorders>
              <w:top w:val="single" w:sz="4" w:space="0" w:color="auto"/>
              <w:left w:val="single" w:sz="4" w:space="0" w:color="auto"/>
              <w:right w:val="single" w:sz="4" w:space="0" w:color="auto"/>
            </w:tcBorders>
            <w:vAlign w:val="center"/>
          </w:tcPr>
          <w:p w14:paraId="68868B61"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0C9DF5F0"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6.000,00</w:t>
            </w:r>
          </w:p>
        </w:tc>
        <w:tc>
          <w:tcPr>
            <w:tcW w:w="1134" w:type="dxa"/>
            <w:tcBorders>
              <w:top w:val="single" w:sz="4" w:space="0" w:color="auto"/>
              <w:left w:val="single" w:sz="4" w:space="0" w:color="auto"/>
              <w:right w:val="single" w:sz="4" w:space="0" w:color="auto"/>
            </w:tcBorders>
            <w:vAlign w:val="center"/>
          </w:tcPr>
          <w:p w14:paraId="22F0A8AB"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276" w:type="dxa"/>
            <w:tcBorders>
              <w:top w:val="single" w:sz="4" w:space="0" w:color="auto"/>
              <w:left w:val="single" w:sz="4" w:space="0" w:color="auto"/>
              <w:right w:val="single" w:sz="4" w:space="0" w:color="auto"/>
            </w:tcBorders>
            <w:vAlign w:val="center"/>
          </w:tcPr>
          <w:p w14:paraId="05836F9B"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6.000,00</w:t>
            </w:r>
          </w:p>
        </w:tc>
      </w:tr>
      <w:tr w:rsidR="006C73D9" w:rsidRPr="00BA32C5" w14:paraId="6632CED1" w14:textId="77777777" w:rsidTr="00BA32C5">
        <w:trPr>
          <w:trHeight w:val="91"/>
          <w:jc w:val="center"/>
        </w:trPr>
        <w:tc>
          <w:tcPr>
            <w:tcW w:w="703" w:type="dxa"/>
            <w:vMerge/>
            <w:tcBorders>
              <w:left w:val="single" w:sz="4" w:space="0" w:color="auto"/>
              <w:right w:val="single" w:sz="4" w:space="0" w:color="auto"/>
            </w:tcBorders>
            <w:vAlign w:val="center"/>
          </w:tcPr>
          <w:p w14:paraId="7C2EDDCE"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2D0033BB"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1.15.4. Pripremni radovi</w:t>
            </w:r>
          </w:p>
        </w:tc>
        <w:tc>
          <w:tcPr>
            <w:tcW w:w="850" w:type="dxa"/>
            <w:tcBorders>
              <w:top w:val="single" w:sz="4" w:space="0" w:color="auto"/>
              <w:left w:val="single" w:sz="4" w:space="0" w:color="auto"/>
              <w:right w:val="single" w:sz="4" w:space="0" w:color="auto"/>
            </w:tcBorders>
            <w:vAlign w:val="center"/>
          </w:tcPr>
          <w:p w14:paraId="7BCD4534"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0CE4C58B"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12.000,00</w:t>
            </w:r>
          </w:p>
        </w:tc>
        <w:tc>
          <w:tcPr>
            <w:tcW w:w="1134" w:type="dxa"/>
            <w:tcBorders>
              <w:top w:val="single" w:sz="4" w:space="0" w:color="auto"/>
              <w:left w:val="single" w:sz="4" w:space="0" w:color="auto"/>
              <w:right w:val="single" w:sz="4" w:space="0" w:color="auto"/>
            </w:tcBorders>
            <w:vAlign w:val="center"/>
          </w:tcPr>
          <w:p w14:paraId="3F7B1D78"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276" w:type="dxa"/>
            <w:tcBorders>
              <w:top w:val="single" w:sz="4" w:space="0" w:color="auto"/>
              <w:left w:val="single" w:sz="4" w:space="0" w:color="auto"/>
              <w:right w:val="single" w:sz="4" w:space="0" w:color="auto"/>
            </w:tcBorders>
            <w:vAlign w:val="center"/>
          </w:tcPr>
          <w:p w14:paraId="7126525E"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12.000,00</w:t>
            </w:r>
          </w:p>
        </w:tc>
      </w:tr>
      <w:tr w:rsidR="006C73D9" w:rsidRPr="00BA32C5" w14:paraId="136644A1" w14:textId="77777777" w:rsidTr="00BA32C5">
        <w:trPr>
          <w:trHeight w:val="105"/>
          <w:jc w:val="center"/>
        </w:trPr>
        <w:tc>
          <w:tcPr>
            <w:tcW w:w="703" w:type="dxa"/>
            <w:vMerge w:val="restart"/>
            <w:tcBorders>
              <w:left w:val="single" w:sz="4" w:space="0" w:color="auto"/>
              <w:right w:val="single" w:sz="4" w:space="0" w:color="auto"/>
            </w:tcBorders>
            <w:vAlign w:val="center"/>
          </w:tcPr>
          <w:p w14:paraId="46350CB4"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7C353AFD" w14:textId="77777777" w:rsidR="006C73D9" w:rsidRPr="00BA32C5" w:rsidRDefault="006C73D9" w:rsidP="00950C49">
            <w:pPr>
              <w:adjustRightInd w:val="0"/>
              <w:ind w:left="97" w:right="108"/>
              <w:jc w:val="center"/>
              <w:rPr>
                <w:bCs/>
                <w:sz w:val="22"/>
                <w:szCs w:val="22"/>
              </w:rPr>
            </w:pPr>
            <w:r w:rsidRPr="00BA32C5">
              <w:rPr>
                <w:bCs/>
                <w:sz w:val="22"/>
                <w:szCs w:val="22"/>
              </w:rPr>
              <w:t>1.</w:t>
            </w:r>
          </w:p>
        </w:tc>
        <w:tc>
          <w:tcPr>
            <w:tcW w:w="4821" w:type="dxa"/>
            <w:tcBorders>
              <w:top w:val="single" w:sz="4" w:space="0" w:color="auto"/>
              <w:left w:val="single" w:sz="4" w:space="0" w:color="auto"/>
              <w:right w:val="single" w:sz="4" w:space="0" w:color="auto"/>
            </w:tcBorders>
            <w:vAlign w:val="center"/>
          </w:tcPr>
          <w:p w14:paraId="212507CE"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1.16. Pješačka staza uz ŽC 2105 (</w:t>
            </w:r>
            <w:proofErr w:type="spellStart"/>
            <w:r w:rsidRPr="00BA32C5">
              <w:rPr>
                <w:bCs/>
                <w:sz w:val="22"/>
                <w:szCs w:val="22"/>
              </w:rPr>
              <w:t>Salinovec</w:t>
            </w:r>
            <w:proofErr w:type="spellEnd"/>
            <w:r w:rsidRPr="00BA32C5">
              <w:rPr>
                <w:bCs/>
                <w:sz w:val="22"/>
                <w:szCs w:val="22"/>
              </w:rPr>
              <w:t xml:space="preserve"> – DC-35)</w:t>
            </w:r>
          </w:p>
        </w:tc>
        <w:tc>
          <w:tcPr>
            <w:tcW w:w="850" w:type="dxa"/>
            <w:tcBorders>
              <w:top w:val="single" w:sz="4" w:space="0" w:color="auto"/>
              <w:left w:val="single" w:sz="4" w:space="0" w:color="auto"/>
              <w:right w:val="single" w:sz="4" w:space="0" w:color="auto"/>
            </w:tcBorders>
            <w:vAlign w:val="center"/>
          </w:tcPr>
          <w:p w14:paraId="24A9221C"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078E4F76"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1.500,00</w:t>
            </w:r>
          </w:p>
        </w:tc>
        <w:tc>
          <w:tcPr>
            <w:tcW w:w="1134" w:type="dxa"/>
            <w:tcBorders>
              <w:top w:val="single" w:sz="4" w:space="0" w:color="auto"/>
              <w:left w:val="single" w:sz="4" w:space="0" w:color="auto"/>
              <w:right w:val="single" w:sz="4" w:space="0" w:color="auto"/>
            </w:tcBorders>
            <w:vAlign w:val="center"/>
          </w:tcPr>
          <w:p w14:paraId="798B19B0"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0,00</w:t>
            </w:r>
          </w:p>
        </w:tc>
        <w:tc>
          <w:tcPr>
            <w:tcW w:w="1276" w:type="dxa"/>
            <w:tcBorders>
              <w:top w:val="single" w:sz="4" w:space="0" w:color="auto"/>
              <w:left w:val="single" w:sz="4" w:space="0" w:color="auto"/>
              <w:right w:val="single" w:sz="4" w:space="0" w:color="auto"/>
            </w:tcBorders>
            <w:vAlign w:val="center"/>
          </w:tcPr>
          <w:p w14:paraId="68655B23"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1.500,00</w:t>
            </w:r>
          </w:p>
        </w:tc>
      </w:tr>
      <w:tr w:rsidR="006C73D9" w:rsidRPr="00BA32C5" w14:paraId="40485438" w14:textId="77777777" w:rsidTr="00BA32C5">
        <w:trPr>
          <w:trHeight w:val="90"/>
          <w:jc w:val="center"/>
        </w:trPr>
        <w:tc>
          <w:tcPr>
            <w:tcW w:w="703" w:type="dxa"/>
            <w:vMerge/>
            <w:tcBorders>
              <w:left w:val="single" w:sz="4" w:space="0" w:color="auto"/>
              <w:right w:val="single" w:sz="4" w:space="0" w:color="auto"/>
            </w:tcBorders>
            <w:vAlign w:val="center"/>
          </w:tcPr>
          <w:p w14:paraId="55639214"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67E7EEF1"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1.16.1. Projektna dokumentacija</w:t>
            </w:r>
          </w:p>
        </w:tc>
        <w:tc>
          <w:tcPr>
            <w:tcW w:w="850" w:type="dxa"/>
            <w:tcBorders>
              <w:top w:val="single" w:sz="4" w:space="0" w:color="auto"/>
              <w:left w:val="single" w:sz="4" w:space="0" w:color="auto"/>
              <w:right w:val="single" w:sz="4" w:space="0" w:color="auto"/>
            </w:tcBorders>
            <w:vAlign w:val="center"/>
          </w:tcPr>
          <w:p w14:paraId="47C6800C"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6" w:type="dxa"/>
            <w:tcBorders>
              <w:top w:val="single" w:sz="4" w:space="0" w:color="auto"/>
              <w:left w:val="single" w:sz="4" w:space="0" w:color="auto"/>
              <w:right w:val="single" w:sz="4" w:space="0" w:color="auto"/>
            </w:tcBorders>
            <w:vAlign w:val="center"/>
          </w:tcPr>
          <w:p w14:paraId="252B26CD"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1.500,00</w:t>
            </w:r>
          </w:p>
        </w:tc>
        <w:tc>
          <w:tcPr>
            <w:tcW w:w="1134" w:type="dxa"/>
            <w:tcBorders>
              <w:top w:val="single" w:sz="4" w:space="0" w:color="auto"/>
              <w:left w:val="single" w:sz="4" w:space="0" w:color="auto"/>
              <w:right w:val="single" w:sz="4" w:space="0" w:color="auto"/>
            </w:tcBorders>
            <w:vAlign w:val="center"/>
          </w:tcPr>
          <w:p w14:paraId="037C432B"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276" w:type="dxa"/>
            <w:tcBorders>
              <w:top w:val="single" w:sz="4" w:space="0" w:color="auto"/>
              <w:left w:val="single" w:sz="4" w:space="0" w:color="auto"/>
              <w:right w:val="single" w:sz="4" w:space="0" w:color="auto"/>
            </w:tcBorders>
            <w:vAlign w:val="center"/>
          </w:tcPr>
          <w:p w14:paraId="5129810B"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1.500,00</w:t>
            </w:r>
          </w:p>
        </w:tc>
      </w:tr>
      <w:tr w:rsidR="006C73D9" w:rsidRPr="00BA32C5" w14:paraId="28923C01" w14:textId="77777777" w:rsidTr="00BA32C5">
        <w:trPr>
          <w:trHeight w:val="91"/>
          <w:jc w:val="center"/>
        </w:trPr>
        <w:tc>
          <w:tcPr>
            <w:tcW w:w="703" w:type="dxa"/>
            <w:vMerge w:val="restart"/>
            <w:tcBorders>
              <w:left w:val="single" w:sz="4" w:space="0" w:color="auto"/>
              <w:right w:val="single" w:sz="4" w:space="0" w:color="auto"/>
            </w:tcBorders>
            <w:vAlign w:val="center"/>
          </w:tcPr>
          <w:p w14:paraId="31D3BE4A"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2337DD79" w14:textId="77777777" w:rsidR="006C73D9" w:rsidRPr="00BA32C5" w:rsidRDefault="006C73D9" w:rsidP="00950C49">
            <w:pPr>
              <w:adjustRightInd w:val="0"/>
              <w:ind w:left="97" w:right="108"/>
              <w:jc w:val="center"/>
              <w:rPr>
                <w:bCs/>
                <w:sz w:val="22"/>
                <w:szCs w:val="22"/>
              </w:rPr>
            </w:pPr>
            <w:r w:rsidRPr="00BA32C5">
              <w:rPr>
                <w:bCs/>
                <w:sz w:val="22"/>
                <w:szCs w:val="22"/>
              </w:rPr>
              <w:t>2.</w:t>
            </w:r>
          </w:p>
        </w:tc>
        <w:tc>
          <w:tcPr>
            <w:tcW w:w="4821" w:type="dxa"/>
            <w:tcBorders>
              <w:top w:val="single" w:sz="4" w:space="0" w:color="auto"/>
              <w:left w:val="single" w:sz="4" w:space="0" w:color="auto"/>
              <w:right w:val="single" w:sz="4" w:space="0" w:color="auto"/>
            </w:tcBorders>
            <w:vAlign w:val="center"/>
          </w:tcPr>
          <w:p w14:paraId="31383477"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1.17. Uređenje prometa u zoni OŠ Ivanec</w:t>
            </w:r>
          </w:p>
        </w:tc>
        <w:tc>
          <w:tcPr>
            <w:tcW w:w="850" w:type="dxa"/>
            <w:tcBorders>
              <w:top w:val="single" w:sz="4" w:space="0" w:color="auto"/>
              <w:left w:val="single" w:sz="4" w:space="0" w:color="auto"/>
              <w:right w:val="single" w:sz="4" w:space="0" w:color="auto"/>
            </w:tcBorders>
            <w:vAlign w:val="center"/>
          </w:tcPr>
          <w:p w14:paraId="544173F9"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6E0B00E1"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1.000,00</w:t>
            </w:r>
          </w:p>
        </w:tc>
        <w:tc>
          <w:tcPr>
            <w:tcW w:w="1134" w:type="dxa"/>
            <w:tcBorders>
              <w:top w:val="single" w:sz="4" w:space="0" w:color="auto"/>
              <w:left w:val="single" w:sz="4" w:space="0" w:color="auto"/>
              <w:right w:val="single" w:sz="4" w:space="0" w:color="auto"/>
            </w:tcBorders>
            <w:vAlign w:val="center"/>
          </w:tcPr>
          <w:p w14:paraId="372DA762"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0,00</w:t>
            </w:r>
          </w:p>
        </w:tc>
        <w:tc>
          <w:tcPr>
            <w:tcW w:w="1276" w:type="dxa"/>
            <w:tcBorders>
              <w:top w:val="single" w:sz="4" w:space="0" w:color="auto"/>
              <w:left w:val="single" w:sz="4" w:space="0" w:color="auto"/>
              <w:right w:val="single" w:sz="4" w:space="0" w:color="auto"/>
            </w:tcBorders>
            <w:vAlign w:val="center"/>
          </w:tcPr>
          <w:p w14:paraId="6D7B26F3"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1.000,00</w:t>
            </w:r>
          </w:p>
        </w:tc>
      </w:tr>
      <w:tr w:rsidR="006C73D9" w:rsidRPr="00BA32C5" w14:paraId="7F335464" w14:textId="77777777" w:rsidTr="00BA32C5">
        <w:trPr>
          <w:trHeight w:val="131"/>
          <w:jc w:val="center"/>
        </w:trPr>
        <w:tc>
          <w:tcPr>
            <w:tcW w:w="703" w:type="dxa"/>
            <w:vMerge/>
            <w:tcBorders>
              <w:left w:val="single" w:sz="4" w:space="0" w:color="auto"/>
              <w:right w:val="single" w:sz="4" w:space="0" w:color="auto"/>
            </w:tcBorders>
            <w:vAlign w:val="center"/>
          </w:tcPr>
          <w:p w14:paraId="0D14B26E"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6E0DE50C"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1.17.1. Projektna dokumentacija – prometni elaborat</w:t>
            </w:r>
          </w:p>
        </w:tc>
        <w:tc>
          <w:tcPr>
            <w:tcW w:w="850" w:type="dxa"/>
            <w:tcBorders>
              <w:top w:val="single" w:sz="4" w:space="0" w:color="auto"/>
              <w:left w:val="single" w:sz="4" w:space="0" w:color="auto"/>
              <w:right w:val="single" w:sz="4" w:space="0" w:color="auto"/>
            </w:tcBorders>
            <w:vAlign w:val="center"/>
          </w:tcPr>
          <w:p w14:paraId="2618FB51" w14:textId="77777777" w:rsidR="006C73D9" w:rsidRPr="00BA32C5" w:rsidRDefault="006C73D9" w:rsidP="00950C49">
            <w:pPr>
              <w:adjustRightInd w:val="0"/>
              <w:ind w:right="108"/>
              <w:jc w:val="center"/>
              <w:rPr>
                <w:bCs/>
                <w:sz w:val="22"/>
                <w:szCs w:val="22"/>
              </w:rPr>
            </w:pPr>
            <w:r w:rsidRPr="00BA32C5">
              <w:rPr>
                <w:bCs/>
                <w:sz w:val="22"/>
                <w:szCs w:val="22"/>
              </w:rPr>
              <w:t>4264</w:t>
            </w:r>
          </w:p>
        </w:tc>
        <w:tc>
          <w:tcPr>
            <w:tcW w:w="1276" w:type="dxa"/>
            <w:tcBorders>
              <w:top w:val="single" w:sz="4" w:space="0" w:color="auto"/>
              <w:left w:val="single" w:sz="4" w:space="0" w:color="auto"/>
              <w:right w:val="single" w:sz="4" w:space="0" w:color="auto"/>
            </w:tcBorders>
            <w:vAlign w:val="center"/>
          </w:tcPr>
          <w:p w14:paraId="276E12F1"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1.000,00</w:t>
            </w:r>
          </w:p>
        </w:tc>
        <w:tc>
          <w:tcPr>
            <w:tcW w:w="1134" w:type="dxa"/>
            <w:tcBorders>
              <w:top w:val="single" w:sz="4" w:space="0" w:color="auto"/>
              <w:left w:val="single" w:sz="4" w:space="0" w:color="auto"/>
              <w:right w:val="single" w:sz="4" w:space="0" w:color="auto"/>
            </w:tcBorders>
            <w:vAlign w:val="center"/>
          </w:tcPr>
          <w:p w14:paraId="44D96A16"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276" w:type="dxa"/>
            <w:tcBorders>
              <w:top w:val="single" w:sz="4" w:space="0" w:color="auto"/>
              <w:left w:val="single" w:sz="4" w:space="0" w:color="auto"/>
              <w:right w:val="single" w:sz="4" w:space="0" w:color="auto"/>
            </w:tcBorders>
            <w:vAlign w:val="center"/>
          </w:tcPr>
          <w:p w14:paraId="63C7B338"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1.000,00</w:t>
            </w:r>
          </w:p>
        </w:tc>
      </w:tr>
      <w:tr w:rsidR="006C73D9" w:rsidRPr="00BA32C5" w14:paraId="716B94E4" w14:textId="77777777" w:rsidTr="00BA32C5">
        <w:trPr>
          <w:trHeight w:val="75"/>
          <w:jc w:val="center"/>
        </w:trPr>
        <w:tc>
          <w:tcPr>
            <w:tcW w:w="703" w:type="dxa"/>
            <w:vMerge w:val="restart"/>
            <w:tcBorders>
              <w:left w:val="single" w:sz="4" w:space="0" w:color="auto"/>
              <w:right w:val="single" w:sz="4" w:space="0" w:color="auto"/>
            </w:tcBorders>
            <w:vAlign w:val="center"/>
          </w:tcPr>
          <w:p w14:paraId="6F39737E"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0A1089A9" w14:textId="77777777" w:rsidR="006C73D9" w:rsidRPr="00BA32C5" w:rsidRDefault="006C73D9" w:rsidP="00950C49">
            <w:pPr>
              <w:adjustRightInd w:val="0"/>
              <w:ind w:left="97" w:right="108"/>
              <w:jc w:val="center"/>
              <w:rPr>
                <w:bCs/>
                <w:sz w:val="22"/>
                <w:szCs w:val="22"/>
              </w:rPr>
            </w:pPr>
            <w:r w:rsidRPr="00BA32C5">
              <w:rPr>
                <w:bCs/>
                <w:sz w:val="22"/>
                <w:szCs w:val="22"/>
              </w:rPr>
              <w:t>1.</w:t>
            </w:r>
          </w:p>
        </w:tc>
        <w:tc>
          <w:tcPr>
            <w:tcW w:w="4821" w:type="dxa"/>
            <w:tcBorders>
              <w:top w:val="single" w:sz="4" w:space="0" w:color="auto"/>
              <w:left w:val="single" w:sz="4" w:space="0" w:color="auto"/>
              <w:right w:val="single" w:sz="4" w:space="0" w:color="auto"/>
            </w:tcBorders>
            <w:vAlign w:val="center"/>
          </w:tcPr>
          <w:p w14:paraId="377DC6A0"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1.18. Kolodvorska ulica</w:t>
            </w:r>
          </w:p>
        </w:tc>
        <w:tc>
          <w:tcPr>
            <w:tcW w:w="850" w:type="dxa"/>
            <w:tcBorders>
              <w:top w:val="single" w:sz="4" w:space="0" w:color="auto"/>
              <w:left w:val="single" w:sz="4" w:space="0" w:color="auto"/>
              <w:right w:val="single" w:sz="4" w:space="0" w:color="auto"/>
            </w:tcBorders>
            <w:vAlign w:val="center"/>
          </w:tcPr>
          <w:p w14:paraId="6F39C4BC"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163D4D9F"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48D780D6"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
                <w:sz w:val="22"/>
                <w:szCs w:val="22"/>
              </w:rPr>
              <w:t>+10.000,00</w:t>
            </w:r>
          </w:p>
        </w:tc>
        <w:tc>
          <w:tcPr>
            <w:tcW w:w="1276" w:type="dxa"/>
            <w:tcBorders>
              <w:top w:val="single" w:sz="4" w:space="0" w:color="auto"/>
              <w:left w:val="single" w:sz="4" w:space="0" w:color="auto"/>
              <w:right w:val="single" w:sz="4" w:space="0" w:color="auto"/>
            </w:tcBorders>
            <w:vAlign w:val="center"/>
          </w:tcPr>
          <w:p w14:paraId="0E7674CD"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10.000,00</w:t>
            </w:r>
          </w:p>
        </w:tc>
      </w:tr>
      <w:tr w:rsidR="006C73D9" w:rsidRPr="00BA32C5" w14:paraId="0602D808" w14:textId="77777777" w:rsidTr="00BA32C5">
        <w:trPr>
          <w:trHeight w:val="295"/>
          <w:jc w:val="center"/>
        </w:trPr>
        <w:tc>
          <w:tcPr>
            <w:tcW w:w="703" w:type="dxa"/>
            <w:vMerge/>
            <w:tcBorders>
              <w:left w:val="single" w:sz="4" w:space="0" w:color="auto"/>
              <w:right w:val="single" w:sz="4" w:space="0" w:color="auto"/>
            </w:tcBorders>
            <w:vAlign w:val="center"/>
          </w:tcPr>
          <w:p w14:paraId="473BE66A"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60034673"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1.18.1. Produžetak Kolodvorske – projektna  dokumentacija</w:t>
            </w:r>
          </w:p>
        </w:tc>
        <w:tc>
          <w:tcPr>
            <w:tcW w:w="850" w:type="dxa"/>
            <w:tcBorders>
              <w:top w:val="single" w:sz="4" w:space="0" w:color="auto"/>
              <w:left w:val="single" w:sz="4" w:space="0" w:color="auto"/>
              <w:right w:val="single" w:sz="4" w:space="0" w:color="auto"/>
            </w:tcBorders>
            <w:vAlign w:val="center"/>
          </w:tcPr>
          <w:p w14:paraId="78B290BA"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75671F6F"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102DECDF"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+5.000,00</w:t>
            </w:r>
          </w:p>
        </w:tc>
        <w:tc>
          <w:tcPr>
            <w:tcW w:w="1276" w:type="dxa"/>
            <w:tcBorders>
              <w:top w:val="single" w:sz="4" w:space="0" w:color="auto"/>
              <w:left w:val="single" w:sz="4" w:space="0" w:color="auto"/>
              <w:right w:val="single" w:sz="4" w:space="0" w:color="auto"/>
            </w:tcBorders>
            <w:vAlign w:val="center"/>
          </w:tcPr>
          <w:p w14:paraId="4CE4F11E"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5.000,00</w:t>
            </w:r>
          </w:p>
        </w:tc>
      </w:tr>
      <w:tr w:rsidR="006C73D9" w:rsidRPr="00BA32C5" w14:paraId="3BAA0C43" w14:textId="77777777" w:rsidTr="00BA32C5">
        <w:trPr>
          <w:trHeight w:val="91"/>
          <w:jc w:val="center"/>
        </w:trPr>
        <w:tc>
          <w:tcPr>
            <w:tcW w:w="703" w:type="dxa"/>
            <w:vMerge/>
            <w:tcBorders>
              <w:left w:val="single" w:sz="4" w:space="0" w:color="auto"/>
              <w:right w:val="single" w:sz="4" w:space="0" w:color="auto"/>
            </w:tcBorders>
            <w:vAlign w:val="center"/>
          </w:tcPr>
          <w:p w14:paraId="36264D00"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7664C546"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1.18.2. Produžetak Kolodvorske – parcelacijski elaborat</w:t>
            </w:r>
          </w:p>
        </w:tc>
        <w:tc>
          <w:tcPr>
            <w:tcW w:w="850" w:type="dxa"/>
            <w:tcBorders>
              <w:top w:val="single" w:sz="4" w:space="0" w:color="auto"/>
              <w:left w:val="single" w:sz="4" w:space="0" w:color="auto"/>
              <w:right w:val="single" w:sz="4" w:space="0" w:color="auto"/>
            </w:tcBorders>
            <w:vAlign w:val="center"/>
          </w:tcPr>
          <w:p w14:paraId="12F10B30"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4446F48C" w14:textId="77777777" w:rsidR="006C73D9" w:rsidRPr="00BA32C5" w:rsidRDefault="006C73D9" w:rsidP="00950C49">
            <w:pPr>
              <w:tabs>
                <w:tab w:val="left" w:pos="6720"/>
              </w:tabs>
              <w:adjustRightInd w:val="0"/>
              <w:spacing w:before="100" w:beforeAutospacing="1" w:after="100" w:afterAutospacing="1"/>
              <w:jc w:val="right"/>
              <w:rPr>
                <w:bCs/>
                <w:sz w:val="22"/>
                <w:szCs w:val="22"/>
              </w:rPr>
            </w:pPr>
          </w:p>
        </w:tc>
        <w:tc>
          <w:tcPr>
            <w:tcW w:w="1134" w:type="dxa"/>
            <w:tcBorders>
              <w:top w:val="single" w:sz="4" w:space="0" w:color="auto"/>
              <w:left w:val="single" w:sz="4" w:space="0" w:color="auto"/>
              <w:right w:val="single" w:sz="4" w:space="0" w:color="auto"/>
            </w:tcBorders>
            <w:vAlign w:val="center"/>
          </w:tcPr>
          <w:p w14:paraId="71207CF7"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+5.000,00</w:t>
            </w:r>
          </w:p>
        </w:tc>
        <w:tc>
          <w:tcPr>
            <w:tcW w:w="1276" w:type="dxa"/>
            <w:tcBorders>
              <w:top w:val="single" w:sz="4" w:space="0" w:color="auto"/>
              <w:left w:val="single" w:sz="4" w:space="0" w:color="auto"/>
              <w:right w:val="single" w:sz="4" w:space="0" w:color="auto"/>
            </w:tcBorders>
            <w:vAlign w:val="center"/>
          </w:tcPr>
          <w:p w14:paraId="06671555"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5.000,00</w:t>
            </w:r>
          </w:p>
        </w:tc>
      </w:tr>
      <w:tr w:rsidR="006C73D9" w:rsidRPr="00BA32C5" w14:paraId="079A6C68" w14:textId="77777777" w:rsidTr="00BA32C5">
        <w:trPr>
          <w:trHeight w:val="748"/>
          <w:jc w:val="center"/>
        </w:trPr>
        <w:tc>
          <w:tcPr>
            <w:tcW w:w="703" w:type="dxa"/>
            <w:vMerge w:val="restart"/>
            <w:tcBorders>
              <w:left w:val="single" w:sz="4" w:space="0" w:color="auto"/>
              <w:right w:val="single" w:sz="4" w:space="0" w:color="auto"/>
            </w:tcBorders>
            <w:vAlign w:val="center"/>
          </w:tcPr>
          <w:p w14:paraId="05A52A87"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lastRenderedPageBreak/>
              <w:t>toč</w:t>
            </w:r>
            <w:proofErr w:type="spellEnd"/>
            <w:r w:rsidRPr="00BA32C5">
              <w:rPr>
                <w:bCs/>
                <w:sz w:val="22"/>
                <w:szCs w:val="22"/>
              </w:rPr>
              <w:t xml:space="preserve">. </w:t>
            </w:r>
          </w:p>
          <w:p w14:paraId="2C5D3BC2" w14:textId="77777777" w:rsidR="006C73D9" w:rsidRPr="00BA32C5" w:rsidRDefault="006C73D9" w:rsidP="00950C49">
            <w:pPr>
              <w:adjustRightInd w:val="0"/>
              <w:ind w:left="97" w:right="108"/>
              <w:jc w:val="center"/>
              <w:rPr>
                <w:bCs/>
                <w:sz w:val="22"/>
                <w:szCs w:val="22"/>
              </w:rPr>
            </w:pPr>
            <w:r w:rsidRPr="00BA32C5">
              <w:rPr>
                <w:bCs/>
                <w:sz w:val="22"/>
                <w:szCs w:val="22"/>
              </w:rPr>
              <w:t>2.</w:t>
            </w:r>
          </w:p>
        </w:tc>
        <w:tc>
          <w:tcPr>
            <w:tcW w:w="4821" w:type="dxa"/>
            <w:tcBorders>
              <w:top w:val="single" w:sz="4" w:space="0" w:color="auto"/>
              <w:left w:val="single" w:sz="4" w:space="0" w:color="auto"/>
              <w:right w:val="single" w:sz="4" w:space="0" w:color="auto"/>
            </w:tcBorders>
            <w:vAlign w:val="center"/>
          </w:tcPr>
          <w:p w14:paraId="0FCA5C98"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 xml:space="preserve">1.19. Proširenje raskrižja priključka nerazvrstane ceste – Ulice Stjepana Vukovića na LC 25170 – ul. Žrtava hrvatskih domovinskoj ratova </w:t>
            </w:r>
          </w:p>
        </w:tc>
        <w:tc>
          <w:tcPr>
            <w:tcW w:w="850" w:type="dxa"/>
            <w:tcBorders>
              <w:top w:val="single" w:sz="4" w:space="0" w:color="auto"/>
              <w:left w:val="single" w:sz="4" w:space="0" w:color="auto"/>
              <w:right w:val="single" w:sz="4" w:space="0" w:color="auto"/>
            </w:tcBorders>
            <w:vAlign w:val="center"/>
          </w:tcPr>
          <w:p w14:paraId="614EE1E6"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2A3D149D"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044C9FA2"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
                <w:sz w:val="22"/>
                <w:szCs w:val="22"/>
              </w:rPr>
              <w:t>+16.000,00</w:t>
            </w:r>
          </w:p>
        </w:tc>
        <w:tc>
          <w:tcPr>
            <w:tcW w:w="1276" w:type="dxa"/>
            <w:tcBorders>
              <w:top w:val="single" w:sz="4" w:space="0" w:color="auto"/>
              <w:left w:val="single" w:sz="4" w:space="0" w:color="auto"/>
              <w:right w:val="single" w:sz="4" w:space="0" w:color="auto"/>
            </w:tcBorders>
            <w:vAlign w:val="center"/>
          </w:tcPr>
          <w:p w14:paraId="0A94C01A"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16.000,00</w:t>
            </w:r>
          </w:p>
        </w:tc>
      </w:tr>
      <w:tr w:rsidR="006C73D9" w:rsidRPr="00BA32C5" w14:paraId="18F5ECC6" w14:textId="77777777" w:rsidTr="00BA32C5">
        <w:trPr>
          <w:trHeight w:val="92"/>
          <w:jc w:val="center"/>
        </w:trPr>
        <w:tc>
          <w:tcPr>
            <w:tcW w:w="703" w:type="dxa"/>
            <w:vMerge/>
            <w:tcBorders>
              <w:left w:val="single" w:sz="4" w:space="0" w:color="auto"/>
              <w:right w:val="single" w:sz="4" w:space="0" w:color="auto"/>
            </w:tcBorders>
            <w:vAlign w:val="center"/>
          </w:tcPr>
          <w:p w14:paraId="4A3D85C8"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354225BE"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1.19.1. Projektna dokumentacija</w:t>
            </w:r>
          </w:p>
        </w:tc>
        <w:tc>
          <w:tcPr>
            <w:tcW w:w="850" w:type="dxa"/>
            <w:tcBorders>
              <w:top w:val="single" w:sz="4" w:space="0" w:color="auto"/>
              <w:left w:val="single" w:sz="4" w:space="0" w:color="auto"/>
              <w:right w:val="single" w:sz="4" w:space="0" w:color="auto"/>
            </w:tcBorders>
            <w:vAlign w:val="center"/>
          </w:tcPr>
          <w:p w14:paraId="45AECCEE"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5DF8974F"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24D18B2A"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+2.000,00</w:t>
            </w:r>
          </w:p>
        </w:tc>
        <w:tc>
          <w:tcPr>
            <w:tcW w:w="1276" w:type="dxa"/>
            <w:tcBorders>
              <w:top w:val="single" w:sz="4" w:space="0" w:color="auto"/>
              <w:left w:val="single" w:sz="4" w:space="0" w:color="auto"/>
              <w:right w:val="single" w:sz="4" w:space="0" w:color="auto"/>
            </w:tcBorders>
            <w:vAlign w:val="center"/>
          </w:tcPr>
          <w:p w14:paraId="15D49F74"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2.000,00</w:t>
            </w:r>
          </w:p>
        </w:tc>
      </w:tr>
      <w:tr w:rsidR="006C73D9" w:rsidRPr="00BA32C5" w14:paraId="406C68D5" w14:textId="77777777" w:rsidTr="00BA32C5">
        <w:trPr>
          <w:trHeight w:val="138"/>
          <w:jc w:val="center"/>
        </w:trPr>
        <w:tc>
          <w:tcPr>
            <w:tcW w:w="703" w:type="dxa"/>
            <w:vMerge/>
            <w:tcBorders>
              <w:left w:val="single" w:sz="4" w:space="0" w:color="auto"/>
              <w:right w:val="single" w:sz="4" w:space="0" w:color="auto"/>
            </w:tcBorders>
            <w:vAlign w:val="center"/>
          </w:tcPr>
          <w:p w14:paraId="2D893448"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03A78B85"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1.19.2. Gradnja</w:t>
            </w:r>
          </w:p>
        </w:tc>
        <w:tc>
          <w:tcPr>
            <w:tcW w:w="850" w:type="dxa"/>
            <w:tcBorders>
              <w:top w:val="single" w:sz="4" w:space="0" w:color="auto"/>
              <w:left w:val="single" w:sz="4" w:space="0" w:color="auto"/>
              <w:right w:val="single" w:sz="4" w:space="0" w:color="auto"/>
            </w:tcBorders>
            <w:vAlign w:val="center"/>
          </w:tcPr>
          <w:p w14:paraId="4DA02D3B"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14F407F4"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70E1D51C"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+14.000,00</w:t>
            </w:r>
          </w:p>
        </w:tc>
        <w:tc>
          <w:tcPr>
            <w:tcW w:w="1276" w:type="dxa"/>
            <w:tcBorders>
              <w:top w:val="single" w:sz="4" w:space="0" w:color="auto"/>
              <w:left w:val="single" w:sz="4" w:space="0" w:color="auto"/>
              <w:right w:val="single" w:sz="4" w:space="0" w:color="auto"/>
            </w:tcBorders>
            <w:vAlign w:val="center"/>
          </w:tcPr>
          <w:p w14:paraId="22B9793A"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14.000,00</w:t>
            </w:r>
          </w:p>
        </w:tc>
      </w:tr>
      <w:tr w:rsidR="006C73D9" w:rsidRPr="00BA32C5" w14:paraId="5D70543A" w14:textId="77777777" w:rsidTr="00BA32C5">
        <w:trPr>
          <w:trHeight w:val="113"/>
          <w:jc w:val="center"/>
        </w:trPr>
        <w:tc>
          <w:tcPr>
            <w:tcW w:w="703" w:type="dxa"/>
            <w:vMerge w:val="restart"/>
            <w:tcBorders>
              <w:left w:val="single" w:sz="4" w:space="0" w:color="auto"/>
              <w:right w:val="single" w:sz="4" w:space="0" w:color="auto"/>
            </w:tcBorders>
            <w:vAlign w:val="center"/>
          </w:tcPr>
          <w:p w14:paraId="19FE8727"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5493997D" w14:textId="77777777" w:rsidR="006C73D9" w:rsidRPr="00BA32C5" w:rsidRDefault="006C73D9" w:rsidP="00950C49">
            <w:pPr>
              <w:adjustRightInd w:val="0"/>
              <w:ind w:left="97" w:right="108"/>
              <w:jc w:val="center"/>
              <w:rPr>
                <w:bCs/>
                <w:sz w:val="22"/>
                <w:szCs w:val="22"/>
              </w:rPr>
            </w:pPr>
            <w:r w:rsidRPr="00BA32C5">
              <w:rPr>
                <w:bCs/>
                <w:sz w:val="22"/>
                <w:szCs w:val="22"/>
              </w:rPr>
              <w:t>2.</w:t>
            </w:r>
          </w:p>
        </w:tc>
        <w:tc>
          <w:tcPr>
            <w:tcW w:w="4821" w:type="dxa"/>
            <w:tcBorders>
              <w:top w:val="single" w:sz="4" w:space="0" w:color="auto"/>
              <w:left w:val="single" w:sz="4" w:space="0" w:color="auto"/>
              <w:right w:val="single" w:sz="4" w:space="0" w:color="auto"/>
            </w:tcBorders>
            <w:vAlign w:val="center"/>
          </w:tcPr>
          <w:p w14:paraId="3D7444B3"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 xml:space="preserve">1.20. Proširenje raskrižja priključka nerazvrstane ceste – Ulice Kozjak na ŽC 2085 – ul. R. </w:t>
            </w:r>
            <w:proofErr w:type="spellStart"/>
            <w:r w:rsidRPr="00BA32C5">
              <w:rPr>
                <w:bCs/>
                <w:sz w:val="22"/>
                <w:szCs w:val="22"/>
              </w:rPr>
              <w:t>Rajtera</w:t>
            </w:r>
            <w:proofErr w:type="spellEnd"/>
          </w:p>
        </w:tc>
        <w:tc>
          <w:tcPr>
            <w:tcW w:w="850" w:type="dxa"/>
            <w:tcBorders>
              <w:top w:val="single" w:sz="4" w:space="0" w:color="auto"/>
              <w:left w:val="single" w:sz="4" w:space="0" w:color="auto"/>
              <w:right w:val="single" w:sz="4" w:space="0" w:color="auto"/>
            </w:tcBorders>
            <w:vAlign w:val="center"/>
          </w:tcPr>
          <w:p w14:paraId="307C5D45"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2E12FC88"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296EA66E"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
                <w:sz w:val="22"/>
                <w:szCs w:val="22"/>
              </w:rPr>
              <w:t>+12.000,00</w:t>
            </w:r>
          </w:p>
        </w:tc>
        <w:tc>
          <w:tcPr>
            <w:tcW w:w="1276" w:type="dxa"/>
            <w:tcBorders>
              <w:top w:val="single" w:sz="4" w:space="0" w:color="auto"/>
              <w:left w:val="single" w:sz="4" w:space="0" w:color="auto"/>
              <w:right w:val="single" w:sz="4" w:space="0" w:color="auto"/>
            </w:tcBorders>
            <w:vAlign w:val="center"/>
          </w:tcPr>
          <w:p w14:paraId="14F38635"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12.000,00</w:t>
            </w:r>
          </w:p>
        </w:tc>
      </w:tr>
      <w:tr w:rsidR="006C73D9" w:rsidRPr="00BA32C5" w14:paraId="5B682E35" w14:textId="77777777" w:rsidTr="00BA32C5">
        <w:trPr>
          <w:trHeight w:val="113"/>
          <w:jc w:val="center"/>
        </w:trPr>
        <w:tc>
          <w:tcPr>
            <w:tcW w:w="703" w:type="dxa"/>
            <w:vMerge/>
            <w:tcBorders>
              <w:left w:val="single" w:sz="4" w:space="0" w:color="auto"/>
              <w:right w:val="single" w:sz="4" w:space="0" w:color="auto"/>
            </w:tcBorders>
            <w:vAlign w:val="center"/>
          </w:tcPr>
          <w:p w14:paraId="395C1F05"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1E1ED684"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1.20.1. Projektna dokumentacija</w:t>
            </w:r>
          </w:p>
        </w:tc>
        <w:tc>
          <w:tcPr>
            <w:tcW w:w="850" w:type="dxa"/>
            <w:tcBorders>
              <w:top w:val="single" w:sz="4" w:space="0" w:color="auto"/>
              <w:left w:val="single" w:sz="4" w:space="0" w:color="auto"/>
              <w:right w:val="single" w:sz="4" w:space="0" w:color="auto"/>
            </w:tcBorders>
            <w:vAlign w:val="center"/>
          </w:tcPr>
          <w:p w14:paraId="2018354F"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5BC1E9BF"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39311A41"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+2.000,00</w:t>
            </w:r>
          </w:p>
        </w:tc>
        <w:tc>
          <w:tcPr>
            <w:tcW w:w="1276" w:type="dxa"/>
            <w:tcBorders>
              <w:top w:val="single" w:sz="4" w:space="0" w:color="auto"/>
              <w:left w:val="single" w:sz="4" w:space="0" w:color="auto"/>
              <w:right w:val="single" w:sz="4" w:space="0" w:color="auto"/>
            </w:tcBorders>
            <w:vAlign w:val="center"/>
          </w:tcPr>
          <w:p w14:paraId="2BC90F99"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2.000,00</w:t>
            </w:r>
          </w:p>
        </w:tc>
      </w:tr>
      <w:tr w:rsidR="006C73D9" w:rsidRPr="00BA32C5" w14:paraId="3A8931CD" w14:textId="77777777" w:rsidTr="00BA32C5">
        <w:trPr>
          <w:trHeight w:val="113"/>
          <w:jc w:val="center"/>
        </w:trPr>
        <w:tc>
          <w:tcPr>
            <w:tcW w:w="703" w:type="dxa"/>
            <w:vMerge/>
            <w:tcBorders>
              <w:left w:val="single" w:sz="4" w:space="0" w:color="auto"/>
              <w:right w:val="single" w:sz="4" w:space="0" w:color="auto"/>
            </w:tcBorders>
            <w:vAlign w:val="center"/>
          </w:tcPr>
          <w:p w14:paraId="46C187FC"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098ABB7F"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1.20.2. Gradnja</w:t>
            </w:r>
          </w:p>
        </w:tc>
        <w:tc>
          <w:tcPr>
            <w:tcW w:w="850" w:type="dxa"/>
            <w:tcBorders>
              <w:top w:val="single" w:sz="4" w:space="0" w:color="auto"/>
              <w:left w:val="single" w:sz="4" w:space="0" w:color="auto"/>
              <w:right w:val="single" w:sz="4" w:space="0" w:color="auto"/>
            </w:tcBorders>
            <w:vAlign w:val="center"/>
          </w:tcPr>
          <w:p w14:paraId="2A47AEA9"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1B0453BA"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100CC13E"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+10.000,00</w:t>
            </w:r>
          </w:p>
        </w:tc>
        <w:tc>
          <w:tcPr>
            <w:tcW w:w="1276" w:type="dxa"/>
            <w:tcBorders>
              <w:top w:val="single" w:sz="4" w:space="0" w:color="auto"/>
              <w:left w:val="single" w:sz="4" w:space="0" w:color="auto"/>
              <w:right w:val="single" w:sz="4" w:space="0" w:color="auto"/>
            </w:tcBorders>
            <w:vAlign w:val="center"/>
          </w:tcPr>
          <w:p w14:paraId="545E239D"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10.000,00</w:t>
            </w:r>
          </w:p>
        </w:tc>
      </w:tr>
      <w:tr w:rsidR="006C73D9" w:rsidRPr="00BA32C5" w14:paraId="44D65E59" w14:textId="77777777" w:rsidTr="00BA32C5">
        <w:trPr>
          <w:trHeight w:val="122"/>
          <w:jc w:val="center"/>
        </w:trPr>
        <w:tc>
          <w:tcPr>
            <w:tcW w:w="703" w:type="dxa"/>
            <w:vMerge w:val="restart"/>
            <w:tcBorders>
              <w:left w:val="single" w:sz="4" w:space="0" w:color="auto"/>
              <w:right w:val="single" w:sz="4" w:space="0" w:color="auto"/>
            </w:tcBorders>
            <w:vAlign w:val="center"/>
          </w:tcPr>
          <w:p w14:paraId="3C48514D"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3D63C9EB" w14:textId="77777777" w:rsidR="006C73D9" w:rsidRPr="00BA32C5" w:rsidRDefault="006C73D9" w:rsidP="00950C49">
            <w:pPr>
              <w:adjustRightInd w:val="0"/>
              <w:ind w:left="97" w:right="108"/>
              <w:jc w:val="center"/>
              <w:rPr>
                <w:bCs/>
                <w:sz w:val="22"/>
                <w:szCs w:val="22"/>
              </w:rPr>
            </w:pPr>
            <w:r w:rsidRPr="00BA32C5">
              <w:rPr>
                <w:bCs/>
                <w:sz w:val="22"/>
                <w:szCs w:val="22"/>
              </w:rPr>
              <w:t>2.</w:t>
            </w:r>
          </w:p>
        </w:tc>
        <w:tc>
          <w:tcPr>
            <w:tcW w:w="4821" w:type="dxa"/>
            <w:tcBorders>
              <w:top w:val="single" w:sz="4" w:space="0" w:color="auto"/>
              <w:left w:val="single" w:sz="4" w:space="0" w:color="auto"/>
              <w:right w:val="single" w:sz="4" w:space="0" w:color="auto"/>
            </w:tcBorders>
            <w:vAlign w:val="center"/>
          </w:tcPr>
          <w:p w14:paraId="38461922" w14:textId="77777777" w:rsidR="006C73D9" w:rsidRPr="00BA32C5" w:rsidRDefault="006C73D9" w:rsidP="00950C49">
            <w:pPr>
              <w:tabs>
                <w:tab w:val="left" w:pos="6720"/>
              </w:tabs>
              <w:adjustRightInd w:val="0"/>
              <w:spacing w:before="100" w:beforeAutospacing="1" w:after="100" w:afterAutospacing="1"/>
              <w:rPr>
                <w:bCs/>
                <w:sz w:val="22"/>
                <w:szCs w:val="22"/>
              </w:rPr>
            </w:pPr>
            <w:r w:rsidRPr="00BA32C5">
              <w:rPr>
                <w:bCs/>
                <w:sz w:val="22"/>
                <w:szCs w:val="22"/>
              </w:rPr>
              <w:t>1.21. Produžetak odvojka Varaždinske ulice</w:t>
            </w:r>
          </w:p>
        </w:tc>
        <w:tc>
          <w:tcPr>
            <w:tcW w:w="850" w:type="dxa"/>
            <w:tcBorders>
              <w:top w:val="single" w:sz="4" w:space="0" w:color="auto"/>
              <w:left w:val="single" w:sz="4" w:space="0" w:color="auto"/>
              <w:right w:val="single" w:sz="4" w:space="0" w:color="auto"/>
            </w:tcBorders>
            <w:vAlign w:val="center"/>
          </w:tcPr>
          <w:p w14:paraId="743F023E"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3045FD02"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0,00</w:t>
            </w:r>
          </w:p>
        </w:tc>
        <w:tc>
          <w:tcPr>
            <w:tcW w:w="1134" w:type="dxa"/>
            <w:tcBorders>
              <w:top w:val="single" w:sz="4" w:space="0" w:color="auto"/>
              <w:left w:val="single" w:sz="4" w:space="0" w:color="auto"/>
              <w:right w:val="single" w:sz="4" w:space="0" w:color="auto"/>
            </w:tcBorders>
            <w:vAlign w:val="center"/>
          </w:tcPr>
          <w:p w14:paraId="08081291"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+3.500,00</w:t>
            </w:r>
          </w:p>
        </w:tc>
        <w:tc>
          <w:tcPr>
            <w:tcW w:w="1276" w:type="dxa"/>
            <w:tcBorders>
              <w:top w:val="single" w:sz="4" w:space="0" w:color="auto"/>
              <w:left w:val="single" w:sz="4" w:space="0" w:color="auto"/>
              <w:right w:val="single" w:sz="4" w:space="0" w:color="auto"/>
            </w:tcBorders>
            <w:vAlign w:val="center"/>
          </w:tcPr>
          <w:p w14:paraId="38BCFA2D" w14:textId="77777777" w:rsidR="006C73D9" w:rsidRPr="00BA32C5" w:rsidRDefault="006C73D9" w:rsidP="00950C49">
            <w:pPr>
              <w:tabs>
                <w:tab w:val="left" w:pos="6720"/>
              </w:tabs>
              <w:adjustRightInd w:val="0"/>
              <w:spacing w:before="100" w:beforeAutospacing="1" w:after="100" w:afterAutospacing="1"/>
              <w:jc w:val="right"/>
              <w:rPr>
                <w:b/>
                <w:sz w:val="22"/>
                <w:szCs w:val="22"/>
              </w:rPr>
            </w:pPr>
            <w:r w:rsidRPr="00BA32C5">
              <w:rPr>
                <w:b/>
                <w:sz w:val="22"/>
                <w:szCs w:val="22"/>
              </w:rPr>
              <w:t>3.500,00</w:t>
            </w:r>
          </w:p>
        </w:tc>
      </w:tr>
      <w:tr w:rsidR="006C73D9" w:rsidRPr="00BA32C5" w14:paraId="01CCA4A6" w14:textId="77777777" w:rsidTr="00BA32C5">
        <w:trPr>
          <w:trHeight w:val="122"/>
          <w:jc w:val="center"/>
        </w:trPr>
        <w:tc>
          <w:tcPr>
            <w:tcW w:w="703" w:type="dxa"/>
            <w:vMerge/>
            <w:tcBorders>
              <w:left w:val="single" w:sz="4" w:space="0" w:color="auto"/>
              <w:right w:val="single" w:sz="4" w:space="0" w:color="auto"/>
            </w:tcBorders>
            <w:vAlign w:val="center"/>
          </w:tcPr>
          <w:p w14:paraId="6EEE598A" w14:textId="77777777" w:rsidR="006C73D9" w:rsidRPr="00BA32C5" w:rsidRDefault="006C73D9" w:rsidP="00950C49">
            <w:pPr>
              <w:adjustRightInd w:val="0"/>
              <w:ind w:left="97" w:right="108"/>
              <w:jc w:val="center"/>
              <w:rPr>
                <w:bCs/>
                <w:sz w:val="22"/>
                <w:szCs w:val="22"/>
              </w:rPr>
            </w:pPr>
          </w:p>
        </w:tc>
        <w:tc>
          <w:tcPr>
            <w:tcW w:w="4821" w:type="dxa"/>
            <w:tcBorders>
              <w:top w:val="single" w:sz="4" w:space="0" w:color="auto"/>
              <w:left w:val="single" w:sz="4" w:space="0" w:color="auto"/>
              <w:right w:val="single" w:sz="4" w:space="0" w:color="auto"/>
            </w:tcBorders>
            <w:vAlign w:val="center"/>
          </w:tcPr>
          <w:p w14:paraId="48EE01D6" w14:textId="77777777" w:rsidR="006C73D9" w:rsidRPr="00BA32C5" w:rsidRDefault="006C73D9" w:rsidP="00950C49">
            <w:pPr>
              <w:tabs>
                <w:tab w:val="left" w:pos="6720"/>
              </w:tabs>
              <w:adjustRightInd w:val="0"/>
              <w:spacing w:before="100" w:beforeAutospacing="1" w:after="100" w:afterAutospacing="1"/>
              <w:ind w:left="239"/>
              <w:rPr>
                <w:bCs/>
                <w:sz w:val="22"/>
                <w:szCs w:val="22"/>
              </w:rPr>
            </w:pPr>
            <w:r w:rsidRPr="00BA32C5">
              <w:rPr>
                <w:bCs/>
                <w:sz w:val="22"/>
                <w:szCs w:val="22"/>
              </w:rPr>
              <w:t>1.21.1. Projektna dokumentacija</w:t>
            </w:r>
          </w:p>
        </w:tc>
        <w:tc>
          <w:tcPr>
            <w:tcW w:w="850" w:type="dxa"/>
            <w:tcBorders>
              <w:top w:val="single" w:sz="4" w:space="0" w:color="auto"/>
              <w:left w:val="single" w:sz="4" w:space="0" w:color="auto"/>
              <w:right w:val="single" w:sz="4" w:space="0" w:color="auto"/>
            </w:tcBorders>
            <w:vAlign w:val="center"/>
          </w:tcPr>
          <w:p w14:paraId="6DC94E93"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5ED84374"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0,00</w:t>
            </w:r>
          </w:p>
        </w:tc>
        <w:tc>
          <w:tcPr>
            <w:tcW w:w="1134" w:type="dxa"/>
            <w:tcBorders>
              <w:top w:val="single" w:sz="4" w:space="0" w:color="auto"/>
              <w:left w:val="single" w:sz="4" w:space="0" w:color="auto"/>
              <w:right w:val="single" w:sz="4" w:space="0" w:color="auto"/>
            </w:tcBorders>
            <w:vAlign w:val="center"/>
          </w:tcPr>
          <w:p w14:paraId="29A0A244"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+3.500,00</w:t>
            </w:r>
          </w:p>
        </w:tc>
        <w:tc>
          <w:tcPr>
            <w:tcW w:w="1276" w:type="dxa"/>
            <w:tcBorders>
              <w:top w:val="single" w:sz="4" w:space="0" w:color="auto"/>
              <w:left w:val="single" w:sz="4" w:space="0" w:color="auto"/>
              <w:right w:val="single" w:sz="4" w:space="0" w:color="auto"/>
            </w:tcBorders>
            <w:vAlign w:val="center"/>
          </w:tcPr>
          <w:p w14:paraId="127DDE7A" w14:textId="77777777" w:rsidR="006C73D9" w:rsidRPr="00BA32C5" w:rsidRDefault="006C73D9" w:rsidP="00950C49">
            <w:pPr>
              <w:tabs>
                <w:tab w:val="left" w:pos="6720"/>
              </w:tabs>
              <w:adjustRightInd w:val="0"/>
              <w:spacing w:before="100" w:beforeAutospacing="1" w:after="100" w:afterAutospacing="1"/>
              <w:jc w:val="right"/>
              <w:rPr>
                <w:bCs/>
                <w:sz w:val="22"/>
                <w:szCs w:val="22"/>
              </w:rPr>
            </w:pPr>
            <w:r w:rsidRPr="00BA32C5">
              <w:rPr>
                <w:bCs/>
                <w:sz w:val="22"/>
                <w:szCs w:val="22"/>
              </w:rPr>
              <w:t>3.500,00</w:t>
            </w:r>
          </w:p>
        </w:tc>
      </w:tr>
      <w:tr w:rsidR="006C73D9" w:rsidRPr="00BA32C5" w14:paraId="74D94948" w14:textId="77777777" w:rsidTr="00BA32C5">
        <w:trPr>
          <w:trHeight w:val="261"/>
          <w:jc w:val="center"/>
        </w:trPr>
        <w:tc>
          <w:tcPr>
            <w:tcW w:w="5524" w:type="dxa"/>
            <w:gridSpan w:val="2"/>
            <w:tcBorders>
              <w:top w:val="single" w:sz="4" w:space="0" w:color="auto"/>
              <w:left w:val="single" w:sz="4" w:space="0" w:color="auto"/>
              <w:bottom w:val="single" w:sz="4" w:space="0" w:color="auto"/>
              <w:right w:val="nil"/>
            </w:tcBorders>
            <w:vAlign w:val="center"/>
          </w:tcPr>
          <w:p w14:paraId="22D51BDE" w14:textId="77777777" w:rsidR="006C73D9" w:rsidRPr="00BA32C5" w:rsidRDefault="006C73D9" w:rsidP="00950C49">
            <w:pPr>
              <w:tabs>
                <w:tab w:val="left" w:pos="6720"/>
              </w:tabs>
              <w:adjustRightInd w:val="0"/>
              <w:spacing w:before="100" w:beforeAutospacing="1" w:after="100" w:afterAutospacing="1"/>
              <w:ind w:left="239"/>
              <w:rPr>
                <w:b/>
                <w:bCs/>
                <w:sz w:val="22"/>
                <w:szCs w:val="22"/>
              </w:rPr>
            </w:pPr>
            <w:r w:rsidRPr="00BA32C5">
              <w:rPr>
                <w:b/>
                <w:bCs/>
                <w:sz w:val="22"/>
                <w:szCs w:val="22"/>
              </w:rPr>
              <w:t>2. MODERNIZACIJA NERAZVRSTANIH CESTA</w:t>
            </w:r>
          </w:p>
        </w:tc>
        <w:tc>
          <w:tcPr>
            <w:tcW w:w="850" w:type="dxa"/>
            <w:tcBorders>
              <w:top w:val="single" w:sz="4" w:space="0" w:color="auto"/>
              <w:left w:val="nil"/>
              <w:bottom w:val="single" w:sz="4" w:space="0" w:color="auto"/>
              <w:right w:val="single" w:sz="4" w:space="0" w:color="auto"/>
            </w:tcBorders>
            <w:vAlign w:val="center"/>
          </w:tcPr>
          <w:p w14:paraId="649AE9E4"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60BC34B"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450.000,00</w:t>
            </w:r>
          </w:p>
        </w:tc>
        <w:tc>
          <w:tcPr>
            <w:tcW w:w="1134" w:type="dxa"/>
            <w:tcBorders>
              <w:top w:val="single" w:sz="4" w:space="0" w:color="auto"/>
              <w:left w:val="single" w:sz="4" w:space="0" w:color="auto"/>
              <w:bottom w:val="single" w:sz="4" w:space="0" w:color="auto"/>
              <w:right w:val="single" w:sz="4" w:space="0" w:color="auto"/>
            </w:tcBorders>
            <w:vAlign w:val="center"/>
          </w:tcPr>
          <w:p w14:paraId="2C4FEA91" w14:textId="77777777" w:rsidR="006C73D9" w:rsidRPr="00BA32C5" w:rsidRDefault="006C73D9" w:rsidP="00950C49">
            <w:pPr>
              <w:tabs>
                <w:tab w:val="left" w:pos="6720"/>
              </w:tabs>
              <w:adjustRightInd w:val="0"/>
              <w:spacing w:before="100" w:beforeAutospacing="1" w:after="100" w:afterAutospacing="1"/>
              <w:jc w:val="center"/>
              <w:rPr>
                <w:b/>
                <w:bCs/>
                <w:sz w:val="22"/>
                <w:szCs w:val="22"/>
              </w:rPr>
            </w:pPr>
            <w:r w:rsidRPr="00BA32C5">
              <w:rPr>
                <w:b/>
                <w:bCs/>
                <w:sz w:val="22"/>
                <w:szCs w:val="22"/>
              </w:rPr>
              <w:t>-116.000,00</w:t>
            </w:r>
          </w:p>
        </w:tc>
        <w:tc>
          <w:tcPr>
            <w:tcW w:w="1276" w:type="dxa"/>
            <w:tcBorders>
              <w:top w:val="single" w:sz="4" w:space="0" w:color="auto"/>
              <w:left w:val="single" w:sz="4" w:space="0" w:color="auto"/>
              <w:bottom w:val="single" w:sz="4" w:space="0" w:color="auto"/>
              <w:right w:val="single" w:sz="4" w:space="0" w:color="auto"/>
            </w:tcBorders>
            <w:vAlign w:val="center"/>
          </w:tcPr>
          <w:p w14:paraId="10E679BF"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334.000,00</w:t>
            </w:r>
          </w:p>
        </w:tc>
      </w:tr>
      <w:tr w:rsidR="006C73D9" w:rsidRPr="00BA32C5" w14:paraId="2B061DCC" w14:textId="77777777" w:rsidTr="00BA32C5">
        <w:trPr>
          <w:trHeight w:val="321"/>
          <w:jc w:val="center"/>
        </w:trPr>
        <w:tc>
          <w:tcPr>
            <w:tcW w:w="703" w:type="dxa"/>
            <w:vMerge w:val="restart"/>
            <w:tcBorders>
              <w:left w:val="single" w:sz="4" w:space="0" w:color="auto"/>
              <w:right w:val="single" w:sz="4" w:space="0" w:color="auto"/>
            </w:tcBorders>
            <w:vAlign w:val="center"/>
          </w:tcPr>
          <w:p w14:paraId="4EDD5880" w14:textId="77777777" w:rsidR="006C73D9" w:rsidRPr="00BA32C5" w:rsidRDefault="006C73D9" w:rsidP="00950C49">
            <w:pPr>
              <w:ind w:left="97" w:hanging="142"/>
              <w:jc w:val="center"/>
              <w:rPr>
                <w:b/>
                <w:sz w:val="22"/>
                <w:szCs w:val="22"/>
              </w:rPr>
            </w:pPr>
            <w:proofErr w:type="spellStart"/>
            <w:r w:rsidRPr="00BA32C5">
              <w:rPr>
                <w:bCs/>
                <w:sz w:val="22"/>
                <w:szCs w:val="22"/>
              </w:rPr>
              <w:t>toč</w:t>
            </w:r>
            <w:proofErr w:type="spellEnd"/>
            <w:r w:rsidRPr="00BA32C5">
              <w:rPr>
                <w:bCs/>
                <w:sz w:val="22"/>
                <w:szCs w:val="22"/>
              </w:rPr>
              <w:t>. 2.</w:t>
            </w:r>
          </w:p>
        </w:tc>
        <w:tc>
          <w:tcPr>
            <w:tcW w:w="4821" w:type="dxa"/>
            <w:tcBorders>
              <w:left w:val="single" w:sz="4" w:space="0" w:color="auto"/>
              <w:right w:val="nil"/>
            </w:tcBorders>
            <w:shd w:val="clear" w:color="auto" w:fill="auto"/>
            <w:vAlign w:val="center"/>
          </w:tcPr>
          <w:p w14:paraId="1C98FE65" w14:textId="77777777" w:rsidR="006C73D9" w:rsidRPr="00BA32C5" w:rsidRDefault="006C73D9" w:rsidP="00950C49">
            <w:pPr>
              <w:ind w:left="244" w:hanging="142"/>
              <w:rPr>
                <w:b/>
                <w:sz w:val="22"/>
                <w:szCs w:val="22"/>
              </w:rPr>
            </w:pPr>
            <w:r w:rsidRPr="00BA32C5">
              <w:rPr>
                <w:b/>
                <w:sz w:val="22"/>
                <w:szCs w:val="22"/>
              </w:rPr>
              <w:t>2.1. Modernizacija nerazvrstanih cesta iz Programa modernizacije</w:t>
            </w:r>
          </w:p>
        </w:tc>
        <w:tc>
          <w:tcPr>
            <w:tcW w:w="850" w:type="dxa"/>
            <w:tcBorders>
              <w:left w:val="nil"/>
              <w:right w:val="single" w:sz="4" w:space="0" w:color="auto"/>
            </w:tcBorders>
            <w:shd w:val="clear" w:color="auto" w:fill="auto"/>
            <w:vAlign w:val="center"/>
          </w:tcPr>
          <w:p w14:paraId="34641EA4"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7FF84B06"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323.000,00</w:t>
            </w:r>
          </w:p>
        </w:tc>
        <w:tc>
          <w:tcPr>
            <w:tcW w:w="1134" w:type="dxa"/>
            <w:tcBorders>
              <w:top w:val="single" w:sz="4" w:space="0" w:color="auto"/>
              <w:left w:val="single" w:sz="4" w:space="0" w:color="auto"/>
              <w:right w:val="single" w:sz="4" w:space="0" w:color="auto"/>
            </w:tcBorders>
            <w:vAlign w:val="center"/>
          </w:tcPr>
          <w:p w14:paraId="73631006"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-66.000,00</w:t>
            </w:r>
          </w:p>
        </w:tc>
        <w:tc>
          <w:tcPr>
            <w:tcW w:w="1276" w:type="dxa"/>
            <w:tcBorders>
              <w:top w:val="single" w:sz="4" w:space="0" w:color="auto"/>
              <w:left w:val="single" w:sz="4" w:space="0" w:color="auto"/>
              <w:right w:val="single" w:sz="4" w:space="0" w:color="auto"/>
            </w:tcBorders>
            <w:vAlign w:val="center"/>
          </w:tcPr>
          <w:p w14:paraId="3A6AB748"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257.000,00</w:t>
            </w:r>
          </w:p>
        </w:tc>
      </w:tr>
      <w:tr w:rsidR="006C73D9" w:rsidRPr="00BA32C5" w14:paraId="6A869AA0" w14:textId="77777777" w:rsidTr="00BA32C5">
        <w:trPr>
          <w:trHeight w:val="132"/>
          <w:jc w:val="center"/>
        </w:trPr>
        <w:tc>
          <w:tcPr>
            <w:tcW w:w="703" w:type="dxa"/>
            <w:vMerge/>
            <w:tcBorders>
              <w:left w:val="single" w:sz="4" w:space="0" w:color="auto"/>
              <w:right w:val="single" w:sz="4" w:space="0" w:color="auto"/>
            </w:tcBorders>
          </w:tcPr>
          <w:p w14:paraId="24B1F061"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595F87D6" w14:textId="77777777" w:rsidR="006C73D9" w:rsidRPr="00BA32C5" w:rsidRDefault="006C73D9" w:rsidP="00950C49">
            <w:pPr>
              <w:adjustRightInd w:val="0"/>
              <w:ind w:left="244" w:right="108" w:hanging="142"/>
              <w:rPr>
                <w:b/>
                <w:sz w:val="22"/>
                <w:szCs w:val="22"/>
              </w:rPr>
            </w:pPr>
            <w:r w:rsidRPr="00BA32C5">
              <w:rPr>
                <w:sz w:val="22"/>
                <w:szCs w:val="22"/>
              </w:rPr>
              <w:t xml:space="preserve">2.1.1. MO Ivanec (J. Kraša, Kalnička, </w:t>
            </w:r>
            <w:proofErr w:type="spellStart"/>
            <w:r w:rsidRPr="00BA32C5">
              <w:rPr>
                <w:sz w:val="22"/>
                <w:szCs w:val="22"/>
              </w:rPr>
              <w:t>Fallerova</w:t>
            </w:r>
            <w:proofErr w:type="spellEnd"/>
            <w:r w:rsidRPr="00BA32C5">
              <w:rPr>
                <w:sz w:val="22"/>
                <w:szCs w:val="22"/>
              </w:rPr>
              <w:t>)</w:t>
            </w:r>
          </w:p>
        </w:tc>
        <w:tc>
          <w:tcPr>
            <w:tcW w:w="850" w:type="dxa"/>
            <w:tcBorders>
              <w:left w:val="single" w:sz="4" w:space="0" w:color="auto"/>
              <w:right w:val="single" w:sz="4" w:space="0" w:color="auto"/>
            </w:tcBorders>
            <w:shd w:val="clear" w:color="auto" w:fill="auto"/>
            <w:vAlign w:val="center"/>
          </w:tcPr>
          <w:p w14:paraId="40EB0B56"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141EBFF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70.000,00</w:t>
            </w:r>
          </w:p>
        </w:tc>
        <w:tc>
          <w:tcPr>
            <w:tcW w:w="1134" w:type="dxa"/>
            <w:tcBorders>
              <w:top w:val="single" w:sz="4" w:space="0" w:color="auto"/>
              <w:left w:val="single" w:sz="4" w:space="0" w:color="auto"/>
              <w:right w:val="single" w:sz="4" w:space="0" w:color="auto"/>
            </w:tcBorders>
            <w:vAlign w:val="center"/>
          </w:tcPr>
          <w:p w14:paraId="7AB7BC9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75CA3CA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70.000,00</w:t>
            </w:r>
          </w:p>
        </w:tc>
      </w:tr>
      <w:tr w:rsidR="006C73D9" w:rsidRPr="00BA32C5" w14:paraId="37F8C704" w14:textId="77777777" w:rsidTr="00BA32C5">
        <w:trPr>
          <w:trHeight w:val="84"/>
          <w:jc w:val="center"/>
        </w:trPr>
        <w:tc>
          <w:tcPr>
            <w:tcW w:w="703" w:type="dxa"/>
            <w:vMerge/>
            <w:tcBorders>
              <w:left w:val="single" w:sz="4" w:space="0" w:color="auto"/>
              <w:right w:val="single" w:sz="4" w:space="0" w:color="auto"/>
            </w:tcBorders>
          </w:tcPr>
          <w:p w14:paraId="48E6EDFA"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5E446157" w14:textId="77777777" w:rsidR="006C73D9" w:rsidRPr="00BA32C5" w:rsidRDefault="006C73D9" w:rsidP="00950C49">
            <w:pPr>
              <w:adjustRightInd w:val="0"/>
              <w:ind w:left="244" w:right="108" w:hanging="142"/>
              <w:rPr>
                <w:sz w:val="22"/>
                <w:szCs w:val="22"/>
              </w:rPr>
            </w:pPr>
            <w:r w:rsidRPr="00BA32C5">
              <w:rPr>
                <w:sz w:val="22"/>
                <w:szCs w:val="22"/>
              </w:rPr>
              <w:t>2.1.2. MO Lančić-Knapić</w:t>
            </w:r>
          </w:p>
        </w:tc>
        <w:tc>
          <w:tcPr>
            <w:tcW w:w="850" w:type="dxa"/>
            <w:tcBorders>
              <w:left w:val="single" w:sz="4" w:space="0" w:color="auto"/>
              <w:right w:val="single" w:sz="4" w:space="0" w:color="auto"/>
            </w:tcBorders>
            <w:shd w:val="clear" w:color="auto" w:fill="auto"/>
            <w:vAlign w:val="center"/>
          </w:tcPr>
          <w:p w14:paraId="0057386D"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left w:val="single" w:sz="4" w:space="0" w:color="auto"/>
              <w:right w:val="single" w:sz="4" w:space="0" w:color="auto"/>
            </w:tcBorders>
            <w:vAlign w:val="center"/>
          </w:tcPr>
          <w:p w14:paraId="2D1C5DB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28.000,00</w:t>
            </w:r>
          </w:p>
        </w:tc>
        <w:tc>
          <w:tcPr>
            <w:tcW w:w="1134" w:type="dxa"/>
            <w:tcBorders>
              <w:left w:val="single" w:sz="4" w:space="0" w:color="auto"/>
              <w:right w:val="single" w:sz="4" w:space="0" w:color="auto"/>
            </w:tcBorders>
            <w:vAlign w:val="center"/>
          </w:tcPr>
          <w:p w14:paraId="34438D6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-8.000,00</w:t>
            </w:r>
          </w:p>
        </w:tc>
        <w:tc>
          <w:tcPr>
            <w:tcW w:w="1276" w:type="dxa"/>
            <w:tcBorders>
              <w:left w:val="single" w:sz="4" w:space="0" w:color="auto"/>
              <w:right w:val="single" w:sz="4" w:space="0" w:color="auto"/>
            </w:tcBorders>
            <w:vAlign w:val="center"/>
          </w:tcPr>
          <w:p w14:paraId="1E943D1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20.000,00</w:t>
            </w:r>
          </w:p>
        </w:tc>
      </w:tr>
      <w:tr w:rsidR="006C73D9" w:rsidRPr="00BA32C5" w14:paraId="675F9847" w14:textId="77777777" w:rsidTr="00BA32C5">
        <w:trPr>
          <w:trHeight w:val="61"/>
          <w:jc w:val="center"/>
        </w:trPr>
        <w:tc>
          <w:tcPr>
            <w:tcW w:w="703" w:type="dxa"/>
            <w:vMerge/>
            <w:tcBorders>
              <w:left w:val="single" w:sz="4" w:space="0" w:color="auto"/>
              <w:right w:val="single" w:sz="4" w:space="0" w:color="auto"/>
            </w:tcBorders>
          </w:tcPr>
          <w:p w14:paraId="5DF7C39C"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05182BBD" w14:textId="77777777" w:rsidR="006C73D9" w:rsidRPr="00BA32C5" w:rsidRDefault="006C73D9" w:rsidP="00950C49">
            <w:pPr>
              <w:adjustRightInd w:val="0"/>
              <w:ind w:left="244" w:right="108" w:hanging="142"/>
              <w:rPr>
                <w:sz w:val="22"/>
                <w:szCs w:val="22"/>
              </w:rPr>
            </w:pPr>
            <w:r w:rsidRPr="00BA32C5">
              <w:rPr>
                <w:sz w:val="22"/>
                <w:szCs w:val="22"/>
              </w:rPr>
              <w:t>2.1.3. MO Prigorec</w:t>
            </w:r>
          </w:p>
        </w:tc>
        <w:tc>
          <w:tcPr>
            <w:tcW w:w="850" w:type="dxa"/>
            <w:tcBorders>
              <w:left w:val="single" w:sz="4" w:space="0" w:color="auto"/>
              <w:right w:val="single" w:sz="4" w:space="0" w:color="auto"/>
            </w:tcBorders>
            <w:shd w:val="clear" w:color="auto" w:fill="auto"/>
          </w:tcPr>
          <w:p w14:paraId="0B52B300"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left w:val="single" w:sz="4" w:space="0" w:color="auto"/>
              <w:right w:val="single" w:sz="4" w:space="0" w:color="auto"/>
            </w:tcBorders>
            <w:vAlign w:val="center"/>
          </w:tcPr>
          <w:p w14:paraId="7EA9C97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w:t>
            </w:r>
          </w:p>
        </w:tc>
        <w:tc>
          <w:tcPr>
            <w:tcW w:w="1134" w:type="dxa"/>
            <w:tcBorders>
              <w:left w:val="single" w:sz="4" w:space="0" w:color="auto"/>
              <w:right w:val="single" w:sz="4" w:space="0" w:color="auto"/>
            </w:tcBorders>
            <w:vAlign w:val="center"/>
          </w:tcPr>
          <w:p w14:paraId="52A2922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left w:val="single" w:sz="4" w:space="0" w:color="auto"/>
              <w:right w:val="single" w:sz="4" w:space="0" w:color="auto"/>
            </w:tcBorders>
            <w:vAlign w:val="center"/>
          </w:tcPr>
          <w:p w14:paraId="41CCC2F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 xml:space="preserve">15.000,00 </w:t>
            </w:r>
          </w:p>
        </w:tc>
      </w:tr>
      <w:tr w:rsidR="006C73D9" w:rsidRPr="00BA32C5" w14:paraId="2B89E9B3" w14:textId="77777777" w:rsidTr="00BA32C5">
        <w:trPr>
          <w:trHeight w:val="62"/>
          <w:jc w:val="center"/>
        </w:trPr>
        <w:tc>
          <w:tcPr>
            <w:tcW w:w="703" w:type="dxa"/>
            <w:vMerge/>
            <w:tcBorders>
              <w:left w:val="single" w:sz="4" w:space="0" w:color="auto"/>
              <w:right w:val="single" w:sz="4" w:space="0" w:color="auto"/>
            </w:tcBorders>
          </w:tcPr>
          <w:p w14:paraId="5961B7E1"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14D815A6" w14:textId="77777777" w:rsidR="006C73D9" w:rsidRPr="00BA32C5" w:rsidRDefault="006C73D9" w:rsidP="00950C49">
            <w:pPr>
              <w:adjustRightInd w:val="0"/>
              <w:ind w:left="244" w:right="108" w:hanging="142"/>
              <w:rPr>
                <w:sz w:val="22"/>
                <w:szCs w:val="22"/>
              </w:rPr>
            </w:pPr>
            <w:r w:rsidRPr="00BA32C5">
              <w:rPr>
                <w:sz w:val="22"/>
                <w:szCs w:val="22"/>
              </w:rPr>
              <w:t xml:space="preserve">2.1.4. MO </w:t>
            </w:r>
            <w:proofErr w:type="spellStart"/>
            <w:r w:rsidRPr="00BA32C5">
              <w:rPr>
                <w:sz w:val="22"/>
                <w:szCs w:val="22"/>
              </w:rPr>
              <w:t>Osečka</w:t>
            </w:r>
            <w:proofErr w:type="spellEnd"/>
          </w:p>
        </w:tc>
        <w:tc>
          <w:tcPr>
            <w:tcW w:w="850" w:type="dxa"/>
            <w:tcBorders>
              <w:left w:val="single" w:sz="4" w:space="0" w:color="auto"/>
              <w:right w:val="single" w:sz="4" w:space="0" w:color="auto"/>
            </w:tcBorders>
            <w:shd w:val="clear" w:color="auto" w:fill="auto"/>
          </w:tcPr>
          <w:p w14:paraId="40C32BCA"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left w:val="single" w:sz="4" w:space="0" w:color="auto"/>
              <w:right w:val="single" w:sz="4" w:space="0" w:color="auto"/>
            </w:tcBorders>
            <w:vAlign w:val="center"/>
          </w:tcPr>
          <w:p w14:paraId="1A73BDD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w:t>
            </w:r>
          </w:p>
        </w:tc>
        <w:tc>
          <w:tcPr>
            <w:tcW w:w="1134" w:type="dxa"/>
            <w:tcBorders>
              <w:left w:val="single" w:sz="4" w:space="0" w:color="auto"/>
              <w:right w:val="single" w:sz="4" w:space="0" w:color="auto"/>
            </w:tcBorders>
            <w:vAlign w:val="center"/>
          </w:tcPr>
          <w:p w14:paraId="65470306"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276" w:type="dxa"/>
            <w:tcBorders>
              <w:left w:val="single" w:sz="4" w:space="0" w:color="auto"/>
              <w:right w:val="single" w:sz="4" w:space="0" w:color="auto"/>
            </w:tcBorders>
            <w:vAlign w:val="center"/>
          </w:tcPr>
          <w:p w14:paraId="704BEB2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r>
      <w:tr w:rsidR="006C73D9" w:rsidRPr="00BA32C5" w14:paraId="7B986E56" w14:textId="77777777" w:rsidTr="00BA32C5">
        <w:trPr>
          <w:trHeight w:val="156"/>
          <w:jc w:val="center"/>
        </w:trPr>
        <w:tc>
          <w:tcPr>
            <w:tcW w:w="703" w:type="dxa"/>
            <w:vMerge/>
            <w:tcBorders>
              <w:left w:val="single" w:sz="4" w:space="0" w:color="auto"/>
              <w:right w:val="single" w:sz="4" w:space="0" w:color="auto"/>
            </w:tcBorders>
          </w:tcPr>
          <w:p w14:paraId="64D75576"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33F67D1D" w14:textId="77777777" w:rsidR="006C73D9" w:rsidRPr="00BA32C5" w:rsidRDefault="006C73D9" w:rsidP="00950C49">
            <w:pPr>
              <w:adjustRightInd w:val="0"/>
              <w:ind w:left="244" w:right="108" w:hanging="142"/>
              <w:rPr>
                <w:sz w:val="22"/>
                <w:szCs w:val="22"/>
              </w:rPr>
            </w:pPr>
            <w:r w:rsidRPr="00BA32C5">
              <w:rPr>
                <w:sz w:val="22"/>
                <w:szCs w:val="22"/>
              </w:rPr>
              <w:t xml:space="preserve">2.1.5. MO </w:t>
            </w:r>
            <w:proofErr w:type="spellStart"/>
            <w:r w:rsidRPr="00BA32C5">
              <w:rPr>
                <w:sz w:val="22"/>
                <w:szCs w:val="22"/>
              </w:rPr>
              <w:t>Gečkovec</w:t>
            </w:r>
            <w:proofErr w:type="spellEnd"/>
          </w:p>
        </w:tc>
        <w:tc>
          <w:tcPr>
            <w:tcW w:w="850" w:type="dxa"/>
            <w:tcBorders>
              <w:left w:val="single" w:sz="4" w:space="0" w:color="auto"/>
              <w:right w:val="single" w:sz="4" w:space="0" w:color="auto"/>
            </w:tcBorders>
            <w:shd w:val="clear" w:color="auto" w:fill="auto"/>
          </w:tcPr>
          <w:p w14:paraId="122A94EF"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left w:val="single" w:sz="4" w:space="0" w:color="auto"/>
              <w:right w:val="single" w:sz="4" w:space="0" w:color="auto"/>
            </w:tcBorders>
            <w:vAlign w:val="center"/>
          </w:tcPr>
          <w:p w14:paraId="06A04EA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w:t>
            </w:r>
          </w:p>
        </w:tc>
        <w:tc>
          <w:tcPr>
            <w:tcW w:w="1134" w:type="dxa"/>
            <w:tcBorders>
              <w:left w:val="single" w:sz="4" w:space="0" w:color="auto"/>
              <w:right w:val="single" w:sz="4" w:space="0" w:color="auto"/>
            </w:tcBorders>
            <w:vAlign w:val="center"/>
          </w:tcPr>
          <w:p w14:paraId="4EF6D8A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276" w:type="dxa"/>
            <w:tcBorders>
              <w:left w:val="single" w:sz="4" w:space="0" w:color="auto"/>
              <w:right w:val="single" w:sz="4" w:space="0" w:color="auto"/>
            </w:tcBorders>
            <w:vAlign w:val="center"/>
          </w:tcPr>
          <w:p w14:paraId="6EE2530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r>
      <w:tr w:rsidR="006C73D9" w:rsidRPr="00BA32C5" w14:paraId="79419A13" w14:textId="77777777" w:rsidTr="00BA32C5">
        <w:trPr>
          <w:trHeight w:val="208"/>
          <w:jc w:val="center"/>
        </w:trPr>
        <w:tc>
          <w:tcPr>
            <w:tcW w:w="703" w:type="dxa"/>
            <w:vMerge/>
            <w:tcBorders>
              <w:left w:val="single" w:sz="4" w:space="0" w:color="auto"/>
              <w:right w:val="single" w:sz="4" w:space="0" w:color="auto"/>
            </w:tcBorders>
          </w:tcPr>
          <w:p w14:paraId="21CDD301"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70248748" w14:textId="77777777" w:rsidR="006C73D9" w:rsidRPr="00BA32C5" w:rsidRDefault="006C73D9" w:rsidP="00950C49">
            <w:pPr>
              <w:adjustRightInd w:val="0"/>
              <w:ind w:left="244" w:right="108" w:hanging="142"/>
              <w:rPr>
                <w:sz w:val="22"/>
                <w:szCs w:val="22"/>
              </w:rPr>
            </w:pPr>
            <w:r w:rsidRPr="00BA32C5">
              <w:rPr>
                <w:sz w:val="22"/>
                <w:szCs w:val="22"/>
              </w:rPr>
              <w:t xml:space="preserve">2.1.6. MO </w:t>
            </w:r>
            <w:proofErr w:type="spellStart"/>
            <w:r w:rsidRPr="00BA32C5">
              <w:rPr>
                <w:sz w:val="22"/>
                <w:szCs w:val="22"/>
              </w:rPr>
              <w:t>Kaniža</w:t>
            </w:r>
            <w:proofErr w:type="spellEnd"/>
          </w:p>
        </w:tc>
        <w:tc>
          <w:tcPr>
            <w:tcW w:w="850" w:type="dxa"/>
            <w:tcBorders>
              <w:left w:val="single" w:sz="4" w:space="0" w:color="auto"/>
              <w:right w:val="single" w:sz="4" w:space="0" w:color="auto"/>
            </w:tcBorders>
            <w:shd w:val="clear" w:color="auto" w:fill="auto"/>
            <w:vAlign w:val="center"/>
          </w:tcPr>
          <w:p w14:paraId="4466BEA8"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left w:val="single" w:sz="4" w:space="0" w:color="auto"/>
              <w:right w:val="single" w:sz="4" w:space="0" w:color="auto"/>
            </w:tcBorders>
            <w:vAlign w:val="center"/>
          </w:tcPr>
          <w:p w14:paraId="34AD034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20.000,00</w:t>
            </w:r>
          </w:p>
        </w:tc>
        <w:tc>
          <w:tcPr>
            <w:tcW w:w="1134" w:type="dxa"/>
            <w:tcBorders>
              <w:left w:val="single" w:sz="4" w:space="0" w:color="auto"/>
              <w:right w:val="single" w:sz="4" w:space="0" w:color="auto"/>
            </w:tcBorders>
            <w:vAlign w:val="center"/>
          </w:tcPr>
          <w:p w14:paraId="6C63A93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-8.000,00</w:t>
            </w:r>
          </w:p>
        </w:tc>
        <w:tc>
          <w:tcPr>
            <w:tcW w:w="1276" w:type="dxa"/>
            <w:tcBorders>
              <w:left w:val="single" w:sz="4" w:space="0" w:color="auto"/>
              <w:right w:val="single" w:sz="4" w:space="0" w:color="auto"/>
            </w:tcBorders>
            <w:vAlign w:val="center"/>
          </w:tcPr>
          <w:p w14:paraId="466058F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12.000,00</w:t>
            </w:r>
          </w:p>
        </w:tc>
      </w:tr>
      <w:tr w:rsidR="006C73D9" w:rsidRPr="00BA32C5" w14:paraId="79A06B6F" w14:textId="77777777" w:rsidTr="00BA32C5">
        <w:trPr>
          <w:trHeight w:val="228"/>
          <w:jc w:val="center"/>
        </w:trPr>
        <w:tc>
          <w:tcPr>
            <w:tcW w:w="703" w:type="dxa"/>
            <w:vMerge/>
            <w:tcBorders>
              <w:left w:val="single" w:sz="4" w:space="0" w:color="auto"/>
              <w:right w:val="single" w:sz="4" w:space="0" w:color="auto"/>
            </w:tcBorders>
          </w:tcPr>
          <w:p w14:paraId="64C0BA65"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50BB9952" w14:textId="77777777" w:rsidR="006C73D9" w:rsidRPr="00BA32C5" w:rsidRDefault="006C73D9" w:rsidP="00950C49">
            <w:pPr>
              <w:adjustRightInd w:val="0"/>
              <w:ind w:left="244" w:right="108" w:hanging="142"/>
              <w:rPr>
                <w:sz w:val="22"/>
                <w:szCs w:val="22"/>
              </w:rPr>
            </w:pPr>
            <w:r w:rsidRPr="00BA32C5">
              <w:rPr>
                <w:sz w:val="22"/>
                <w:szCs w:val="22"/>
              </w:rPr>
              <w:t xml:space="preserve">2.1.7. MO </w:t>
            </w:r>
            <w:proofErr w:type="spellStart"/>
            <w:r w:rsidRPr="00BA32C5">
              <w:rPr>
                <w:sz w:val="22"/>
                <w:szCs w:val="22"/>
              </w:rPr>
              <w:t>Salinovec</w:t>
            </w:r>
            <w:proofErr w:type="spellEnd"/>
          </w:p>
        </w:tc>
        <w:tc>
          <w:tcPr>
            <w:tcW w:w="850" w:type="dxa"/>
            <w:tcBorders>
              <w:left w:val="single" w:sz="4" w:space="0" w:color="auto"/>
              <w:right w:val="single" w:sz="4" w:space="0" w:color="auto"/>
            </w:tcBorders>
            <w:shd w:val="clear" w:color="auto" w:fill="auto"/>
            <w:vAlign w:val="center"/>
          </w:tcPr>
          <w:p w14:paraId="47F5B674"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left w:val="single" w:sz="4" w:space="0" w:color="auto"/>
              <w:right w:val="single" w:sz="4" w:space="0" w:color="auto"/>
            </w:tcBorders>
            <w:vAlign w:val="center"/>
          </w:tcPr>
          <w:p w14:paraId="38656DE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60.000,00</w:t>
            </w:r>
          </w:p>
        </w:tc>
        <w:tc>
          <w:tcPr>
            <w:tcW w:w="1134" w:type="dxa"/>
            <w:tcBorders>
              <w:left w:val="single" w:sz="4" w:space="0" w:color="auto"/>
              <w:right w:val="single" w:sz="4" w:space="0" w:color="auto"/>
            </w:tcBorders>
            <w:vAlign w:val="center"/>
          </w:tcPr>
          <w:p w14:paraId="2636617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-20.000,00</w:t>
            </w:r>
          </w:p>
        </w:tc>
        <w:tc>
          <w:tcPr>
            <w:tcW w:w="1276" w:type="dxa"/>
            <w:tcBorders>
              <w:left w:val="single" w:sz="4" w:space="0" w:color="auto"/>
              <w:right w:val="single" w:sz="4" w:space="0" w:color="auto"/>
            </w:tcBorders>
            <w:vAlign w:val="center"/>
          </w:tcPr>
          <w:p w14:paraId="0F4588D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40.000,00</w:t>
            </w:r>
          </w:p>
        </w:tc>
      </w:tr>
      <w:tr w:rsidR="006C73D9" w:rsidRPr="00BA32C5" w14:paraId="10673267" w14:textId="77777777" w:rsidTr="00BA32C5">
        <w:trPr>
          <w:trHeight w:val="108"/>
          <w:jc w:val="center"/>
        </w:trPr>
        <w:tc>
          <w:tcPr>
            <w:tcW w:w="703" w:type="dxa"/>
            <w:vMerge/>
            <w:tcBorders>
              <w:left w:val="single" w:sz="4" w:space="0" w:color="auto"/>
              <w:right w:val="single" w:sz="4" w:space="0" w:color="auto"/>
            </w:tcBorders>
          </w:tcPr>
          <w:p w14:paraId="1A4689C5"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1F201B91" w14:textId="77777777" w:rsidR="006C73D9" w:rsidRPr="00BA32C5" w:rsidRDefault="006C73D9" w:rsidP="00950C49">
            <w:pPr>
              <w:adjustRightInd w:val="0"/>
              <w:ind w:left="244" w:right="108" w:hanging="142"/>
              <w:rPr>
                <w:sz w:val="22"/>
                <w:szCs w:val="22"/>
              </w:rPr>
            </w:pPr>
            <w:r w:rsidRPr="00BA32C5">
              <w:rPr>
                <w:sz w:val="22"/>
                <w:szCs w:val="22"/>
              </w:rPr>
              <w:t xml:space="preserve">2.1.8. MO </w:t>
            </w:r>
            <w:proofErr w:type="spellStart"/>
            <w:r w:rsidRPr="00BA32C5">
              <w:rPr>
                <w:sz w:val="22"/>
                <w:szCs w:val="22"/>
              </w:rPr>
              <w:t>Lovrečan</w:t>
            </w:r>
            <w:proofErr w:type="spellEnd"/>
          </w:p>
        </w:tc>
        <w:tc>
          <w:tcPr>
            <w:tcW w:w="850" w:type="dxa"/>
            <w:tcBorders>
              <w:left w:val="single" w:sz="4" w:space="0" w:color="auto"/>
              <w:right w:val="single" w:sz="4" w:space="0" w:color="auto"/>
            </w:tcBorders>
            <w:shd w:val="clear" w:color="auto" w:fill="auto"/>
            <w:vAlign w:val="center"/>
          </w:tcPr>
          <w:p w14:paraId="2DCE4AB7"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left w:val="single" w:sz="4" w:space="0" w:color="auto"/>
              <w:right w:val="single" w:sz="4" w:space="0" w:color="auto"/>
            </w:tcBorders>
            <w:vAlign w:val="center"/>
          </w:tcPr>
          <w:p w14:paraId="5E151B6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65.000,00</w:t>
            </w:r>
          </w:p>
        </w:tc>
        <w:tc>
          <w:tcPr>
            <w:tcW w:w="1134" w:type="dxa"/>
            <w:tcBorders>
              <w:left w:val="single" w:sz="4" w:space="0" w:color="auto"/>
              <w:right w:val="single" w:sz="4" w:space="0" w:color="auto"/>
            </w:tcBorders>
            <w:vAlign w:val="center"/>
          </w:tcPr>
          <w:p w14:paraId="6ACA39B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276" w:type="dxa"/>
            <w:tcBorders>
              <w:left w:val="single" w:sz="4" w:space="0" w:color="auto"/>
              <w:right w:val="single" w:sz="4" w:space="0" w:color="auto"/>
            </w:tcBorders>
            <w:vAlign w:val="center"/>
          </w:tcPr>
          <w:p w14:paraId="6B149A0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55.000,00</w:t>
            </w:r>
          </w:p>
        </w:tc>
      </w:tr>
      <w:tr w:rsidR="006C73D9" w:rsidRPr="00BA32C5" w14:paraId="06EE2A5D" w14:textId="77777777" w:rsidTr="00BA32C5">
        <w:trPr>
          <w:trHeight w:val="147"/>
          <w:jc w:val="center"/>
        </w:trPr>
        <w:tc>
          <w:tcPr>
            <w:tcW w:w="703" w:type="dxa"/>
            <w:vMerge/>
            <w:tcBorders>
              <w:left w:val="single" w:sz="4" w:space="0" w:color="auto"/>
              <w:right w:val="single" w:sz="4" w:space="0" w:color="auto"/>
            </w:tcBorders>
          </w:tcPr>
          <w:p w14:paraId="6205641F" w14:textId="77777777" w:rsidR="006C73D9" w:rsidRPr="00BA32C5" w:rsidRDefault="006C73D9" w:rsidP="00950C49">
            <w:pPr>
              <w:adjustRightInd w:val="0"/>
              <w:ind w:left="97" w:right="108"/>
              <w:jc w:val="center"/>
              <w:rPr>
                <w:sz w:val="22"/>
                <w:szCs w:val="22"/>
              </w:rPr>
            </w:pPr>
          </w:p>
        </w:tc>
        <w:tc>
          <w:tcPr>
            <w:tcW w:w="4821" w:type="dxa"/>
            <w:tcBorders>
              <w:left w:val="single" w:sz="4" w:space="0" w:color="auto"/>
              <w:right w:val="single" w:sz="4" w:space="0" w:color="auto"/>
            </w:tcBorders>
            <w:shd w:val="clear" w:color="auto" w:fill="auto"/>
            <w:vAlign w:val="center"/>
          </w:tcPr>
          <w:p w14:paraId="03DED6C7" w14:textId="77777777" w:rsidR="006C73D9" w:rsidRPr="00BA32C5" w:rsidRDefault="006C73D9" w:rsidP="00950C49">
            <w:pPr>
              <w:adjustRightInd w:val="0"/>
              <w:ind w:left="244" w:right="108" w:hanging="142"/>
              <w:rPr>
                <w:sz w:val="22"/>
                <w:szCs w:val="22"/>
              </w:rPr>
            </w:pPr>
            <w:r w:rsidRPr="00BA32C5">
              <w:rPr>
                <w:sz w:val="22"/>
                <w:szCs w:val="22"/>
              </w:rPr>
              <w:t>2.1.9. MO Ribić Breg</w:t>
            </w:r>
          </w:p>
        </w:tc>
        <w:tc>
          <w:tcPr>
            <w:tcW w:w="850" w:type="dxa"/>
            <w:tcBorders>
              <w:left w:val="single" w:sz="4" w:space="0" w:color="auto"/>
              <w:right w:val="single" w:sz="4" w:space="0" w:color="auto"/>
            </w:tcBorders>
            <w:shd w:val="clear" w:color="auto" w:fill="auto"/>
            <w:vAlign w:val="center"/>
          </w:tcPr>
          <w:p w14:paraId="16E237C8"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left w:val="single" w:sz="4" w:space="0" w:color="auto"/>
              <w:right w:val="single" w:sz="4" w:space="0" w:color="auto"/>
            </w:tcBorders>
            <w:vAlign w:val="center"/>
          </w:tcPr>
          <w:p w14:paraId="7F82C2E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30.000,00</w:t>
            </w:r>
          </w:p>
        </w:tc>
        <w:tc>
          <w:tcPr>
            <w:tcW w:w="1134" w:type="dxa"/>
            <w:tcBorders>
              <w:left w:val="single" w:sz="4" w:space="0" w:color="auto"/>
              <w:right w:val="single" w:sz="4" w:space="0" w:color="auto"/>
            </w:tcBorders>
            <w:vAlign w:val="center"/>
          </w:tcPr>
          <w:p w14:paraId="567D050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276" w:type="dxa"/>
            <w:tcBorders>
              <w:left w:val="single" w:sz="4" w:space="0" w:color="auto"/>
              <w:right w:val="single" w:sz="4" w:space="0" w:color="auto"/>
            </w:tcBorders>
            <w:vAlign w:val="center"/>
          </w:tcPr>
          <w:p w14:paraId="1537561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20.000,00</w:t>
            </w:r>
          </w:p>
        </w:tc>
      </w:tr>
      <w:tr w:rsidR="006C73D9" w:rsidRPr="00BA32C5" w14:paraId="2D17AF99" w14:textId="77777777" w:rsidTr="00BA32C5">
        <w:trPr>
          <w:trHeight w:val="132"/>
          <w:jc w:val="center"/>
        </w:trPr>
        <w:tc>
          <w:tcPr>
            <w:tcW w:w="703" w:type="dxa"/>
            <w:vMerge/>
            <w:tcBorders>
              <w:left w:val="single" w:sz="4" w:space="0" w:color="auto"/>
              <w:right w:val="single" w:sz="4" w:space="0" w:color="auto"/>
            </w:tcBorders>
          </w:tcPr>
          <w:p w14:paraId="79DBF73E" w14:textId="77777777" w:rsidR="006C73D9" w:rsidRPr="00BA32C5" w:rsidRDefault="006C73D9" w:rsidP="00950C49">
            <w:pPr>
              <w:adjustRightInd w:val="0"/>
              <w:ind w:left="97"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06A8EDFA" w14:textId="77777777" w:rsidR="006C73D9" w:rsidRPr="00BA32C5" w:rsidRDefault="006C73D9" w:rsidP="00950C49">
            <w:pPr>
              <w:adjustRightInd w:val="0"/>
              <w:ind w:left="244" w:right="108" w:hanging="142"/>
              <w:rPr>
                <w:bCs/>
                <w:sz w:val="22"/>
                <w:szCs w:val="22"/>
              </w:rPr>
            </w:pPr>
            <w:r w:rsidRPr="00BA32C5">
              <w:rPr>
                <w:bCs/>
                <w:sz w:val="22"/>
                <w:szCs w:val="22"/>
              </w:rPr>
              <w:t>2.1.10. Nadzor</w:t>
            </w:r>
          </w:p>
        </w:tc>
        <w:tc>
          <w:tcPr>
            <w:tcW w:w="850" w:type="dxa"/>
            <w:tcBorders>
              <w:left w:val="single" w:sz="4" w:space="0" w:color="auto"/>
              <w:right w:val="single" w:sz="4" w:space="0" w:color="auto"/>
            </w:tcBorders>
            <w:shd w:val="clear" w:color="auto" w:fill="auto"/>
            <w:vAlign w:val="center"/>
          </w:tcPr>
          <w:p w14:paraId="19BE4B64"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345EFE51"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4.000,00</w:t>
            </w:r>
          </w:p>
        </w:tc>
        <w:tc>
          <w:tcPr>
            <w:tcW w:w="1134" w:type="dxa"/>
            <w:tcBorders>
              <w:top w:val="single" w:sz="4" w:space="0" w:color="auto"/>
              <w:left w:val="single" w:sz="4" w:space="0" w:color="auto"/>
              <w:right w:val="single" w:sz="4" w:space="0" w:color="auto"/>
            </w:tcBorders>
            <w:vAlign w:val="center"/>
          </w:tcPr>
          <w:p w14:paraId="3B4F2BB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674DC1F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4.000,00</w:t>
            </w:r>
          </w:p>
        </w:tc>
      </w:tr>
      <w:tr w:rsidR="006C73D9" w:rsidRPr="00BA32C5" w14:paraId="2BB1AEA0" w14:textId="77777777" w:rsidTr="00BA32C5">
        <w:trPr>
          <w:trHeight w:val="263"/>
          <w:jc w:val="center"/>
        </w:trPr>
        <w:tc>
          <w:tcPr>
            <w:tcW w:w="703" w:type="dxa"/>
            <w:vMerge/>
            <w:tcBorders>
              <w:left w:val="single" w:sz="4" w:space="0" w:color="auto"/>
              <w:right w:val="single" w:sz="4" w:space="0" w:color="auto"/>
            </w:tcBorders>
          </w:tcPr>
          <w:p w14:paraId="00B84C44" w14:textId="77777777" w:rsidR="006C73D9" w:rsidRPr="00BA32C5" w:rsidRDefault="006C73D9" w:rsidP="00950C49">
            <w:pPr>
              <w:ind w:left="97" w:firstLine="381"/>
              <w:jc w:val="center"/>
              <w:rPr>
                <w:bCs/>
                <w:sz w:val="22"/>
                <w:szCs w:val="22"/>
              </w:rPr>
            </w:pPr>
          </w:p>
        </w:tc>
        <w:tc>
          <w:tcPr>
            <w:tcW w:w="4821" w:type="dxa"/>
            <w:tcBorders>
              <w:left w:val="single" w:sz="4" w:space="0" w:color="auto"/>
              <w:bottom w:val="single" w:sz="4" w:space="0" w:color="auto"/>
              <w:right w:val="single" w:sz="4" w:space="0" w:color="auto"/>
            </w:tcBorders>
            <w:shd w:val="clear" w:color="auto" w:fill="auto"/>
            <w:vAlign w:val="center"/>
          </w:tcPr>
          <w:p w14:paraId="39526B59" w14:textId="77777777" w:rsidR="006C73D9" w:rsidRPr="00BA32C5" w:rsidRDefault="006C73D9" w:rsidP="00950C49">
            <w:pPr>
              <w:ind w:left="244" w:hanging="142"/>
              <w:rPr>
                <w:bCs/>
                <w:sz w:val="22"/>
                <w:szCs w:val="22"/>
              </w:rPr>
            </w:pPr>
            <w:r w:rsidRPr="00BA32C5">
              <w:rPr>
                <w:bCs/>
                <w:sz w:val="22"/>
                <w:szCs w:val="22"/>
              </w:rPr>
              <w:t>2.1.11. Troškovnici</w:t>
            </w:r>
          </w:p>
        </w:tc>
        <w:tc>
          <w:tcPr>
            <w:tcW w:w="850" w:type="dxa"/>
            <w:tcBorders>
              <w:left w:val="single" w:sz="4" w:space="0" w:color="auto"/>
              <w:bottom w:val="single" w:sz="4" w:space="0" w:color="auto"/>
              <w:right w:val="single" w:sz="4" w:space="0" w:color="auto"/>
            </w:tcBorders>
            <w:shd w:val="clear" w:color="auto" w:fill="auto"/>
            <w:vAlign w:val="center"/>
          </w:tcPr>
          <w:p w14:paraId="29ED1A57"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276" w:type="dxa"/>
            <w:tcBorders>
              <w:top w:val="single" w:sz="4" w:space="0" w:color="auto"/>
              <w:left w:val="single" w:sz="4" w:space="0" w:color="auto"/>
              <w:right w:val="single" w:sz="4" w:space="0" w:color="auto"/>
            </w:tcBorders>
            <w:vAlign w:val="center"/>
          </w:tcPr>
          <w:p w14:paraId="081834D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c>
          <w:tcPr>
            <w:tcW w:w="1134" w:type="dxa"/>
            <w:tcBorders>
              <w:top w:val="single" w:sz="4" w:space="0" w:color="auto"/>
              <w:left w:val="single" w:sz="4" w:space="0" w:color="auto"/>
              <w:right w:val="single" w:sz="4" w:space="0" w:color="auto"/>
            </w:tcBorders>
            <w:vAlign w:val="center"/>
          </w:tcPr>
          <w:p w14:paraId="23B0605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406CDEF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r>
      <w:tr w:rsidR="006C73D9" w:rsidRPr="00BA32C5" w14:paraId="65294EEC" w14:textId="77777777" w:rsidTr="00BA32C5">
        <w:trPr>
          <w:trHeight w:val="191"/>
          <w:jc w:val="center"/>
        </w:trPr>
        <w:tc>
          <w:tcPr>
            <w:tcW w:w="703" w:type="dxa"/>
            <w:vMerge w:val="restart"/>
            <w:tcBorders>
              <w:left w:val="single" w:sz="4" w:space="0" w:color="auto"/>
              <w:right w:val="single" w:sz="4" w:space="0" w:color="auto"/>
            </w:tcBorders>
            <w:vAlign w:val="center"/>
          </w:tcPr>
          <w:p w14:paraId="5A84F941" w14:textId="77777777" w:rsidR="006C73D9" w:rsidRPr="00BA32C5" w:rsidRDefault="006C73D9" w:rsidP="00950C49">
            <w:pPr>
              <w:ind w:left="97" w:hanging="142"/>
              <w:jc w:val="center"/>
              <w:rPr>
                <w:b/>
                <w:sz w:val="22"/>
                <w:szCs w:val="22"/>
              </w:rPr>
            </w:pPr>
            <w:proofErr w:type="spellStart"/>
            <w:r w:rsidRPr="00BA32C5">
              <w:rPr>
                <w:bCs/>
                <w:sz w:val="22"/>
                <w:szCs w:val="22"/>
              </w:rPr>
              <w:t>toč</w:t>
            </w:r>
            <w:proofErr w:type="spellEnd"/>
            <w:r w:rsidRPr="00BA32C5">
              <w:rPr>
                <w:bCs/>
                <w:sz w:val="22"/>
                <w:szCs w:val="22"/>
              </w:rPr>
              <w:t>. 2.</w:t>
            </w:r>
          </w:p>
        </w:tc>
        <w:tc>
          <w:tcPr>
            <w:tcW w:w="4821" w:type="dxa"/>
            <w:tcBorders>
              <w:left w:val="single" w:sz="4" w:space="0" w:color="auto"/>
              <w:right w:val="nil"/>
            </w:tcBorders>
            <w:shd w:val="clear" w:color="auto" w:fill="auto"/>
            <w:vAlign w:val="center"/>
          </w:tcPr>
          <w:p w14:paraId="3A5B173E" w14:textId="77777777" w:rsidR="006C73D9" w:rsidRPr="00BA32C5" w:rsidRDefault="006C73D9" w:rsidP="00950C49">
            <w:pPr>
              <w:ind w:left="244" w:hanging="142"/>
              <w:rPr>
                <w:b/>
                <w:sz w:val="22"/>
                <w:szCs w:val="22"/>
              </w:rPr>
            </w:pPr>
            <w:r w:rsidRPr="00BA32C5">
              <w:rPr>
                <w:b/>
                <w:sz w:val="22"/>
                <w:szCs w:val="22"/>
              </w:rPr>
              <w:t>2.2. Asfaltiranje strmih dionica nerazvrstanih cesta</w:t>
            </w:r>
          </w:p>
        </w:tc>
        <w:tc>
          <w:tcPr>
            <w:tcW w:w="850" w:type="dxa"/>
            <w:tcBorders>
              <w:left w:val="nil"/>
              <w:right w:val="single" w:sz="4" w:space="0" w:color="auto"/>
            </w:tcBorders>
            <w:shd w:val="clear" w:color="auto" w:fill="auto"/>
            <w:vAlign w:val="center"/>
          </w:tcPr>
          <w:p w14:paraId="53977D30" w14:textId="77777777" w:rsidR="006C73D9" w:rsidRPr="00BA32C5" w:rsidRDefault="006C73D9"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75AA8834"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127.000,00</w:t>
            </w:r>
          </w:p>
        </w:tc>
        <w:tc>
          <w:tcPr>
            <w:tcW w:w="1134" w:type="dxa"/>
            <w:tcBorders>
              <w:top w:val="single" w:sz="4" w:space="0" w:color="auto"/>
              <w:left w:val="single" w:sz="4" w:space="0" w:color="auto"/>
              <w:right w:val="single" w:sz="4" w:space="0" w:color="auto"/>
            </w:tcBorders>
            <w:vAlign w:val="center"/>
          </w:tcPr>
          <w:p w14:paraId="2A383711"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-50.000,00</w:t>
            </w:r>
          </w:p>
        </w:tc>
        <w:tc>
          <w:tcPr>
            <w:tcW w:w="1276" w:type="dxa"/>
            <w:tcBorders>
              <w:top w:val="single" w:sz="4" w:space="0" w:color="auto"/>
              <w:left w:val="single" w:sz="4" w:space="0" w:color="auto"/>
              <w:right w:val="single" w:sz="4" w:space="0" w:color="auto"/>
            </w:tcBorders>
            <w:vAlign w:val="center"/>
          </w:tcPr>
          <w:p w14:paraId="49A54A89"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77.000,00</w:t>
            </w:r>
          </w:p>
        </w:tc>
      </w:tr>
      <w:tr w:rsidR="006C73D9" w:rsidRPr="00BA32C5" w14:paraId="726EDC97" w14:textId="77777777" w:rsidTr="00BA32C5">
        <w:trPr>
          <w:trHeight w:val="132"/>
          <w:jc w:val="center"/>
        </w:trPr>
        <w:tc>
          <w:tcPr>
            <w:tcW w:w="703" w:type="dxa"/>
            <w:vMerge/>
            <w:tcBorders>
              <w:left w:val="single" w:sz="4" w:space="0" w:color="auto"/>
              <w:right w:val="single" w:sz="4" w:space="0" w:color="auto"/>
            </w:tcBorders>
          </w:tcPr>
          <w:p w14:paraId="7CC595D0" w14:textId="77777777" w:rsidR="006C73D9" w:rsidRPr="00BA32C5" w:rsidRDefault="006C73D9" w:rsidP="00950C49">
            <w:pPr>
              <w:adjustRightInd w:val="0"/>
              <w:ind w:left="664"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431143D9" w14:textId="77777777" w:rsidR="006C73D9" w:rsidRPr="00BA32C5" w:rsidRDefault="006C73D9" w:rsidP="00950C49">
            <w:pPr>
              <w:adjustRightInd w:val="0"/>
              <w:ind w:left="244" w:right="108" w:hanging="142"/>
              <w:rPr>
                <w:bCs/>
                <w:sz w:val="22"/>
                <w:szCs w:val="22"/>
              </w:rPr>
            </w:pPr>
            <w:r w:rsidRPr="00BA32C5">
              <w:rPr>
                <w:bCs/>
                <w:sz w:val="22"/>
                <w:szCs w:val="22"/>
              </w:rPr>
              <w:t xml:space="preserve">2.2.1. Gradnja (MO </w:t>
            </w:r>
            <w:proofErr w:type="spellStart"/>
            <w:r w:rsidRPr="00BA32C5">
              <w:rPr>
                <w:bCs/>
                <w:sz w:val="22"/>
                <w:szCs w:val="22"/>
              </w:rPr>
              <w:t>Iv</w:t>
            </w:r>
            <w:proofErr w:type="spellEnd"/>
            <w:r w:rsidRPr="00BA32C5">
              <w:rPr>
                <w:bCs/>
                <w:sz w:val="22"/>
                <w:szCs w:val="22"/>
              </w:rPr>
              <w:t xml:space="preserve">. Željeznica, Knapić, </w:t>
            </w:r>
            <w:proofErr w:type="spellStart"/>
            <w:r w:rsidRPr="00BA32C5">
              <w:rPr>
                <w:bCs/>
                <w:sz w:val="22"/>
                <w:szCs w:val="22"/>
              </w:rPr>
              <w:t>Bedenec</w:t>
            </w:r>
            <w:proofErr w:type="spellEnd"/>
            <w:r w:rsidRPr="00BA32C5">
              <w:rPr>
                <w:bCs/>
                <w:sz w:val="22"/>
                <w:szCs w:val="22"/>
              </w:rPr>
              <w:t xml:space="preserve">, </w:t>
            </w:r>
            <w:proofErr w:type="spellStart"/>
            <w:r w:rsidRPr="00BA32C5">
              <w:rPr>
                <w:bCs/>
                <w:sz w:val="22"/>
                <w:szCs w:val="22"/>
              </w:rPr>
              <w:t>Vitešinec</w:t>
            </w:r>
            <w:proofErr w:type="spellEnd"/>
            <w:r w:rsidRPr="00BA32C5">
              <w:rPr>
                <w:bCs/>
                <w:sz w:val="22"/>
                <w:szCs w:val="22"/>
              </w:rPr>
              <w:t xml:space="preserve">, </w:t>
            </w:r>
            <w:proofErr w:type="spellStart"/>
            <w:r w:rsidRPr="00BA32C5">
              <w:rPr>
                <w:bCs/>
                <w:sz w:val="22"/>
                <w:szCs w:val="22"/>
              </w:rPr>
              <w:t>Salinovec</w:t>
            </w:r>
            <w:proofErr w:type="spellEnd"/>
            <w:r w:rsidRPr="00BA32C5">
              <w:rPr>
                <w:bCs/>
                <w:sz w:val="22"/>
                <w:szCs w:val="22"/>
              </w:rPr>
              <w:t>)</w:t>
            </w:r>
          </w:p>
        </w:tc>
        <w:tc>
          <w:tcPr>
            <w:tcW w:w="850" w:type="dxa"/>
            <w:tcBorders>
              <w:left w:val="single" w:sz="4" w:space="0" w:color="auto"/>
              <w:right w:val="single" w:sz="4" w:space="0" w:color="auto"/>
            </w:tcBorders>
            <w:shd w:val="clear" w:color="auto" w:fill="auto"/>
            <w:vAlign w:val="center"/>
          </w:tcPr>
          <w:p w14:paraId="0864BC45"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1B974DC7" w14:textId="77777777" w:rsidR="006C73D9" w:rsidRPr="00BA32C5" w:rsidRDefault="006C73D9" w:rsidP="00950C49">
            <w:pPr>
              <w:adjustRightInd w:val="0"/>
              <w:spacing w:before="100" w:beforeAutospacing="1" w:after="100" w:afterAutospacing="1"/>
              <w:jc w:val="right"/>
              <w:rPr>
                <w:sz w:val="22"/>
                <w:szCs w:val="22"/>
              </w:rPr>
            </w:pPr>
            <w:r w:rsidRPr="00BA32C5">
              <w:rPr>
                <w:bCs/>
                <w:sz w:val="22"/>
                <w:szCs w:val="22"/>
              </w:rPr>
              <w:t>125.000,00</w:t>
            </w:r>
          </w:p>
        </w:tc>
        <w:tc>
          <w:tcPr>
            <w:tcW w:w="1134" w:type="dxa"/>
            <w:tcBorders>
              <w:top w:val="single" w:sz="4" w:space="0" w:color="auto"/>
              <w:left w:val="single" w:sz="4" w:space="0" w:color="auto"/>
              <w:right w:val="single" w:sz="4" w:space="0" w:color="auto"/>
            </w:tcBorders>
            <w:vAlign w:val="center"/>
          </w:tcPr>
          <w:p w14:paraId="168F934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-50.000,00</w:t>
            </w:r>
          </w:p>
        </w:tc>
        <w:tc>
          <w:tcPr>
            <w:tcW w:w="1276" w:type="dxa"/>
            <w:tcBorders>
              <w:top w:val="single" w:sz="4" w:space="0" w:color="auto"/>
              <w:left w:val="single" w:sz="4" w:space="0" w:color="auto"/>
              <w:right w:val="single" w:sz="4" w:space="0" w:color="auto"/>
            </w:tcBorders>
            <w:vAlign w:val="center"/>
          </w:tcPr>
          <w:p w14:paraId="1D12B9C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75.000,00</w:t>
            </w:r>
          </w:p>
        </w:tc>
      </w:tr>
      <w:tr w:rsidR="006C73D9" w:rsidRPr="00BA32C5" w14:paraId="3AB892F1" w14:textId="77777777" w:rsidTr="00BA32C5">
        <w:trPr>
          <w:trHeight w:val="132"/>
          <w:jc w:val="center"/>
        </w:trPr>
        <w:tc>
          <w:tcPr>
            <w:tcW w:w="703" w:type="dxa"/>
            <w:vMerge/>
            <w:tcBorders>
              <w:left w:val="single" w:sz="4" w:space="0" w:color="auto"/>
              <w:right w:val="single" w:sz="4" w:space="0" w:color="auto"/>
            </w:tcBorders>
          </w:tcPr>
          <w:p w14:paraId="22117502" w14:textId="77777777" w:rsidR="006C73D9" w:rsidRPr="00BA32C5" w:rsidRDefault="006C73D9" w:rsidP="00950C49">
            <w:pPr>
              <w:adjustRightInd w:val="0"/>
              <w:ind w:left="664" w:right="108"/>
              <w:jc w:val="center"/>
              <w:rPr>
                <w:bCs/>
                <w:sz w:val="22"/>
                <w:szCs w:val="22"/>
              </w:rPr>
            </w:pPr>
          </w:p>
        </w:tc>
        <w:tc>
          <w:tcPr>
            <w:tcW w:w="4821" w:type="dxa"/>
            <w:tcBorders>
              <w:left w:val="single" w:sz="4" w:space="0" w:color="auto"/>
              <w:right w:val="single" w:sz="4" w:space="0" w:color="auto"/>
            </w:tcBorders>
            <w:shd w:val="clear" w:color="auto" w:fill="auto"/>
            <w:vAlign w:val="center"/>
          </w:tcPr>
          <w:p w14:paraId="12C293CA" w14:textId="77777777" w:rsidR="006C73D9" w:rsidRPr="00BA32C5" w:rsidRDefault="006C73D9" w:rsidP="00950C49">
            <w:pPr>
              <w:adjustRightInd w:val="0"/>
              <w:ind w:left="244" w:right="108" w:hanging="142"/>
              <w:rPr>
                <w:bCs/>
                <w:sz w:val="22"/>
                <w:szCs w:val="22"/>
              </w:rPr>
            </w:pPr>
            <w:r w:rsidRPr="00BA32C5">
              <w:rPr>
                <w:bCs/>
                <w:sz w:val="22"/>
                <w:szCs w:val="22"/>
              </w:rPr>
              <w:t>2.2.2. Nadzor</w:t>
            </w:r>
          </w:p>
        </w:tc>
        <w:tc>
          <w:tcPr>
            <w:tcW w:w="850" w:type="dxa"/>
            <w:tcBorders>
              <w:left w:val="single" w:sz="4" w:space="0" w:color="auto"/>
              <w:right w:val="single" w:sz="4" w:space="0" w:color="auto"/>
            </w:tcBorders>
            <w:shd w:val="clear" w:color="auto" w:fill="auto"/>
            <w:vAlign w:val="center"/>
          </w:tcPr>
          <w:p w14:paraId="4DAC597D" w14:textId="77777777" w:rsidR="006C73D9" w:rsidRPr="00BA32C5" w:rsidRDefault="006C73D9" w:rsidP="00950C49">
            <w:pPr>
              <w:adjustRightInd w:val="0"/>
              <w:ind w:right="108"/>
              <w:jc w:val="center"/>
              <w:rPr>
                <w:bCs/>
                <w:sz w:val="22"/>
                <w:szCs w:val="22"/>
              </w:rPr>
            </w:pPr>
            <w:r w:rsidRPr="00BA32C5">
              <w:rPr>
                <w:bCs/>
                <w:sz w:val="22"/>
                <w:szCs w:val="22"/>
              </w:rPr>
              <w:t>4213</w:t>
            </w:r>
          </w:p>
        </w:tc>
        <w:tc>
          <w:tcPr>
            <w:tcW w:w="1276" w:type="dxa"/>
            <w:tcBorders>
              <w:top w:val="single" w:sz="4" w:space="0" w:color="auto"/>
              <w:left w:val="single" w:sz="4" w:space="0" w:color="auto"/>
              <w:right w:val="single" w:sz="4" w:space="0" w:color="auto"/>
            </w:tcBorders>
            <w:vAlign w:val="center"/>
          </w:tcPr>
          <w:p w14:paraId="67F1F796" w14:textId="77777777" w:rsidR="006C73D9" w:rsidRPr="00BA32C5" w:rsidRDefault="006C73D9" w:rsidP="00950C49">
            <w:pPr>
              <w:adjustRightInd w:val="0"/>
              <w:spacing w:before="100" w:beforeAutospacing="1" w:after="100" w:afterAutospacing="1"/>
              <w:jc w:val="right"/>
              <w:rPr>
                <w:sz w:val="22"/>
                <w:szCs w:val="22"/>
              </w:rPr>
            </w:pPr>
            <w:r w:rsidRPr="00BA32C5">
              <w:rPr>
                <w:b/>
                <w:bCs/>
                <w:sz w:val="22"/>
                <w:szCs w:val="22"/>
              </w:rPr>
              <w:t>2.000,00</w:t>
            </w:r>
          </w:p>
        </w:tc>
        <w:tc>
          <w:tcPr>
            <w:tcW w:w="1134" w:type="dxa"/>
            <w:tcBorders>
              <w:top w:val="single" w:sz="4" w:space="0" w:color="auto"/>
              <w:left w:val="single" w:sz="4" w:space="0" w:color="auto"/>
              <w:right w:val="single" w:sz="4" w:space="0" w:color="auto"/>
            </w:tcBorders>
            <w:vAlign w:val="center"/>
          </w:tcPr>
          <w:p w14:paraId="48B413E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right w:val="single" w:sz="4" w:space="0" w:color="auto"/>
            </w:tcBorders>
            <w:vAlign w:val="center"/>
          </w:tcPr>
          <w:p w14:paraId="3F6C59A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r>
      <w:tr w:rsidR="006C73D9" w:rsidRPr="00BA32C5" w14:paraId="4594C0FE" w14:textId="77777777" w:rsidTr="00950C49">
        <w:tblPrEx>
          <w:jc w:val="left"/>
          <w:tblCellMar>
            <w:left w:w="108" w:type="dxa"/>
            <w:right w:w="108" w:type="dxa"/>
          </w:tblCellMar>
        </w:tblPrEx>
        <w:trPr>
          <w:trHeight w:val="2102"/>
        </w:trPr>
        <w:tc>
          <w:tcPr>
            <w:tcW w:w="10060" w:type="dxa"/>
            <w:gridSpan w:val="6"/>
          </w:tcPr>
          <w:p w14:paraId="55EA0CA1" w14:textId="77777777" w:rsidR="006C73D9" w:rsidRPr="00BA32C5" w:rsidRDefault="006C73D9" w:rsidP="00950C49">
            <w:pPr>
              <w:adjustRightInd w:val="0"/>
              <w:rPr>
                <w:b/>
                <w:bCs/>
                <w:i/>
                <w:sz w:val="22"/>
                <w:szCs w:val="22"/>
              </w:rPr>
            </w:pPr>
            <w:r w:rsidRPr="00BA32C5">
              <w:rPr>
                <w:b/>
                <w:bCs/>
                <w:i/>
                <w:sz w:val="22"/>
                <w:szCs w:val="22"/>
              </w:rPr>
              <w:t xml:space="preserve">Izvori financiranja: </w:t>
            </w:r>
          </w:p>
          <w:p w14:paraId="0EF3579B" w14:textId="77777777" w:rsidR="006C73D9" w:rsidRPr="00BA32C5" w:rsidRDefault="006C73D9" w:rsidP="006C73D9">
            <w:pPr>
              <w:numPr>
                <w:ilvl w:val="0"/>
                <w:numId w:val="19"/>
              </w:numPr>
              <w:adjustRightInd w:val="0"/>
              <w:ind w:left="306" w:hanging="283"/>
              <w:jc w:val="both"/>
              <w:rPr>
                <w:i/>
                <w:sz w:val="22"/>
                <w:szCs w:val="22"/>
              </w:rPr>
            </w:pPr>
            <w:r w:rsidRPr="00BA32C5">
              <w:rPr>
                <w:bCs/>
                <w:i/>
                <w:sz w:val="22"/>
                <w:szCs w:val="22"/>
              </w:rPr>
              <w:t>Točka 1.1. komunalni doprinos 137.096,44 €, prihodi od poreza 18.903,56 €</w:t>
            </w:r>
          </w:p>
          <w:p w14:paraId="287483FE" w14:textId="77777777" w:rsidR="006C73D9" w:rsidRPr="00BA32C5" w:rsidRDefault="006C73D9" w:rsidP="006C73D9">
            <w:pPr>
              <w:numPr>
                <w:ilvl w:val="0"/>
                <w:numId w:val="19"/>
              </w:numPr>
              <w:adjustRightInd w:val="0"/>
              <w:ind w:left="306" w:hanging="283"/>
              <w:jc w:val="both"/>
              <w:rPr>
                <w:bCs/>
                <w:i/>
                <w:sz w:val="22"/>
                <w:szCs w:val="22"/>
              </w:rPr>
            </w:pPr>
            <w:r w:rsidRPr="00BA32C5">
              <w:rPr>
                <w:bCs/>
                <w:i/>
                <w:sz w:val="22"/>
                <w:szCs w:val="22"/>
              </w:rPr>
              <w:t>Točka 1.2. pomoći iz drugih proračuna 70.000,00 €, vodni doprinos 2.500,00 €, prihodi od poreza 141.500,00 €</w:t>
            </w:r>
          </w:p>
          <w:p w14:paraId="18F860F9" w14:textId="77777777" w:rsidR="006C73D9" w:rsidRPr="00BA32C5" w:rsidRDefault="006C73D9" w:rsidP="006C73D9">
            <w:pPr>
              <w:numPr>
                <w:ilvl w:val="0"/>
                <w:numId w:val="19"/>
              </w:numPr>
              <w:adjustRightInd w:val="0"/>
              <w:ind w:left="306" w:hanging="283"/>
              <w:jc w:val="both"/>
              <w:rPr>
                <w:bCs/>
                <w:i/>
                <w:sz w:val="22"/>
                <w:szCs w:val="22"/>
              </w:rPr>
            </w:pPr>
            <w:r w:rsidRPr="00BA32C5">
              <w:rPr>
                <w:bCs/>
                <w:i/>
                <w:sz w:val="22"/>
                <w:szCs w:val="22"/>
              </w:rPr>
              <w:t>Točka 1.3. prihodi od poreza 386.000,00 €</w:t>
            </w:r>
          </w:p>
          <w:p w14:paraId="0BACDEB1" w14:textId="77777777" w:rsidR="006C73D9" w:rsidRPr="00BA32C5" w:rsidRDefault="006C73D9" w:rsidP="006C73D9">
            <w:pPr>
              <w:numPr>
                <w:ilvl w:val="0"/>
                <w:numId w:val="19"/>
              </w:numPr>
              <w:adjustRightInd w:val="0"/>
              <w:ind w:left="306" w:hanging="283"/>
              <w:jc w:val="both"/>
              <w:rPr>
                <w:bCs/>
                <w:i/>
                <w:sz w:val="22"/>
                <w:szCs w:val="22"/>
              </w:rPr>
            </w:pPr>
            <w:r w:rsidRPr="00BA32C5">
              <w:rPr>
                <w:bCs/>
                <w:i/>
                <w:sz w:val="22"/>
                <w:szCs w:val="22"/>
              </w:rPr>
              <w:t>Točka 1.4. komunalni doprinos 18.500,00 €, prihodi od pomoći – fiskalno izravnanje 13.000,00 €</w:t>
            </w:r>
          </w:p>
          <w:p w14:paraId="01E7E28E" w14:textId="77777777" w:rsidR="006C73D9" w:rsidRPr="00BA32C5" w:rsidRDefault="006C73D9" w:rsidP="006C73D9">
            <w:pPr>
              <w:numPr>
                <w:ilvl w:val="0"/>
                <w:numId w:val="19"/>
              </w:numPr>
              <w:adjustRightInd w:val="0"/>
              <w:ind w:left="306" w:hanging="283"/>
              <w:jc w:val="both"/>
              <w:rPr>
                <w:bCs/>
                <w:i/>
                <w:sz w:val="22"/>
                <w:szCs w:val="22"/>
              </w:rPr>
            </w:pPr>
            <w:r w:rsidRPr="00BA32C5">
              <w:rPr>
                <w:bCs/>
                <w:i/>
                <w:sz w:val="22"/>
                <w:szCs w:val="22"/>
              </w:rPr>
              <w:t>Točka 1.6. prihodi od poreza 125.000,00 €</w:t>
            </w:r>
          </w:p>
          <w:p w14:paraId="37EB022E" w14:textId="77777777" w:rsidR="006C73D9" w:rsidRPr="00BA32C5" w:rsidRDefault="006C73D9" w:rsidP="006C73D9">
            <w:pPr>
              <w:numPr>
                <w:ilvl w:val="0"/>
                <w:numId w:val="19"/>
              </w:numPr>
              <w:adjustRightInd w:val="0"/>
              <w:ind w:left="306" w:hanging="283"/>
              <w:jc w:val="both"/>
              <w:rPr>
                <w:bCs/>
                <w:i/>
                <w:sz w:val="22"/>
                <w:szCs w:val="22"/>
              </w:rPr>
            </w:pPr>
            <w:r w:rsidRPr="00BA32C5">
              <w:rPr>
                <w:bCs/>
                <w:i/>
                <w:sz w:val="22"/>
                <w:szCs w:val="22"/>
              </w:rPr>
              <w:t>Točka 2. komunalna naknada 195.168,92 €, pomoći iz drugih proračuna 35.500,00 €, prihodi od poreza 103.331,08 €</w:t>
            </w:r>
          </w:p>
          <w:p w14:paraId="4DBF7914" w14:textId="77777777" w:rsidR="006C73D9" w:rsidRPr="00BA32C5" w:rsidRDefault="006C73D9" w:rsidP="006C73D9">
            <w:pPr>
              <w:numPr>
                <w:ilvl w:val="0"/>
                <w:numId w:val="19"/>
              </w:numPr>
              <w:adjustRightInd w:val="0"/>
              <w:ind w:left="306" w:hanging="283"/>
              <w:jc w:val="both"/>
              <w:rPr>
                <w:bCs/>
                <w:i/>
                <w:sz w:val="22"/>
                <w:szCs w:val="22"/>
              </w:rPr>
            </w:pPr>
            <w:r w:rsidRPr="00BA32C5">
              <w:rPr>
                <w:bCs/>
                <w:i/>
                <w:sz w:val="22"/>
                <w:szCs w:val="22"/>
              </w:rPr>
              <w:t>Ostale točke programa: prihodi od poreza 358.500,00 €, prihodi od pomoći – fiskalno izravnanje 12.000,00 €</w:t>
            </w:r>
          </w:p>
        </w:tc>
      </w:tr>
    </w:tbl>
    <w:p w14:paraId="76BCAA1C" w14:textId="77777777" w:rsidR="006C73D9" w:rsidRPr="00BA32C5" w:rsidRDefault="006C73D9" w:rsidP="006C73D9">
      <w:pPr>
        <w:rPr>
          <w:b/>
          <w:bCs/>
          <w:sz w:val="22"/>
          <w:szCs w:val="22"/>
        </w:rPr>
      </w:pPr>
    </w:p>
    <w:p w14:paraId="3ED6EC35" w14:textId="77777777" w:rsidR="006C73D9" w:rsidRPr="00BA32C5" w:rsidRDefault="006C73D9" w:rsidP="006C73D9">
      <w:pPr>
        <w:pStyle w:val="Odlomakpopisa"/>
        <w:numPr>
          <w:ilvl w:val="0"/>
          <w:numId w:val="16"/>
        </w:numPr>
        <w:adjustRightInd w:val="0"/>
        <w:rPr>
          <w:rFonts w:ascii="Times New Roman" w:hAnsi="Times New Roman"/>
          <w:b/>
          <w:bCs/>
        </w:rPr>
      </w:pPr>
      <w:r w:rsidRPr="00BA32C5">
        <w:rPr>
          <w:rFonts w:ascii="Times New Roman" w:hAnsi="Times New Roman"/>
          <w:b/>
          <w:bCs/>
        </w:rPr>
        <w:t>JAVNA RASVJETA</w:t>
      </w:r>
    </w:p>
    <w:p w14:paraId="563086CB" w14:textId="77777777" w:rsidR="006C73D9" w:rsidRPr="00BA32C5" w:rsidRDefault="006C73D9" w:rsidP="006C73D9">
      <w:pPr>
        <w:adjustRightInd w:val="0"/>
        <w:ind w:firstLine="708"/>
        <w:jc w:val="both"/>
        <w:rPr>
          <w:b/>
          <w:bCs/>
          <w:sz w:val="22"/>
          <w:szCs w:val="22"/>
        </w:rPr>
      </w:pPr>
    </w:p>
    <w:p w14:paraId="1EAFF5E9" w14:textId="77777777" w:rsidR="006C73D9" w:rsidRDefault="006C73D9" w:rsidP="006C73D9">
      <w:pPr>
        <w:pStyle w:val="Odlomakpopisa"/>
        <w:numPr>
          <w:ilvl w:val="1"/>
          <w:numId w:val="16"/>
        </w:numPr>
        <w:adjustRightInd w:val="0"/>
        <w:jc w:val="both"/>
        <w:rPr>
          <w:rFonts w:ascii="Times New Roman" w:hAnsi="Times New Roman"/>
        </w:rPr>
      </w:pPr>
      <w:r w:rsidRPr="00BA32C5">
        <w:rPr>
          <w:rFonts w:ascii="Times New Roman" w:hAnsi="Times New Roman"/>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4B96C1DE" w14:textId="77777777" w:rsidR="00BA32C5" w:rsidRPr="00BA32C5" w:rsidRDefault="00BA32C5" w:rsidP="006C73D9">
      <w:pPr>
        <w:pStyle w:val="Odlomakpopisa"/>
        <w:numPr>
          <w:ilvl w:val="1"/>
          <w:numId w:val="16"/>
        </w:numPr>
        <w:adjustRightInd w:val="0"/>
        <w:jc w:val="both"/>
        <w:rPr>
          <w:rFonts w:ascii="Times New Roman" w:hAnsi="Times New Roman"/>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4110"/>
        <w:gridCol w:w="993"/>
        <w:gridCol w:w="1134"/>
        <w:gridCol w:w="1275"/>
        <w:gridCol w:w="1276"/>
      </w:tblGrid>
      <w:tr w:rsidR="006C73D9" w:rsidRPr="00BA32C5" w14:paraId="12706354" w14:textId="77777777" w:rsidTr="00950C4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F79AF27" w14:textId="77777777" w:rsidR="006C73D9" w:rsidRPr="00BA32C5" w:rsidRDefault="006C73D9" w:rsidP="00950C49">
            <w:pPr>
              <w:adjustRightInd w:val="0"/>
              <w:ind w:left="108" w:right="108"/>
              <w:jc w:val="center"/>
              <w:rPr>
                <w:b/>
                <w:bCs/>
                <w:sz w:val="22"/>
                <w:szCs w:val="22"/>
              </w:rPr>
            </w:pPr>
            <w:r w:rsidRPr="00BA32C5">
              <w:rPr>
                <w:bCs/>
                <w:sz w:val="22"/>
                <w:szCs w:val="22"/>
              </w:rPr>
              <w:t>čl. 68. st. 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A415E42" w14:textId="77777777" w:rsidR="006C73D9" w:rsidRPr="00BA32C5" w:rsidRDefault="006C73D9" w:rsidP="00950C49">
            <w:pPr>
              <w:adjustRightInd w:val="0"/>
              <w:ind w:left="108" w:right="108"/>
              <w:jc w:val="center"/>
              <w:rPr>
                <w:b/>
                <w:bCs/>
                <w:sz w:val="22"/>
                <w:szCs w:val="22"/>
              </w:rPr>
            </w:pPr>
            <w:r w:rsidRPr="00BA32C5">
              <w:rPr>
                <w:b/>
                <w:bCs/>
                <w:sz w:val="22"/>
                <w:szCs w:val="22"/>
              </w:rPr>
              <w:t>Naziv objekta ili uređaja / vrsta radova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C9E3D1" w14:textId="77777777" w:rsidR="006C73D9" w:rsidRPr="00BA32C5" w:rsidRDefault="006C73D9" w:rsidP="00950C49">
            <w:pPr>
              <w:adjustRightInd w:val="0"/>
              <w:jc w:val="center"/>
              <w:rPr>
                <w:sz w:val="22"/>
                <w:szCs w:val="22"/>
              </w:rPr>
            </w:pPr>
            <w:r w:rsidRPr="00BA32C5">
              <w:rPr>
                <w:sz w:val="22"/>
                <w:szCs w:val="22"/>
              </w:rPr>
              <w:t>Ekonomska klasifikacija</w:t>
            </w:r>
          </w:p>
        </w:tc>
        <w:tc>
          <w:tcPr>
            <w:tcW w:w="1134" w:type="dxa"/>
            <w:tcBorders>
              <w:top w:val="single" w:sz="4" w:space="0" w:color="auto"/>
              <w:left w:val="single" w:sz="4" w:space="0" w:color="auto"/>
              <w:bottom w:val="single" w:sz="4" w:space="0" w:color="auto"/>
              <w:right w:val="single" w:sz="4" w:space="0" w:color="auto"/>
            </w:tcBorders>
            <w:vAlign w:val="center"/>
          </w:tcPr>
          <w:p w14:paraId="14359A9A" w14:textId="77777777" w:rsidR="006C73D9" w:rsidRPr="00BA32C5" w:rsidRDefault="006C73D9" w:rsidP="00950C49">
            <w:pPr>
              <w:adjustRightInd w:val="0"/>
              <w:spacing w:before="100" w:beforeAutospacing="1" w:after="100" w:afterAutospacing="1"/>
              <w:jc w:val="center"/>
              <w:rPr>
                <w:sz w:val="22"/>
                <w:szCs w:val="22"/>
              </w:rPr>
            </w:pPr>
            <w:r w:rsidRPr="00BA32C5">
              <w:rPr>
                <w:b/>
                <w:bCs/>
                <w:sz w:val="22"/>
                <w:szCs w:val="22"/>
              </w:rPr>
              <w:t>Plan za 2024.</w:t>
            </w:r>
          </w:p>
        </w:tc>
        <w:tc>
          <w:tcPr>
            <w:tcW w:w="1275" w:type="dxa"/>
            <w:tcBorders>
              <w:top w:val="single" w:sz="4" w:space="0" w:color="auto"/>
              <w:left w:val="single" w:sz="4" w:space="0" w:color="auto"/>
              <w:bottom w:val="single" w:sz="4" w:space="0" w:color="auto"/>
              <w:right w:val="single" w:sz="4" w:space="0" w:color="auto"/>
            </w:tcBorders>
            <w:vAlign w:val="center"/>
          </w:tcPr>
          <w:p w14:paraId="6778B8F8"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1D5CF6AF"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Izmjena Plana</w:t>
            </w:r>
          </w:p>
        </w:tc>
      </w:tr>
      <w:tr w:rsidR="006C73D9" w:rsidRPr="00BA32C5" w14:paraId="59156EC3" w14:textId="77777777" w:rsidTr="00950C49">
        <w:trPr>
          <w:trHeight w:val="282"/>
          <w:jc w:val="center"/>
        </w:trPr>
        <w:tc>
          <w:tcPr>
            <w:tcW w:w="5098" w:type="dxa"/>
            <w:gridSpan w:val="2"/>
            <w:tcBorders>
              <w:top w:val="single" w:sz="4" w:space="0" w:color="auto"/>
              <w:left w:val="single" w:sz="4" w:space="0" w:color="auto"/>
              <w:bottom w:val="single" w:sz="4" w:space="0" w:color="auto"/>
              <w:right w:val="nil"/>
            </w:tcBorders>
            <w:vAlign w:val="center"/>
          </w:tcPr>
          <w:p w14:paraId="7C9F597D" w14:textId="77777777" w:rsidR="006C73D9" w:rsidRPr="00BA32C5" w:rsidRDefault="006C73D9" w:rsidP="00950C49">
            <w:pPr>
              <w:pStyle w:val="Odlomakpopisa"/>
              <w:adjustRightInd w:val="0"/>
              <w:ind w:left="239"/>
              <w:rPr>
                <w:rFonts w:ascii="Times New Roman" w:hAnsi="Times New Roman"/>
                <w:b/>
                <w:bCs/>
              </w:rPr>
            </w:pPr>
            <w:r w:rsidRPr="00BA32C5">
              <w:rPr>
                <w:rFonts w:ascii="Times New Roman" w:hAnsi="Times New Roman"/>
                <w:b/>
                <w:bCs/>
              </w:rPr>
              <w:lastRenderedPageBreak/>
              <w:t>JAVNA RASVJETA</w:t>
            </w:r>
          </w:p>
        </w:tc>
        <w:tc>
          <w:tcPr>
            <w:tcW w:w="993" w:type="dxa"/>
            <w:tcBorders>
              <w:top w:val="single" w:sz="4" w:space="0" w:color="auto"/>
              <w:left w:val="nil"/>
              <w:bottom w:val="single" w:sz="4" w:space="0" w:color="auto"/>
              <w:right w:val="single" w:sz="4" w:space="0" w:color="auto"/>
            </w:tcBorders>
            <w:vAlign w:val="center"/>
          </w:tcPr>
          <w:p w14:paraId="083917A9" w14:textId="77777777" w:rsidR="006C73D9" w:rsidRPr="00BA32C5" w:rsidRDefault="006C73D9" w:rsidP="00950C49">
            <w:pPr>
              <w:adjustRightInd w:val="0"/>
              <w:ind w:right="108"/>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14D5CA1"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105.000,00</w:t>
            </w:r>
          </w:p>
        </w:tc>
        <w:tc>
          <w:tcPr>
            <w:tcW w:w="1275" w:type="dxa"/>
            <w:tcBorders>
              <w:top w:val="single" w:sz="4" w:space="0" w:color="auto"/>
              <w:left w:val="single" w:sz="4" w:space="0" w:color="auto"/>
              <w:bottom w:val="single" w:sz="4" w:space="0" w:color="auto"/>
              <w:right w:val="single" w:sz="4" w:space="0" w:color="auto"/>
            </w:tcBorders>
            <w:vAlign w:val="center"/>
          </w:tcPr>
          <w:p w14:paraId="5FE742BC"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-27.000,00</w:t>
            </w:r>
          </w:p>
        </w:tc>
        <w:tc>
          <w:tcPr>
            <w:tcW w:w="1276" w:type="dxa"/>
            <w:tcBorders>
              <w:top w:val="single" w:sz="4" w:space="0" w:color="auto"/>
              <w:left w:val="single" w:sz="4" w:space="0" w:color="auto"/>
              <w:bottom w:val="single" w:sz="4" w:space="0" w:color="auto"/>
              <w:right w:val="single" w:sz="4" w:space="0" w:color="auto"/>
            </w:tcBorders>
            <w:vAlign w:val="center"/>
          </w:tcPr>
          <w:p w14:paraId="45F8139E"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78.000,00</w:t>
            </w:r>
          </w:p>
        </w:tc>
      </w:tr>
      <w:tr w:rsidR="006C73D9" w:rsidRPr="00BA32C5" w14:paraId="36A4C5DF" w14:textId="77777777" w:rsidTr="00950C49">
        <w:trPr>
          <w:trHeight w:val="287"/>
          <w:jc w:val="center"/>
        </w:trPr>
        <w:tc>
          <w:tcPr>
            <w:tcW w:w="988" w:type="dxa"/>
            <w:vMerge w:val="restart"/>
            <w:tcBorders>
              <w:left w:val="single" w:sz="4" w:space="0" w:color="auto"/>
              <w:right w:val="single" w:sz="4" w:space="0" w:color="auto"/>
            </w:tcBorders>
            <w:vAlign w:val="center"/>
          </w:tcPr>
          <w:p w14:paraId="26470AEE" w14:textId="77777777" w:rsidR="006C73D9" w:rsidRPr="00BA32C5" w:rsidRDefault="006C73D9" w:rsidP="00950C49">
            <w:pPr>
              <w:adjustRightInd w:val="0"/>
              <w:ind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4110" w:type="dxa"/>
            <w:tcBorders>
              <w:left w:val="single" w:sz="4" w:space="0" w:color="auto"/>
              <w:right w:val="nil"/>
            </w:tcBorders>
            <w:shd w:val="clear" w:color="auto" w:fill="auto"/>
            <w:vAlign w:val="center"/>
          </w:tcPr>
          <w:p w14:paraId="0E7B0902" w14:textId="77777777" w:rsidR="006C73D9" w:rsidRPr="00BA32C5" w:rsidRDefault="006C73D9" w:rsidP="00950C49">
            <w:pPr>
              <w:adjustRightInd w:val="0"/>
              <w:ind w:left="245" w:hanging="245"/>
              <w:rPr>
                <w:sz w:val="22"/>
                <w:szCs w:val="22"/>
              </w:rPr>
            </w:pPr>
            <w:r w:rsidRPr="00BA32C5">
              <w:rPr>
                <w:bCs/>
                <w:sz w:val="22"/>
                <w:szCs w:val="22"/>
              </w:rPr>
              <w:t>1. Produžetak javne rasvjete u naselju Prigorec</w:t>
            </w:r>
          </w:p>
        </w:tc>
        <w:tc>
          <w:tcPr>
            <w:tcW w:w="993" w:type="dxa"/>
            <w:tcBorders>
              <w:left w:val="nil"/>
              <w:right w:val="single" w:sz="4" w:space="0" w:color="auto"/>
            </w:tcBorders>
            <w:shd w:val="clear" w:color="auto" w:fill="auto"/>
            <w:vAlign w:val="center"/>
          </w:tcPr>
          <w:p w14:paraId="21153C37" w14:textId="77777777" w:rsidR="006C73D9" w:rsidRPr="00BA32C5" w:rsidRDefault="006C73D9" w:rsidP="00950C49">
            <w:pPr>
              <w:adjustRightInd w:val="0"/>
              <w:ind w:right="108"/>
              <w:jc w:val="center"/>
              <w:rPr>
                <w:bCs/>
                <w:sz w:val="22"/>
                <w:szCs w:val="22"/>
              </w:rPr>
            </w:pPr>
          </w:p>
        </w:tc>
        <w:tc>
          <w:tcPr>
            <w:tcW w:w="1134" w:type="dxa"/>
            <w:tcBorders>
              <w:top w:val="single" w:sz="4" w:space="0" w:color="auto"/>
              <w:left w:val="single" w:sz="4" w:space="0" w:color="auto"/>
              <w:right w:val="single" w:sz="4" w:space="0" w:color="auto"/>
            </w:tcBorders>
            <w:vAlign w:val="center"/>
          </w:tcPr>
          <w:p w14:paraId="46B3BD15"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18.000,00</w:t>
            </w:r>
          </w:p>
        </w:tc>
        <w:tc>
          <w:tcPr>
            <w:tcW w:w="1275" w:type="dxa"/>
            <w:tcBorders>
              <w:top w:val="single" w:sz="4" w:space="0" w:color="auto"/>
              <w:left w:val="single" w:sz="4" w:space="0" w:color="auto"/>
              <w:right w:val="single" w:sz="4" w:space="0" w:color="auto"/>
            </w:tcBorders>
            <w:vAlign w:val="center"/>
          </w:tcPr>
          <w:p w14:paraId="7869A3D2"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-16.000,00</w:t>
            </w:r>
          </w:p>
        </w:tc>
        <w:tc>
          <w:tcPr>
            <w:tcW w:w="1276" w:type="dxa"/>
            <w:tcBorders>
              <w:top w:val="single" w:sz="4" w:space="0" w:color="auto"/>
              <w:left w:val="single" w:sz="4" w:space="0" w:color="auto"/>
              <w:right w:val="single" w:sz="4" w:space="0" w:color="auto"/>
            </w:tcBorders>
            <w:vAlign w:val="center"/>
          </w:tcPr>
          <w:p w14:paraId="07BE9D4A"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2.000,00</w:t>
            </w:r>
          </w:p>
        </w:tc>
      </w:tr>
      <w:tr w:rsidR="006C73D9" w:rsidRPr="00BA32C5" w14:paraId="55A951CB" w14:textId="77777777" w:rsidTr="00950C49">
        <w:trPr>
          <w:trHeight w:val="180"/>
          <w:jc w:val="center"/>
        </w:trPr>
        <w:tc>
          <w:tcPr>
            <w:tcW w:w="988" w:type="dxa"/>
            <w:vMerge/>
            <w:tcBorders>
              <w:left w:val="single" w:sz="4" w:space="0" w:color="auto"/>
              <w:right w:val="single" w:sz="4" w:space="0" w:color="auto"/>
            </w:tcBorders>
            <w:vAlign w:val="center"/>
          </w:tcPr>
          <w:p w14:paraId="6A47D95F" w14:textId="77777777" w:rsidR="006C73D9" w:rsidRPr="00BA32C5" w:rsidRDefault="006C73D9" w:rsidP="00950C49">
            <w:pPr>
              <w:adjustRightInd w:val="0"/>
              <w:ind w:left="239" w:right="108"/>
              <w:rPr>
                <w:bCs/>
                <w:sz w:val="22"/>
                <w:szCs w:val="22"/>
              </w:rPr>
            </w:pPr>
          </w:p>
        </w:tc>
        <w:tc>
          <w:tcPr>
            <w:tcW w:w="4110" w:type="dxa"/>
            <w:tcBorders>
              <w:left w:val="single" w:sz="4" w:space="0" w:color="auto"/>
              <w:right w:val="single" w:sz="4" w:space="0" w:color="auto"/>
            </w:tcBorders>
            <w:shd w:val="clear" w:color="auto" w:fill="auto"/>
            <w:vAlign w:val="center"/>
          </w:tcPr>
          <w:p w14:paraId="616AF7CA" w14:textId="77777777" w:rsidR="006C73D9" w:rsidRPr="00BA32C5" w:rsidRDefault="006C73D9" w:rsidP="00950C49">
            <w:pPr>
              <w:adjustRightInd w:val="0"/>
              <w:ind w:left="239" w:right="108"/>
              <w:rPr>
                <w:bCs/>
                <w:sz w:val="22"/>
                <w:szCs w:val="22"/>
              </w:rPr>
            </w:pPr>
            <w:r w:rsidRPr="00BA32C5">
              <w:rPr>
                <w:bCs/>
                <w:sz w:val="22"/>
                <w:szCs w:val="22"/>
              </w:rPr>
              <w:t>1.1. Projektna dokumentacija</w:t>
            </w:r>
          </w:p>
        </w:tc>
        <w:tc>
          <w:tcPr>
            <w:tcW w:w="993" w:type="dxa"/>
            <w:tcBorders>
              <w:left w:val="single" w:sz="4" w:space="0" w:color="auto"/>
              <w:right w:val="single" w:sz="4" w:space="0" w:color="auto"/>
            </w:tcBorders>
            <w:shd w:val="clear" w:color="auto" w:fill="auto"/>
            <w:vAlign w:val="center"/>
          </w:tcPr>
          <w:p w14:paraId="5FB0D7E6"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1E577264" w14:textId="77777777" w:rsidR="006C73D9" w:rsidRPr="00BA32C5" w:rsidRDefault="006C73D9" w:rsidP="00950C49">
            <w:pPr>
              <w:adjustRightInd w:val="0"/>
              <w:jc w:val="right"/>
              <w:rPr>
                <w:sz w:val="22"/>
                <w:szCs w:val="22"/>
              </w:rPr>
            </w:pPr>
            <w:r w:rsidRPr="00BA32C5">
              <w:rPr>
                <w:sz w:val="22"/>
                <w:szCs w:val="22"/>
              </w:rPr>
              <w:t>1.500,00</w:t>
            </w:r>
          </w:p>
        </w:tc>
        <w:tc>
          <w:tcPr>
            <w:tcW w:w="1275" w:type="dxa"/>
            <w:tcBorders>
              <w:top w:val="single" w:sz="4" w:space="0" w:color="auto"/>
              <w:left w:val="single" w:sz="4" w:space="0" w:color="auto"/>
              <w:bottom w:val="single" w:sz="4" w:space="0" w:color="auto"/>
              <w:right w:val="single" w:sz="4" w:space="0" w:color="auto"/>
            </w:tcBorders>
            <w:vAlign w:val="center"/>
          </w:tcPr>
          <w:p w14:paraId="1BCC260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w:t>
            </w:r>
          </w:p>
        </w:tc>
        <w:tc>
          <w:tcPr>
            <w:tcW w:w="1276" w:type="dxa"/>
            <w:tcBorders>
              <w:top w:val="single" w:sz="4" w:space="0" w:color="auto"/>
              <w:left w:val="single" w:sz="4" w:space="0" w:color="auto"/>
              <w:bottom w:val="single" w:sz="4" w:space="0" w:color="auto"/>
              <w:right w:val="single" w:sz="4" w:space="0" w:color="auto"/>
            </w:tcBorders>
            <w:vAlign w:val="center"/>
          </w:tcPr>
          <w:p w14:paraId="01DB506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r>
      <w:tr w:rsidR="006C73D9" w:rsidRPr="00BA32C5" w14:paraId="5A4F15EC" w14:textId="77777777" w:rsidTr="00950C49">
        <w:trPr>
          <w:trHeight w:val="120"/>
          <w:jc w:val="center"/>
        </w:trPr>
        <w:tc>
          <w:tcPr>
            <w:tcW w:w="988" w:type="dxa"/>
            <w:vMerge/>
            <w:tcBorders>
              <w:left w:val="single" w:sz="4" w:space="0" w:color="auto"/>
              <w:right w:val="single" w:sz="4" w:space="0" w:color="auto"/>
            </w:tcBorders>
            <w:vAlign w:val="center"/>
          </w:tcPr>
          <w:p w14:paraId="5BB3BDAD" w14:textId="77777777" w:rsidR="006C73D9" w:rsidRPr="00BA32C5" w:rsidRDefault="006C73D9" w:rsidP="00950C49">
            <w:pPr>
              <w:adjustRightInd w:val="0"/>
              <w:ind w:left="239" w:right="108"/>
              <w:rPr>
                <w:bCs/>
                <w:sz w:val="22"/>
                <w:szCs w:val="22"/>
              </w:rPr>
            </w:pPr>
          </w:p>
        </w:tc>
        <w:tc>
          <w:tcPr>
            <w:tcW w:w="4110" w:type="dxa"/>
            <w:tcBorders>
              <w:left w:val="single" w:sz="4" w:space="0" w:color="auto"/>
              <w:right w:val="single" w:sz="4" w:space="0" w:color="auto"/>
            </w:tcBorders>
            <w:shd w:val="clear" w:color="auto" w:fill="auto"/>
            <w:vAlign w:val="center"/>
          </w:tcPr>
          <w:p w14:paraId="19807A08" w14:textId="77777777" w:rsidR="006C73D9" w:rsidRPr="00BA32C5" w:rsidRDefault="006C73D9" w:rsidP="00950C49">
            <w:pPr>
              <w:adjustRightInd w:val="0"/>
              <w:ind w:left="239" w:right="108"/>
              <w:rPr>
                <w:bCs/>
                <w:sz w:val="22"/>
                <w:szCs w:val="22"/>
              </w:rPr>
            </w:pPr>
            <w:r w:rsidRPr="00BA32C5">
              <w:rPr>
                <w:bCs/>
                <w:sz w:val="22"/>
                <w:szCs w:val="22"/>
              </w:rPr>
              <w:t>1.2. Gradnja</w:t>
            </w:r>
          </w:p>
        </w:tc>
        <w:tc>
          <w:tcPr>
            <w:tcW w:w="993" w:type="dxa"/>
            <w:tcBorders>
              <w:left w:val="single" w:sz="4" w:space="0" w:color="auto"/>
              <w:right w:val="single" w:sz="4" w:space="0" w:color="auto"/>
            </w:tcBorders>
            <w:shd w:val="clear" w:color="auto" w:fill="auto"/>
            <w:vAlign w:val="center"/>
          </w:tcPr>
          <w:p w14:paraId="70D632C2"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646642F9" w14:textId="77777777" w:rsidR="006C73D9" w:rsidRPr="00BA32C5" w:rsidRDefault="006C73D9" w:rsidP="00950C49">
            <w:pPr>
              <w:adjustRightInd w:val="0"/>
              <w:jc w:val="right"/>
              <w:rPr>
                <w:sz w:val="22"/>
                <w:szCs w:val="22"/>
              </w:rPr>
            </w:pPr>
            <w:r w:rsidRPr="00BA32C5">
              <w:rPr>
                <w:sz w:val="22"/>
                <w:szCs w:val="22"/>
              </w:rPr>
              <w:t>15.000,00</w:t>
            </w:r>
          </w:p>
        </w:tc>
        <w:tc>
          <w:tcPr>
            <w:tcW w:w="1275" w:type="dxa"/>
            <w:tcBorders>
              <w:top w:val="single" w:sz="4" w:space="0" w:color="auto"/>
              <w:left w:val="single" w:sz="4" w:space="0" w:color="auto"/>
              <w:bottom w:val="single" w:sz="4" w:space="0" w:color="auto"/>
              <w:right w:val="single" w:sz="4" w:space="0" w:color="auto"/>
            </w:tcBorders>
            <w:vAlign w:val="center"/>
          </w:tcPr>
          <w:p w14:paraId="42242618"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w:t>
            </w:r>
          </w:p>
        </w:tc>
        <w:tc>
          <w:tcPr>
            <w:tcW w:w="1276" w:type="dxa"/>
            <w:tcBorders>
              <w:top w:val="single" w:sz="4" w:space="0" w:color="auto"/>
              <w:left w:val="single" w:sz="4" w:space="0" w:color="auto"/>
              <w:bottom w:val="single" w:sz="4" w:space="0" w:color="auto"/>
              <w:right w:val="single" w:sz="4" w:space="0" w:color="auto"/>
            </w:tcBorders>
            <w:vAlign w:val="center"/>
          </w:tcPr>
          <w:p w14:paraId="7FD6462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7B47F938" w14:textId="77777777" w:rsidTr="00950C49">
        <w:trPr>
          <w:trHeight w:val="118"/>
          <w:jc w:val="center"/>
        </w:trPr>
        <w:tc>
          <w:tcPr>
            <w:tcW w:w="988" w:type="dxa"/>
            <w:vMerge/>
            <w:tcBorders>
              <w:left w:val="single" w:sz="4" w:space="0" w:color="auto"/>
              <w:bottom w:val="single" w:sz="4" w:space="0" w:color="auto"/>
              <w:right w:val="single" w:sz="4" w:space="0" w:color="auto"/>
            </w:tcBorders>
            <w:vAlign w:val="center"/>
          </w:tcPr>
          <w:p w14:paraId="2708D607" w14:textId="77777777" w:rsidR="006C73D9" w:rsidRPr="00BA32C5" w:rsidRDefault="006C73D9" w:rsidP="00950C49">
            <w:pPr>
              <w:adjustRightInd w:val="0"/>
              <w:ind w:left="239" w:right="108"/>
              <w:rPr>
                <w:bCs/>
                <w:sz w:val="22"/>
                <w:szCs w:val="22"/>
              </w:rPr>
            </w:pPr>
          </w:p>
        </w:tc>
        <w:tc>
          <w:tcPr>
            <w:tcW w:w="4110" w:type="dxa"/>
            <w:tcBorders>
              <w:left w:val="single" w:sz="4" w:space="0" w:color="auto"/>
              <w:bottom w:val="single" w:sz="4" w:space="0" w:color="auto"/>
              <w:right w:val="single" w:sz="4" w:space="0" w:color="auto"/>
            </w:tcBorders>
            <w:shd w:val="clear" w:color="auto" w:fill="auto"/>
            <w:vAlign w:val="center"/>
          </w:tcPr>
          <w:p w14:paraId="19079579" w14:textId="77777777" w:rsidR="006C73D9" w:rsidRPr="00BA32C5" w:rsidRDefault="006C73D9" w:rsidP="00950C49">
            <w:pPr>
              <w:adjustRightInd w:val="0"/>
              <w:ind w:left="239" w:right="108"/>
              <w:rPr>
                <w:bCs/>
                <w:sz w:val="22"/>
                <w:szCs w:val="22"/>
              </w:rPr>
            </w:pPr>
            <w:r w:rsidRPr="00BA32C5">
              <w:rPr>
                <w:bCs/>
                <w:sz w:val="22"/>
                <w:szCs w:val="22"/>
              </w:rPr>
              <w:t>1.3. Nadzor</w:t>
            </w:r>
          </w:p>
        </w:tc>
        <w:tc>
          <w:tcPr>
            <w:tcW w:w="993" w:type="dxa"/>
            <w:tcBorders>
              <w:left w:val="single" w:sz="4" w:space="0" w:color="auto"/>
              <w:bottom w:val="single" w:sz="4" w:space="0" w:color="auto"/>
              <w:right w:val="single" w:sz="4" w:space="0" w:color="auto"/>
            </w:tcBorders>
            <w:shd w:val="clear" w:color="auto" w:fill="auto"/>
            <w:vAlign w:val="center"/>
          </w:tcPr>
          <w:p w14:paraId="52FE0F02"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7792A793" w14:textId="77777777" w:rsidR="006C73D9" w:rsidRPr="00BA32C5" w:rsidRDefault="006C73D9" w:rsidP="00950C49">
            <w:pPr>
              <w:adjustRightInd w:val="0"/>
              <w:jc w:val="right"/>
              <w:rPr>
                <w:sz w:val="22"/>
                <w:szCs w:val="22"/>
              </w:rPr>
            </w:pPr>
            <w:r w:rsidRPr="00BA32C5">
              <w:rPr>
                <w:sz w:val="22"/>
                <w:szCs w:val="22"/>
              </w:rPr>
              <w:t>1.500,00</w:t>
            </w:r>
          </w:p>
        </w:tc>
        <w:tc>
          <w:tcPr>
            <w:tcW w:w="1275" w:type="dxa"/>
            <w:tcBorders>
              <w:top w:val="single" w:sz="4" w:space="0" w:color="auto"/>
              <w:left w:val="single" w:sz="4" w:space="0" w:color="auto"/>
              <w:bottom w:val="single" w:sz="4" w:space="0" w:color="auto"/>
              <w:right w:val="single" w:sz="4" w:space="0" w:color="auto"/>
            </w:tcBorders>
            <w:vAlign w:val="center"/>
          </w:tcPr>
          <w:p w14:paraId="5033A92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w:t>
            </w:r>
          </w:p>
        </w:tc>
        <w:tc>
          <w:tcPr>
            <w:tcW w:w="1276" w:type="dxa"/>
            <w:tcBorders>
              <w:top w:val="single" w:sz="4" w:space="0" w:color="auto"/>
              <w:left w:val="single" w:sz="4" w:space="0" w:color="auto"/>
              <w:bottom w:val="single" w:sz="4" w:space="0" w:color="auto"/>
              <w:right w:val="single" w:sz="4" w:space="0" w:color="auto"/>
            </w:tcBorders>
            <w:vAlign w:val="center"/>
          </w:tcPr>
          <w:p w14:paraId="68ED8659"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67E61729" w14:textId="77777777" w:rsidTr="00950C49">
        <w:trPr>
          <w:trHeight w:val="69"/>
          <w:jc w:val="center"/>
        </w:trPr>
        <w:tc>
          <w:tcPr>
            <w:tcW w:w="988" w:type="dxa"/>
            <w:vMerge w:val="restart"/>
            <w:tcBorders>
              <w:left w:val="single" w:sz="4" w:space="0" w:color="auto"/>
              <w:right w:val="single" w:sz="4" w:space="0" w:color="auto"/>
            </w:tcBorders>
            <w:vAlign w:val="center"/>
          </w:tcPr>
          <w:p w14:paraId="1330C0F9" w14:textId="77777777" w:rsidR="006C73D9" w:rsidRPr="00BA32C5" w:rsidRDefault="006C73D9" w:rsidP="00950C49">
            <w:pPr>
              <w:adjustRightInd w:val="0"/>
              <w:ind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4110" w:type="dxa"/>
            <w:tcBorders>
              <w:left w:val="single" w:sz="4" w:space="0" w:color="auto"/>
              <w:bottom w:val="single" w:sz="4" w:space="0" w:color="auto"/>
              <w:right w:val="nil"/>
            </w:tcBorders>
            <w:shd w:val="clear" w:color="auto" w:fill="auto"/>
            <w:vAlign w:val="center"/>
          </w:tcPr>
          <w:p w14:paraId="5067CC06" w14:textId="77777777" w:rsidR="006C73D9" w:rsidRPr="00BA32C5" w:rsidRDefault="006C73D9" w:rsidP="00950C49">
            <w:pPr>
              <w:adjustRightInd w:val="0"/>
              <w:ind w:right="108"/>
              <w:rPr>
                <w:bCs/>
                <w:sz w:val="22"/>
                <w:szCs w:val="22"/>
              </w:rPr>
            </w:pPr>
            <w:r w:rsidRPr="00BA32C5">
              <w:rPr>
                <w:bCs/>
                <w:sz w:val="22"/>
                <w:szCs w:val="22"/>
              </w:rPr>
              <w:t>2. Javna rasvjeta u ulici I. Gundulića u Ivancu</w:t>
            </w:r>
          </w:p>
        </w:tc>
        <w:tc>
          <w:tcPr>
            <w:tcW w:w="993" w:type="dxa"/>
            <w:tcBorders>
              <w:left w:val="nil"/>
              <w:bottom w:val="single" w:sz="4" w:space="0" w:color="auto"/>
              <w:right w:val="single" w:sz="4" w:space="0" w:color="auto"/>
            </w:tcBorders>
            <w:shd w:val="clear" w:color="auto" w:fill="auto"/>
            <w:vAlign w:val="center"/>
          </w:tcPr>
          <w:p w14:paraId="390AEB88" w14:textId="77777777" w:rsidR="006C73D9" w:rsidRPr="00BA32C5" w:rsidRDefault="006C73D9" w:rsidP="00950C49">
            <w:pPr>
              <w:adjustRightInd w:val="0"/>
              <w:ind w:right="108"/>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2FA82B7" w14:textId="77777777" w:rsidR="006C73D9" w:rsidRPr="00BA32C5" w:rsidRDefault="006C73D9" w:rsidP="00950C49">
            <w:pPr>
              <w:adjustRightInd w:val="0"/>
              <w:jc w:val="right"/>
              <w:rPr>
                <w:sz w:val="22"/>
                <w:szCs w:val="22"/>
              </w:rPr>
            </w:pPr>
            <w:r w:rsidRPr="00BA32C5">
              <w:rPr>
                <w:b/>
                <w:bCs/>
                <w:sz w:val="22"/>
                <w:szCs w:val="22"/>
              </w:rPr>
              <w:t>77.000,00</w:t>
            </w:r>
          </w:p>
        </w:tc>
        <w:tc>
          <w:tcPr>
            <w:tcW w:w="1275" w:type="dxa"/>
            <w:tcBorders>
              <w:top w:val="single" w:sz="4" w:space="0" w:color="auto"/>
              <w:left w:val="single" w:sz="4" w:space="0" w:color="auto"/>
              <w:bottom w:val="single" w:sz="4" w:space="0" w:color="auto"/>
              <w:right w:val="single" w:sz="4" w:space="0" w:color="auto"/>
            </w:tcBorders>
            <w:vAlign w:val="center"/>
          </w:tcPr>
          <w:p w14:paraId="0F759D2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2E1B49AC" w14:textId="77777777" w:rsidR="006C73D9" w:rsidRPr="00BA32C5" w:rsidRDefault="006C73D9" w:rsidP="00950C49">
            <w:pPr>
              <w:adjustRightInd w:val="0"/>
              <w:spacing w:before="100" w:beforeAutospacing="1" w:after="100" w:afterAutospacing="1"/>
              <w:jc w:val="right"/>
              <w:rPr>
                <w:sz w:val="22"/>
                <w:szCs w:val="22"/>
              </w:rPr>
            </w:pPr>
            <w:r w:rsidRPr="00BA32C5">
              <w:rPr>
                <w:b/>
                <w:bCs/>
                <w:sz w:val="22"/>
                <w:szCs w:val="22"/>
              </w:rPr>
              <w:t>67.000,00</w:t>
            </w:r>
          </w:p>
        </w:tc>
      </w:tr>
      <w:tr w:rsidR="006C73D9" w:rsidRPr="00BA32C5" w14:paraId="67DF1EC5" w14:textId="77777777" w:rsidTr="00950C49">
        <w:trPr>
          <w:trHeight w:val="69"/>
          <w:jc w:val="center"/>
        </w:trPr>
        <w:tc>
          <w:tcPr>
            <w:tcW w:w="988" w:type="dxa"/>
            <w:vMerge/>
            <w:tcBorders>
              <w:left w:val="single" w:sz="4" w:space="0" w:color="auto"/>
              <w:right w:val="single" w:sz="4" w:space="0" w:color="auto"/>
            </w:tcBorders>
            <w:vAlign w:val="center"/>
          </w:tcPr>
          <w:p w14:paraId="01136B45" w14:textId="77777777" w:rsidR="006C73D9" w:rsidRPr="00BA32C5" w:rsidRDefault="006C73D9" w:rsidP="00950C49">
            <w:pPr>
              <w:adjustRightInd w:val="0"/>
              <w:ind w:right="108"/>
              <w:jc w:val="center"/>
              <w:rPr>
                <w:bCs/>
                <w:sz w:val="22"/>
                <w:szCs w:val="22"/>
              </w:rPr>
            </w:pPr>
          </w:p>
        </w:tc>
        <w:tc>
          <w:tcPr>
            <w:tcW w:w="4110" w:type="dxa"/>
            <w:tcBorders>
              <w:left w:val="single" w:sz="4" w:space="0" w:color="auto"/>
              <w:bottom w:val="single" w:sz="4" w:space="0" w:color="auto"/>
              <w:right w:val="single" w:sz="4" w:space="0" w:color="auto"/>
            </w:tcBorders>
            <w:shd w:val="clear" w:color="auto" w:fill="auto"/>
            <w:vAlign w:val="center"/>
          </w:tcPr>
          <w:p w14:paraId="6106F4B4" w14:textId="77777777" w:rsidR="006C73D9" w:rsidRPr="00BA32C5" w:rsidRDefault="006C73D9" w:rsidP="00950C49">
            <w:pPr>
              <w:adjustRightInd w:val="0"/>
              <w:ind w:left="239" w:right="108"/>
              <w:rPr>
                <w:bCs/>
                <w:sz w:val="22"/>
                <w:szCs w:val="22"/>
              </w:rPr>
            </w:pPr>
            <w:r w:rsidRPr="00BA32C5">
              <w:rPr>
                <w:bCs/>
                <w:sz w:val="22"/>
                <w:szCs w:val="22"/>
              </w:rPr>
              <w:t>2.1. Gradnja</w:t>
            </w:r>
          </w:p>
        </w:tc>
        <w:tc>
          <w:tcPr>
            <w:tcW w:w="993" w:type="dxa"/>
            <w:tcBorders>
              <w:left w:val="single" w:sz="4" w:space="0" w:color="auto"/>
              <w:bottom w:val="single" w:sz="4" w:space="0" w:color="auto"/>
              <w:right w:val="single" w:sz="4" w:space="0" w:color="auto"/>
            </w:tcBorders>
            <w:shd w:val="clear" w:color="auto" w:fill="auto"/>
            <w:vAlign w:val="center"/>
          </w:tcPr>
          <w:p w14:paraId="62E697E6"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435E372F" w14:textId="77777777" w:rsidR="006C73D9" w:rsidRPr="00BA32C5" w:rsidRDefault="006C73D9" w:rsidP="00950C49">
            <w:pPr>
              <w:adjustRightInd w:val="0"/>
              <w:jc w:val="right"/>
              <w:rPr>
                <w:sz w:val="22"/>
                <w:szCs w:val="22"/>
              </w:rPr>
            </w:pPr>
            <w:r w:rsidRPr="00BA32C5">
              <w:rPr>
                <w:sz w:val="22"/>
                <w:szCs w:val="22"/>
              </w:rPr>
              <w:t>75.000,00</w:t>
            </w:r>
          </w:p>
        </w:tc>
        <w:tc>
          <w:tcPr>
            <w:tcW w:w="1275" w:type="dxa"/>
            <w:tcBorders>
              <w:top w:val="single" w:sz="4" w:space="0" w:color="auto"/>
              <w:left w:val="single" w:sz="4" w:space="0" w:color="auto"/>
              <w:bottom w:val="single" w:sz="4" w:space="0" w:color="auto"/>
              <w:right w:val="single" w:sz="4" w:space="0" w:color="auto"/>
            </w:tcBorders>
            <w:vAlign w:val="center"/>
          </w:tcPr>
          <w:p w14:paraId="1077DDB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6182896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65.000,00</w:t>
            </w:r>
          </w:p>
        </w:tc>
      </w:tr>
      <w:tr w:rsidR="006C73D9" w:rsidRPr="00BA32C5" w14:paraId="0ECF6F2A" w14:textId="77777777" w:rsidTr="00950C49">
        <w:trPr>
          <w:trHeight w:val="69"/>
          <w:jc w:val="center"/>
        </w:trPr>
        <w:tc>
          <w:tcPr>
            <w:tcW w:w="988" w:type="dxa"/>
            <w:vMerge/>
            <w:tcBorders>
              <w:left w:val="single" w:sz="4" w:space="0" w:color="auto"/>
              <w:bottom w:val="single" w:sz="4" w:space="0" w:color="auto"/>
              <w:right w:val="single" w:sz="4" w:space="0" w:color="auto"/>
            </w:tcBorders>
            <w:vAlign w:val="center"/>
          </w:tcPr>
          <w:p w14:paraId="75AC554A" w14:textId="77777777" w:rsidR="006C73D9" w:rsidRPr="00BA32C5" w:rsidRDefault="006C73D9" w:rsidP="00950C49">
            <w:pPr>
              <w:adjustRightInd w:val="0"/>
              <w:ind w:right="108"/>
              <w:jc w:val="center"/>
              <w:rPr>
                <w:bCs/>
                <w:sz w:val="22"/>
                <w:szCs w:val="22"/>
              </w:rPr>
            </w:pPr>
          </w:p>
        </w:tc>
        <w:tc>
          <w:tcPr>
            <w:tcW w:w="4110" w:type="dxa"/>
            <w:tcBorders>
              <w:left w:val="single" w:sz="4" w:space="0" w:color="auto"/>
              <w:bottom w:val="single" w:sz="4" w:space="0" w:color="auto"/>
              <w:right w:val="single" w:sz="4" w:space="0" w:color="auto"/>
            </w:tcBorders>
            <w:shd w:val="clear" w:color="auto" w:fill="auto"/>
            <w:vAlign w:val="center"/>
          </w:tcPr>
          <w:p w14:paraId="6F50DD09" w14:textId="77777777" w:rsidR="006C73D9" w:rsidRPr="00BA32C5" w:rsidRDefault="006C73D9" w:rsidP="00950C49">
            <w:pPr>
              <w:adjustRightInd w:val="0"/>
              <w:ind w:left="239" w:right="108"/>
              <w:rPr>
                <w:bCs/>
                <w:sz w:val="22"/>
                <w:szCs w:val="22"/>
              </w:rPr>
            </w:pPr>
            <w:r w:rsidRPr="00BA32C5">
              <w:rPr>
                <w:bCs/>
                <w:sz w:val="22"/>
                <w:szCs w:val="22"/>
              </w:rPr>
              <w:t>2.2. Nadzor</w:t>
            </w:r>
          </w:p>
        </w:tc>
        <w:tc>
          <w:tcPr>
            <w:tcW w:w="993" w:type="dxa"/>
            <w:tcBorders>
              <w:left w:val="single" w:sz="4" w:space="0" w:color="auto"/>
              <w:bottom w:val="single" w:sz="4" w:space="0" w:color="auto"/>
              <w:right w:val="single" w:sz="4" w:space="0" w:color="auto"/>
            </w:tcBorders>
            <w:shd w:val="clear" w:color="auto" w:fill="auto"/>
            <w:vAlign w:val="center"/>
          </w:tcPr>
          <w:p w14:paraId="0C3C8481"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08B40170" w14:textId="77777777" w:rsidR="006C73D9" w:rsidRPr="00BA32C5" w:rsidRDefault="006C73D9" w:rsidP="00950C49">
            <w:pPr>
              <w:adjustRightInd w:val="0"/>
              <w:jc w:val="right"/>
              <w:rPr>
                <w:sz w:val="22"/>
                <w:szCs w:val="22"/>
              </w:rPr>
            </w:pPr>
            <w:r w:rsidRPr="00BA32C5">
              <w:rPr>
                <w:sz w:val="22"/>
                <w:szCs w:val="22"/>
              </w:rPr>
              <w:t>2.000,00</w:t>
            </w:r>
          </w:p>
        </w:tc>
        <w:tc>
          <w:tcPr>
            <w:tcW w:w="1275" w:type="dxa"/>
            <w:tcBorders>
              <w:top w:val="single" w:sz="4" w:space="0" w:color="auto"/>
              <w:left w:val="single" w:sz="4" w:space="0" w:color="auto"/>
              <w:bottom w:val="single" w:sz="4" w:space="0" w:color="auto"/>
              <w:right w:val="single" w:sz="4" w:space="0" w:color="auto"/>
            </w:tcBorders>
            <w:vAlign w:val="center"/>
          </w:tcPr>
          <w:p w14:paraId="7CA7DE7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4F0F08BF"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2.000,00</w:t>
            </w:r>
          </w:p>
        </w:tc>
      </w:tr>
      <w:tr w:rsidR="006C73D9" w:rsidRPr="00BA32C5" w14:paraId="0057B0DD" w14:textId="77777777" w:rsidTr="00950C49">
        <w:trPr>
          <w:trHeight w:val="69"/>
          <w:jc w:val="center"/>
        </w:trPr>
        <w:tc>
          <w:tcPr>
            <w:tcW w:w="988" w:type="dxa"/>
            <w:vMerge w:val="restart"/>
            <w:tcBorders>
              <w:left w:val="single" w:sz="4" w:space="0" w:color="auto"/>
              <w:right w:val="single" w:sz="4" w:space="0" w:color="auto"/>
            </w:tcBorders>
            <w:vAlign w:val="center"/>
          </w:tcPr>
          <w:p w14:paraId="46E867B0" w14:textId="77777777" w:rsidR="006C73D9" w:rsidRPr="00BA32C5" w:rsidRDefault="006C73D9" w:rsidP="00950C49">
            <w:pPr>
              <w:adjustRightInd w:val="0"/>
              <w:ind w:right="108"/>
              <w:jc w:val="center"/>
              <w:rPr>
                <w:bCs/>
                <w:sz w:val="22"/>
                <w:szCs w:val="22"/>
              </w:rPr>
            </w:pPr>
            <w:proofErr w:type="spellStart"/>
            <w:r w:rsidRPr="00BA32C5">
              <w:rPr>
                <w:bCs/>
                <w:sz w:val="22"/>
                <w:szCs w:val="22"/>
              </w:rPr>
              <w:t>toč</w:t>
            </w:r>
            <w:proofErr w:type="spellEnd"/>
            <w:r w:rsidRPr="00BA32C5">
              <w:rPr>
                <w:bCs/>
                <w:sz w:val="22"/>
                <w:szCs w:val="22"/>
              </w:rPr>
              <w:t>. 6.</w:t>
            </w:r>
          </w:p>
        </w:tc>
        <w:tc>
          <w:tcPr>
            <w:tcW w:w="4110" w:type="dxa"/>
            <w:tcBorders>
              <w:left w:val="single" w:sz="4" w:space="0" w:color="auto"/>
              <w:bottom w:val="single" w:sz="4" w:space="0" w:color="auto"/>
              <w:right w:val="nil"/>
            </w:tcBorders>
            <w:shd w:val="clear" w:color="auto" w:fill="auto"/>
            <w:vAlign w:val="center"/>
          </w:tcPr>
          <w:p w14:paraId="5CDEA513" w14:textId="77777777" w:rsidR="006C73D9" w:rsidRPr="00BA32C5" w:rsidRDefault="006C73D9" w:rsidP="00950C49">
            <w:pPr>
              <w:adjustRightInd w:val="0"/>
              <w:ind w:right="108"/>
              <w:rPr>
                <w:bCs/>
                <w:sz w:val="22"/>
                <w:szCs w:val="22"/>
              </w:rPr>
            </w:pPr>
            <w:r w:rsidRPr="00BA32C5">
              <w:rPr>
                <w:bCs/>
                <w:sz w:val="22"/>
                <w:szCs w:val="22"/>
              </w:rPr>
              <w:t>3. Plan rasvjete</w:t>
            </w:r>
          </w:p>
        </w:tc>
        <w:tc>
          <w:tcPr>
            <w:tcW w:w="993" w:type="dxa"/>
            <w:tcBorders>
              <w:left w:val="nil"/>
              <w:bottom w:val="single" w:sz="4" w:space="0" w:color="auto"/>
              <w:right w:val="single" w:sz="4" w:space="0" w:color="auto"/>
            </w:tcBorders>
            <w:shd w:val="clear" w:color="auto" w:fill="auto"/>
            <w:vAlign w:val="center"/>
          </w:tcPr>
          <w:p w14:paraId="646FB772"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2CDD7FAF" w14:textId="77777777" w:rsidR="006C73D9" w:rsidRPr="00BA32C5" w:rsidRDefault="006C73D9" w:rsidP="00950C49">
            <w:pPr>
              <w:adjustRightInd w:val="0"/>
              <w:jc w:val="right"/>
              <w:rPr>
                <w:b/>
                <w:bCs/>
                <w:sz w:val="22"/>
                <w:szCs w:val="22"/>
              </w:rPr>
            </w:pPr>
            <w:r w:rsidRPr="00BA32C5">
              <w:rPr>
                <w:b/>
                <w:bCs/>
                <w:sz w:val="22"/>
                <w:szCs w:val="22"/>
              </w:rPr>
              <w:t>10.000,00</w:t>
            </w:r>
          </w:p>
        </w:tc>
        <w:tc>
          <w:tcPr>
            <w:tcW w:w="1275" w:type="dxa"/>
            <w:tcBorders>
              <w:top w:val="single" w:sz="4" w:space="0" w:color="auto"/>
              <w:left w:val="single" w:sz="4" w:space="0" w:color="auto"/>
              <w:bottom w:val="single" w:sz="4" w:space="0" w:color="auto"/>
              <w:right w:val="single" w:sz="4" w:space="0" w:color="auto"/>
            </w:tcBorders>
            <w:vAlign w:val="center"/>
          </w:tcPr>
          <w:p w14:paraId="48782C4C"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-1.000,00</w:t>
            </w:r>
          </w:p>
        </w:tc>
        <w:tc>
          <w:tcPr>
            <w:tcW w:w="1276" w:type="dxa"/>
            <w:tcBorders>
              <w:top w:val="single" w:sz="4" w:space="0" w:color="auto"/>
              <w:left w:val="single" w:sz="4" w:space="0" w:color="auto"/>
              <w:bottom w:val="single" w:sz="4" w:space="0" w:color="auto"/>
              <w:right w:val="single" w:sz="4" w:space="0" w:color="auto"/>
            </w:tcBorders>
            <w:vAlign w:val="center"/>
          </w:tcPr>
          <w:p w14:paraId="454843A3"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9.000,00</w:t>
            </w:r>
          </w:p>
        </w:tc>
      </w:tr>
      <w:tr w:rsidR="006C73D9" w:rsidRPr="00BA32C5" w14:paraId="1D735CE2" w14:textId="77777777" w:rsidTr="00950C49">
        <w:trPr>
          <w:trHeight w:val="69"/>
          <w:jc w:val="center"/>
        </w:trPr>
        <w:tc>
          <w:tcPr>
            <w:tcW w:w="988" w:type="dxa"/>
            <w:vMerge/>
            <w:tcBorders>
              <w:left w:val="single" w:sz="4" w:space="0" w:color="auto"/>
              <w:bottom w:val="single" w:sz="4" w:space="0" w:color="auto"/>
              <w:right w:val="single" w:sz="4" w:space="0" w:color="auto"/>
            </w:tcBorders>
          </w:tcPr>
          <w:p w14:paraId="3F28D04C" w14:textId="77777777" w:rsidR="006C73D9" w:rsidRPr="00BA32C5" w:rsidRDefault="006C73D9" w:rsidP="00950C49">
            <w:pPr>
              <w:adjustRightInd w:val="0"/>
              <w:ind w:right="108"/>
              <w:jc w:val="center"/>
              <w:rPr>
                <w:bCs/>
                <w:sz w:val="22"/>
                <w:szCs w:val="22"/>
              </w:rPr>
            </w:pPr>
          </w:p>
        </w:tc>
        <w:tc>
          <w:tcPr>
            <w:tcW w:w="4110" w:type="dxa"/>
            <w:tcBorders>
              <w:left w:val="single" w:sz="4" w:space="0" w:color="auto"/>
              <w:bottom w:val="single" w:sz="4" w:space="0" w:color="auto"/>
              <w:right w:val="single" w:sz="4" w:space="0" w:color="auto"/>
            </w:tcBorders>
            <w:shd w:val="clear" w:color="auto" w:fill="auto"/>
            <w:vAlign w:val="center"/>
          </w:tcPr>
          <w:p w14:paraId="1BCBCE6D" w14:textId="77777777" w:rsidR="006C73D9" w:rsidRPr="00BA32C5" w:rsidRDefault="006C73D9" w:rsidP="00950C49">
            <w:pPr>
              <w:adjustRightInd w:val="0"/>
              <w:ind w:left="239" w:right="108"/>
              <w:rPr>
                <w:bCs/>
                <w:sz w:val="22"/>
                <w:szCs w:val="22"/>
              </w:rPr>
            </w:pPr>
            <w:r w:rsidRPr="00BA32C5">
              <w:rPr>
                <w:bCs/>
                <w:sz w:val="22"/>
                <w:szCs w:val="22"/>
              </w:rPr>
              <w:t>3.1. Projektna dokumentacija – plan rasvjete</w:t>
            </w:r>
          </w:p>
        </w:tc>
        <w:tc>
          <w:tcPr>
            <w:tcW w:w="993" w:type="dxa"/>
            <w:tcBorders>
              <w:left w:val="single" w:sz="4" w:space="0" w:color="auto"/>
              <w:bottom w:val="single" w:sz="4" w:space="0" w:color="auto"/>
              <w:right w:val="single" w:sz="4" w:space="0" w:color="auto"/>
            </w:tcBorders>
            <w:shd w:val="clear" w:color="auto" w:fill="auto"/>
            <w:vAlign w:val="center"/>
          </w:tcPr>
          <w:p w14:paraId="74BAF327" w14:textId="77777777" w:rsidR="006C73D9" w:rsidRPr="00BA32C5" w:rsidRDefault="006C73D9" w:rsidP="00950C49">
            <w:pPr>
              <w:adjustRightInd w:val="0"/>
              <w:ind w:right="108"/>
              <w:jc w:val="center"/>
              <w:rPr>
                <w:bCs/>
                <w:sz w:val="22"/>
                <w:szCs w:val="22"/>
              </w:rPr>
            </w:pPr>
            <w:r w:rsidRPr="00BA32C5">
              <w:rPr>
                <w:bCs/>
                <w:sz w:val="22"/>
                <w:szCs w:val="22"/>
              </w:rPr>
              <w:t>4511</w:t>
            </w:r>
          </w:p>
        </w:tc>
        <w:tc>
          <w:tcPr>
            <w:tcW w:w="1134" w:type="dxa"/>
            <w:tcBorders>
              <w:top w:val="single" w:sz="4" w:space="0" w:color="auto"/>
              <w:left w:val="single" w:sz="4" w:space="0" w:color="auto"/>
              <w:bottom w:val="single" w:sz="4" w:space="0" w:color="auto"/>
              <w:right w:val="single" w:sz="4" w:space="0" w:color="auto"/>
            </w:tcBorders>
            <w:vAlign w:val="center"/>
          </w:tcPr>
          <w:p w14:paraId="430F0AEA" w14:textId="77777777" w:rsidR="006C73D9" w:rsidRPr="00BA32C5" w:rsidRDefault="006C73D9" w:rsidP="00950C49">
            <w:pPr>
              <w:adjustRightInd w:val="0"/>
              <w:jc w:val="right"/>
              <w:rPr>
                <w:sz w:val="22"/>
                <w:szCs w:val="22"/>
              </w:rPr>
            </w:pPr>
            <w:r w:rsidRPr="00BA32C5">
              <w:rPr>
                <w:sz w:val="22"/>
                <w:szCs w:val="22"/>
              </w:rPr>
              <w:t>10.000,00</w:t>
            </w:r>
          </w:p>
        </w:tc>
        <w:tc>
          <w:tcPr>
            <w:tcW w:w="1275" w:type="dxa"/>
            <w:tcBorders>
              <w:top w:val="single" w:sz="4" w:space="0" w:color="auto"/>
              <w:left w:val="single" w:sz="4" w:space="0" w:color="auto"/>
              <w:bottom w:val="single" w:sz="4" w:space="0" w:color="auto"/>
              <w:right w:val="single" w:sz="4" w:space="0" w:color="auto"/>
            </w:tcBorders>
            <w:vAlign w:val="center"/>
          </w:tcPr>
          <w:p w14:paraId="332294A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-1.000,00</w:t>
            </w:r>
          </w:p>
        </w:tc>
        <w:tc>
          <w:tcPr>
            <w:tcW w:w="1276" w:type="dxa"/>
            <w:tcBorders>
              <w:top w:val="single" w:sz="4" w:space="0" w:color="auto"/>
              <w:left w:val="single" w:sz="4" w:space="0" w:color="auto"/>
              <w:bottom w:val="single" w:sz="4" w:space="0" w:color="auto"/>
              <w:right w:val="single" w:sz="4" w:space="0" w:color="auto"/>
            </w:tcBorders>
            <w:vAlign w:val="center"/>
          </w:tcPr>
          <w:p w14:paraId="50AD250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9.000,00</w:t>
            </w:r>
          </w:p>
        </w:tc>
      </w:tr>
      <w:tr w:rsidR="006C73D9" w:rsidRPr="00BA32C5" w14:paraId="4F615C19" w14:textId="77777777" w:rsidTr="00950C49">
        <w:trPr>
          <w:trHeight w:val="597"/>
          <w:jc w:val="center"/>
        </w:trPr>
        <w:tc>
          <w:tcPr>
            <w:tcW w:w="9776" w:type="dxa"/>
            <w:gridSpan w:val="6"/>
            <w:tcBorders>
              <w:left w:val="single" w:sz="4" w:space="0" w:color="auto"/>
              <w:right w:val="single" w:sz="4" w:space="0" w:color="auto"/>
            </w:tcBorders>
          </w:tcPr>
          <w:p w14:paraId="6DBF18EC" w14:textId="77777777" w:rsidR="006C73D9" w:rsidRPr="00BA32C5" w:rsidRDefault="006C73D9" w:rsidP="00950C49">
            <w:pPr>
              <w:adjustRightInd w:val="0"/>
              <w:rPr>
                <w:b/>
                <w:bCs/>
                <w:i/>
                <w:sz w:val="22"/>
                <w:szCs w:val="22"/>
              </w:rPr>
            </w:pPr>
            <w:r w:rsidRPr="00BA32C5">
              <w:rPr>
                <w:b/>
                <w:bCs/>
                <w:i/>
                <w:sz w:val="22"/>
                <w:szCs w:val="22"/>
              </w:rPr>
              <w:t xml:space="preserve">Izvori financiranja:  </w:t>
            </w:r>
          </w:p>
          <w:p w14:paraId="572C193C" w14:textId="77777777" w:rsidR="006C73D9" w:rsidRPr="00BA32C5" w:rsidRDefault="006C73D9" w:rsidP="006C73D9">
            <w:pPr>
              <w:pStyle w:val="Odlomakpopisa"/>
              <w:numPr>
                <w:ilvl w:val="0"/>
                <w:numId w:val="24"/>
              </w:numPr>
              <w:adjustRightInd w:val="0"/>
              <w:rPr>
                <w:rFonts w:ascii="Times New Roman" w:hAnsi="Times New Roman"/>
                <w:i/>
              </w:rPr>
            </w:pPr>
            <w:r w:rsidRPr="00BA32C5">
              <w:rPr>
                <w:rFonts w:ascii="Times New Roman" w:hAnsi="Times New Roman"/>
                <w:bCs/>
                <w:i/>
              </w:rPr>
              <w:t>Točka 1. komunalni doprinos 18.000,00 €</w:t>
            </w:r>
          </w:p>
          <w:p w14:paraId="51D0E43E" w14:textId="77777777" w:rsidR="006C73D9" w:rsidRPr="00BA32C5" w:rsidRDefault="006C73D9" w:rsidP="006C73D9">
            <w:pPr>
              <w:pStyle w:val="Odlomakpopisa"/>
              <w:numPr>
                <w:ilvl w:val="0"/>
                <w:numId w:val="24"/>
              </w:numPr>
              <w:adjustRightInd w:val="0"/>
              <w:rPr>
                <w:rFonts w:ascii="Times New Roman" w:hAnsi="Times New Roman"/>
                <w:bCs/>
                <w:i/>
              </w:rPr>
            </w:pPr>
            <w:r w:rsidRPr="00BA32C5">
              <w:rPr>
                <w:rFonts w:ascii="Times New Roman" w:hAnsi="Times New Roman"/>
                <w:bCs/>
                <w:i/>
              </w:rPr>
              <w:t>Točka 2. prihodi od pomoći – fiskalno izravnanje 50.000,00 €</w:t>
            </w:r>
          </w:p>
          <w:p w14:paraId="55D1095F" w14:textId="77777777" w:rsidR="006C73D9" w:rsidRPr="00BA32C5" w:rsidRDefault="006C73D9" w:rsidP="006C73D9">
            <w:pPr>
              <w:pStyle w:val="Odlomakpopisa"/>
              <w:numPr>
                <w:ilvl w:val="0"/>
                <w:numId w:val="24"/>
              </w:numPr>
              <w:adjustRightInd w:val="0"/>
              <w:rPr>
                <w:rFonts w:ascii="Times New Roman" w:hAnsi="Times New Roman"/>
                <w:bCs/>
                <w:i/>
              </w:rPr>
            </w:pPr>
            <w:r w:rsidRPr="00BA32C5">
              <w:rPr>
                <w:rFonts w:ascii="Times New Roman" w:hAnsi="Times New Roman"/>
                <w:bCs/>
                <w:i/>
              </w:rPr>
              <w:t>Točka 3. komunalni doprinos 10.000,00 €</w:t>
            </w:r>
          </w:p>
        </w:tc>
      </w:tr>
    </w:tbl>
    <w:p w14:paraId="65171C12" w14:textId="77777777" w:rsidR="006C73D9" w:rsidRPr="00BA32C5" w:rsidRDefault="006C73D9" w:rsidP="006C73D9">
      <w:pPr>
        <w:adjustRightInd w:val="0"/>
        <w:rPr>
          <w:b/>
          <w:bCs/>
          <w:sz w:val="22"/>
          <w:szCs w:val="22"/>
        </w:rPr>
      </w:pPr>
    </w:p>
    <w:p w14:paraId="429CDB72" w14:textId="77777777" w:rsidR="006C73D9" w:rsidRPr="00BA32C5" w:rsidRDefault="006C73D9" w:rsidP="006C73D9">
      <w:pPr>
        <w:pStyle w:val="Odlomakpopisa"/>
        <w:numPr>
          <w:ilvl w:val="0"/>
          <w:numId w:val="16"/>
        </w:numPr>
        <w:adjustRightInd w:val="0"/>
        <w:rPr>
          <w:rFonts w:ascii="Times New Roman" w:hAnsi="Times New Roman"/>
          <w:b/>
          <w:bCs/>
        </w:rPr>
      </w:pPr>
      <w:r w:rsidRPr="00BA32C5">
        <w:rPr>
          <w:rFonts w:ascii="Times New Roman" w:hAnsi="Times New Roman"/>
          <w:b/>
          <w:bCs/>
        </w:rPr>
        <w:t>PROGRAM GRADNJE GRAĐEVINA ZA GOSPODARENJE KOMUNALNIM OTPADOM</w:t>
      </w:r>
    </w:p>
    <w:p w14:paraId="169B7663" w14:textId="77777777" w:rsidR="006C73D9" w:rsidRPr="00BA32C5" w:rsidRDefault="006C73D9" w:rsidP="006C73D9">
      <w:pPr>
        <w:adjustRightInd w:val="0"/>
        <w:ind w:left="360"/>
        <w:rPr>
          <w:b/>
          <w:bCs/>
          <w:sz w:val="22"/>
          <w:szCs w:val="22"/>
        </w:rPr>
      </w:pPr>
    </w:p>
    <w:p w14:paraId="651982DD" w14:textId="77777777" w:rsidR="006C73D9" w:rsidRPr="00BA32C5" w:rsidRDefault="006C73D9" w:rsidP="006C73D9">
      <w:pPr>
        <w:pStyle w:val="Odlomakpopisa"/>
        <w:numPr>
          <w:ilvl w:val="1"/>
          <w:numId w:val="16"/>
        </w:numPr>
        <w:adjustRightInd w:val="0"/>
        <w:jc w:val="both"/>
        <w:rPr>
          <w:rFonts w:ascii="Times New Roman" w:hAnsi="Times New Roman"/>
        </w:rPr>
      </w:pPr>
      <w:r w:rsidRPr="00BA32C5">
        <w:rPr>
          <w:rFonts w:ascii="Times New Roman" w:hAnsi="Times New Roman"/>
          <w:bCs/>
        </w:rPr>
        <w:t>Programom g</w:t>
      </w:r>
      <w:r w:rsidRPr="00BA32C5">
        <w:rPr>
          <w:rFonts w:ascii="Times New Roman" w:hAnsi="Times New Roman"/>
        </w:rPr>
        <w:t xml:space="preserve">radnje građevina za gospodarenje komunalnim otpadom </w:t>
      </w:r>
      <w:r w:rsidRPr="00BA32C5">
        <w:rPr>
          <w:rFonts w:ascii="Times New Roman" w:hAnsi="Times New Roman"/>
          <w:bCs/>
        </w:rPr>
        <w:t xml:space="preserve">predviđeno je građenje </w:t>
      </w:r>
      <w:r w:rsidRPr="00BA32C5">
        <w:rPr>
          <w:rFonts w:ascii="Times New Roman" w:hAnsi="Times New Roman"/>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252"/>
        <w:gridCol w:w="993"/>
        <w:gridCol w:w="1275"/>
        <w:gridCol w:w="1276"/>
        <w:gridCol w:w="1134"/>
      </w:tblGrid>
      <w:tr w:rsidR="006C73D9" w:rsidRPr="00BA32C5" w14:paraId="5C4BBEF7" w14:textId="77777777" w:rsidTr="00950C49">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1EBE3C64" w14:textId="77777777" w:rsidR="006C73D9" w:rsidRPr="00BA32C5" w:rsidRDefault="006C73D9" w:rsidP="00950C49">
            <w:pPr>
              <w:adjustRightInd w:val="0"/>
              <w:ind w:left="108" w:right="108"/>
              <w:jc w:val="center"/>
              <w:rPr>
                <w:b/>
                <w:bCs/>
                <w:sz w:val="22"/>
                <w:szCs w:val="22"/>
              </w:rPr>
            </w:pPr>
            <w:r w:rsidRPr="00BA32C5">
              <w:rPr>
                <w:bCs/>
                <w:sz w:val="22"/>
                <w:szCs w:val="22"/>
              </w:rPr>
              <w:t>čl. 68. st. 2.</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31F9595" w14:textId="77777777" w:rsidR="006C73D9" w:rsidRPr="00BA32C5" w:rsidRDefault="006C73D9" w:rsidP="00950C49">
            <w:pPr>
              <w:adjustRightInd w:val="0"/>
              <w:ind w:left="108" w:right="108"/>
              <w:jc w:val="center"/>
              <w:rPr>
                <w:b/>
                <w:bCs/>
                <w:sz w:val="22"/>
                <w:szCs w:val="22"/>
              </w:rPr>
            </w:pPr>
            <w:r w:rsidRPr="00BA32C5">
              <w:rPr>
                <w:b/>
                <w:bCs/>
                <w:sz w:val="22"/>
                <w:szCs w:val="22"/>
              </w:rPr>
              <w:t>Naziv objekta ili uređaja / vrsta radova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BA3304" w14:textId="77777777" w:rsidR="006C73D9" w:rsidRPr="00BA32C5" w:rsidRDefault="006C73D9" w:rsidP="00950C49">
            <w:pPr>
              <w:adjustRightInd w:val="0"/>
              <w:jc w:val="center"/>
              <w:rPr>
                <w:sz w:val="22"/>
                <w:szCs w:val="22"/>
              </w:rPr>
            </w:pPr>
            <w:r w:rsidRPr="00BA32C5">
              <w:rPr>
                <w:sz w:val="22"/>
                <w:szCs w:val="22"/>
              </w:rPr>
              <w:t>Ekonomska klasifikacija</w:t>
            </w:r>
          </w:p>
        </w:tc>
        <w:tc>
          <w:tcPr>
            <w:tcW w:w="1275" w:type="dxa"/>
            <w:tcBorders>
              <w:top w:val="single" w:sz="4" w:space="0" w:color="auto"/>
              <w:left w:val="single" w:sz="4" w:space="0" w:color="auto"/>
              <w:bottom w:val="single" w:sz="4" w:space="0" w:color="auto"/>
              <w:right w:val="single" w:sz="4" w:space="0" w:color="auto"/>
            </w:tcBorders>
            <w:vAlign w:val="center"/>
          </w:tcPr>
          <w:p w14:paraId="1B442202"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Plan za 2024.</w:t>
            </w:r>
          </w:p>
        </w:tc>
        <w:tc>
          <w:tcPr>
            <w:tcW w:w="1276" w:type="dxa"/>
            <w:tcBorders>
              <w:top w:val="single" w:sz="4" w:space="0" w:color="auto"/>
              <w:left w:val="single" w:sz="4" w:space="0" w:color="auto"/>
              <w:bottom w:val="single" w:sz="4" w:space="0" w:color="auto"/>
              <w:right w:val="single" w:sz="4" w:space="0" w:color="auto"/>
            </w:tcBorders>
            <w:vAlign w:val="center"/>
          </w:tcPr>
          <w:p w14:paraId="1FD97361"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742C231B"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Izmjena Plana</w:t>
            </w:r>
          </w:p>
        </w:tc>
      </w:tr>
      <w:tr w:rsidR="006C73D9" w:rsidRPr="00BA32C5" w14:paraId="4445FDD8" w14:textId="77777777" w:rsidTr="00950C49">
        <w:trPr>
          <w:cantSplit/>
          <w:trHeight w:val="440"/>
          <w:jc w:val="center"/>
        </w:trPr>
        <w:tc>
          <w:tcPr>
            <w:tcW w:w="5098" w:type="dxa"/>
            <w:gridSpan w:val="2"/>
            <w:tcBorders>
              <w:top w:val="single" w:sz="4" w:space="0" w:color="auto"/>
              <w:left w:val="single" w:sz="4" w:space="0" w:color="auto"/>
              <w:bottom w:val="single" w:sz="4" w:space="0" w:color="auto"/>
              <w:right w:val="nil"/>
            </w:tcBorders>
            <w:vAlign w:val="center"/>
          </w:tcPr>
          <w:p w14:paraId="60E9E2D2" w14:textId="77777777" w:rsidR="006C73D9" w:rsidRPr="00BA32C5" w:rsidRDefault="006C73D9" w:rsidP="00950C49">
            <w:pPr>
              <w:pStyle w:val="Odlomakpopisa"/>
              <w:adjustRightInd w:val="0"/>
              <w:ind w:left="97"/>
              <w:rPr>
                <w:rFonts w:ascii="Times New Roman" w:hAnsi="Times New Roman"/>
                <w:b/>
                <w:bCs/>
              </w:rPr>
            </w:pPr>
            <w:r w:rsidRPr="00BA32C5">
              <w:rPr>
                <w:rFonts w:ascii="Times New Roman" w:hAnsi="Times New Roman"/>
                <w:b/>
                <w:bCs/>
              </w:rPr>
              <w:t>GRADNJA GRAĐEVINA I NABAVA OPREME ZA GOSPODARENJE KOMUNALNIM OTPADOM</w:t>
            </w:r>
          </w:p>
        </w:tc>
        <w:tc>
          <w:tcPr>
            <w:tcW w:w="993" w:type="dxa"/>
            <w:tcBorders>
              <w:top w:val="single" w:sz="4" w:space="0" w:color="auto"/>
              <w:left w:val="nil"/>
              <w:bottom w:val="single" w:sz="4" w:space="0" w:color="auto"/>
              <w:right w:val="single" w:sz="4" w:space="0" w:color="auto"/>
            </w:tcBorders>
            <w:vAlign w:val="center"/>
          </w:tcPr>
          <w:p w14:paraId="07AF6B02" w14:textId="77777777" w:rsidR="006C73D9" w:rsidRPr="00BA32C5" w:rsidRDefault="006C73D9" w:rsidP="00950C49">
            <w:pPr>
              <w:adjustRightInd w:val="0"/>
              <w:ind w:right="108"/>
              <w:jc w:val="center"/>
              <w:rPr>
                <w:bCs/>
                <w:sz w:val="22"/>
                <w:szCs w:val="22"/>
              </w:rPr>
            </w:pPr>
          </w:p>
        </w:tc>
        <w:tc>
          <w:tcPr>
            <w:tcW w:w="1275" w:type="dxa"/>
            <w:tcBorders>
              <w:top w:val="single" w:sz="4" w:space="0" w:color="auto"/>
              <w:left w:val="single" w:sz="4" w:space="0" w:color="auto"/>
              <w:bottom w:val="single" w:sz="4" w:space="0" w:color="auto"/>
              <w:right w:val="single" w:sz="4" w:space="0" w:color="auto"/>
            </w:tcBorders>
            <w:vAlign w:val="center"/>
          </w:tcPr>
          <w:p w14:paraId="6FA8E199"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42.000,00</w:t>
            </w:r>
          </w:p>
        </w:tc>
        <w:tc>
          <w:tcPr>
            <w:tcW w:w="1276" w:type="dxa"/>
            <w:tcBorders>
              <w:top w:val="single" w:sz="4" w:space="0" w:color="auto"/>
              <w:left w:val="single" w:sz="4" w:space="0" w:color="auto"/>
              <w:bottom w:val="single" w:sz="4" w:space="0" w:color="auto"/>
              <w:right w:val="single" w:sz="4" w:space="0" w:color="auto"/>
            </w:tcBorders>
            <w:vAlign w:val="center"/>
          </w:tcPr>
          <w:p w14:paraId="3CE39B6D"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-24.000,00</w:t>
            </w:r>
          </w:p>
        </w:tc>
        <w:tc>
          <w:tcPr>
            <w:tcW w:w="1134" w:type="dxa"/>
            <w:tcBorders>
              <w:top w:val="single" w:sz="4" w:space="0" w:color="auto"/>
              <w:left w:val="single" w:sz="4" w:space="0" w:color="auto"/>
              <w:bottom w:val="single" w:sz="4" w:space="0" w:color="auto"/>
              <w:right w:val="single" w:sz="4" w:space="0" w:color="auto"/>
            </w:tcBorders>
            <w:vAlign w:val="center"/>
          </w:tcPr>
          <w:p w14:paraId="02CE6D5B"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18.000,00</w:t>
            </w:r>
          </w:p>
        </w:tc>
      </w:tr>
      <w:tr w:rsidR="006C73D9" w:rsidRPr="00BA32C5" w14:paraId="116C5B50" w14:textId="77777777" w:rsidTr="00950C49">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4C2833BE"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4252" w:type="dxa"/>
            <w:tcBorders>
              <w:top w:val="single" w:sz="4" w:space="0" w:color="auto"/>
              <w:left w:val="single" w:sz="4" w:space="0" w:color="auto"/>
              <w:right w:val="nil"/>
            </w:tcBorders>
            <w:shd w:val="clear" w:color="auto" w:fill="auto"/>
            <w:vAlign w:val="center"/>
          </w:tcPr>
          <w:p w14:paraId="3D55DC8F" w14:textId="77777777" w:rsidR="006C73D9" w:rsidRPr="00BA32C5" w:rsidRDefault="006C73D9" w:rsidP="00950C49">
            <w:pPr>
              <w:adjustRightInd w:val="0"/>
              <w:ind w:right="108"/>
              <w:rPr>
                <w:sz w:val="22"/>
                <w:szCs w:val="22"/>
              </w:rPr>
            </w:pPr>
            <w:r w:rsidRPr="00BA32C5">
              <w:rPr>
                <w:bCs/>
                <w:sz w:val="22"/>
                <w:szCs w:val="22"/>
              </w:rPr>
              <w:t xml:space="preserve">1. </w:t>
            </w:r>
            <w:r w:rsidRPr="00BA32C5">
              <w:rPr>
                <w:sz w:val="22"/>
                <w:szCs w:val="22"/>
              </w:rPr>
              <w:t>Odlagalište komunalnog otpada «</w:t>
            </w:r>
            <w:proofErr w:type="spellStart"/>
            <w:r w:rsidRPr="00BA32C5">
              <w:rPr>
                <w:sz w:val="22"/>
                <w:szCs w:val="22"/>
              </w:rPr>
              <w:t>Jerovec</w:t>
            </w:r>
            <w:proofErr w:type="spellEnd"/>
            <w:r w:rsidRPr="00BA32C5">
              <w:rPr>
                <w:sz w:val="22"/>
                <w:szCs w:val="22"/>
              </w:rPr>
              <w:t>»</w:t>
            </w:r>
          </w:p>
        </w:tc>
        <w:tc>
          <w:tcPr>
            <w:tcW w:w="993" w:type="dxa"/>
            <w:tcBorders>
              <w:top w:val="single" w:sz="4" w:space="0" w:color="auto"/>
              <w:left w:val="nil"/>
              <w:right w:val="single" w:sz="4" w:space="0" w:color="auto"/>
            </w:tcBorders>
            <w:shd w:val="clear" w:color="auto" w:fill="auto"/>
            <w:vAlign w:val="center"/>
          </w:tcPr>
          <w:p w14:paraId="21FB404E" w14:textId="77777777" w:rsidR="006C73D9" w:rsidRPr="00BA32C5" w:rsidRDefault="006C73D9" w:rsidP="00950C49">
            <w:pPr>
              <w:adjustRightInd w:val="0"/>
              <w:ind w:right="108"/>
              <w:jc w:val="center"/>
              <w:rPr>
                <w:bCs/>
                <w:sz w:val="22"/>
                <w:szCs w:val="22"/>
              </w:rPr>
            </w:pPr>
          </w:p>
        </w:tc>
        <w:tc>
          <w:tcPr>
            <w:tcW w:w="1275" w:type="dxa"/>
            <w:tcBorders>
              <w:top w:val="single" w:sz="4" w:space="0" w:color="auto"/>
              <w:left w:val="single" w:sz="4" w:space="0" w:color="auto"/>
              <w:right w:val="single" w:sz="4" w:space="0" w:color="auto"/>
            </w:tcBorders>
            <w:vAlign w:val="center"/>
          </w:tcPr>
          <w:p w14:paraId="3EDEA875"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12.000,00</w:t>
            </w:r>
          </w:p>
        </w:tc>
        <w:tc>
          <w:tcPr>
            <w:tcW w:w="1276" w:type="dxa"/>
            <w:tcBorders>
              <w:top w:val="single" w:sz="4" w:space="0" w:color="auto"/>
              <w:left w:val="single" w:sz="4" w:space="0" w:color="auto"/>
              <w:right w:val="single" w:sz="4" w:space="0" w:color="auto"/>
            </w:tcBorders>
            <w:vAlign w:val="center"/>
          </w:tcPr>
          <w:p w14:paraId="7EF16C36"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+3.000,00</w:t>
            </w:r>
          </w:p>
        </w:tc>
        <w:tc>
          <w:tcPr>
            <w:tcW w:w="1134" w:type="dxa"/>
            <w:tcBorders>
              <w:top w:val="single" w:sz="4" w:space="0" w:color="auto"/>
              <w:left w:val="single" w:sz="4" w:space="0" w:color="auto"/>
              <w:right w:val="single" w:sz="4" w:space="0" w:color="auto"/>
            </w:tcBorders>
            <w:vAlign w:val="center"/>
          </w:tcPr>
          <w:p w14:paraId="0ED16069"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15.000,00</w:t>
            </w:r>
          </w:p>
        </w:tc>
      </w:tr>
      <w:tr w:rsidR="006C73D9" w:rsidRPr="00BA32C5" w14:paraId="38722674" w14:textId="77777777" w:rsidTr="00950C49">
        <w:trPr>
          <w:cantSplit/>
          <w:trHeight w:val="132"/>
          <w:jc w:val="center"/>
        </w:trPr>
        <w:tc>
          <w:tcPr>
            <w:tcW w:w="846" w:type="dxa"/>
            <w:vMerge/>
            <w:tcBorders>
              <w:left w:val="single" w:sz="4" w:space="0" w:color="auto"/>
              <w:right w:val="single" w:sz="4" w:space="0" w:color="auto"/>
            </w:tcBorders>
            <w:vAlign w:val="center"/>
          </w:tcPr>
          <w:p w14:paraId="04F7C443" w14:textId="77777777" w:rsidR="006C73D9" w:rsidRPr="00BA32C5" w:rsidRDefault="006C73D9" w:rsidP="00950C49">
            <w:pPr>
              <w:adjustRightInd w:val="0"/>
              <w:ind w:left="239" w:right="108"/>
              <w:jc w:val="center"/>
              <w:rPr>
                <w:bCs/>
                <w:sz w:val="22"/>
                <w:szCs w:val="22"/>
              </w:rPr>
            </w:pPr>
          </w:p>
        </w:tc>
        <w:tc>
          <w:tcPr>
            <w:tcW w:w="4252" w:type="dxa"/>
            <w:tcBorders>
              <w:left w:val="single" w:sz="4" w:space="0" w:color="auto"/>
              <w:bottom w:val="single" w:sz="4" w:space="0" w:color="auto"/>
              <w:right w:val="single" w:sz="4" w:space="0" w:color="auto"/>
            </w:tcBorders>
            <w:shd w:val="clear" w:color="auto" w:fill="auto"/>
            <w:vAlign w:val="center"/>
          </w:tcPr>
          <w:p w14:paraId="3030FAA9" w14:textId="77777777" w:rsidR="006C73D9" w:rsidRPr="00BA32C5" w:rsidRDefault="006C73D9" w:rsidP="00950C49">
            <w:pPr>
              <w:adjustRightInd w:val="0"/>
              <w:ind w:left="239" w:right="108"/>
              <w:rPr>
                <w:bCs/>
                <w:sz w:val="22"/>
                <w:szCs w:val="22"/>
              </w:rPr>
            </w:pPr>
            <w:r w:rsidRPr="00BA32C5">
              <w:rPr>
                <w:bCs/>
                <w:sz w:val="22"/>
                <w:szCs w:val="22"/>
              </w:rPr>
              <w:t xml:space="preserve">1.1. </w:t>
            </w:r>
            <w:r w:rsidRPr="00BA32C5">
              <w:rPr>
                <w:sz w:val="22"/>
                <w:szCs w:val="22"/>
              </w:rPr>
              <w:t>Sanacija - monitoring</w:t>
            </w:r>
          </w:p>
        </w:tc>
        <w:tc>
          <w:tcPr>
            <w:tcW w:w="993" w:type="dxa"/>
            <w:tcBorders>
              <w:left w:val="single" w:sz="4" w:space="0" w:color="auto"/>
              <w:bottom w:val="single" w:sz="4" w:space="0" w:color="auto"/>
              <w:right w:val="single" w:sz="4" w:space="0" w:color="auto"/>
            </w:tcBorders>
            <w:shd w:val="clear" w:color="auto" w:fill="auto"/>
            <w:vAlign w:val="center"/>
          </w:tcPr>
          <w:p w14:paraId="620CE156" w14:textId="77777777" w:rsidR="006C73D9" w:rsidRPr="00BA32C5" w:rsidRDefault="006C73D9" w:rsidP="00950C49">
            <w:pPr>
              <w:adjustRightInd w:val="0"/>
              <w:ind w:right="108"/>
              <w:jc w:val="center"/>
              <w:rPr>
                <w:bCs/>
                <w:sz w:val="22"/>
                <w:szCs w:val="22"/>
              </w:rPr>
            </w:pPr>
            <w:r w:rsidRPr="00BA32C5">
              <w:rPr>
                <w:bCs/>
                <w:sz w:val="22"/>
                <w:szCs w:val="22"/>
              </w:rPr>
              <w:t>3861</w:t>
            </w:r>
          </w:p>
        </w:tc>
        <w:tc>
          <w:tcPr>
            <w:tcW w:w="1275" w:type="dxa"/>
            <w:tcBorders>
              <w:top w:val="single" w:sz="4" w:space="0" w:color="auto"/>
              <w:left w:val="single" w:sz="4" w:space="0" w:color="auto"/>
              <w:bottom w:val="single" w:sz="4" w:space="0" w:color="auto"/>
              <w:right w:val="single" w:sz="4" w:space="0" w:color="auto"/>
            </w:tcBorders>
            <w:vAlign w:val="center"/>
          </w:tcPr>
          <w:p w14:paraId="232D8612"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12.000,00</w:t>
            </w:r>
          </w:p>
        </w:tc>
        <w:tc>
          <w:tcPr>
            <w:tcW w:w="1276" w:type="dxa"/>
            <w:tcBorders>
              <w:top w:val="single" w:sz="4" w:space="0" w:color="auto"/>
              <w:left w:val="single" w:sz="4" w:space="0" w:color="auto"/>
              <w:bottom w:val="single" w:sz="4" w:space="0" w:color="auto"/>
              <w:right w:val="single" w:sz="4" w:space="0" w:color="auto"/>
            </w:tcBorders>
            <w:vAlign w:val="center"/>
          </w:tcPr>
          <w:p w14:paraId="247D349C"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c>
          <w:tcPr>
            <w:tcW w:w="1134" w:type="dxa"/>
            <w:tcBorders>
              <w:top w:val="single" w:sz="4" w:space="0" w:color="auto"/>
              <w:left w:val="single" w:sz="4" w:space="0" w:color="auto"/>
              <w:bottom w:val="single" w:sz="4" w:space="0" w:color="auto"/>
              <w:right w:val="single" w:sz="4" w:space="0" w:color="auto"/>
            </w:tcBorders>
            <w:vAlign w:val="center"/>
          </w:tcPr>
          <w:p w14:paraId="725816D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15.000,00</w:t>
            </w:r>
          </w:p>
        </w:tc>
      </w:tr>
      <w:tr w:rsidR="006C73D9" w:rsidRPr="00BA32C5" w14:paraId="74BBED6E" w14:textId="77777777" w:rsidTr="00950C49">
        <w:trPr>
          <w:cantSplit/>
          <w:trHeight w:val="307"/>
          <w:jc w:val="center"/>
        </w:trPr>
        <w:tc>
          <w:tcPr>
            <w:tcW w:w="846" w:type="dxa"/>
            <w:vMerge w:val="restart"/>
            <w:tcBorders>
              <w:left w:val="single" w:sz="4" w:space="0" w:color="auto"/>
              <w:right w:val="single" w:sz="4" w:space="0" w:color="auto"/>
            </w:tcBorders>
            <w:vAlign w:val="center"/>
          </w:tcPr>
          <w:p w14:paraId="0E3A07E3" w14:textId="77777777" w:rsidR="006C73D9" w:rsidRPr="00BA32C5" w:rsidRDefault="006C73D9"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1.</w:t>
            </w:r>
          </w:p>
        </w:tc>
        <w:tc>
          <w:tcPr>
            <w:tcW w:w="4252" w:type="dxa"/>
            <w:tcBorders>
              <w:left w:val="single" w:sz="4" w:space="0" w:color="auto"/>
              <w:right w:val="nil"/>
            </w:tcBorders>
            <w:shd w:val="clear" w:color="auto" w:fill="auto"/>
            <w:vAlign w:val="center"/>
          </w:tcPr>
          <w:p w14:paraId="634D377A" w14:textId="77777777" w:rsidR="006C73D9" w:rsidRPr="00BA32C5" w:rsidRDefault="006C73D9" w:rsidP="00950C49">
            <w:pPr>
              <w:adjustRightInd w:val="0"/>
              <w:ind w:right="108"/>
              <w:rPr>
                <w:sz w:val="22"/>
                <w:szCs w:val="22"/>
              </w:rPr>
            </w:pPr>
            <w:r w:rsidRPr="00BA32C5">
              <w:rPr>
                <w:sz w:val="22"/>
                <w:szCs w:val="22"/>
              </w:rPr>
              <w:t xml:space="preserve">2. Objekti za gospodarenje otpadom – </w:t>
            </w:r>
            <w:proofErr w:type="spellStart"/>
            <w:r w:rsidRPr="00BA32C5">
              <w:rPr>
                <w:sz w:val="22"/>
                <w:szCs w:val="22"/>
              </w:rPr>
              <w:t>reciklažno</w:t>
            </w:r>
            <w:proofErr w:type="spellEnd"/>
            <w:r w:rsidRPr="00BA32C5">
              <w:rPr>
                <w:sz w:val="22"/>
                <w:szCs w:val="22"/>
              </w:rPr>
              <w:t xml:space="preserve"> dvorište građevinskog otpada</w:t>
            </w:r>
          </w:p>
        </w:tc>
        <w:tc>
          <w:tcPr>
            <w:tcW w:w="993" w:type="dxa"/>
            <w:tcBorders>
              <w:left w:val="nil"/>
              <w:right w:val="single" w:sz="4" w:space="0" w:color="auto"/>
            </w:tcBorders>
            <w:shd w:val="clear" w:color="auto" w:fill="auto"/>
            <w:vAlign w:val="center"/>
          </w:tcPr>
          <w:p w14:paraId="24561D03" w14:textId="77777777" w:rsidR="006C73D9" w:rsidRPr="00BA32C5" w:rsidRDefault="006C73D9" w:rsidP="00950C49">
            <w:pPr>
              <w:adjustRightInd w:val="0"/>
              <w:ind w:right="108"/>
              <w:jc w:val="center"/>
              <w:rPr>
                <w:bCs/>
                <w:sz w:val="22"/>
                <w:szCs w:val="22"/>
              </w:rPr>
            </w:pPr>
          </w:p>
        </w:tc>
        <w:tc>
          <w:tcPr>
            <w:tcW w:w="1275" w:type="dxa"/>
            <w:tcBorders>
              <w:top w:val="single" w:sz="4" w:space="0" w:color="auto"/>
              <w:left w:val="single" w:sz="4" w:space="0" w:color="auto"/>
              <w:right w:val="single" w:sz="4" w:space="0" w:color="auto"/>
            </w:tcBorders>
            <w:vAlign w:val="center"/>
          </w:tcPr>
          <w:p w14:paraId="16A3BFD4"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30.000,00</w:t>
            </w:r>
          </w:p>
        </w:tc>
        <w:tc>
          <w:tcPr>
            <w:tcW w:w="1276" w:type="dxa"/>
            <w:tcBorders>
              <w:top w:val="single" w:sz="4" w:space="0" w:color="auto"/>
              <w:left w:val="single" w:sz="4" w:space="0" w:color="auto"/>
              <w:right w:val="single" w:sz="4" w:space="0" w:color="auto"/>
            </w:tcBorders>
            <w:vAlign w:val="center"/>
          </w:tcPr>
          <w:p w14:paraId="2302E349"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-27.000,00</w:t>
            </w:r>
          </w:p>
        </w:tc>
        <w:tc>
          <w:tcPr>
            <w:tcW w:w="1134" w:type="dxa"/>
            <w:tcBorders>
              <w:top w:val="single" w:sz="4" w:space="0" w:color="auto"/>
              <w:left w:val="single" w:sz="4" w:space="0" w:color="auto"/>
              <w:right w:val="single" w:sz="4" w:space="0" w:color="auto"/>
            </w:tcBorders>
            <w:vAlign w:val="center"/>
          </w:tcPr>
          <w:p w14:paraId="40D634FF"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3.000,00</w:t>
            </w:r>
          </w:p>
        </w:tc>
      </w:tr>
      <w:tr w:rsidR="006C73D9" w:rsidRPr="00BA32C5" w14:paraId="1351CC89" w14:textId="77777777" w:rsidTr="00950C49">
        <w:trPr>
          <w:cantSplit/>
          <w:trHeight w:val="137"/>
          <w:jc w:val="center"/>
        </w:trPr>
        <w:tc>
          <w:tcPr>
            <w:tcW w:w="846" w:type="dxa"/>
            <w:vMerge/>
            <w:tcBorders>
              <w:left w:val="single" w:sz="4" w:space="0" w:color="auto"/>
              <w:right w:val="single" w:sz="4" w:space="0" w:color="auto"/>
            </w:tcBorders>
            <w:vAlign w:val="center"/>
          </w:tcPr>
          <w:p w14:paraId="68908A26" w14:textId="77777777" w:rsidR="006C73D9" w:rsidRPr="00BA32C5" w:rsidRDefault="006C73D9" w:rsidP="00950C49">
            <w:pPr>
              <w:adjustRightInd w:val="0"/>
              <w:ind w:left="239" w:right="108"/>
              <w:jc w:val="center"/>
              <w:rPr>
                <w:bCs/>
                <w:sz w:val="22"/>
                <w:szCs w:val="22"/>
              </w:rPr>
            </w:pPr>
          </w:p>
        </w:tc>
        <w:tc>
          <w:tcPr>
            <w:tcW w:w="4252" w:type="dxa"/>
            <w:tcBorders>
              <w:left w:val="single" w:sz="4" w:space="0" w:color="auto"/>
              <w:right w:val="single" w:sz="4" w:space="0" w:color="auto"/>
            </w:tcBorders>
            <w:shd w:val="clear" w:color="auto" w:fill="auto"/>
            <w:vAlign w:val="center"/>
          </w:tcPr>
          <w:p w14:paraId="0C10B0F2" w14:textId="77777777" w:rsidR="006C73D9" w:rsidRPr="00BA32C5" w:rsidRDefault="006C73D9" w:rsidP="00950C49">
            <w:pPr>
              <w:adjustRightInd w:val="0"/>
              <w:ind w:left="239" w:right="108"/>
              <w:rPr>
                <w:sz w:val="22"/>
                <w:szCs w:val="22"/>
              </w:rPr>
            </w:pPr>
            <w:r w:rsidRPr="00BA32C5">
              <w:rPr>
                <w:bCs/>
                <w:sz w:val="22"/>
                <w:szCs w:val="22"/>
              </w:rPr>
              <w:t>2.1. Gradnja – kapitalna donacija</w:t>
            </w:r>
          </w:p>
        </w:tc>
        <w:tc>
          <w:tcPr>
            <w:tcW w:w="993" w:type="dxa"/>
            <w:tcBorders>
              <w:left w:val="single" w:sz="4" w:space="0" w:color="auto"/>
              <w:right w:val="single" w:sz="4" w:space="0" w:color="auto"/>
            </w:tcBorders>
            <w:shd w:val="clear" w:color="auto" w:fill="auto"/>
            <w:vAlign w:val="center"/>
          </w:tcPr>
          <w:p w14:paraId="7760DEEB" w14:textId="77777777" w:rsidR="006C73D9" w:rsidRPr="00BA32C5" w:rsidRDefault="006C73D9" w:rsidP="00950C49">
            <w:pPr>
              <w:adjustRightInd w:val="0"/>
              <w:ind w:right="108"/>
              <w:jc w:val="center"/>
              <w:rPr>
                <w:bCs/>
                <w:sz w:val="22"/>
                <w:szCs w:val="22"/>
              </w:rPr>
            </w:pPr>
            <w:r w:rsidRPr="00BA32C5">
              <w:rPr>
                <w:bCs/>
                <w:sz w:val="22"/>
                <w:szCs w:val="22"/>
              </w:rPr>
              <w:t>3861</w:t>
            </w:r>
          </w:p>
        </w:tc>
        <w:tc>
          <w:tcPr>
            <w:tcW w:w="1275" w:type="dxa"/>
            <w:tcBorders>
              <w:top w:val="single" w:sz="4" w:space="0" w:color="auto"/>
              <w:left w:val="single" w:sz="4" w:space="0" w:color="auto"/>
              <w:right w:val="single" w:sz="4" w:space="0" w:color="auto"/>
            </w:tcBorders>
            <w:vAlign w:val="center"/>
          </w:tcPr>
          <w:p w14:paraId="5A54E79D"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30.000,00</w:t>
            </w:r>
          </w:p>
        </w:tc>
        <w:tc>
          <w:tcPr>
            <w:tcW w:w="1276" w:type="dxa"/>
            <w:tcBorders>
              <w:top w:val="single" w:sz="4" w:space="0" w:color="auto"/>
              <w:left w:val="single" w:sz="4" w:space="0" w:color="auto"/>
              <w:right w:val="single" w:sz="4" w:space="0" w:color="auto"/>
            </w:tcBorders>
            <w:vAlign w:val="center"/>
          </w:tcPr>
          <w:p w14:paraId="064650D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-27.000,00</w:t>
            </w:r>
          </w:p>
        </w:tc>
        <w:tc>
          <w:tcPr>
            <w:tcW w:w="1134" w:type="dxa"/>
            <w:tcBorders>
              <w:top w:val="single" w:sz="4" w:space="0" w:color="auto"/>
              <w:left w:val="single" w:sz="4" w:space="0" w:color="auto"/>
              <w:right w:val="single" w:sz="4" w:space="0" w:color="auto"/>
            </w:tcBorders>
            <w:vAlign w:val="center"/>
          </w:tcPr>
          <w:p w14:paraId="52975983"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r>
      <w:tr w:rsidR="006C73D9" w:rsidRPr="00BA32C5" w14:paraId="0D0FFB51" w14:textId="77777777" w:rsidTr="00950C49">
        <w:trPr>
          <w:cantSplit/>
          <w:trHeight w:val="690"/>
          <w:jc w:val="center"/>
        </w:trPr>
        <w:tc>
          <w:tcPr>
            <w:tcW w:w="9776" w:type="dxa"/>
            <w:gridSpan w:val="6"/>
            <w:tcBorders>
              <w:left w:val="single" w:sz="4" w:space="0" w:color="auto"/>
              <w:right w:val="single" w:sz="4" w:space="0" w:color="auto"/>
            </w:tcBorders>
          </w:tcPr>
          <w:p w14:paraId="4420645C" w14:textId="77777777" w:rsidR="006C73D9" w:rsidRPr="00BA32C5" w:rsidRDefault="006C73D9" w:rsidP="00950C49">
            <w:pPr>
              <w:adjustRightInd w:val="0"/>
              <w:rPr>
                <w:b/>
                <w:bCs/>
                <w:i/>
                <w:sz w:val="22"/>
                <w:szCs w:val="22"/>
              </w:rPr>
            </w:pPr>
            <w:r w:rsidRPr="00BA32C5">
              <w:rPr>
                <w:b/>
                <w:bCs/>
                <w:i/>
                <w:sz w:val="22"/>
                <w:szCs w:val="22"/>
              </w:rPr>
              <w:t xml:space="preserve">Izvori financiranja:  </w:t>
            </w:r>
          </w:p>
          <w:p w14:paraId="29B6E6EE" w14:textId="77777777" w:rsidR="006C73D9" w:rsidRPr="00BA32C5" w:rsidRDefault="006C73D9" w:rsidP="006C73D9">
            <w:pPr>
              <w:numPr>
                <w:ilvl w:val="0"/>
                <w:numId w:val="25"/>
              </w:numPr>
              <w:adjustRightInd w:val="0"/>
              <w:jc w:val="both"/>
              <w:rPr>
                <w:i/>
                <w:color w:val="000000" w:themeColor="text1"/>
                <w:sz w:val="22"/>
                <w:szCs w:val="22"/>
              </w:rPr>
            </w:pPr>
            <w:r w:rsidRPr="00BA32C5">
              <w:rPr>
                <w:bCs/>
                <w:i/>
                <w:sz w:val="22"/>
                <w:szCs w:val="22"/>
              </w:rPr>
              <w:t xml:space="preserve">Točka 1. 600,00 € pomoći iz </w:t>
            </w:r>
            <w:r w:rsidRPr="00BA32C5">
              <w:rPr>
                <w:bCs/>
                <w:i/>
                <w:color w:val="000000" w:themeColor="text1"/>
                <w:sz w:val="22"/>
                <w:szCs w:val="22"/>
              </w:rPr>
              <w:t>drugih proračuna FZOEU, 14.400,00 € iz prihoda od pomoći – fiskalno izravnanje</w:t>
            </w:r>
          </w:p>
          <w:p w14:paraId="68C5F334" w14:textId="77777777" w:rsidR="006C73D9" w:rsidRPr="00BA32C5" w:rsidRDefault="006C73D9" w:rsidP="006C73D9">
            <w:pPr>
              <w:pStyle w:val="Odlomakpopisa"/>
              <w:numPr>
                <w:ilvl w:val="0"/>
                <w:numId w:val="25"/>
              </w:numPr>
              <w:adjustRightInd w:val="0"/>
              <w:rPr>
                <w:rFonts w:ascii="Times New Roman" w:hAnsi="Times New Roman"/>
                <w:i/>
              </w:rPr>
            </w:pPr>
            <w:r w:rsidRPr="00BA32C5">
              <w:rPr>
                <w:rFonts w:ascii="Times New Roman" w:hAnsi="Times New Roman"/>
                <w:i/>
                <w:color w:val="000000" w:themeColor="text1"/>
              </w:rPr>
              <w:t>Točka 2. 3.000,00 € iz prihoda od pomoći – fiskalno izravnanje</w:t>
            </w:r>
          </w:p>
        </w:tc>
      </w:tr>
    </w:tbl>
    <w:p w14:paraId="39291BB5" w14:textId="77777777" w:rsidR="006C73D9" w:rsidRPr="00BA32C5" w:rsidRDefault="006C73D9" w:rsidP="006C73D9">
      <w:pPr>
        <w:adjustRightInd w:val="0"/>
        <w:rPr>
          <w:b/>
          <w:bCs/>
          <w:sz w:val="22"/>
          <w:szCs w:val="22"/>
        </w:rPr>
      </w:pPr>
    </w:p>
    <w:p w14:paraId="7918BAF4" w14:textId="77777777" w:rsidR="006C73D9" w:rsidRPr="00BA32C5" w:rsidRDefault="006C73D9" w:rsidP="006C73D9">
      <w:pPr>
        <w:pStyle w:val="Odlomakpopisa"/>
        <w:numPr>
          <w:ilvl w:val="0"/>
          <w:numId w:val="16"/>
        </w:numPr>
        <w:adjustRightInd w:val="0"/>
        <w:rPr>
          <w:rFonts w:ascii="Times New Roman" w:hAnsi="Times New Roman"/>
          <w:b/>
          <w:bCs/>
        </w:rPr>
      </w:pPr>
      <w:r w:rsidRPr="00BA32C5">
        <w:rPr>
          <w:rFonts w:ascii="Times New Roman" w:hAnsi="Times New Roman"/>
          <w:b/>
          <w:bCs/>
        </w:rPr>
        <w:t>OBORINSKA ODVODNJA</w:t>
      </w:r>
    </w:p>
    <w:p w14:paraId="44C9186E" w14:textId="77777777" w:rsidR="006C73D9" w:rsidRPr="00BA32C5" w:rsidRDefault="006C73D9" w:rsidP="006C73D9">
      <w:pPr>
        <w:adjustRightInd w:val="0"/>
        <w:ind w:left="360"/>
        <w:rPr>
          <w:b/>
          <w:bCs/>
          <w:sz w:val="22"/>
          <w:szCs w:val="22"/>
        </w:rPr>
      </w:pPr>
    </w:p>
    <w:p w14:paraId="71BAFC1D" w14:textId="77777777" w:rsidR="006C73D9" w:rsidRPr="00BA32C5" w:rsidRDefault="006C73D9" w:rsidP="006C73D9">
      <w:pPr>
        <w:pStyle w:val="Odlomakpopisa"/>
        <w:numPr>
          <w:ilvl w:val="1"/>
          <w:numId w:val="16"/>
        </w:numPr>
        <w:adjustRightInd w:val="0"/>
        <w:jc w:val="both"/>
        <w:rPr>
          <w:rFonts w:ascii="Times New Roman" w:hAnsi="Times New Roman"/>
        </w:rPr>
      </w:pPr>
      <w:r w:rsidRPr="00BA32C5">
        <w:rPr>
          <w:rFonts w:ascii="Times New Roman" w:hAnsi="Times New Roman"/>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BA32C5">
        <w:rPr>
          <w:rFonts w:ascii="Times New Roman" w:hAnsi="Times New Roman"/>
        </w:rPr>
        <w:t xml:space="preserve"> nastavku se daje opis poslova s procjenom troškova gradnje sustava oborinske odvodnje, sa iskazanim izvorom financiranja:</w:t>
      </w:r>
    </w:p>
    <w:p w14:paraId="2D66E1AB" w14:textId="77777777" w:rsidR="006C73D9" w:rsidRPr="00BA32C5" w:rsidRDefault="006C73D9" w:rsidP="006C73D9">
      <w:pPr>
        <w:adjustRightInd w:val="0"/>
        <w:jc w:val="both"/>
        <w:rPr>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3827"/>
        <w:gridCol w:w="1134"/>
        <w:gridCol w:w="1276"/>
        <w:gridCol w:w="1276"/>
        <w:gridCol w:w="1275"/>
      </w:tblGrid>
      <w:tr w:rsidR="006C73D9" w:rsidRPr="00BA32C5" w14:paraId="681E125F" w14:textId="77777777" w:rsidTr="00BA32C5">
        <w:trPr>
          <w:cantSplit/>
          <w:jc w:val="center"/>
        </w:trPr>
        <w:tc>
          <w:tcPr>
            <w:tcW w:w="846" w:type="dxa"/>
            <w:tcBorders>
              <w:bottom w:val="single" w:sz="4" w:space="0" w:color="auto"/>
            </w:tcBorders>
          </w:tcPr>
          <w:p w14:paraId="5EEC1DC8" w14:textId="77777777" w:rsidR="006C73D9" w:rsidRPr="00BA32C5" w:rsidRDefault="006C73D9" w:rsidP="00950C49">
            <w:pPr>
              <w:adjustRightInd w:val="0"/>
              <w:ind w:left="108" w:right="108"/>
              <w:jc w:val="center"/>
              <w:rPr>
                <w:b/>
                <w:bCs/>
                <w:sz w:val="22"/>
                <w:szCs w:val="22"/>
              </w:rPr>
            </w:pPr>
            <w:r w:rsidRPr="00BA32C5">
              <w:rPr>
                <w:bCs/>
                <w:sz w:val="22"/>
                <w:szCs w:val="22"/>
              </w:rPr>
              <w:lastRenderedPageBreak/>
              <w:t>čl. 68. st. 2.</w:t>
            </w:r>
          </w:p>
        </w:tc>
        <w:tc>
          <w:tcPr>
            <w:tcW w:w="3827" w:type="dxa"/>
            <w:tcBorders>
              <w:bottom w:val="single" w:sz="4" w:space="0" w:color="auto"/>
            </w:tcBorders>
            <w:shd w:val="clear" w:color="auto" w:fill="auto"/>
            <w:vAlign w:val="center"/>
          </w:tcPr>
          <w:p w14:paraId="233F787F" w14:textId="77777777" w:rsidR="006C73D9" w:rsidRPr="00BA32C5" w:rsidRDefault="006C73D9" w:rsidP="00950C49">
            <w:pPr>
              <w:adjustRightInd w:val="0"/>
              <w:ind w:left="108" w:right="108"/>
              <w:jc w:val="center"/>
              <w:rPr>
                <w:b/>
                <w:bCs/>
                <w:sz w:val="22"/>
                <w:szCs w:val="22"/>
              </w:rPr>
            </w:pPr>
            <w:r w:rsidRPr="00BA32C5">
              <w:rPr>
                <w:b/>
                <w:bCs/>
                <w:sz w:val="22"/>
                <w:szCs w:val="22"/>
              </w:rPr>
              <w:t>Naziv objekta ili uređaja / vrsta radova</w:t>
            </w:r>
          </w:p>
        </w:tc>
        <w:tc>
          <w:tcPr>
            <w:tcW w:w="1134" w:type="dxa"/>
            <w:tcBorders>
              <w:bottom w:val="single" w:sz="4" w:space="0" w:color="auto"/>
            </w:tcBorders>
            <w:shd w:val="clear" w:color="auto" w:fill="auto"/>
            <w:vAlign w:val="center"/>
          </w:tcPr>
          <w:p w14:paraId="54FE56C2" w14:textId="77777777" w:rsidR="006C73D9" w:rsidRPr="00BA32C5" w:rsidRDefault="006C73D9" w:rsidP="00950C49">
            <w:pPr>
              <w:adjustRightInd w:val="0"/>
              <w:ind w:right="108"/>
              <w:jc w:val="center"/>
              <w:rPr>
                <w:sz w:val="22"/>
                <w:szCs w:val="22"/>
              </w:rPr>
            </w:pPr>
            <w:r w:rsidRPr="00BA32C5">
              <w:rPr>
                <w:sz w:val="22"/>
                <w:szCs w:val="22"/>
              </w:rPr>
              <w:t>Ekonomska klasifikacija</w:t>
            </w:r>
          </w:p>
        </w:tc>
        <w:tc>
          <w:tcPr>
            <w:tcW w:w="1276" w:type="dxa"/>
            <w:vAlign w:val="center"/>
          </w:tcPr>
          <w:p w14:paraId="3C533A47" w14:textId="77777777" w:rsidR="006C73D9" w:rsidRPr="00BA32C5" w:rsidRDefault="006C73D9" w:rsidP="00950C49">
            <w:pPr>
              <w:adjustRightInd w:val="0"/>
              <w:spacing w:before="100" w:beforeAutospacing="1" w:after="100" w:afterAutospacing="1"/>
              <w:jc w:val="center"/>
              <w:rPr>
                <w:sz w:val="22"/>
                <w:szCs w:val="22"/>
              </w:rPr>
            </w:pPr>
            <w:r w:rsidRPr="00BA32C5">
              <w:rPr>
                <w:b/>
                <w:bCs/>
                <w:sz w:val="22"/>
                <w:szCs w:val="22"/>
              </w:rPr>
              <w:t>Plan za 2024.</w:t>
            </w:r>
          </w:p>
        </w:tc>
        <w:tc>
          <w:tcPr>
            <w:tcW w:w="1276" w:type="dxa"/>
            <w:vAlign w:val="center"/>
          </w:tcPr>
          <w:p w14:paraId="5FEF7B8D"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w:t>
            </w:r>
          </w:p>
        </w:tc>
        <w:tc>
          <w:tcPr>
            <w:tcW w:w="1275" w:type="dxa"/>
            <w:vAlign w:val="center"/>
          </w:tcPr>
          <w:p w14:paraId="0163AE30"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Izmjena Plana</w:t>
            </w:r>
          </w:p>
        </w:tc>
      </w:tr>
      <w:tr w:rsidR="006C73D9" w:rsidRPr="00BA32C5" w14:paraId="6716EF05" w14:textId="77777777" w:rsidTr="00BA32C5">
        <w:trPr>
          <w:cantSplit/>
          <w:trHeight w:val="306"/>
          <w:jc w:val="center"/>
        </w:trPr>
        <w:tc>
          <w:tcPr>
            <w:tcW w:w="4673" w:type="dxa"/>
            <w:gridSpan w:val="2"/>
            <w:tcBorders>
              <w:right w:val="nil"/>
            </w:tcBorders>
            <w:vAlign w:val="center"/>
          </w:tcPr>
          <w:p w14:paraId="64B3A36C" w14:textId="77777777" w:rsidR="006C73D9" w:rsidRPr="00BA32C5" w:rsidRDefault="006C73D9" w:rsidP="00950C49">
            <w:pPr>
              <w:pStyle w:val="Odlomakpopisa"/>
              <w:adjustRightInd w:val="0"/>
              <w:ind w:left="97"/>
              <w:rPr>
                <w:rFonts w:ascii="Times New Roman" w:hAnsi="Times New Roman"/>
                <w:b/>
                <w:bCs/>
              </w:rPr>
            </w:pPr>
            <w:r w:rsidRPr="00BA32C5">
              <w:rPr>
                <w:rFonts w:ascii="Times New Roman" w:hAnsi="Times New Roman"/>
                <w:b/>
                <w:bCs/>
              </w:rPr>
              <w:t>OBORINSKA ODVODNJA</w:t>
            </w:r>
          </w:p>
        </w:tc>
        <w:tc>
          <w:tcPr>
            <w:tcW w:w="1134" w:type="dxa"/>
            <w:tcBorders>
              <w:left w:val="nil"/>
            </w:tcBorders>
            <w:vAlign w:val="center"/>
          </w:tcPr>
          <w:p w14:paraId="5A915487" w14:textId="77777777" w:rsidR="006C73D9" w:rsidRPr="00BA32C5" w:rsidRDefault="006C73D9" w:rsidP="00950C49">
            <w:pPr>
              <w:adjustRightInd w:val="0"/>
              <w:ind w:right="108"/>
              <w:jc w:val="center"/>
              <w:rPr>
                <w:bCs/>
                <w:sz w:val="22"/>
                <w:szCs w:val="22"/>
              </w:rPr>
            </w:pPr>
          </w:p>
        </w:tc>
        <w:tc>
          <w:tcPr>
            <w:tcW w:w="1276" w:type="dxa"/>
            <w:vAlign w:val="center"/>
          </w:tcPr>
          <w:p w14:paraId="1464A745"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63.000,00</w:t>
            </w:r>
          </w:p>
        </w:tc>
        <w:tc>
          <w:tcPr>
            <w:tcW w:w="1276" w:type="dxa"/>
            <w:vAlign w:val="center"/>
          </w:tcPr>
          <w:p w14:paraId="7471CEF1"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+5.000,00</w:t>
            </w:r>
          </w:p>
        </w:tc>
        <w:tc>
          <w:tcPr>
            <w:tcW w:w="1275" w:type="dxa"/>
            <w:vAlign w:val="center"/>
          </w:tcPr>
          <w:p w14:paraId="4D1CDB53" w14:textId="77777777" w:rsidR="006C73D9" w:rsidRPr="00BA32C5" w:rsidRDefault="006C73D9" w:rsidP="00950C49">
            <w:pPr>
              <w:tabs>
                <w:tab w:val="left" w:pos="6720"/>
              </w:tabs>
              <w:adjustRightInd w:val="0"/>
              <w:spacing w:before="100" w:beforeAutospacing="1" w:after="100" w:afterAutospacing="1"/>
              <w:jc w:val="right"/>
              <w:rPr>
                <w:b/>
                <w:bCs/>
                <w:sz w:val="22"/>
                <w:szCs w:val="22"/>
              </w:rPr>
            </w:pPr>
            <w:r w:rsidRPr="00BA32C5">
              <w:rPr>
                <w:b/>
                <w:bCs/>
                <w:sz w:val="22"/>
                <w:szCs w:val="22"/>
              </w:rPr>
              <w:t>68.000,00</w:t>
            </w:r>
          </w:p>
        </w:tc>
      </w:tr>
      <w:tr w:rsidR="006C73D9" w:rsidRPr="00BA32C5" w14:paraId="4367CB01" w14:textId="77777777" w:rsidTr="00BA32C5">
        <w:trPr>
          <w:cantSplit/>
          <w:trHeight w:val="273"/>
          <w:jc w:val="center"/>
        </w:trPr>
        <w:tc>
          <w:tcPr>
            <w:tcW w:w="846" w:type="dxa"/>
            <w:vMerge w:val="restart"/>
            <w:vAlign w:val="center"/>
          </w:tcPr>
          <w:p w14:paraId="75DC73EC" w14:textId="77777777" w:rsidR="006C73D9" w:rsidRPr="00BA32C5" w:rsidRDefault="006C73D9"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3827" w:type="dxa"/>
            <w:tcBorders>
              <w:right w:val="nil"/>
            </w:tcBorders>
            <w:shd w:val="clear" w:color="auto" w:fill="auto"/>
            <w:vAlign w:val="center"/>
          </w:tcPr>
          <w:p w14:paraId="25580E29" w14:textId="77777777" w:rsidR="006C73D9" w:rsidRPr="00BA32C5" w:rsidRDefault="006C73D9" w:rsidP="00950C49">
            <w:pPr>
              <w:adjustRightInd w:val="0"/>
              <w:ind w:left="97" w:right="108"/>
              <w:rPr>
                <w:sz w:val="22"/>
                <w:szCs w:val="22"/>
              </w:rPr>
            </w:pPr>
            <w:r w:rsidRPr="00BA32C5">
              <w:rPr>
                <w:bCs/>
                <w:sz w:val="22"/>
                <w:szCs w:val="22"/>
              </w:rPr>
              <w:t xml:space="preserve">1. </w:t>
            </w:r>
            <w:r w:rsidRPr="00BA32C5">
              <w:rPr>
                <w:sz w:val="22"/>
                <w:szCs w:val="22"/>
              </w:rPr>
              <w:t>Oborinska odvodnja</w:t>
            </w:r>
          </w:p>
        </w:tc>
        <w:tc>
          <w:tcPr>
            <w:tcW w:w="1134" w:type="dxa"/>
            <w:tcBorders>
              <w:left w:val="nil"/>
            </w:tcBorders>
            <w:shd w:val="clear" w:color="auto" w:fill="auto"/>
            <w:vAlign w:val="center"/>
          </w:tcPr>
          <w:p w14:paraId="3E240440" w14:textId="77777777" w:rsidR="006C73D9" w:rsidRPr="00BA32C5" w:rsidRDefault="006C73D9" w:rsidP="00950C49">
            <w:pPr>
              <w:adjustRightInd w:val="0"/>
              <w:ind w:right="108"/>
              <w:jc w:val="center"/>
              <w:rPr>
                <w:bCs/>
                <w:sz w:val="22"/>
                <w:szCs w:val="22"/>
              </w:rPr>
            </w:pPr>
          </w:p>
        </w:tc>
        <w:tc>
          <w:tcPr>
            <w:tcW w:w="1276" w:type="dxa"/>
            <w:vAlign w:val="center"/>
          </w:tcPr>
          <w:p w14:paraId="06C3DE6D"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63.000,00</w:t>
            </w:r>
          </w:p>
        </w:tc>
        <w:tc>
          <w:tcPr>
            <w:tcW w:w="1276" w:type="dxa"/>
            <w:vAlign w:val="center"/>
          </w:tcPr>
          <w:p w14:paraId="2338A08A"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+5.000,00</w:t>
            </w:r>
          </w:p>
        </w:tc>
        <w:tc>
          <w:tcPr>
            <w:tcW w:w="1275" w:type="dxa"/>
            <w:vAlign w:val="center"/>
          </w:tcPr>
          <w:p w14:paraId="4E7396AA" w14:textId="77777777" w:rsidR="006C73D9" w:rsidRPr="00BA32C5" w:rsidRDefault="006C73D9" w:rsidP="00950C49">
            <w:pPr>
              <w:adjustRightInd w:val="0"/>
              <w:spacing w:before="100" w:beforeAutospacing="1" w:after="100" w:afterAutospacing="1"/>
              <w:jc w:val="right"/>
              <w:rPr>
                <w:b/>
                <w:bCs/>
                <w:sz w:val="22"/>
                <w:szCs w:val="22"/>
              </w:rPr>
            </w:pPr>
            <w:r w:rsidRPr="00BA32C5">
              <w:rPr>
                <w:b/>
                <w:bCs/>
                <w:sz w:val="22"/>
                <w:szCs w:val="22"/>
              </w:rPr>
              <w:t>68.000,00</w:t>
            </w:r>
          </w:p>
        </w:tc>
      </w:tr>
      <w:tr w:rsidR="006C73D9" w:rsidRPr="00BA32C5" w14:paraId="71E2DBF6" w14:textId="77777777" w:rsidTr="00BA32C5">
        <w:trPr>
          <w:cantSplit/>
          <w:trHeight w:val="135"/>
          <w:jc w:val="center"/>
        </w:trPr>
        <w:tc>
          <w:tcPr>
            <w:tcW w:w="846" w:type="dxa"/>
            <w:vMerge/>
            <w:vAlign w:val="center"/>
          </w:tcPr>
          <w:p w14:paraId="7FE3B7A2" w14:textId="77777777" w:rsidR="006C73D9" w:rsidRPr="00BA32C5" w:rsidRDefault="006C73D9" w:rsidP="00950C49">
            <w:pPr>
              <w:adjustRightInd w:val="0"/>
              <w:ind w:left="239" w:right="108"/>
              <w:jc w:val="center"/>
              <w:rPr>
                <w:bCs/>
                <w:sz w:val="22"/>
                <w:szCs w:val="22"/>
              </w:rPr>
            </w:pPr>
          </w:p>
        </w:tc>
        <w:tc>
          <w:tcPr>
            <w:tcW w:w="3827" w:type="dxa"/>
            <w:shd w:val="clear" w:color="auto" w:fill="auto"/>
            <w:vAlign w:val="center"/>
          </w:tcPr>
          <w:p w14:paraId="5E08AC9F" w14:textId="77777777" w:rsidR="006C73D9" w:rsidRPr="00BA32C5" w:rsidRDefault="006C73D9" w:rsidP="00950C49">
            <w:pPr>
              <w:adjustRightInd w:val="0"/>
              <w:ind w:left="239" w:right="108"/>
              <w:rPr>
                <w:bCs/>
                <w:sz w:val="22"/>
                <w:szCs w:val="22"/>
              </w:rPr>
            </w:pPr>
            <w:r w:rsidRPr="00BA32C5">
              <w:rPr>
                <w:bCs/>
                <w:sz w:val="22"/>
                <w:szCs w:val="22"/>
              </w:rPr>
              <w:t>1.1. Gradnja</w:t>
            </w:r>
          </w:p>
        </w:tc>
        <w:tc>
          <w:tcPr>
            <w:tcW w:w="1134" w:type="dxa"/>
            <w:shd w:val="clear" w:color="auto" w:fill="auto"/>
            <w:vAlign w:val="center"/>
          </w:tcPr>
          <w:p w14:paraId="0DD349D3"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6" w:type="dxa"/>
            <w:vAlign w:val="center"/>
          </w:tcPr>
          <w:p w14:paraId="7DC3D301"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60.000,00</w:t>
            </w:r>
          </w:p>
        </w:tc>
        <w:tc>
          <w:tcPr>
            <w:tcW w:w="1276" w:type="dxa"/>
            <w:vAlign w:val="center"/>
          </w:tcPr>
          <w:p w14:paraId="5C82C5C6"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5" w:type="dxa"/>
            <w:vAlign w:val="center"/>
          </w:tcPr>
          <w:p w14:paraId="1FEA12E0"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60.000,00</w:t>
            </w:r>
          </w:p>
        </w:tc>
      </w:tr>
      <w:tr w:rsidR="006C73D9" w:rsidRPr="00BA32C5" w14:paraId="1E7DE3BE" w14:textId="77777777" w:rsidTr="00BA32C5">
        <w:trPr>
          <w:cantSplit/>
          <w:trHeight w:val="149"/>
          <w:jc w:val="center"/>
        </w:trPr>
        <w:tc>
          <w:tcPr>
            <w:tcW w:w="846" w:type="dxa"/>
            <w:vMerge/>
            <w:vAlign w:val="center"/>
          </w:tcPr>
          <w:p w14:paraId="271D5C3D" w14:textId="77777777" w:rsidR="006C73D9" w:rsidRPr="00BA32C5" w:rsidRDefault="006C73D9" w:rsidP="00950C49">
            <w:pPr>
              <w:adjustRightInd w:val="0"/>
              <w:ind w:left="239" w:right="108"/>
              <w:jc w:val="center"/>
              <w:rPr>
                <w:bCs/>
                <w:sz w:val="22"/>
                <w:szCs w:val="22"/>
              </w:rPr>
            </w:pPr>
          </w:p>
        </w:tc>
        <w:tc>
          <w:tcPr>
            <w:tcW w:w="3827" w:type="dxa"/>
            <w:shd w:val="clear" w:color="auto" w:fill="auto"/>
            <w:vAlign w:val="center"/>
          </w:tcPr>
          <w:p w14:paraId="2C684AFB" w14:textId="77777777" w:rsidR="006C73D9" w:rsidRPr="00BA32C5" w:rsidRDefault="006C73D9" w:rsidP="00950C49">
            <w:pPr>
              <w:adjustRightInd w:val="0"/>
              <w:ind w:left="239" w:right="108"/>
              <w:rPr>
                <w:bCs/>
                <w:sz w:val="22"/>
                <w:szCs w:val="22"/>
              </w:rPr>
            </w:pPr>
            <w:r w:rsidRPr="00BA32C5">
              <w:rPr>
                <w:bCs/>
                <w:sz w:val="22"/>
                <w:szCs w:val="22"/>
              </w:rPr>
              <w:t>1.2. Projektna dokumentacija</w:t>
            </w:r>
          </w:p>
        </w:tc>
        <w:tc>
          <w:tcPr>
            <w:tcW w:w="1134" w:type="dxa"/>
            <w:shd w:val="clear" w:color="auto" w:fill="auto"/>
            <w:vAlign w:val="center"/>
          </w:tcPr>
          <w:p w14:paraId="38114937"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6" w:type="dxa"/>
            <w:vAlign w:val="center"/>
          </w:tcPr>
          <w:p w14:paraId="0A328825"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3.000,00</w:t>
            </w:r>
          </w:p>
        </w:tc>
        <w:tc>
          <w:tcPr>
            <w:tcW w:w="1276" w:type="dxa"/>
            <w:vAlign w:val="center"/>
          </w:tcPr>
          <w:p w14:paraId="4F9D99A7"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+5.000,00</w:t>
            </w:r>
          </w:p>
        </w:tc>
        <w:tc>
          <w:tcPr>
            <w:tcW w:w="1275" w:type="dxa"/>
            <w:vAlign w:val="center"/>
          </w:tcPr>
          <w:p w14:paraId="6C1C8DEE"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8.000,00</w:t>
            </w:r>
          </w:p>
        </w:tc>
      </w:tr>
      <w:tr w:rsidR="006C73D9" w:rsidRPr="00BA32C5" w14:paraId="0D97DD26" w14:textId="77777777" w:rsidTr="00BA32C5">
        <w:trPr>
          <w:cantSplit/>
          <w:trHeight w:val="80"/>
          <w:jc w:val="center"/>
        </w:trPr>
        <w:tc>
          <w:tcPr>
            <w:tcW w:w="846" w:type="dxa"/>
            <w:vMerge/>
            <w:vAlign w:val="center"/>
          </w:tcPr>
          <w:p w14:paraId="5E96A24C" w14:textId="77777777" w:rsidR="006C73D9" w:rsidRPr="00BA32C5" w:rsidRDefault="006C73D9" w:rsidP="00950C49">
            <w:pPr>
              <w:adjustRightInd w:val="0"/>
              <w:ind w:left="239" w:right="108"/>
              <w:jc w:val="center"/>
              <w:rPr>
                <w:bCs/>
                <w:sz w:val="22"/>
                <w:szCs w:val="22"/>
              </w:rPr>
            </w:pPr>
          </w:p>
        </w:tc>
        <w:tc>
          <w:tcPr>
            <w:tcW w:w="3827" w:type="dxa"/>
            <w:shd w:val="clear" w:color="auto" w:fill="auto"/>
            <w:vAlign w:val="center"/>
          </w:tcPr>
          <w:p w14:paraId="53DD393D" w14:textId="77777777" w:rsidR="006C73D9" w:rsidRPr="00BA32C5" w:rsidRDefault="006C73D9" w:rsidP="00950C49">
            <w:pPr>
              <w:adjustRightInd w:val="0"/>
              <w:ind w:left="239" w:right="108"/>
              <w:rPr>
                <w:bCs/>
                <w:sz w:val="22"/>
                <w:szCs w:val="22"/>
              </w:rPr>
            </w:pPr>
            <w:r w:rsidRPr="00BA32C5">
              <w:rPr>
                <w:bCs/>
                <w:sz w:val="22"/>
                <w:szCs w:val="22"/>
              </w:rPr>
              <w:t>1.3. Nadzor</w:t>
            </w:r>
          </w:p>
        </w:tc>
        <w:tc>
          <w:tcPr>
            <w:tcW w:w="1134" w:type="dxa"/>
            <w:shd w:val="clear" w:color="auto" w:fill="auto"/>
            <w:vAlign w:val="center"/>
          </w:tcPr>
          <w:p w14:paraId="68E9CE1F" w14:textId="77777777" w:rsidR="006C73D9" w:rsidRPr="00BA32C5" w:rsidRDefault="006C73D9" w:rsidP="00950C49">
            <w:pPr>
              <w:adjustRightInd w:val="0"/>
              <w:ind w:right="108"/>
              <w:jc w:val="center"/>
              <w:rPr>
                <w:bCs/>
                <w:sz w:val="22"/>
                <w:szCs w:val="22"/>
              </w:rPr>
            </w:pPr>
            <w:r w:rsidRPr="00BA32C5">
              <w:rPr>
                <w:bCs/>
                <w:sz w:val="22"/>
                <w:szCs w:val="22"/>
              </w:rPr>
              <w:t>4214</w:t>
            </w:r>
          </w:p>
        </w:tc>
        <w:tc>
          <w:tcPr>
            <w:tcW w:w="1276" w:type="dxa"/>
            <w:vAlign w:val="center"/>
          </w:tcPr>
          <w:p w14:paraId="6C9569DA"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6" w:type="dxa"/>
            <w:vAlign w:val="center"/>
          </w:tcPr>
          <w:p w14:paraId="3B0AD44B"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c>
          <w:tcPr>
            <w:tcW w:w="1275" w:type="dxa"/>
            <w:vAlign w:val="center"/>
          </w:tcPr>
          <w:p w14:paraId="297F2414" w14:textId="77777777" w:rsidR="006C73D9" w:rsidRPr="00BA32C5" w:rsidRDefault="006C73D9" w:rsidP="00950C49">
            <w:pPr>
              <w:adjustRightInd w:val="0"/>
              <w:spacing w:before="100" w:beforeAutospacing="1" w:after="100" w:afterAutospacing="1"/>
              <w:jc w:val="right"/>
              <w:rPr>
                <w:sz w:val="22"/>
                <w:szCs w:val="22"/>
              </w:rPr>
            </w:pPr>
            <w:r w:rsidRPr="00BA32C5">
              <w:rPr>
                <w:sz w:val="22"/>
                <w:szCs w:val="22"/>
              </w:rPr>
              <w:t>0,00</w:t>
            </w:r>
          </w:p>
        </w:tc>
      </w:tr>
      <w:tr w:rsidR="006C73D9" w:rsidRPr="00BA32C5" w14:paraId="3E2439F0" w14:textId="77777777" w:rsidTr="00950C49">
        <w:trPr>
          <w:cantSplit/>
          <w:trHeight w:val="437"/>
          <w:jc w:val="center"/>
        </w:trPr>
        <w:tc>
          <w:tcPr>
            <w:tcW w:w="9634" w:type="dxa"/>
            <w:gridSpan w:val="6"/>
          </w:tcPr>
          <w:p w14:paraId="160BB208" w14:textId="77777777" w:rsidR="006C73D9" w:rsidRPr="00BA32C5" w:rsidRDefault="006C73D9" w:rsidP="00950C49">
            <w:pPr>
              <w:adjustRightInd w:val="0"/>
              <w:rPr>
                <w:b/>
                <w:bCs/>
                <w:i/>
                <w:sz w:val="22"/>
                <w:szCs w:val="22"/>
              </w:rPr>
            </w:pPr>
            <w:r w:rsidRPr="00BA32C5">
              <w:rPr>
                <w:b/>
                <w:bCs/>
                <w:i/>
                <w:sz w:val="22"/>
                <w:szCs w:val="22"/>
              </w:rPr>
              <w:t xml:space="preserve">Izvori financiranja:  </w:t>
            </w:r>
          </w:p>
          <w:p w14:paraId="59B98B5C" w14:textId="77777777" w:rsidR="006C73D9" w:rsidRPr="00BA32C5" w:rsidRDefault="006C73D9" w:rsidP="006C73D9">
            <w:pPr>
              <w:pStyle w:val="Odlomakpopisa"/>
              <w:numPr>
                <w:ilvl w:val="0"/>
                <w:numId w:val="26"/>
              </w:numPr>
              <w:adjustRightInd w:val="0"/>
              <w:rPr>
                <w:rFonts w:ascii="Times New Roman" w:hAnsi="Times New Roman"/>
                <w:b/>
                <w:bCs/>
                <w:i/>
              </w:rPr>
            </w:pPr>
            <w:r w:rsidRPr="00BA32C5">
              <w:rPr>
                <w:rFonts w:ascii="Times New Roman" w:hAnsi="Times New Roman"/>
                <w:bCs/>
                <w:i/>
              </w:rPr>
              <w:t>37.000,00 € komunalni doprinos, 31.000,00 € iz prihoda od pomoći – fiskalno izravnanje</w:t>
            </w:r>
          </w:p>
        </w:tc>
      </w:tr>
    </w:tbl>
    <w:p w14:paraId="0ECF8D26" w14:textId="77777777" w:rsidR="006C73D9" w:rsidRPr="00BA32C5" w:rsidRDefault="006C73D9" w:rsidP="006C73D9">
      <w:pPr>
        <w:pBdr>
          <w:bottom w:val="single" w:sz="12" w:space="1" w:color="auto"/>
        </w:pBdr>
        <w:adjustRightInd w:val="0"/>
        <w:jc w:val="both"/>
        <w:rPr>
          <w:b/>
          <w:bCs/>
          <w:sz w:val="22"/>
          <w:szCs w:val="22"/>
        </w:rPr>
      </w:pPr>
    </w:p>
    <w:p w14:paraId="4B669FEE" w14:textId="77777777" w:rsidR="006C73D9" w:rsidRPr="00BA32C5" w:rsidRDefault="006C73D9" w:rsidP="006C73D9">
      <w:pPr>
        <w:adjustRightInd w:val="0"/>
        <w:jc w:val="center"/>
        <w:rPr>
          <w:b/>
          <w:bCs/>
          <w:sz w:val="22"/>
          <w:szCs w:val="22"/>
        </w:rPr>
      </w:pPr>
    </w:p>
    <w:p w14:paraId="3B123EFC" w14:textId="77777777" w:rsidR="006C73D9" w:rsidRPr="00BA32C5" w:rsidRDefault="006C73D9" w:rsidP="006C73D9">
      <w:pPr>
        <w:adjustRightInd w:val="0"/>
        <w:ind w:left="360"/>
        <w:jc w:val="both"/>
        <w:rPr>
          <w:sz w:val="22"/>
          <w:szCs w:val="22"/>
        </w:rPr>
      </w:pPr>
      <w:r w:rsidRPr="00BA32C5">
        <w:rPr>
          <w:bCs/>
          <w:sz w:val="22"/>
          <w:szCs w:val="22"/>
        </w:rPr>
        <w:t>Ovim Programom određene su aktivnosti prema namjenama utvrđene člankom 68. st. 2. Zakona o komunalnom gospodarstvu (</w:t>
      </w:r>
      <w:r w:rsidRPr="00BA32C5">
        <w:rPr>
          <w:sz w:val="22"/>
          <w:szCs w:val="22"/>
        </w:rPr>
        <w:t>„Narodne novine“ br. 68/18, 110/18, 32/20), i iznose:</w:t>
      </w:r>
    </w:p>
    <w:p w14:paraId="46071500" w14:textId="77777777" w:rsidR="006C73D9" w:rsidRPr="00BA32C5" w:rsidRDefault="006C73D9" w:rsidP="006C73D9">
      <w:pPr>
        <w:adjustRightInd w:val="0"/>
        <w:ind w:left="360"/>
        <w:jc w:val="both"/>
        <w:rPr>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536"/>
        <w:gridCol w:w="1559"/>
        <w:gridCol w:w="1418"/>
        <w:gridCol w:w="1417"/>
      </w:tblGrid>
      <w:tr w:rsidR="006C73D9" w:rsidRPr="00BA32C5" w14:paraId="4624CF42" w14:textId="77777777" w:rsidTr="00BA32C5">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18BD7778" w14:textId="77777777" w:rsidR="006C73D9" w:rsidRPr="00BA32C5" w:rsidRDefault="006C73D9" w:rsidP="00950C49">
            <w:pPr>
              <w:adjustRightInd w:val="0"/>
              <w:ind w:left="108" w:right="108"/>
              <w:jc w:val="center"/>
              <w:rPr>
                <w:b/>
                <w:sz w:val="22"/>
                <w:szCs w:val="22"/>
              </w:rPr>
            </w:pPr>
            <w:r w:rsidRPr="00BA32C5">
              <w:rPr>
                <w:bCs/>
                <w:sz w:val="22"/>
                <w:szCs w:val="22"/>
              </w:rPr>
              <w:t>namjena iz 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79D0199" w14:textId="77777777" w:rsidR="006C73D9" w:rsidRPr="00BA32C5" w:rsidRDefault="006C73D9" w:rsidP="00950C49">
            <w:pPr>
              <w:adjustRightInd w:val="0"/>
              <w:ind w:left="108" w:right="108"/>
              <w:jc w:val="center"/>
              <w:rPr>
                <w:b/>
                <w:sz w:val="22"/>
                <w:szCs w:val="22"/>
              </w:rPr>
            </w:pPr>
            <w:r w:rsidRPr="00BA32C5">
              <w:rPr>
                <w:b/>
                <w:sz w:val="22"/>
                <w:szCs w:val="22"/>
              </w:rPr>
              <w:t>Opis namjene</w:t>
            </w:r>
          </w:p>
        </w:tc>
        <w:tc>
          <w:tcPr>
            <w:tcW w:w="1559" w:type="dxa"/>
            <w:tcBorders>
              <w:top w:val="single" w:sz="4" w:space="0" w:color="auto"/>
              <w:left w:val="single" w:sz="4" w:space="0" w:color="auto"/>
              <w:bottom w:val="single" w:sz="4" w:space="0" w:color="auto"/>
              <w:right w:val="single" w:sz="4" w:space="0" w:color="auto"/>
            </w:tcBorders>
            <w:vAlign w:val="center"/>
          </w:tcPr>
          <w:p w14:paraId="1D531D9B" w14:textId="77777777" w:rsidR="006C73D9" w:rsidRPr="00BA32C5" w:rsidRDefault="006C73D9" w:rsidP="00950C49">
            <w:pPr>
              <w:adjustRightInd w:val="0"/>
              <w:ind w:left="108" w:right="108"/>
              <w:jc w:val="center"/>
              <w:rPr>
                <w:b/>
                <w:sz w:val="22"/>
                <w:szCs w:val="22"/>
              </w:rPr>
            </w:pPr>
            <w:r w:rsidRPr="00BA32C5">
              <w:rPr>
                <w:b/>
                <w:bCs/>
                <w:sz w:val="22"/>
                <w:szCs w:val="22"/>
              </w:rPr>
              <w:t>Plan za 2024.</w:t>
            </w:r>
          </w:p>
        </w:tc>
        <w:tc>
          <w:tcPr>
            <w:tcW w:w="1418" w:type="dxa"/>
            <w:tcBorders>
              <w:top w:val="single" w:sz="4" w:space="0" w:color="auto"/>
              <w:left w:val="single" w:sz="4" w:space="0" w:color="auto"/>
              <w:bottom w:val="single" w:sz="4" w:space="0" w:color="auto"/>
              <w:right w:val="single" w:sz="4" w:space="0" w:color="auto"/>
            </w:tcBorders>
            <w:vAlign w:val="center"/>
          </w:tcPr>
          <w:p w14:paraId="18A380AD" w14:textId="77777777" w:rsidR="006C73D9" w:rsidRPr="00BA32C5" w:rsidRDefault="006C73D9" w:rsidP="00950C49">
            <w:pPr>
              <w:adjustRightInd w:val="0"/>
              <w:ind w:left="108" w:right="108"/>
              <w:jc w:val="center"/>
              <w:rPr>
                <w:b/>
                <w:bCs/>
                <w:sz w:val="22"/>
                <w:szCs w:val="22"/>
              </w:rPr>
            </w:pPr>
            <w:r w:rsidRPr="00BA32C5">
              <w:rPr>
                <w:b/>
                <w:bCs/>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14:paraId="538C3D9F" w14:textId="77777777" w:rsidR="006C73D9" w:rsidRPr="00BA32C5" w:rsidRDefault="006C73D9" w:rsidP="00950C49">
            <w:pPr>
              <w:adjustRightInd w:val="0"/>
              <w:ind w:left="108" w:right="108"/>
              <w:jc w:val="center"/>
              <w:rPr>
                <w:b/>
                <w:bCs/>
                <w:sz w:val="22"/>
                <w:szCs w:val="22"/>
              </w:rPr>
            </w:pPr>
            <w:r w:rsidRPr="00BA32C5">
              <w:rPr>
                <w:b/>
                <w:bCs/>
                <w:sz w:val="22"/>
                <w:szCs w:val="22"/>
              </w:rPr>
              <w:t>Izmjena Plana</w:t>
            </w:r>
          </w:p>
        </w:tc>
      </w:tr>
      <w:tr w:rsidR="006C73D9" w:rsidRPr="00BA32C5" w14:paraId="0F4C0673" w14:textId="77777777" w:rsidTr="00BA32C5">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0D2FF04B" w14:textId="77777777" w:rsidR="006C73D9" w:rsidRPr="00BA32C5" w:rsidRDefault="006C73D9" w:rsidP="00950C49">
            <w:pPr>
              <w:pStyle w:val="StandardWeb"/>
              <w:spacing w:before="0" w:beforeAutospacing="0" w:after="135" w:afterAutospacing="0"/>
              <w:jc w:val="center"/>
              <w:rPr>
                <w:sz w:val="22"/>
                <w:szCs w:val="22"/>
              </w:rPr>
            </w:pPr>
            <w:proofErr w:type="spellStart"/>
            <w:r w:rsidRPr="00BA32C5">
              <w:rPr>
                <w:sz w:val="22"/>
                <w:szCs w:val="22"/>
              </w:rPr>
              <w:t>toč</w:t>
            </w:r>
            <w:proofErr w:type="spellEnd"/>
            <w:r w:rsidRPr="00BA32C5">
              <w:rPr>
                <w:sz w:val="22"/>
                <w:szCs w:val="22"/>
              </w:rPr>
              <w:t>. 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3223482" w14:textId="77777777" w:rsidR="006C73D9" w:rsidRPr="00BA32C5" w:rsidRDefault="006C73D9" w:rsidP="00950C49">
            <w:pPr>
              <w:pStyle w:val="StandardWeb"/>
              <w:spacing w:before="0" w:beforeAutospacing="0" w:after="135" w:afterAutospacing="0"/>
              <w:ind w:left="109"/>
              <w:rPr>
                <w:sz w:val="22"/>
                <w:szCs w:val="22"/>
              </w:rPr>
            </w:pPr>
            <w:r w:rsidRPr="00BA32C5">
              <w:rPr>
                <w:sz w:val="22"/>
                <w:szCs w:val="22"/>
              </w:rPr>
              <w:t>građevine komunalne infrastrukture koje će se graditi radi uređenja neuređenih dijelova građevinskog područja</w:t>
            </w:r>
          </w:p>
        </w:tc>
        <w:tc>
          <w:tcPr>
            <w:tcW w:w="1559" w:type="dxa"/>
            <w:tcBorders>
              <w:top w:val="single" w:sz="4" w:space="0" w:color="auto"/>
              <w:left w:val="single" w:sz="4" w:space="0" w:color="auto"/>
              <w:bottom w:val="single" w:sz="4" w:space="0" w:color="auto"/>
              <w:right w:val="single" w:sz="4" w:space="0" w:color="auto"/>
            </w:tcBorders>
            <w:vAlign w:val="center"/>
          </w:tcPr>
          <w:p w14:paraId="524508BC"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815.000,00</w:t>
            </w:r>
          </w:p>
        </w:tc>
        <w:tc>
          <w:tcPr>
            <w:tcW w:w="1418" w:type="dxa"/>
            <w:tcBorders>
              <w:top w:val="single" w:sz="4" w:space="0" w:color="auto"/>
              <w:left w:val="single" w:sz="4" w:space="0" w:color="auto"/>
              <w:bottom w:val="single" w:sz="4" w:space="0" w:color="auto"/>
              <w:right w:val="single" w:sz="4" w:space="0" w:color="auto"/>
            </w:tcBorders>
            <w:vAlign w:val="center"/>
          </w:tcPr>
          <w:p w14:paraId="3D6D0644"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-357.000,00</w:t>
            </w:r>
          </w:p>
        </w:tc>
        <w:tc>
          <w:tcPr>
            <w:tcW w:w="1417" w:type="dxa"/>
            <w:tcBorders>
              <w:top w:val="single" w:sz="4" w:space="0" w:color="auto"/>
              <w:left w:val="single" w:sz="4" w:space="0" w:color="auto"/>
              <w:bottom w:val="single" w:sz="4" w:space="0" w:color="auto"/>
              <w:right w:val="single" w:sz="4" w:space="0" w:color="auto"/>
            </w:tcBorders>
            <w:vAlign w:val="center"/>
          </w:tcPr>
          <w:p w14:paraId="1A9633C0"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458.000,00</w:t>
            </w:r>
          </w:p>
        </w:tc>
      </w:tr>
      <w:tr w:rsidR="006C73D9" w:rsidRPr="00BA32C5" w14:paraId="2BBFD2F9" w14:textId="77777777" w:rsidTr="00BA32C5">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72A01801" w14:textId="77777777" w:rsidR="006C73D9" w:rsidRPr="00BA32C5" w:rsidRDefault="006C73D9" w:rsidP="00950C49">
            <w:pPr>
              <w:pStyle w:val="StandardWeb"/>
              <w:spacing w:before="0" w:beforeAutospacing="0" w:after="135" w:afterAutospacing="0"/>
              <w:jc w:val="center"/>
              <w:rPr>
                <w:sz w:val="22"/>
                <w:szCs w:val="22"/>
              </w:rPr>
            </w:pPr>
            <w:r w:rsidRPr="00BA32C5">
              <w:rPr>
                <w:sz w:val="22"/>
                <w:szCs w:val="22"/>
              </w:rPr>
              <w:t>toč.2.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2C5E158" w14:textId="77777777" w:rsidR="006C73D9" w:rsidRPr="00BA32C5" w:rsidRDefault="006C73D9" w:rsidP="00950C49">
            <w:pPr>
              <w:pStyle w:val="StandardWeb"/>
              <w:spacing w:before="0" w:beforeAutospacing="0" w:after="135" w:afterAutospacing="0"/>
              <w:ind w:left="109"/>
              <w:rPr>
                <w:sz w:val="22"/>
                <w:szCs w:val="22"/>
              </w:rPr>
            </w:pPr>
            <w:r w:rsidRPr="00BA32C5">
              <w:rPr>
                <w:sz w:val="22"/>
                <w:szCs w:val="22"/>
              </w:rPr>
              <w:t>građevine komunalne infrastrukture koje će se graditi u uređenim dijelovima građevinskog područja</w:t>
            </w:r>
          </w:p>
        </w:tc>
        <w:tc>
          <w:tcPr>
            <w:tcW w:w="1559" w:type="dxa"/>
            <w:tcBorders>
              <w:top w:val="single" w:sz="4" w:space="0" w:color="auto"/>
              <w:left w:val="single" w:sz="4" w:space="0" w:color="auto"/>
              <w:bottom w:val="single" w:sz="4" w:space="0" w:color="auto"/>
              <w:right w:val="single" w:sz="4" w:space="0" w:color="auto"/>
            </w:tcBorders>
            <w:vAlign w:val="center"/>
          </w:tcPr>
          <w:p w14:paraId="7C628D8F"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1.375.000,00</w:t>
            </w:r>
          </w:p>
        </w:tc>
        <w:tc>
          <w:tcPr>
            <w:tcW w:w="1418" w:type="dxa"/>
            <w:tcBorders>
              <w:top w:val="single" w:sz="4" w:space="0" w:color="auto"/>
              <w:left w:val="single" w:sz="4" w:space="0" w:color="auto"/>
              <w:bottom w:val="single" w:sz="4" w:space="0" w:color="auto"/>
              <w:right w:val="single" w:sz="4" w:space="0" w:color="auto"/>
            </w:tcBorders>
            <w:vAlign w:val="center"/>
          </w:tcPr>
          <w:p w14:paraId="6BDDA7AD"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-515.500,00</w:t>
            </w:r>
          </w:p>
        </w:tc>
        <w:tc>
          <w:tcPr>
            <w:tcW w:w="1417" w:type="dxa"/>
            <w:tcBorders>
              <w:top w:val="single" w:sz="4" w:space="0" w:color="auto"/>
              <w:left w:val="single" w:sz="4" w:space="0" w:color="auto"/>
              <w:bottom w:val="single" w:sz="4" w:space="0" w:color="auto"/>
              <w:right w:val="single" w:sz="4" w:space="0" w:color="auto"/>
            </w:tcBorders>
            <w:vAlign w:val="center"/>
          </w:tcPr>
          <w:p w14:paraId="31768B03"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859.500,00</w:t>
            </w:r>
          </w:p>
        </w:tc>
      </w:tr>
      <w:tr w:rsidR="006C73D9" w:rsidRPr="00BA32C5" w14:paraId="16D5F0F4" w14:textId="77777777" w:rsidTr="00BA32C5">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790D6EF9" w14:textId="77777777" w:rsidR="006C73D9" w:rsidRPr="00BA32C5" w:rsidRDefault="006C73D9" w:rsidP="00950C49">
            <w:pPr>
              <w:pStyle w:val="StandardWeb"/>
              <w:spacing w:before="0" w:beforeAutospacing="0" w:after="135" w:afterAutospacing="0"/>
              <w:jc w:val="center"/>
              <w:rPr>
                <w:sz w:val="22"/>
                <w:szCs w:val="22"/>
              </w:rPr>
            </w:pPr>
            <w:proofErr w:type="spellStart"/>
            <w:r w:rsidRPr="00BA32C5">
              <w:rPr>
                <w:sz w:val="22"/>
                <w:szCs w:val="22"/>
              </w:rPr>
              <w:t>toč</w:t>
            </w:r>
            <w:proofErr w:type="spellEnd"/>
            <w:r w:rsidRPr="00BA32C5">
              <w:rPr>
                <w:sz w:val="22"/>
                <w:szCs w:val="22"/>
              </w:rPr>
              <w:t>. 3.</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3674277" w14:textId="77777777" w:rsidR="006C73D9" w:rsidRPr="00BA32C5" w:rsidRDefault="006C73D9" w:rsidP="00950C49">
            <w:pPr>
              <w:pStyle w:val="StandardWeb"/>
              <w:spacing w:before="0" w:beforeAutospacing="0" w:after="135" w:afterAutospacing="0"/>
              <w:ind w:left="109"/>
              <w:rPr>
                <w:sz w:val="22"/>
                <w:szCs w:val="22"/>
              </w:rPr>
            </w:pPr>
            <w:r w:rsidRPr="00BA32C5">
              <w:rPr>
                <w:sz w:val="22"/>
                <w:szCs w:val="22"/>
              </w:rPr>
              <w:t>građevine komunalne infrastrukture koje će se graditi izvan građevinskog područja</w:t>
            </w:r>
          </w:p>
        </w:tc>
        <w:tc>
          <w:tcPr>
            <w:tcW w:w="1559" w:type="dxa"/>
            <w:tcBorders>
              <w:top w:val="single" w:sz="4" w:space="0" w:color="auto"/>
              <w:left w:val="single" w:sz="4" w:space="0" w:color="auto"/>
              <w:bottom w:val="single" w:sz="4" w:space="0" w:color="auto"/>
              <w:right w:val="single" w:sz="4" w:space="0" w:color="auto"/>
            </w:tcBorders>
            <w:vAlign w:val="center"/>
          </w:tcPr>
          <w:p w14:paraId="7B6D9A61"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36C8828F"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45458396"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0,00</w:t>
            </w:r>
          </w:p>
        </w:tc>
      </w:tr>
      <w:tr w:rsidR="006C73D9" w:rsidRPr="00BA32C5" w14:paraId="44295F21" w14:textId="77777777" w:rsidTr="00BA32C5">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288983DA" w14:textId="77777777" w:rsidR="006C73D9" w:rsidRPr="00BA32C5" w:rsidRDefault="006C73D9" w:rsidP="00950C49">
            <w:pPr>
              <w:adjustRightInd w:val="0"/>
              <w:ind w:left="108" w:right="108"/>
              <w:jc w:val="center"/>
              <w:rPr>
                <w:sz w:val="22"/>
                <w:szCs w:val="22"/>
              </w:rPr>
            </w:pPr>
            <w:proofErr w:type="spellStart"/>
            <w:r w:rsidRPr="00BA32C5">
              <w:rPr>
                <w:sz w:val="22"/>
                <w:szCs w:val="22"/>
              </w:rPr>
              <w:t>toč</w:t>
            </w:r>
            <w:proofErr w:type="spellEnd"/>
            <w:r w:rsidRPr="00BA32C5">
              <w:rPr>
                <w:sz w:val="22"/>
                <w:szCs w:val="22"/>
              </w:rPr>
              <w:t>. 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E94196A" w14:textId="77777777" w:rsidR="006C73D9" w:rsidRPr="00BA32C5" w:rsidRDefault="006C73D9" w:rsidP="00950C49">
            <w:pPr>
              <w:adjustRightInd w:val="0"/>
              <w:ind w:left="109" w:right="108"/>
              <w:rPr>
                <w:sz w:val="22"/>
                <w:szCs w:val="22"/>
              </w:rPr>
            </w:pPr>
            <w:r w:rsidRPr="00BA32C5">
              <w:rPr>
                <w:sz w:val="22"/>
                <w:szCs w:val="22"/>
              </w:rPr>
              <w:t>postojeće građevine komunalne infrastrukture koje će se rekonstruirati i način rekonstrukcije</w:t>
            </w:r>
          </w:p>
        </w:tc>
        <w:tc>
          <w:tcPr>
            <w:tcW w:w="1559" w:type="dxa"/>
            <w:tcBorders>
              <w:top w:val="single" w:sz="4" w:space="0" w:color="auto"/>
              <w:left w:val="single" w:sz="4" w:space="0" w:color="auto"/>
              <w:bottom w:val="single" w:sz="4" w:space="0" w:color="auto"/>
              <w:right w:val="single" w:sz="4" w:space="0" w:color="auto"/>
            </w:tcBorders>
            <w:vAlign w:val="center"/>
          </w:tcPr>
          <w:p w14:paraId="529FBB78"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700.000,00</w:t>
            </w:r>
          </w:p>
        </w:tc>
        <w:tc>
          <w:tcPr>
            <w:tcW w:w="1418" w:type="dxa"/>
            <w:tcBorders>
              <w:top w:val="single" w:sz="4" w:space="0" w:color="auto"/>
              <w:left w:val="single" w:sz="4" w:space="0" w:color="auto"/>
              <w:bottom w:val="single" w:sz="4" w:space="0" w:color="auto"/>
              <w:right w:val="single" w:sz="4" w:space="0" w:color="auto"/>
            </w:tcBorders>
            <w:vAlign w:val="center"/>
          </w:tcPr>
          <w:p w14:paraId="54E7BAC4"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-130.500,00</w:t>
            </w:r>
          </w:p>
        </w:tc>
        <w:tc>
          <w:tcPr>
            <w:tcW w:w="1417" w:type="dxa"/>
            <w:tcBorders>
              <w:top w:val="single" w:sz="4" w:space="0" w:color="auto"/>
              <w:left w:val="single" w:sz="4" w:space="0" w:color="auto"/>
              <w:bottom w:val="single" w:sz="4" w:space="0" w:color="auto"/>
              <w:right w:val="single" w:sz="4" w:space="0" w:color="auto"/>
            </w:tcBorders>
            <w:vAlign w:val="center"/>
          </w:tcPr>
          <w:p w14:paraId="58F4D8AE"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569.500,00</w:t>
            </w:r>
          </w:p>
        </w:tc>
      </w:tr>
      <w:tr w:rsidR="006C73D9" w:rsidRPr="00BA32C5" w14:paraId="06F94590" w14:textId="77777777" w:rsidTr="00BA32C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02335F9E" w14:textId="77777777" w:rsidR="006C73D9" w:rsidRPr="00BA32C5" w:rsidRDefault="006C73D9" w:rsidP="00950C49">
            <w:pPr>
              <w:adjustRightInd w:val="0"/>
              <w:ind w:left="108" w:right="108"/>
              <w:jc w:val="center"/>
              <w:rPr>
                <w:sz w:val="22"/>
                <w:szCs w:val="22"/>
              </w:rPr>
            </w:pPr>
            <w:proofErr w:type="spellStart"/>
            <w:r w:rsidRPr="00BA32C5">
              <w:rPr>
                <w:sz w:val="22"/>
                <w:szCs w:val="22"/>
              </w:rPr>
              <w:t>toč</w:t>
            </w:r>
            <w:proofErr w:type="spellEnd"/>
            <w:r w:rsidRPr="00BA32C5">
              <w:rPr>
                <w:sz w:val="22"/>
                <w:szCs w:val="22"/>
              </w:rPr>
              <w:t>. 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7E7CFB9" w14:textId="77777777" w:rsidR="006C73D9" w:rsidRPr="00BA32C5" w:rsidRDefault="006C73D9" w:rsidP="00950C49">
            <w:pPr>
              <w:adjustRightInd w:val="0"/>
              <w:ind w:left="108" w:right="108"/>
              <w:rPr>
                <w:sz w:val="22"/>
                <w:szCs w:val="22"/>
              </w:rPr>
            </w:pPr>
            <w:r w:rsidRPr="00BA32C5">
              <w:rPr>
                <w:sz w:val="22"/>
                <w:szCs w:val="22"/>
              </w:rPr>
              <w:t>građevine komunalne infrastrukture koje će se uklanjati</w:t>
            </w:r>
          </w:p>
        </w:tc>
        <w:tc>
          <w:tcPr>
            <w:tcW w:w="1559" w:type="dxa"/>
            <w:tcBorders>
              <w:top w:val="single" w:sz="4" w:space="0" w:color="auto"/>
              <w:left w:val="single" w:sz="4" w:space="0" w:color="auto"/>
              <w:bottom w:val="single" w:sz="4" w:space="0" w:color="auto"/>
              <w:right w:val="single" w:sz="4" w:space="0" w:color="auto"/>
            </w:tcBorders>
            <w:vAlign w:val="center"/>
          </w:tcPr>
          <w:p w14:paraId="63189CD6"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4245AA27"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059D84B8"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0,00</w:t>
            </w:r>
          </w:p>
        </w:tc>
      </w:tr>
      <w:tr w:rsidR="006C73D9" w:rsidRPr="00BA32C5" w14:paraId="1C4EF16D" w14:textId="77777777" w:rsidTr="00BA32C5">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23EE5A10" w14:textId="77777777" w:rsidR="006C73D9" w:rsidRPr="00BA32C5" w:rsidRDefault="006C73D9" w:rsidP="00950C49">
            <w:pPr>
              <w:adjustRightInd w:val="0"/>
              <w:ind w:left="108" w:right="108"/>
              <w:jc w:val="center"/>
              <w:rPr>
                <w:sz w:val="22"/>
                <w:szCs w:val="22"/>
              </w:rPr>
            </w:pPr>
            <w:proofErr w:type="spellStart"/>
            <w:r w:rsidRPr="00BA32C5">
              <w:rPr>
                <w:sz w:val="22"/>
                <w:szCs w:val="22"/>
              </w:rPr>
              <w:t>toč</w:t>
            </w:r>
            <w:proofErr w:type="spellEnd"/>
            <w:r w:rsidRPr="00BA32C5">
              <w:rPr>
                <w:sz w:val="22"/>
                <w:szCs w:val="22"/>
              </w:rPr>
              <w:t>. 6.</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A01ECDC" w14:textId="77777777" w:rsidR="006C73D9" w:rsidRPr="00BA32C5" w:rsidRDefault="006C73D9" w:rsidP="00950C49">
            <w:pPr>
              <w:adjustRightInd w:val="0"/>
              <w:ind w:left="109" w:right="108"/>
              <w:rPr>
                <w:sz w:val="22"/>
                <w:szCs w:val="22"/>
              </w:rPr>
            </w:pPr>
            <w:r w:rsidRPr="00BA32C5">
              <w:rPr>
                <w:sz w:val="22"/>
                <w:szCs w:val="22"/>
              </w:rPr>
              <w:t>ostale aktivnosti</w:t>
            </w:r>
          </w:p>
        </w:tc>
        <w:tc>
          <w:tcPr>
            <w:tcW w:w="1559" w:type="dxa"/>
            <w:tcBorders>
              <w:top w:val="single" w:sz="4" w:space="0" w:color="auto"/>
              <w:left w:val="single" w:sz="4" w:space="0" w:color="auto"/>
              <w:bottom w:val="single" w:sz="4" w:space="0" w:color="auto"/>
              <w:right w:val="single" w:sz="4" w:space="0" w:color="auto"/>
            </w:tcBorders>
            <w:vAlign w:val="center"/>
          </w:tcPr>
          <w:p w14:paraId="06E86D9F"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28.000,00</w:t>
            </w:r>
          </w:p>
        </w:tc>
        <w:tc>
          <w:tcPr>
            <w:tcW w:w="1418" w:type="dxa"/>
            <w:tcBorders>
              <w:top w:val="single" w:sz="4" w:space="0" w:color="auto"/>
              <w:left w:val="single" w:sz="4" w:space="0" w:color="auto"/>
              <w:bottom w:val="single" w:sz="4" w:space="0" w:color="auto"/>
              <w:right w:val="single" w:sz="4" w:space="0" w:color="auto"/>
            </w:tcBorders>
            <w:vAlign w:val="center"/>
          </w:tcPr>
          <w:p w14:paraId="1DC21AFF"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-11.000,00</w:t>
            </w:r>
          </w:p>
        </w:tc>
        <w:tc>
          <w:tcPr>
            <w:tcW w:w="1417" w:type="dxa"/>
            <w:tcBorders>
              <w:top w:val="single" w:sz="4" w:space="0" w:color="auto"/>
              <w:left w:val="single" w:sz="4" w:space="0" w:color="auto"/>
              <w:bottom w:val="single" w:sz="4" w:space="0" w:color="auto"/>
              <w:right w:val="single" w:sz="4" w:space="0" w:color="auto"/>
            </w:tcBorders>
            <w:vAlign w:val="center"/>
          </w:tcPr>
          <w:p w14:paraId="3A925EE3" w14:textId="77777777" w:rsidR="006C73D9" w:rsidRPr="00BA32C5" w:rsidRDefault="006C73D9" w:rsidP="00950C49">
            <w:pPr>
              <w:adjustRightInd w:val="0"/>
              <w:spacing w:before="100" w:beforeAutospacing="1" w:after="100" w:afterAutospacing="1"/>
              <w:ind w:right="109"/>
              <w:jc w:val="right"/>
              <w:rPr>
                <w:sz w:val="22"/>
                <w:szCs w:val="22"/>
              </w:rPr>
            </w:pPr>
            <w:r w:rsidRPr="00BA32C5">
              <w:rPr>
                <w:sz w:val="22"/>
                <w:szCs w:val="22"/>
              </w:rPr>
              <w:t>17.000,00</w:t>
            </w:r>
          </w:p>
        </w:tc>
      </w:tr>
      <w:tr w:rsidR="006C73D9" w:rsidRPr="00BA32C5" w14:paraId="10065CCC" w14:textId="77777777" w:rsidTr="00BA32C5">
        <w:trPr>
          <w:cantSplit/>
          <w:trHeight w:val="387"/>
          <w:jc w:val="center"/>
        </w:trPr>
        <w:tc>
          <w:tcPr>
            <w:tcW w:w="5382"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1B90969A" w14:textId="77777777" w:rsidR="006C73D9" w:rsidRPr="00BA32C5" w:rsidRDefault="006C73D9" w:rsidP="00950C49">
            <w:pPr>
              <w:adjustRightInd w:val="0"/>
              <w:ind w:left="15" w:right="108"/>
              <w:jc w:val="right"/>
              <w:rPr>
                <w:b/>
                <w:bCs/>
                <w:sz w:val="22"/>
                <w:szCs w:val="22"/>
              </w:rPr>
            </w:pPr>
            <w:r w:rsidRPr="00BA32C5">
              <w:rPr>
                <w:b/>
                <w:bCs/>
                <w:sz w:val="22"/>
                <w:szCs w:val="22"/>
              </w:rPr>
              <w:t>SVEUKUPNO PROGRAM:</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14EE47AC"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2.918.000,00 €</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14404E08" w14:textId="77777777" w:rsidR="006C73D9" w:rsidRPr="00BA32C5" w:rsidRDefault="006C73D9" w:rsidP="00950C49">
            <w:pPr>
              <w:adjustRightInd w:val="0"/>
              <w:spacing w:before="100" w:beforeAutospacing="1" w:after="100" w:afterAutospacing="1"/>
              <w:jc w:val="center"/>
              <w:rPr>
                <w:b/>
                <w:bCs/>
                <w:sz w:val="22"/>
                <w:szCs w:val="22"/>
              </w:rPr>
            </w:pPr>
            <w:r w:rsidRPr="00BA32C5">
              <w:rPr>
                <w:b/>
                <w:bCs/>
                <w:sz w:val="22"/>
                <w:szCs w:val="22"/>
              </w:rPr>
              <w:t>-1.014.000,00</w:t>
            </w:r>
          </w:p>
        </w:tc>
        <w:tc>
          <w:tcPr>
            <w:tcW w:w="1417" w:type="dxa"/>
            <w:tcBorders>
              <w:top w:val="single" w:sz="4" w:space="0" w:color="auto"/>
              <w:left w:val="single" w:sz="4" w:space="0" w:color="auto"/>
              <w:bottom w:val="single" w:sz="4" w:space="0" w:color="auto"/>
              <w:right w:val="single" w:sz="4" w:space="0" w:color="auto"/>
            </w:tcBorders>
            <w:shd w:val="pct10" w:color="auto" w:fill="auto"/>
            <w:vAlign w:val="center"/>
          </w:tcPr>
          <w:p w14:paraId="01FE3365" w14:textId="77777777" w:rsidR="006C73D9" w:rsidRPr="00BA32C5" w:rsidRDefault="006C73D9" w:rsidP="00950C49">
            <w:pPr>
              <w:jc w:val="center"/>
              <w:rPr>
                <w:color w:val="000000"/>
                <w:sz w:val="22"/>
                <w:szCs w:val="22"/>
              </w:rPr>
            </w:pPr>
            <w:r w:rsidRPr="00BA32C5">
              <w:rPr>
                <w:b/>
                <w:bCs/>
                <w:sz w:val="22"/>
                <w:szCs w:val="22"/>
              </w:rPr>
              <w:t>1.904.000,00</w:t>
            </w:r>
          </w:p>
        </w:tc>
      </w:tr>
    </w:tbl>
    <w:p w14:paraId="5F22ACF1" w14:textId="77777777" w:rsidR="006C73D9" w:rsidRPr="00BA32C5" w:rsidRDefault="006C73D9" w:rsidP="006C73D9">
      <w:pPr>
        <w:tabs>
          <w:tab w:val="left" w:pos="851"/>
        </w:tabs>
        <w:adjustRightInd w:val="0"/>
        <w:rPr>
          <w:b/>
          <w:bCs/>
          <w:sz w:val="22"/>
          <w:szCs w:val="22"/>
        </w:rPr>
      </w:pPr>
    </w:p>
    <w:p w14:paraId="5051782F" w14:textId="77777777" w:rsidR="006C73D9" w:rsidRPr="00BA32C5" w:rsidRDefault="006C73D9" w:rsidP="006C73D9">
      <w:pPr>
        <w:pStyle w:val="Odlomakpopisa"/>
        <w:numPr>
          <w:ilvl w:val="0"/>
          <w:numId w:val="16"/>
        </w:numPr>
        <w:adjustRightInd w:val="0"/>
        <w:rPr>
          <w:rFonts w:ascii="Times New Roman" w:hAnsi="Times New Roman"/>
          <w:b/>
          <w:bCs/>
        </w:rPr>
      </w:pPr>
      <w:r w:rsidRPr="00BA32C5">
        <w:rPr>
          <w:rFonts w:ascii="Times New Roman" w:hAnsi="Times New Roman"/>
          <w:b/>
          <w:bCs/>
        </w:rPr>
        <w:t>ZAVRŠNE ODREDBE</w:t>
      </w:r>
    </w:p>
    <w:p w14:paraId="607C8CB9" w14:textId="77777777" w:rsidR="006C73D9" w:rsidRPr="00BA32C5" w:rsidRDefault="006C73D9" w:rsidP="006C73D9">
      <w:pPr>
        <w:adjustRightInd w:val="0"/>
        <w:jc w:val="both"/>
        <w:rPr>
          <w:bCs/>
          <w:sz w:val="22"/>
          <w:szCs w:val="22"/>
        </w:rPr>
      </w:pPr>
    </w:p>
    <w:p w14:paraId="252F7365" w14:textId="77777777" w:rsidR="006C73D9" w:rsidRPr="00BA32C5" w:rsidRDefault="006C73D9" w:rsidP="006C73D9">
      <w:pPr>
        <w:pStyle w:val="Odlomakpopisa"/>
        <w:numPr>
          <w:ilvl w:val="1"/>
          <w:numId w:val="16"/>
        </w:numPr>
        <w:adjustRightInd w:val="0"/>
        <w:jc w:val="both"/>
        <w:rPr>
          <w:rFonts w:ascii="Times New Roman" w:hAnsi="Times New Roman"/>
          <w:bCs/>
        </w:rPr>
      </w:pPr>
      <w:r w:rsidRPr="00BA32C5">
        <w:rPr>
          <w:rFonts w:ascii="Times New Roman" w:hAnsi="Times New Roman"/>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286AA988" w14:textId="77777777" w:rsidR="006C73D9" w:rsidRDefault="006C73D9" w:rsidP="006C73D9">
      <w:pPr>
        <w:pStyle w:val="Odlomakpopisa"/>
        <w:numPr>
          <w:ilvl w:val="1"/>
          <w:numId w:val="16"/>
        </w:numPr>
        <w:adjustRightInd w:val="0"/>
        <w:jc w:val="both"/>
      </w:pPr>
      <w:r w:rsidRPr="00BA32C5">
        <w:rPr>
          <w:rFonts w:ascii="Times New Roman" w:hAnsi="Times New Roman"/>
        </w:rPr>
        <w:t>Ove izmjene i dopune Programa građenja objekata i uređaja komunalne infrastrukture za 2024. godinu objavit će se u Službenom vjesniku Varaždinske županije, a stupaju na snagu prvog dana od dana objave.</w:t>
      </w:r>
    </w:p>
    <w:p w14:paraId="01EC5E9A" w14:textId="77777777" w:rsidR="006C73D9" w:rsidRDefault="006C73D9" w:rsidP="00A76E68">
      <w:pPr>
        <w:spacing w:line="276" w:lineRule="auto"/>
        <w:jc w:val="both"/>
        <w:rPr>
          <w:rFonts w:ascii="Arial" w:eastAsia="Calibri" w:hAnsi="Arial" w:cs="Arial"/>
          <w:sz w:val="24"/>
          <w:szCs w:val="24"/>
        </w:rPr>
      </w:pPr>
    </w:p>
    <w:p w14:paraId="12582B7F" w14:textId="7826C1F9" w:rsidR="006C73D9" w:rsidRPr="00BA32C5" w:rsidRDefault="006C73D9" w:rsidP="00A76E68">
      <w:pPr>
        <w:spacing w:line="276" w:lineRule="auto"/>
        <w:jc w:val="both"/>
        <w:rPr>
          <w:rFonts w:ascii="Arial" w:eastAsia="Calibri" w:hAnsi="Arial" w:cs="Arial"/>
          <w:b/>
          <w:bCs/>
          <w:sz w:val="24"/>
          <w:szCs w:val="24"/>
        </w:rPr>
      </w:pPr>
      <w:r w:rsidRPr="00BA32C5">
        <w:rPr>
          <w:rFonts w:ascii="Arial" w:eastAsia="Calibri" w:hAnsi="Arial" w:cs="Arial"/>
          <w:b/>
          <w:bCs/>
          <w:sz w:val="24"/>
          <w:szCs w:val="24"/>
        </w:rPr>
        <w:t>c)</w:t>
      </w:r>
    </w:p>
    <w:p w14:paraId="33E1CA9D" w14:textId="77777777" w:rsidR="006C73D9" w:rsidRDefault="006C73D9" w:rsidP="00A76E68">
      <w:pPr>
        <w:spacing w:line="276" w:lineRule="auto"/>
        <w:jc w:val="both"/>
        <w:rPr>
          <w:rFonts w:ascii="Arial" w:eastAsia="Calibri" w:hAnsi="Arial" w:cs="Arial"/>
          <w:sz w:val="24"/>
          <w:szCs w:val="24"/>
        </w:rPr>
      </w:pPr>
    </w:p>
    <w:p w14:paraId="379DE404" w14:textId="77777777" w:rsidR="006C73D9" w:rsidRPr="00314C1D" w:rsidRDefault="006C73D9" w:rsidP="006C73D9">
      <w:pPr>
        <w:tabs>
          <w:tab w:val="left" w:pos="7560"/>
        </w:tabs>
        <w:spacing w:line="276" w:lineRule="auto"/>
        <w:jc w:val="center"/>
        <w:rPr>
          <w:rFonts w:ascii="Arial" w:hAnsi="Arial" w:cs="Arial"/>
          <w:szCs w:val="22"/>
        </w:rPr>
      </w:pPr>
      <w:bookmarkStart w:id="3" w:name="_Hlk183589761"/>
      <w:r>
        <w:rPr>
          <w:rFonts w:ascii="Arial" w:hAnsi="Arial" w:cs="Arial"/>
          <w:b/>
          <w:bCs/>
          <w:szCs w:val="22"/>
        </w:rPr>
        <w:t>I</w:t>
      </w:r>
      <w:r w:rsidRPr="00314C1D">
        <w:rPr>
          <w:rFonts w:ascii="Arial" w:hAnsi="Arial" w:cs="Arial"/>
          <w:b/>
          <w:bCs/>
          <w:szCs w:val="22"/>
        </w:rPr>
        <w:t>I.</w:t>
      </w:r>
      <w:r>
        <w:rPr>
          <w:rFonts w:ascii="Arial" w:hAnsi="Arial" w:cs="Arial"/>
          <w:b/>
          <w:bCs/>
          <w:szCs w:val="22"/>
        </w:rPr>
        <w:t xml:space="preserve"> </w:t>
      </w:r>
      <w:r w:rsidRPr="00314C1D">
        <w:rPr>
          <w:rFonts w:ascii="Arial" w:hAnsi="Arial" w:cs="Arial"/>
          <w:b/>
          <w:bCs/>
          <w:szCs w:val="22"/>
        </w:rPr>
        <w:t>IZMJENE</w:t>
      </w:r>
      <w:r>
        <w:rPr>
          <w:rFonts w:ascii="Arial" w:hAnsi="Arial" w:cs="Arial"/>
          <w:b/>
          <w:bCs/>
          <w:szCs w:val="22"/>
        </w:rPr>
        <w:t xml:space="preserve"> </w:t>
      </w:r>
      <w:r w:rsidRPr="00314C1D">
        <w:rPr>
          <w:rFonts w:ascii="Arial" w:hAnsi="Arial" w:cs="Arial"/>
          <w:b/>
          <w:bCs/>
          <w:szCs w:val="22"/>
        </w:rPr>
        <w:t>PROGRAMA</w:t>
      </w:r>
    </w:p>
    <w:p w14:paraId="3F414E43" w14:textId="77777777" w:rsidR="006C73D9" w:rsidRPr="006452B1" w:rsidRDefault="006C73D9" w:rsidP="006C73D9">
      <w:pPr>
        <w:tabs>
          <w:tab w:val="left" w:pos="7560"/>
        </w:tabs>
        <w:spacing w:line="276" w:lineRule="auto"/>
        <w:jc w:val="center"/>
        <w:rPr>
          <w:rFonts w:ascii="Arial" w:hAnsi="Arial" w:cs="Arial"/>
          <w:b/>
          <w:bCs/>
          <w:szCs w:val="22"/>
        </w:rPr>
      </w:pPr>
      <w:r w:rsidRPr="006452B1">
        <w:rPr>
          <w:rFonts w:ascii="Arial" w:hAnsi="Arial" w:cs="Arial"/>
          <w:b/>
          <w:bCs/>
          <w:szCs w:val="22"/>
        </w:rPr>
        <w:t>javnih potreba u kulturi</w:t>
      </w:r>
    </w:p>
    <w:p w14:paraId="47642DE4" w14:textId="77777777" w:rsidR="006C73D9" w:rsidRPr="00524737" w:rsidRDefault="006C73D9" w:rsidP="006C73D9">
      <w:pPr>
        <w:tabs>
          <w:tab w:val="left" w:pos="7560"/>
        </w:tabs>
        <w:spacing w:line="276" w:lineRule="auto"/>
        <w:jc w:val="center"/>
        <w:rPr>
          <w:rFonts w:ascii="Arial" w:hAnsi="Arial" w:cs="Arial"/>
          <w:b/>
          <w:bCs/>
          <w:szCs w:val="22"/>
        </w:rPr>
      </w:pPr>
      <w:r w:rsidRPr="006452B1">
        <w:rPr>
          <w:rFonts w:ascii="Arial" w:hAnsi="Arial" w:cs="Arial"/>
          <w:b/>
          <w:bCs/>
          <w:szCs w:val="22"/>
        </w:rPr>
        <w:t>Grada Ivanca z</w:t>
      </w:r>
      <w:r w:rsidRPr="00524737">
        <w:rPr>
          <w:rFonts w:ascii="Arial" w:hAnsi="Arial" w:cs="Arial"/>
          <w:b/>
          <w:bCs/>
          <w:szCs w:val="22"/>
        </w:rPr>
        <w:t>a 202</w:t>
      </w:r>
      <w:r>
        <w:rPr>
          <w:rFonts w:ascii="Arial" w:hAnsi="Arial" w:cs="Arial"/>
          <w:b/>
          <w:bCs/>
          <w:szCs w:val="22"/>
        </w:rPr>
        <w:t>4</w:t>
      </w:r>
      <w:r w:rsidRPr="00524737">
        <w:rPr>
          <w:rFonts w:ascii="Arial" w:hAnsi="Arial" w:cs="Arial"/>
          <w:b/>
          <w:bCs/>
          <w:szCs w:val="22"/>
        </w:rPr>
        <w:t>. godinu</w:t>
      </w:r>
    </w:p>
    <w:bookmarkEnd w:id="3"/>
    <w:p w14:paraId="69415D97" w14:textId="77777777" w:rsidR="006C73D9" w:rsidRDefault="006C73D9" w:rsidP="006C73D9">
      <w:pPr>
        <w:tabs>
          <w:tab w:val="left" w:pos="7560"/>
        </w:tabs>
        <w:spacing w:line="276" w:lineRule="auto"/>
        <w:jc w:val="center"/>
        <w:rPr>
          <w:rFonts w:ascii="Arial" w:hAnsi="Arial" w:cs="Arial"/>
          <w:szCs w:val="22"/>
        </w:rPr>
      </w:pPr>
    </w:p>
    <w:p w14:paraId="0BB05AED" w14:textId="77777777" w:rsidR="006C73D9" w:rsidRPr="00937428" w:rsidRDefault="006C73D9" w:rsidP="006C73D9">
      <w:pPr>
        <w:tabs>
          <w:tab w:val="left" w:pos="7560"/>
        </w:tabs>
        <w:spacing w:line="276" w:lineRule="auto"/>
        <w:jc w:val="center"/>
        <w:rPr>
          <w:rFonts w:ascii="Arial" w:hAnsi="Arial" w:cs="Arial"/>
          <w:szCs w:val="22"/>
        </w:rPr>
      </w:pPr>
    </w:p>
    <w:p w14:paraId="079CED40" w14:textId="77777777" w:rsidR="006C73D9" w:rsidRPr="00937428" w:rsidRDefault="006C73D9" w:rsidP="006C73D9">
      <w:pPr>
        <w:tabs>
          <w:tab w:val="left" w:pos="7560"/>
        </w:tabs>
        <w:spacing w:line="276" w:lineRule="auto"/>
        <w:jc w:val="center"/>
        <w:rPr>
          <w:rFonts w:ascii="Arial" w:hAnsi="Arial" w:cs="Arial"/>
          <w:szCs w:val="22"/>
        </w:rPr>
      </w:pPr>
      <w:r w:rsidRPr="00937428">
        <w:rPr>
          <w:rFonts w:ascii="Arial" w:hAnsi="Arial" w:cs="Arial"/>
          <w:szCs w:val="22"/>
        </w:rPr>
        <w:t>I.</w:t>
      </w:r>
    </w:p>
    <w:p w14:paraId="2A4657BD" w14:textId="77777777" w:rsidR="006C73D9" w:rsidRDefault="006C73D9" w:rsidP="006C73D9">
      <w:pPr>
        <w:tabs>
          <w:tab w:val="left" w:pos="7560"/>
        </w:tabs>
        <w:spacing w:line="276" w:lineRule="auto"/>
        <w:jc w:val="both"/>
        <w:rPr>
          <w:rFonts w:ascii="Arial" w:hAnsi="Arial" w:cs="Arial"/>
          <w:szCs w:val="22"/>
        </w:rPr>
      </w:pPr>
      <w:r>
        <w:rPr>
          <w:rFonts w:ascii="Arial" w:hAnsi="Arial" w:cs="Arial"/>
          <w:szCs w:val="22"/>
        </w:rPr>
        <w:t xml:space="preserve">U Programu javnih potreba u kulturi Grada Ivanca za 2024. godinu („Službeni vjesnik Varaždinske županije“ br. 112/23, 45/24) točka III. mijenja se i glasi: </w:t>
      </w:r>
    </w:p>
    <w:p w14:paraId="67A0BCEF" w14:textId="77777777" w:rsidR="006C73D9" w:rsidRPr="00937428" w:rsidRDefault="006C73D9" w:rsidP="006C73D9">
      <w:pPr>
        <w:tabs>
          <w:tab w:val="left" w:pos="7560"/>
        </w:tabs>
        <w:spacing w:line="276" w:lineRule="auto"/>
        <w:jc w:val="both"/>
        <w:rPr>
          <w:rFonts w:ascii="Arial" w:hAnsi="Arial" w:cs="Arial"/>
          <w:szCs w:val="22"/>
        </w:rPr>
      </w:pPr>
    </w:p>
    <w:p w14:paraId="1C7CFD69" w14:textId="77777777" w:rsidR="006C73D9" w:rsidRDefault="006C73D9" w:rsidP="006C73D9">
      <w:pPr>
        <w:autoSpaceDE w:val="0"/>
        <w:autoSpaceDN w:val="0"/>
        <w:adjustRightInd w:val="0"/>
        <w:spacing w:line="276" w:lineRule="auto"/>
        <w:jc w:val="both"/>
        <w:rPr>
          <w:rFonts w:ascii="Arial" w:hAnsi="Arial" w:cs="Arial"/>
          <w:szCs w:val="22"/>
        </w:rPr>
      </w:pPr>
      <w:r>
        <w:rPr>
          <w:rFonts w:ascii="Arial" w:hAnsi="Arial" w:cs="Arial"/>
          <w:szCs w:val="22"/>
        </w:rPr>
        <w:lastRenderedPageBreak/>
        <w:t>„</w:t>
      </w:r>
      <w:r w:rsidRPr="00937428">
        <w:rPr>
          <w:rFonts w:ascii="Arial" w:hAnsi="Arial" w:cs="Arial"/>
          <w:szCs w:val="22"/>
        </w:rPr>
        <w:t xml:space="preserve">Ovim Programom donosi se plan izvršavanja i raspored sredstava </w:t>
      </w:r>
      <w:r>
        <w:rPr>
          <w:rFonts w:ascii="Arial" w:hAnsi="Arial" w:cs="Arial"/>
          <w:szCs w:val="22"/>
        </w:rPr>
        <w:t>P</w:t>
      </w:r>
      <w:r w:rsidRPr="00937428">
        <w:rPr>
          <w:rFonts w:ascii="Arial" w:hAnsi="Arial" w:cs="Arial"/>
          <w:szCs w:val="22"/>
        </w:rPr>
        <w:t xml:space="preserve">roračuna Grada Ivanca za </w:t>
      </w:r>
      <w:r>
        <w:rPr>
          <w:rFonts w:ascii="Arial" w:hAnsi="Arial" w:cs="Arial"/>
          <w:szCs w:val="22"/>
        </w:rPr>
        <w:t xml:space="preserve">2024. godinu </w:t>
      </w:r>
      <w:r w:rsidRPr="00937428">
        <w:rPr>
          <w:rFonts w:ascii="Arial" w:hAnsi="Arial" w:cs="Arial"/>
          <w:szCs w:val="22"/>
        </w:rPr>
        <w:t xml:space="preserve">u dijelu javnih potreba u kulturi koji se odnosi na financiranje djelatnosti iz točke I. ovog </w:t>
      </w:r>
      <w:r>
        <w:rPr>
          <w:rFonts w:ascii="Arial" w:hAnsi="Arial" w:cs="Arial"/>
          <w:szCs w:val="22"/>
        </w:rPr>
        <w:t>P</w:t>
      </w:r>
      <w:r w:rsidRPr="00937428">
        <w:rPr>
          <w:rFonts w:ascii="Arial" w:hAnsi="Arial" w:cs="Arial"/>
          <w:szCs w:val="22"/>
        </w:rPr>
        <w:t>rograma.</w:t>
      </w:r>
      <w:r>
        <w:rPr>
          <w:rFonts w:ascii="Arial" w:hAnsi="Arial" w:cs="Arial"/>
          <w:szCs w:val="22"/>
        </w:rPr>
        <w:t xml:space="preserve"> </w:t>
      </w:r>
      <w:r w:rsidRPr="00937428">
        <w:rPr>
          <w:rFonts w:ascii="Arial" w:hAnsi="Arial" w:cs="Arial"/>
          <w:szCs w:val="22"/>
        </w:rPr>
        <w:t xml:space="preserve">U Proračunu Grada Ivanca za </w:t>
      </w:r>
      <w:r>
        <w:rPr>
          <w:rFonts w:ascii="Arial" w:hAnsi="Arial" w:cs="Arial"/>
          <w:szCs w:val="22"/>
        </w:rPr>
        <w:t>2024</w:t>
      </w:r>
      <w:r w:rsidRPr="00937428">
        <w:rPr>
          <w:rFonts w:ascii="Arial" w:hAnsi="Arial" w:cs="Arial"/>
          <w:szCs w:val="22"/>
        </w:rPr>
        <w:t>.</w:t>
      </w:r>
      <w:r>
        <w:rPr>
          <w:rFonts w:ascii="Arial" w:hAnsi="Arial" w:cs="Arial"/>
          <w:szCs w:val="22"/>
        </w:rPr>
        <w:t xml:space="preserve"> godinu</w:t>
      </w:r>
      <w:r w:rsidRPr="00937428">
        <w:rPr>
          <w:rFonts w:ascii="Arial" w:hAnsi="Arial" w:cs="Arial"/>
          <w:szCs w:val="22"/>
        </w:rPr>
        <w:t xml:space="preserve"> u razdjelu  - Programska djelatnost: Javne potrebe u kulturi,</w:t>
      </w:r>
      <w:r w:rsidRPr="00937428">
        <w:rPr>
          <w:rFonts w:ascii="Arial" w:hAnsi="Arial" w:cs="Arial"/>
          <w:bCs/>
          <w:szCs w:val="22"/>
        </w:rPr>
        <w:t xml:space="preserve"> </w:t>
      </w:r>
      <w:r w:rsidRPr="00937428">
        <w:rPr>
          <w:rFonts w:ascii="Arial" w:hAnsi="Arial" w:cs="Arial"/>
          <w:szCs w:val="22"/>
        </w:rPr>
        <w:t xml:space="preserve">izvršavat će se i raspoređivati tijekom </w:t>
      </w:r>
      <w:r>
        <w:rPr>
          <w:rFonts w:ascii="Arial" w:hAnsi="Arial" w:cs="Arial"/>
          <w:szCs w:val="22"/>
        </w:rPr>
        <w:t>2024.</w:t>
      </w:r>
      <w:r w:rsidRPr="00937428">
        <w:rPr>
          <w:rFonts w:ascii="Arial" w:hAnsi="Arial" w:cs="Arial"/>
          <w:szCs w:val="22"/>
        </w:rPr>
        <w:t xml:space="preserve"> godine prema slijedećem:</w:t>
      </w:r>
    </w:p>
    <w:p w14:paraId="02125DCB" w14:textId="77777777" w:rsidR="006C73D9" w:rsidRPr="00937428" w:rsidRDefault="006C73D9" w:rsidP="006C73D9">
      <w:pPr>
        <w:tabs>
          <w:tab w:val="left" w:pos="7560"/>
        </w:tabs>
        <w:spacing w:line="276" w:lineRule="auto"/>
        <w:rPr>
          <w:rFonts w:ascii="Arial" w:hAnsi="Arial" w:cs="Arial"/>
          <w:szCs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423"/>
        <w:gridCol w:w="1842"/>
        <w:gridCol w:w="1687"/>
        <w:gridCol w:w="156"/>
        <w:gridCol w:w="1531"/>
      </w:tblGrid>
      <w:tr w:rsidR="006C73D9" w:rsidRPr="00937428" w14:paraId="2A4DD4C0" w14:textId="77777777" w:rsidTr="00950C49">
        <w:trPr>
          <w:trHeight w:val="229"/>
        </w:trPr>
        <w:tc>
          <w:tcPr>
            <w:tcW w:w="426" w:type="dxa"/>
            <w:shd w:val="clear" w:color="auto" w:fill="auto"/>
          </w:tcPr>
          <w:p w14:paraId="15A4F483" w14:textId="77777777" w:rsidR="006C73D9" w:rsidRPr="00937428" w:rsidRDefault="006C73D9" w:rsidP="00950C49">
            <w:pPr>
              <w:tabs>
                <w:tab w:val="left" w:pos="360"/>
                <w:tab w:val="left" w:pos="7560"/>
                <w:tab w:val="right" w:pos="8640"/>
                <w:tab w:val="left" w:pos="11482"/>
              </w:tabs>
              <w:spacing w:line="276" w:lineRule="auto"/>
              <w:jc w:val="center"/>
              <w:rPr>
                <w:rFonts w:ascii="Arial" w:hAnsi="Arial" w:cs="Arial"/>
                <w:szCs w:val="22"/>
              </w:rPr>
            </w:pPr>
          </w:p>
        </w:tc>
        <w:tc>
          <w:tcPr>
            <w:tcW w:w="4423" w:type="dxa"/>
            <w:shd w:val="clear" w:color="auto" w:fill="auto"/>
          </w:tcPr>
          <w:p w14:paraId="74450F2B" w14:textId="77777777" w:rsidR="006C73D9" w:rsidRPr="00937428" w:rsidRDefault="006C73D9" w:rsidP="00950C49">
            <w:pPr>
              <w:tabs>
                <w:tab w:val="left" w:pos="360"/>
                <w:tab w:val="left" w:pos="7560"/>
                <w:tab w:val="right" w:pos="8640"/>
                <w:tab w:val="left" w:pos="11482"/>
              </w:tabs>
              <w:spacing w:line="276" w:lineRule="auto"/>
              <w:rPr>
                <w:rFonts w:ascii="Arial" w:hAnsi="Arial" w:cs="Arial"/>
                <w:szCs w:val="22"/>
              </w:rPr>
            </w:pPr>
          </w:p>
          <w:p w14:paraId="1863E3B4" w14:textId="77777777" w:rsidR="006C73D9" w:rsidRPr="00937428" w:rsidRDefault="006C73D9" w:rsidP="00950C49">
            <w:pPr>
              <w:tabs>
                <w:tab w:val="left" w:pos="360"/>
                <w:tab w:val="left" w:pos="7560"/>
                <w:tab w:val="right" w:pos="8640"/>
                <w:tab w:val="left" w:pos="11482"/>
              </w:tabs>
              <w:spacing w:line="276" w:lineRule="auto"/>
              <w:jc w:val="center"/>
              <w:rPr>
                <w:rFonts w:ascii="Arial" w:hAnsi="Arial" w:cs="Arial"/>
                <w:szCs w:val="22"/>
              </w:rPr>
            </w:pPr>
          </w:p>
        </w:tc>
        <w:tc>
          <w:tcPr>
            <w:tcW w:w="1842" w:type="dxa"/>
            <w:shd w:val="clear" w:color="auto" w:fill="auto"/>
          </w:tcPr>
          <w:p w14:paraId="4B232644" w14:textId="77777777" w:rsidR="006C73D9" w:rsidRPr="00662186" w:rsidRDefault="006C73D9" w:rsidP="00950C49">
            <w:pPr>
              <w:spacing w:line="276" w:lineRule="auto"/>
              <w:jc w:val="center"/>
              <w:rPr>
                <w:rFonts w:ascii="Arial" w:hAnsi="Arial" w:cs="Arial"/>
              </w:rPr>
            </w:pPr>
            <w:r w:rsidRPr="00662186">
              <w:rPr>
                <w:rFonts w:ascii="Arial" w:hAnsi="Arial" w:cs="Arial"/>
              </w:rPr>
              <w:t>SREDSTVA</w:t>
            </w:r>
            <w:r>
              <w:rPr>
                <w:rFonts w:ascii="Arial" w:hAnsi="Arial" w:cs="Arial"/>
              </w:rPr>
              <w:t xml:space="preserve"> (EUR)</w:t>
            </w:r>
          </w:p>
          <w:p w14:paraId="1E7FC92F" w14:textId="77777777" w:rsidR="006C73D9" w:rsidRPr="00937428" w:rsidRDefault="006C73D9" w:rsidP="00950C49">
            <w:pPr>
              <w:tabs>
                <w:tab w:val="left" w:pos="284"/>
                <w:tab w:val="left" w:pos="360"/>
                <w:tab w:val="left" w:pos="7560"/>
                <w:tab w:val="right" w:pos="7655"/>
                <w:tab w:val="right" w:pos="8640"/>
                <w:tab w:val="left" w:pos="11482"/>
              </w:tabs>
              <w:spacing w:line="276" w:lineRule="auto"/>
              <w:rPr>
                <w:rFonts w:ascii="Arial" w:hAnsi="Arial" w:cs="Arial"/>
                <w:szCs w:val="22"/>
              </w:rPr>
            </w:pPr>
          </w:p>
        </w:tc>
        <w:tc>
          <w:tcPr>
            <w:tcW w:w="3374" w:type="dxa"/>
            <w:gridSpan w:val="3"/>
            <w:shd w:val="clear" w:color="auto" w:fill="auto"/>
          </w:tcPr>
          <w:p w14:paraId="2755D8AE" w14:textId="77777777" w:rsidR="006C73D9" w:rsidRPr="00937428" w:rsidRDefault="006C73D9" w:rsidP="00950C49">
            <w:pPr>
              <w:spacing w:line="276" w:lineRule="auto"/>
              <w:rPr>
                <w:rFonts w:ascii="Arial" w:hAnsi="Arial" w:cs="Arial"/>
                <w:szCs w:val="22"/>
              </w:rPr>
            </w:pPr>
          </w:p>
          <w:p w14:paraId="2366656D" w14:textId="77777777" w:rsidR="006C73D9" w:rsidRPr="00937428" w:rsidRDefault="006C73D9" w:rsidP="00950C49">
            <w:pPr>
              <w:tabs>
                <w:tab w:val="left" w:pos="284"/>
                <w:tab w:val="left" w:pos="360"/>
                <w:tab w:val="left" w:pos="7560"/>
                <w:tab w:val="right" w:pos="7655"/>
                <w:tab w:val="right" w:pos="8640"/>
                <w:tab w:val="left" w:pos="11482"/>
              </w:tabs>
              <w:spacing w:line="276" w:lineRule="auto"/>
              <w:rPr>
                <w:rFonts w:ascii="Arial" w:hAnsi="Arial" w:cs="Arial"/>
                <w:szCs w:val="22"/>
              </w:rPr>
            </w:pPr>
          </w:p>
        </w:tc>
      </w:tr>
      <w:tr w:rsidR="006C73D9" w:rsidRPr="00937428" w14:paraId="1616374A" w14:textId="77777777" w:rsidTr="00950C49">
        <w:trPr>
          <w:trHeight w:val="223"/>
        </w:trPr>
        <w:tc>
          <w:tcPr>
            <w:tcW w:w="426" w:type="dxa"/>
            <w:shd w:val="clear" w:color="auto" w:fill="auto"/>
          </w:tcPr>
          <w:p w14:paraId="06E78E8A" w14:textId="77777777" w:rsidR="006C73D9" w:rsidRPr="00937428" w:rsidRDefault="006C73D9" w:rsidP="00950C49">
            <w:pPr>
              <w:tabs>
                <w:tab w:val="left" w:pos="360"/>
                <w:tab w:val="left" w:pos="7560"/>
                <w:tab w:val="right" w:pos="8640"/>
                <w:tab w:val="left" w:pos="11482"/>
              </w:tabs>
              <w:spacing w:line="276" w:lineRule="auto"/>
              <w:rPr>
                <w:rFonts w:ascii="Arial" w:hAnsi="Arial" w:cs="Arial"/>
                <w:szCs w:val="22"/>
              </w:rPr>
            </w:pPr>
            <w:r w:rsidRPr="00937428">
              <w:rPr>
                <w:rFonts w:ascii="Arial" w:hAnsi="Arial" w:cs="Arial"/>
                <w:szCs w:val="22"/>
              </w:rPr>
              <w:t>1.</w:t>
            </w:r>
          </w:p>
        </w:tc>
        <w:tc>
          <w:tcPr>
            <w:tcW w:w="4423" w:type="dxa"/>
            <w:shd w:val="clear" w:color="auto" w:fill="auto"/>
          </w:tcPr>
          <w:p w14:paraId="7C53EDDD" w14:textId="77777777" w:rsidR="006C73D9" w:rsidRPr="00F8351D" w:rsidRDefault="006C73D9" w:rsidP="00950C49">
            <w:pPr>
              <w:tabs>
                <w:tab w:val="left" w:pos="360"/>
                <w:tab w:val="left" w:pos="7560"/>
                <w:tab w:val="right" w:pos="8640"/>
                <w:tab w:val="left" w:pos="11482"/>
              </w:tabs>
              <w:spacing w:line="276" w:lineRule="auto"/>
              <w:rPr>
                <w:rFonts w:ascii="Arial" w:hAnsi="Arial" w:cs="Arial"/>
                <w:szCs w:val="22"/>
              </w:rPr>
            </w:pPr>
            <w:r w:rsidRPr="00937428">
              <w:rPr>
                <w:rFonts w:ascii="Arial" w:hAnsi="Arial" w:cs="Arial"/>
                <w:szCs w:val="22"/>
              </w:rPr>
              <w:t xml:space="preserve">DJELATNOST USTANOVA U KULTURI </w:t>
            </w:r>
          </w:p>
        </w:tc>
        <w:tc>
          <w:tcPr>
            <w:tcW w:w="1842" w:type="dxa"/>
            <w:shd w:val="clear" w:color="auto" w:fill="auto"/>
          </w:tcPr>
          <w:p w14:paraId="3AD93E28" w14:textId="77777777" w:rsidR="006C73D9" w:rsidRPr="00937428" w:rsidRDefault="006C73D9" w:rsidP="00950C49">
            <w:pPr>
              <w:tabs>
                <w:tab w:val="left" w:pos="284"/>
                <w:tab w:val="left" w:pos="360"/>
                <w:tab w:val="left" w:pos="7560"/>
                <w:tab w:val="right" w:pos="7655"/>
                <w:tab w:val="right" w:pos="8640"/>
                <w:tab w:val="left" w:pos="11482"/>
              </w:tabs>
              <w:spacing w:line="276" w:lineRule="auto"/>
              <w:rPr>
                <w:rFonts w:ascii="Arial" w:hAnsi="Arial" w:cs="Arial"/>
                <w:szCs w:val="22"/>
              </w:rPr>
            </w:pPr>
          </w:p>
        </w:tc>
        <w:tc>
          <w:tcPr>
            <w:tcW w:w="3374" w:type="dxa"/>
            <w:gridSpan w:val="3"/>
            <w:shd w:val="clear" w:color="auto" w:fill="auto"/>
          </w:tcPr>
          <w:p w14:paraId="3B325C93" w14:textId="77777777" w:rsidR="006C73D9" w:rsidRPr="00937428" w:rsidRDefault="006C73D9" w:rsidP="00950C49">
            <w:pPr>
              <w:tabs>
                <w:tab w:val="left" w:pos="284"/>
                <w:tab w:val="left" w:pos="360"/>
                <w:tab w:val="left" w:pos="7560"/>
                <w:tab w:val="right" w:pos="7655"/>
                <w:tab w:val="right" w:pos="8640"/>
                <w:tab w:val="left" w:pos="11482"/>
              </w:tabs>
              <w:spacing w:line="276" w:lineRule="auto"/>
              <w:rPr>
                <w:rFonts w:ascii="Arial" w:hAnsi="Arial" w:cs="Arial"/>
                <w:szCs w:val="22"/>
              </w:rPr>
            </w:pPr>
            <w:r w:rsidRPr="00937428">
              <w:rPr>
                <w:rFonts w:ascii="Arial" w:hAnsi="Arial" w:cs="Arial"/>
                <w:szCs w:val="22"/>
              </w:rPr>
              <w:t>Izvori financiranja</w:t>
            </w:r>
          </w:p>
        </w:tc>
      </w:tr>
      <w:tr w:rsidR="006C73D9" w:rsidRPr="00937428" w14:paraId="0BFCF08D" w14:textId="77777777" w:rsidTr="00950C49">
        <w:trPr>
          <w:trHeight w:val="757"/>
        </w:trPr>
        <w:tc>
          <w:tcPr>
            <w:tcW w:w="426" w:type="dxa"/>
            <w:shd w:val="clear" w:color="auto" w:fill="auto"/>
          </w:tcPr>
          <w:p w14:paraId="6D53DB16" w14:textId="77777777" w:rsidR="006C73D9" w:rsidRPr="00937428" w:rsidRDefault="006C73D9" w:rsidP="00950C49">
            <w:pPr>
              <w:tabs>
                <w:tab w:val="left" w:pos="284"/>
                <w:tab w:val="left" w:pos="360"/>
                <w:tab w:val="right" w:pos="8640"/>
                <w:tab w:val="right" w:pos="11482"/>
                <w:tab w:val="right" w:pos="12900"/>
              </w:tabs>
              <w:spacing w:line="276" w:lineRule="auto"/>
              <w:rPr>
                <w:rFonts w:ascii="Arial" w:hAnsi="Arial" w:cs="Arial"/>
                <w:szCs w:val="22"/>
              </w:rPr>
            </w:pPr>
            <w:r w:rsidRPr="00937428">
              <w:rPr>
                <w:rFonts w:ascii="Arial" w:hAnsi="Arial" w:cs="Arial"/>
                <w:szCs w:val="22"/>
              </w:rPr>
              <w:t xml:space="preserve">  </w:t>
            </w:r>
          </w:p>
        </w:tc>
        <w:tc>
          <w:tcPr>
            <w:tcW w:w="4423" w:type="dxa"/>
          </w:tcPr>
          <w:p w14:paraId="4508C697" w14:textId="77777777" w:rsidR="006C73D9" w:rsidRDefault="006C73D9" w:rsidP="00950C49">
            <w:pPr>
              <w:tabs>
                <w:tab w:val="left" w:pos="284"/>
                <w:tab w:val="left" w:pos="360"/>
                <w:tab w:val="right" w:pos="8640"/>
                <w:tab w:val="right" w:pos="11482"/>
                <w:tab w:val="right" w:pos="12900"/>
              </w:tabs>
              <w:spacing w:line="276" w:lineRule="auto"/>
              <w:rPr>
                <w:rFonts w:ascii="Arial" w:hAnsi="Arial" w:cs="Arial"/>
                <w:szCs w:val="22"/>
                <w:u w:val="single"/>
              </w:rPr>
            </w:pPr>
            <w:r w:rsidRPr="00501019">
              <w:rPr>
                <w:rFonts w:ascii="Arial" w:hAnsi="Arial" w:cs="Arial"/>
                <w:szCs w:val="22"/>
                <w:u w:val="single"/>
              </w:rPr>
              <w:t>Gradska knjižnica i čitaonica „Gustav Krklec“ Ivanec</w:t>
            </w:r>
          </w:p>
          <w:p w14:paraId="7CB76266" w14:textId="77777777" w:rsidR="006C73D9" w:rsidRPr="001A42E8" w:rsidRDefault="006C73D9" w:rsidP="00950C49">
            <w:pPr>
              <w:tabs>
                <w:tab w:val="left" w:pos="284"/>
                <w:tab w:val="left" w:pos="360"/>
                <w:tab w:val="right" w:pos="8640"/>
                <w:tab w:val="right" w:pos="11482"/>
                <w:tab w:val="right" w:pos="12900"/>
              </w:tabs>
              <w:spacing w:line="276" w:lineRule="auto"/>
              <w:rPr>
                <w:rFonts w:ascii="Arial" w:hAnsi="Arial" w:cs="Arial"/>
                <w:szCs w:val="22"/>
              </w:rPr>
            </w:pPr>
            <w:r w:rsidRPr="001A42E8">
              <w:rPr>
                <w:rFonts w:ascii="Arial" w:hAnsi="Arial" w:cs="Arial"/>
                <w:szCs w:val="22"/>
              </w:rPr>
              <w:t>-</w:t>
            </w:r>
            <w:r>
              <w:rPr>
                <w:rFonts w:ascii="Arial" w:hAnsi="Arial" w:cs="Arial"/>
                <w:szCs w:val="22"/>
              </w:rPr>
              <w:t xml:space="preserve"> </w:t>
            </w:r>
            <w:r w:rsidRPr="001A42E8">
              <w:rPr>
                <w:rFonts w:ascii="Arial" w:hAnsi="Arial" w:cs="Arial"/>
                <w:szCs w:val="22"/>
              </w:rPr>
              <w:t>redovna djelatnost</w:t>
            </w:r>
          </w:p>
          <w:p w14:paraId="2246D134" w14:textId="77777777" w:rsidR="006C73D9" w:rsidRPr="00F21FFD" w:rsidRDefault="006C73D9" w:rsidP="00950C49">
            <w:pPr>
              <w:tabs>
                <w:tab w:val="left" w:pos="284"/>
                <w:tab w:val="left" w:pos="360"/>
                <w:tab w:val="right" w:pos="8640"/>
                <w:tab w:val="right" w:pos="11482"/>
                <w:tab w:val="right" w:pos="12900"/>
              </w:tabs>
              <w:spacing w:line="276" w:lineRule="auto"/>
              <w:rPr>
                <w:rFonts w:ascii="Arial" w:hAnsi="Arial" w:cs="Arial"/>
                <w:szCs w:val="22"/>
              </w:rPr>
            </w:pPr>
          </w:p>
        </w:tc>
        <w:tc>
          <w:tcPr>
            <w:tcW w:w="1842" w:type="dxa"/>
          </w:tcPr>
          <w:p w14:paraId="11D46BF8" w14:textId="77777777" w:rsidR="006C73D9" w:rsidRDefault="006C73D9" w:rsidP="00950C49">
            <w:pPr>
              <w:spacing w:line="276" w:lineRule="auto"/>
              <w:rPr>
                <w:rFonts w:ascii="Arial" w:hAnsi="Arial" w:cs="Arial"/>
                <w:szCs w:val="22"/>
              </w:rPr>
            </w:pPr>
            <w:r w:rsidRPr="00F21FFD">
              <w:rPr>
                <w:rFonts w:ascii="Arial" w:hAnsi="Arial" w:cs="Arial"/>
                <w:szCs w:val="22"/>
              </w:rPr>
              <w:t xml:space="preserve">       </w:t>
            </w:r>
          </w:p>
          <w:p w14:paraId="1D3EC5CA" w14:textId="77777777" w:rsidR="006C73D9" w:rsidRDefault="006C73D9" w:rsidP="00950C49">
            <w:pPr>
              <w:spacing w:line="276" w:lineRule="auto"/>
              <w:rPr>
                <w:rFonts w:ascii="Arial" w:hAnsi="Arial" w:cs="Arial"/>
                <w:szCs w:val="22"/>
              </w:rPr>
            </w:pPr>
          </w:p>
          <w:p w14:paraId="0C368ECF" w14:textId="77777777" w:rsidR="006C73D9" w:rsidRDefault="006C73D9" w:rsidP="00950C49">
            <w:pPr>
              <w:spacing w:line="276" w:lineRule="auto"/>
              <w:rPr>
                <w:rFonts w:ascii="Arial" w:hAnsi="Arial" w:cs="Arial"/>
                <w:szCs w:val="22"/>
              </w:rPr>
            </w:pPr>
            <w:r>
              <w:rPr>
                <w:rFonts w:ascii="Arial" w:hAnsi="Arial" w:cs="Arial"/>
                <w:szCs w:val="22"/>
              </w:rPr>
              <w:t>170.561,62</w:t>
            </w:r>
          </w:p>
          <w:p w14:paraId="2411460F" w14:textId="77777777" w:rsidR="006C73D9" w:rsidRDefault="006C73D9" w:rsidP="00950C49">
            <w:pPr>
              <w:spacing w:line="276" w:lineRule="auto"/>
              <w:rPr>
                <w:rFonts w:ascii="Arial" w:hAnsi="Arial" w:cs="Arial"/>
                <w:szCs w:val="22"/>
              </w:rPr>
            </w:pPr>
          </w:p>
          <w:p w14:paraId="45B98364" w14:textId="77777777" w:rsidR="006C73D9" w:rsidRPr="00F21FFD" w:rsidRDefault="006C73D9" w:rsidP="00950C49">
            <w:pPr>
              <w:spacing w:line="276" w:lineRule="auto"/>
              <w:rPr>
                <w:rFonts w:ascii="Arial" w:hAnsi="Arial" w:cs="Arial"/>
                <w:szCs w:val="22"/>
              </w:rPr>
            </w:pPr>
          </w:p>
        </w:tc>
        <w:tc>
          <w:tcPr>
            <w:tcW w:w="1843" w:type="dxa"/>
            <w:gridSpan w:val="2"/>
          </w:tcPr>
          <w:p w14:paraId="78F27A47" w14:textId="77777777" w:rsidR="006C73D9" w:rsidRDefault="006C73D9" w:rsidP="00950C49">
            <w:pPr>
              <w:spacing w:line="276" w:lineRule="auto"/>
              <w:rPr>
                <w:rFonts w:ascii="Arial" w:hAnsi="Arial" w:cs="Arial"/>
                <w:szCs w:val="22"/>
              </w:rPr>
            </w:pPr>
          </w:p>
          <w:p w14:paraId="0949E5AA" w14:textId="77777777" w:rsidR="006C73D9" w:rsidRDefault="006C73D9" w:rsidP="00950C49">
            <w:pPr>
              <w:spacing w:line="276" w:lineRule="auto"/>
              <w:rPr>
                <w:rFonts w:ascii="Arial" w:hAnsi="Arial" w:cs="Arial"/>
                <w:szCs w:val="22"/>
              </w:rPr>
            </w:pPr>
          </w:p>
          <w:p w14:paraId="72FC6593" w14:textId="77777777" w:rsidR="006C73D9" w:rsidRDefault="006C73D9" w:rsidP="00950C49">
            <w:pPr>
              <w:spacing w:line="276" w:lineRule="auto"/>
              <w:rPr>
                <w:rFonts w:ascii="Arial" w:hAnsi="Arial" w:cs="Arial"/>
                <w:szCs w:val="22"/>
              </w:rPr>
            </w:pPr>
            <w:r w:rsidRPr="00937428">
              <w:rPr>
                <w:rFonts w:ascii="Arial" w:hAnsi="Arial" w:cs="Arial"/>
                <w:szCs w:val="22"/>
              </w:rPr>
              <w:t>Grad Ivanec</w:t>
            </w:r>
          </w:p>
          <w:p w14:paraId="57D1A8CB" w14:textId="77777777" w:rsidR="006C73D9" w:rsidRPr="00937428" w:rsidRDefault="006C73D9" w:rsidP="00950C49">
            <w:pPr>
              <w:spacing w:line="276" w:lineRule="auto"/>
              <w:rPr>
                <w:rFonts w:ascii="Arial" w:hAnsi="Arial" w:cs="Arial"/>
                <w:szCs w:val="22"/>
              </w:rPr>
            </w:pPr>
          </w:p>
          <w:p w14:paraId="21455F45"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Ostali izvori</w:t>
            </w:r>
          </w:p>
        </w:tc>
        <w:tc>
          <w:tcPr>
            <w:tcW w:w="1531" w:type="dxa"/>
          </w:tcPr>
          <w:p w14:paraId="7D64A6A4" w14:textId="77777777" w:rsidR="006C73D9" w:rsidRDefault="006C73D9" w:rsidP="00950C49">
            <w:pPr>
              <w:spacing w:line="276" w:lineRule="auto"/>
              <w:rPr>
                <w:rFonts w:ascii="Arial" w:hAnsi="Arial" w:cs="Arial"/>
                <w:szCs w:val="22"/>
              </w:rPr>
            </w:pPr>
          </w:p>
          <w:p w14:paraId="1959D3D9" w14:textId="77777777" w:rsidR="006C73D9" w:rsidRDefault="006C73D9" w:rsidP="00950C49">
            <w:pPr>
              <w:spacing w:line="276" w:lineRule="auto"/>
              <w:rPr>
                <w:rFonts w:ascii="Arial" w:hAnsi="Arial" w:cs="Arial"/>
                <w:szCs w:val="22"/>
              </w:rPr>
            </w:pPr>
          </w:p>
          <w:p w14:paraId="2620DF76" w14:textId="77777777" w:rsidR="006C73D9" w:rsidRDefault="006C73D9" w:rsidP="00950C49">
            <w:pPr>
              <w:spacing w:line="276" w:lineRule="auto"/>
              <w:rPr>
                <w:rFonts w:ascii="Arial" w:hAnsi="Arial" w:cs="Arial"/>
                <w:szCs w:val="22"/>
              </w:rPr>
            </w:pPr>
            <w:r>
              <w:rPr>
                <w:rFonts w:ascii="Arial" w:hAnsi="Arial" w:cs="Arial"/>
                <w:szCs w:val="22"/>
              </w:rPr>
              <w:t>119.368,20</w:t>
            </w:r>
          </w:p>
          <w:p w14:paraId="56296B1D" w14:textId="77777777" w:rsidR="006C73D9" w:rsidRDefault="006C73D9" w:rsidP="00950C49">
            <w:pPr>
              <w:spacing w:line="276" w:lineRule="auto"/>
              <w:rPr>
                <w:rFonts w:ascii="Arial" w:hAnsi="Arial" w:cs="Arial"/>
                <w:szCs w:val="22"/>
              </w:rPr>
            </w:pPr>
          </w:p>
          <w:p w14:paraId="0DFF08B0" w14:textId="77777777" w:rsidR="006C73D9" w:rsidRPr="003D5B19" w:rsidRDefault="006C73D9" w:rsidP="00950C49">
            <w:pPr>
              <w:spacing w:line="276" w:lineRule="auto"/>
              <w:rPr>
                <w:rFonts w:ascii="Arial" w:hAnsi="Arial" w:cs="Arial"/>
                <w:szCs w:val="22"/>
              </w:rPr>
            </w:pPr>
            <w:r>
              <w:rPr>
                <w:rFonts w:ascii="Arial" w:hAnsi="Arial" w:cs="Arial"/>
                <w:szCs w:val="22"/>
              </w:rPr>
              <w:t>51.193,42</w:t>
            </w:r>
          </w:p>
        </w:tc>
      </w:tr>
      <w:tr w:rsidR="006C73D9" w:rsidRPr="00937428" w14:paraId="69BCA449" w14:textId="77777777" w:rsidTr="00950C49">
        <w:trPr>
          <w:trHeight w:val="58"/>
        </w:trPr>
        <w:tc>
          <w:tcPr>
            <w:tcW w:w="426" w:type="dxa"/>
            <w:vMerge w:val="restart"/>
            <w:shd w:val="clear" w:color="auto" w:fill="auto"/>
          </w:tcPr>
          <w:p w14:paraId="01A515F0" w14:textId="77777777" w:rsidR="006C73D9" w:rsidRPr="00937428" w:rsidRDefault="006C73D9" w:rsidP="00950C49">
            <w:pPr>
              <w:tabs>
                <w:tab w:val="left" w:pos="284"/>
                <w:tab w:val="left" w:pos="360"/>
                <w:tab w:val="right" w:pos="8640"/>
                <w:tab w:val="right" w:pos="11482"/>
                <w:tab w:val="right" w:pos="12900"/>
              </w:tabs>
              <w:spacing w:line="276" w:lineRule="auto"/>
              <w:rPr>
                <w:rFonts w:ascii="Arial" w:hAnsi="Arial" w:cs="Arial"/>
                <w:szCs w:val="22"/>
              </w:rPr>
            </w:pPr>
          </w:p>
        </w:tc>
        <w:tc>
          <w:tcPr>
            <w:tcW w:w="4423" w:type="dxa"/>
            <w:vMerge w:val="restart"/>
          </w:tcPr>
          <w:p w14:paraId="35473AF5" w14:textId="77777777" w:rsidR="006C73D9" w:rsidRPr="00501019" w:rsidRDefault="006C73D9" w:rsidP="00950C49">
            <w:pPr>
              <w:tabs>
                <w:tab w:val="left" w:pos="284"/>
                <w:tab w:val="left" w:pos="360"/>
                <w:tab w:val="right" w:pos="8640"/>
                <w:tab w:val="right" w:pos="11482"/>
                <w:tab w:val="right" w:pos="12900"/>
              </w:tabs>
              <w:spacing w:line="276" w:lineRule="auto"/>
              <w:rPr>
                <w:rFonts w:ascii="Arial" w:hAnsi="Arial" w:cs="Arial"/>
                <w:szCs w:val="22"/>
                <w:u w:val="single"/>
              </w:rPr>
            </w:pPr>
            <w:r w:rsidRPr="00501019">
              <w:rPr>
                <w:rFonts w:ascii="Arial" w:hAnsi="Arial" w:cs="Arial"/>
                <w:szCs w:val="22"/>
                <w:u w:val="single"/>
              </w:rPr>
              <w:t xml:space="preserve">Tekuće i kapitalne donacije - Pučko otvoreno učilište  „Đuro Arnold“ Ivanec </w:t>
            </w:r>
          </w:p>
          <w:p w14:paraId="08AD8746" w14:textId="77777777" w:rsidR="006C73D9" w:rsidRPr="00937428" w:rsidRDefault="006C73D9" w:rsidP="00950C49">
            <w:pPr>
              <w:tabs>
                <w:tab w:val="left" w:pos="284"/>
                <w:tab w:val="left" w:pos="360"/>
                <w:tab w:val="right" w:pos="8640"/>
                <w:tab w:val="right" w:pos="11482"/>
                <w:tab w:val="right" w:pos="12900"/>
              </w:tabs>
              <w:spacing w:line="276" w:lineRule="auto"/>
              <w:rPr>
                <w:rFonts w:ascii="Arial" w:hAnsi="Arial" w:cs="Arial"/>
                <w:szCs w:val="22"/>
              </w:rPr>
            </w:pPr>
          </w:p>
          <w:p w14:paraId="042B453D" w14:textId="77777777" w:rsidR="006C73D9" w:rsidRPr="00937428" w:rsidRDefault="006C73D9" w:rsidP="00950C49">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 audio-vizualna i kulturna djelatnost-tekuća donacija</w:t>
            </w:r>
          </w:p>
          <w:p w14:paraId="0B0BE4DB" w14:textId="77777777" w:rsidR="006C73D9" w:rsidRDefault="006C73D9" w:rsidP="00950C49">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 rekonstrukcija kino dvorane-kapitalna donacija</w:t>
            </w:r>
          </w:p>
          <w:p w14:paraId="62575D6A" w14:textId="77777777" w:rsidR="006C73D9" w:rsidRPr="00937428" w:rsidRDefault="006C73D9" w:rsidP="00950C49">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szCs w:val="22"/>
              </w:rPr>
            </w:pPr>
          </w:p>
        </w:tc>
        <w:tc>
          <w:tcPr>
            <w:tcW w:w="1842" w:type="dxa"/>
            <w:vMerge w:val="restart"/>
          </w:tcPr>
          <w:p w14:paraId="4CA7A860"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 xml:space="preserve">        </w:t>
            </w:r>
          </w:p>
          <w:p w14:paraId="56F34C95" w14:textId="77777777" w:rsidR="006C73D9" w:rsidRDefault="006C73D9" w:rsidP="00950C49">
            <w:pPr>
              <w:spacing w:line="276" w:lineRule="auto"/>
              <w:rPr>
                <w:rFonts w:ascii="Arial" w:hAnsi="Arial" w:cs="Arial"/>
                <w:szCs w:val="22"/>
              </w:rPr>
            </w:pPr>
            <w:r w:rsidRPr="00937428">
              <w:rPr>
                <w:rFonts w:ascii="Arial" w:hAnsi="Arial" w:cs="Arial"/>
                <w:szCs w:val="22"/>
              </w:rPr>
              <w:t xml:space="preserve">     </w:t>
            </w:r>
          </w:p>
          <w:p w14:paraId="4ECDC493" w14:textId="77777777" w:rsidR="006C73D9" w:rsidRDefault="006C73D9" w:rsidP="00950C49">
            <w:pPr>
              <w:spacing w:line="276" w:lineRule="auto"/>
              <w:rPr>
                <w:rFonts w:ascii="Arial" w:hAnsi="Arial" w:cs="Arial"/>
                <w:szCs w:val="22"/>
              </w:rPr>
            </w:pPr>
          </w:p>
          <w:p w14:paraId="46FB0A14" w14:textId="77777777" w:rsidR="006C73D9" w:rsidRDefault="006C73D9" w:rsidP="00950C49">
            <w:pPr>
              <w:spacing w:line="276" w:lineRule="auto"/>
              <w:rPr>
                <w:rFonts w:ascii="Arial" w:hAnsi="Arial" w:cs="Arial"/>
                <w:szCs w:val="22"/>
              </w:rPr>
            </w:pPr>
            <w:r>
              <w:rPr>
                <w:rFonts w:ascii="Arial" w:hAnsi="Arial" w:cs="Arial"/>
                <w:szCs w:val="22"/>
              </w:rPr>
              <w:t>194.614,23</w:t>
            </w:r>
          </w:p>
          <w:p w14:paraId="27BE7077" w14:textId="77777777" w:rsidR="006C73D9" w:rsidRDefault="006C73D9" w:rsidP="00950C49">
            <w:pPr>
              <w:spacing w:line="276" w:lineRule="auto"/>
              <w:rPr>
                <w:rFonts w:ascii="Arial" w:hAnsi="Arial" w:cs="Arial"/>
                <w:szCs w:val="22"/>
              </w:rPr>
            </w:pPr>
          </w:p>
          <w:p w14:paraId="4FED5ED8" w14:textId="77777777" w:rsidR="006C73D9" w:rsidRPr="00937428" w:rsidRDefault="006C73D9" w:rsidP="00950C49">
            <w:pPr>
              <w:spacing w:line="276" w:lineRule="auto"/>
              <w:rPr>
                <w:rFonts w:ascii="Arial" w:hAnsi="Arial" w:cs="Arial"/>
                <w:szCs w:val="22"/>
              </w:rPr>
            </w:pPr>
            <w:r>
              <w:rPr>
                <w:rFonts w:ascii="Arial" w:hAnsi="Arial" w:cs="Arial"/>
                <w:szCs w:val="22"/>
              </w:rPr>
              <w:t>56.000,99</w:t>
            </w:r>
          </w:p>
          <w:p w14:paraId="605C6799"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 xml:space="preserve">            </w:t>
            </w:r>
          </w:p>
        </w:tc>
        <w:tc>
          <w:tcPr>
            <w:tcW w:w="3374" w:type="dxa"/>
            <w:gridSpan w:val="3"/>
          </w:tcPr>
          <w:p w14:paraId="53FF3E55" w14:textId="77777777" w:rsidR="006C73D9" w:rsidRDefault="006C73D9" w:rsidP="00950C49">
            <w:pPr>
              <w:spacing w:line="276" w:lineRule="auto"/>
              <w:rPr>
                <w:rFonts w:ascii="Arial" w:hAnsi="Arial" w:cs="Arial"/>
                <w:szCs w:val="22"/>
              </w:rPr>
            </w:pPr>
            <w:r w:rsidRPr="00937428">
              <w:rPr>
                <w:rFonts w:ascii="Arial" w:hAnsi="Arial" w:cs="Arial"/>
                <w:szCs w:val="22"/>
              </w:rPr>
              <w:t>Izvori financiranja</w:t>
            </w:r>
          </w:p>
          <w:p w14:paraId="02073659" w14:textId="77777777" w:rsidR="006C73D9" w:rsidRPr="00937428" w:rsidRDefault="006C73D9" w:rsidP="00950C49">
            <w:pPr>
              <w:spacing w:line="276" w:lineRule="auto"/>
              <w:rPr>
                <w:rFonts w:ascii="Arial" w:hAnsi="Arial" w:cs="Arial"/>
                <w:szCs w:val="22"/>
              </w:rPr>
            </w:pPr>
          </w:p>
        </w:tc>
      </w:tr>
      <w:tr w:rsidR="006C73D9" w:rsidRPr="00937428" w14:paraId="52AAF025" w14:textId="77777777" w:rsidTr="00950C49">
        <w:trPr>
          <w:trHeight w:val="780"/>
        </w:trPr>
        <w:tc>
          <w:tcPr>
            <w:tcW w:w="426" w:type="dxa"/>
            <w:vMerge/>
            <w:shd w:val="clear" w:color="auto" w:fill="auto"/>
          </w:tcPr>
          <w:p w14:paraId="04F767F5" w14:textId="77777777" w:rsidR="006C73D9" w:rsidRPr="00937428" w:rsidRDefault="006C73D9" w:rsidP="00950C49">
            <w:pPr>
              <w:tabs>
                <w:tab w:val="left" w:pos="284"/>
                <w:tab w:val="left" w:pos="360"/>
                <w:tab w:val="right" w:pos="8640"/>
                <w:tab w:val="right" w:pos="11482"/>
                <w:tab w:val="right" w:pos="12900"/>
              </w:tabs>
              <w:spacing w:line="276" w:lineRule="auto"/>
              <w:rPr>
                <w:rFonts w:ascii="Arial" w:hAnsi="Arial" w:cs="Arial"/>
                <w:szCs w:val="22"/>
              </w:rPr>
            </w:pPr>
          </w:p>
        </w:tc>
        <w:tc>
          <w:tcPr>
            <w:tcW w:w="4423" w:type="dxa"/>
            <w:vMerge/>
          </w:tcPr>
          <w:p w14:paraId="225BC78C" w14:textId="77777777" w:rsidR="006C73D9" w:rsidRPr="00937428" w:rsidRDefault="006C73D9" w:rsidP="00950C49">
            <w:pPr>
              <w:tabs>
                <w:tab w:val="left" w:pos="284"/>
                <w:tab w:val="left" w:pos="360"/>
                <w:tab w:val="right" w:pos="8640"/>
                <w:tab w:val="right" w:pos="11482"/>
                <w:tab w:val="right" w:pos="12900"/>
              </w:tabs>
              <w:spacing w:line="276" w:lineRule="auto"/>
              <w:rPr>
                <w:rFonts w:ascii="Arial" w:hAnsi="Arial" w:cs="Arial"/>
                <w:szCs w:val="22"/>
              </w:rPr>
            </w:pPr>
          </w:p>
        </w:tc>
        <w:tc>
          <w:tcPr>
            <w:tcW w:w="1842" w:type="dxa"/>
            <w:vMerge/>
          </w:tcPr>
          <w:p w14:paraId="3602F969" w14:textId="77777777" w:rsidR="006C73D9" w:rsidRPr="00937428" w:rsidRDefault="006C73D9" w:rsidP="00950C49">
            <w:pPr>
              <w:spacing w:line="276" w:lineRule="auto"/>
              <w:rPr>
                <w:rFonts w:ascii="Arial" w:hAnsi="Arial" w:cs="Arial"/>
                <w:szCs w:val="22"/>
              </w:rPr>
            </w:pPr>
          </w:p>
        </w:tc>
        <w:tc>
          <w:tcPr>
            <w:tcW w:w="1843" w:type="dxa"/>
            <w:gridSpan w:val="2"/>
          </w:tcPr>
          <w:p w14:paraId="2B2709C9" w14:textId="77777777" w:rsidR="006C73D9" w:rsidRDefault="006C73D9" w:rsidP="00950C49">
            <w:pPr>
              <w:spacing w:line="276" w:lineRule="auto"/>
              <w:rPr>
                <w:rFonts w:ascii="Arial" w:hAnsi="Arial" w:cs="Arial"/>
                <w:szCs w:val="22"/>
              </w:rPr>
            </w:pPr>
          </w:p>
          <w:p w14:paraId="13AF394A"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Grad Ivanec</w:t>
            </w:r>
          </w:p>
          <w:p w14:paraId="44359A7C" w14:textId="77777777" w:rsidR="006C73D9" w:rsidRPr="00937428" w:rsidRDefault="006C73D9" w:rsidP="00950C49">
            <w:pPr>
              <w:spacing w:line="276" w:lineRule="auto"/>
              <w:rPr>
                <w:rFonts w:ascii="Arial" w:hAnsi="Arial" w:cs="Arial"/>
                <w:szCs w:val="22"/>
              </w:rPr>
            </w:pPr>
          </w:p>
          <w:p w14:paraId="57744F47"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Grad Ivanec</w:t>
            </w:r>
          </w:p>
        </w:tc>
        <w:tc>
          <w:tcPr>
            <w:tcW w:w="1531" w:type="dxa"/>
          </w:tcPr>
          <w:p w14:paraId="24123488" w14:textId="77777777" w:rsidR="006C73D9" w:rsidRPr="00937428" w:rsidRDefault="006C73D9" w:rsidP="00950C49">
            <w:pPr>
              <w:spacing w:line="276" w:lineRule="auto"/>
              <w:rPr>
                <w:rFonts w:ascii="Arial" w:hAnsi="Arial" w:cs="Arial"/>
                <w:szCs w:val="22"/>
              </w:rPr>
            </w:pPr>
          </w:p>
          <w:p w14:paraId="697601CC" w14:textId="77777777" w:rsidR="006C73D9" w:rsidRPr="00937428" w:rsidRDefault="006C73D9" w:rsidP="00950C49">
            <w:pPr>
              <w:spacing w:line="276" w:lineRule="auto"/>
              <w:rPr>
                <w:rFonts w:ascii="Arial" w:hAnsi="Arial" w:cs="Arial"/>
                <w:szCs w:val="22"/>
              </w:rPr>
            </w:pPr>
            <w:r>
              <w:rPr>
                <w:rFonts w:ascii="Arial" w:hAnsi="Arial" w:cs="Arial"/>
                <w:szCs w:val="22"/>
              </w:rPr>
              <w:t>194.614,23</w:t>
            </w:r>
          </w:p>
          <w:p w14:paraId="6F2FD862" w14:textId="77777777" w:rsidR="006C73D9" w:rsidRPr="00937428" w:rsidRDefault="006C73D9" w:rsidP="00950C49">
            <w:pPr>
              <w:spacing w:line="276" w:lineRule="auto"/>
              <w:rPr>
                <w:rFonts w:ascii="Arial" w:hAnsi="Arial" w:cs="Arial"/>
                <w:szCs w:val="22"/>
              </w:rPr>
            </w:pPr>
          </w:p>
          <w:p w14:paraId="198D0950" w14:textId="77777777" w:rsidR="006C73D9" w:rsidRPr="00937428" w:rsidRDefault="006C73D9" w:rsidP="00950C49">
            <w:pPr>
              <w:spacing w:line="276" w:lineRule="auto"/>
              <w:rPr>
                <w:rFonts w:ascii="Arial" w:hAnsi="Arial" w:cs="Arial"/>
                <w:szCs w:val="22"/>
              </w:rPr>
            </w:pPr>
            <w:r>
              <w:rPr>
                <w:rFonts w:ascii="Arial" w:hAnsi="Arial" w:cs="Arial"/>
                <w:szCs w:val="22"/>
              </w:rPr>
              <w:t>56.000,99</w:t>
            </w:r>
          </w:p>
        </w:tc>
      </w:tr>
      <w:tr w:rsidR="006C73D9" w:rsidRPr="00937428" w14:paraId="26A5A278" w14:textId="77777777" w:rsidTr="00950C49">
        <w:trPr>
          <w:trHeight w:val="557"/>
        </w:trPr>
        <w:tc>
          <w:tcPr>
            <w:tcW w:w="426" w:type="dxa"/>
            <w:vMerge w:val="restart"/>
            <w:shd w:val="clear" w:color="auto" w:fill="auto"/>
          </w:tcPr>
          <w:p w14:paraId="02CB8A1F" w14:textId="77777777" w:rsidR="006C73D9" w:rsidRPr="00937428" w:rsidRDefault="006C73D9" w:rsidP="00950C49">
            <w:pPr>
              <w:spacing w:line="276" w:lineRule="auto"/>
              <w:rPr>
                <w:rFonts w:ascii="Arial" w:hAnsi="Arial" w:cs="Arial"/>
                <w:szCs w:val="22"/>
              </w:rPr>
            </w:pPr>
          </w:p>
        </w:tc>
        <w:tc>
          <w:tcPr>
            <w:tcW w:w="4423" w:type="dxa"/>
            <w:vMerge w:val="restart"/>
            <w:shd w:val="clear" w:color="auto" w:fill="auto"/>
          </w:tcPr>
          <w:p w14:paraId="557E7019" w14:textId="77777777" w:rsidR="006C73D9" w:rsidRPr="00501019" w:rsidRDefault="006C73D9" w:rsidP="00950C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u w:val="single"/>
              </w:rPr>
            </w:pPr>
            <w:r w:rsidRPr="00501019">
              <w:rPr>
                <w:rFonts w:ascii="Arial" w:hAnsi="Arial" w:cs="Arial"/>
                <w:szCs w:val="22"/>
                <w:u w:val="single"/>
              </w:rPr>
              <w:t xml:space="preserve">Muzej planinarstva </w:t>
            </w:r>
          </w:p>
          <w:p w14:paraId="6E9F48B2" w14:textId="77777777" w:rsidR="006C73D9" w:rsidRDefault="006C73D9" w:rsidP="00950C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6FB4CECB" w14:textId="77777777" w:rsidR="006C73D9" w:rsidRPr="001A42E8" w:rsidRDefault="006C73D9" w:rsidP="00950C49">
            <w:pPr>
              <w:tabs>
                <w:tab w:val="left" w:pos="2880"/>
              </w:tabs>
              <w:rPr>
                <w:rFonts w:ascii="Arial" w:hAnsi="Arial" w:cs="Arial"/>
                <w:szCs w:val="22"/>
              </w:rPr>
            </w:pPr>
            <w:r w:rsidRPr="001A42E8">
              <w:rPr>
                <w:rFonts w:ascii="Arial" w:hAnsi="Arial" w:cs="Arial"/>
                <w:szCs w:val="22"/>
              </w:rPr>
              <w:t>-</w:t>
            </w:r>
            <w:r>
              <w:rPr>
                <w:rFonts w:ascii="Arial" w:hAnsi="Arial" w:cs="Arial"/>
                <w:szCs w:val="22"/>
              </w:rPr>
              <w:t xml:space="preserve"> </w:t>
            </w:r>
            <w:r w:rsidRPr="001A42E8">
              <w:rPr>
                <w:rFonts w:ascii="Arial" w:hAnsi="Arial" w:cs="Arial"/>
                <w:szCs w:val="22"/>
              </w:rPr>
              <w:t>re</w:t>
            </w:r>
            <w:r>
              <w:rPr>
                <w:rFonts w:ascii="Arial" w:hAnsi="Arial" w:cs="Arial"/>
                <w:szCs w:val="22"/>
              </w:rPr>
              <w:t>dovna djelatnost</w:t>
            </w:r>
          </w:p>
        </w:tc>
        <w:tc>
          <w:tcPr>
            <w:tcW w:w="1842" w:type="dxa"/>
            <w:vMerge w:val="restart"/>
            <w:shd w:val="clear" w:color="auto" w:fill="auto"/>
          </w:tcPr>
          <w:p w14:paraId="066E44F3" w14:textId="77777777" w:rsidR="006C73D9" w:rsidRDefault="006C73D9" w:rsidP="00950C49">
            <w:pPr>
              <w:spacing w:line="276" w:lineRule="auto"/>
              <w:rPr>
                <w:rFonts w:ascii="Arial" w:hAnsi="Arial" w:cs="Arial"/>
                <w:szCs w:val="22"/>
              </w:rPr>
            </w:pPr>
            <w:r w:rsidRPr="00937428">
              <w:rPr>
                <w:rFonts w:ascii="Arial" w:hAnsi="Arial" w:cs="Arial"/>
                <w:szCs w:val="22"/>
              </w:rPr>
              <w:t xml:space="preserve">        </w:t>
            </w:r>
          </w:p>
          <w:p w14:paraId="4F57D3DA" w14:textId="77777777" w:rsidR="006C73D9" w:rsidRDefault="006C73D9" w:rsidP="00950C49">
            <w:pPr>
              <w:spacing w:line="276" w:lineRule="auto"/>
              <w:rPr>
                <w:rFonts w:ascii="Arial" w:hAnsi="Arial" w:cs="Arial"/>
                <w:szCs w:val="22"/>
              </w:rPr>
            </w:pPr>
          </w:p>
          <w:p w14:paraId="77672729" w14:textId="77777777" w:rsidR="006C73D9" w:rsidRDefault="006C73D9" w:rsidP="00950C49">
            <w:pPr>
              <w:spacing w:line="276" w:lineRule="auto"/>
              <w:rPr>
                <w:rFonts w:ascii="Arial" w:hAnsi="Arial" w:cs="Arial"/>
                <w:szCs w:val="22"/>
              </w:rPr>
            </w:pPr>
          </w:p>
          <w:p w14:paraId="4B564F59" w14:textId="77777777" w:rsidR="006C73D9" w:rsidRPr="00937428" w:rsidRDefault="006C73D9" w:rsidP="00950C49">
            <w:pPr>
              <w:spacing w:line="276" w:lineRule="auto"/>
              <w:rPr>
                <w:rFonts w:ascii="Arial" w:hAnsi="Arial" w:cs="Arial"/>
                <w:szCs w:val="22"/>
              </w:rPr>
            </w:pPr>
            <w:r>
              <w:rPr>
                <w:rFonts w:ascii="Arial" w:hAnsi="Arial" w:cs="Arial"/>
                <w:szCs w:val="22"/>
              </w:rPr>
              <w:t>159.287,75</w:t>
            </w:r>
          </w:p>
        </w:tc>
        <w:tc>
          <w:tcPr>
            <w:tcW w:w="3374" w:type="dxa"/>
            <w:gridSpan w:val="3"/>
            <w:shd w:val="clear" w:color="auto" w:fill="auto"/>
          </w:tcPr>
          <w:p w14:paraId="492EE21F" w14:textId="77777777" w:rsidR="006C73D9" w:rsidRPr="00937428" w:rsidRDefault="006C73D9" w:rsidP="00950C49">
            <w:pPr>
              <w:spacing w:line="276" w:lineRule="auto"/>
              <w:rPr>
                <w:rFonts w:ascii="Arial" w:hAnsi="Arial" w:cs="Arial"/>
                <w:szCs w:val="22"/>
              </w:rPr>
            </w:pPr>
            <w:r>
              <w:rPr>
                <w:rFonts w:ascii="Arial" w:hAnsi="Arial" w:cs="Arial"/>
                <w:szCs w:val="22"/>
              </w:rPr>
              <w:t>Izvori financiranja</w:t>
            </w:r>
          </w:p>
        </w:tc>
      </w:tr>
      <w:tr w:rsidR="006C73D9" w:rsidRPr="00937428" w14:paraId="03F85ABF" w14:textId="77777777" w:rsidTr="00950C49">
        <w:trPr>
          <w:trHeight w:val="1020"/>
        </w:trPr>
        <w:tc>
          <w:tcPr>
            <w:tcW w:w="426" w:type="dxa"/>
            <w:vMerge/>
            <w:shd w:val="clear" w:color="auto" w:fill="auto"/>
          </w:tcPr>
          <w:p w14:paraId="3B569BF4" w14:textId="77777777" w:rsidR="006C73D9" w:rsidRPr="00937428" w:rsidRDefault="006C73D9" w:rsidP="00950C49">
            <w:pPr>
              <w:spacing w:line="276" w:lineRule="auto"/>
              <w:rPr>
                <w:rFonts w:ascii="Arial" w:hAnsi="Arial" w:cs="Arial"/>
                <w:szCs w:val="22"/>
              </w:rPr>
            </w:pPr>
          </w:p>
        </w:tc>
        <w:tc>
          <w:tcPr>
            <w:tcW w:w="4423" w:type="dxa"/>
            <w:vMerge/>
            <w:shd w:val="clear" w:color="auto" w:fill="auto"/>
          </w:tcPr>
          <w:p w14:paraId="04A9A8A0" w14:textId="77777777" w:rsidR="006C73D9" w:rsidRDefault="006C73D9" w:rsidP="00950C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shd w:val="clear" w:color="auto" w:fill="auto"/>
          </w:tcPr>
          <w:p w14:paraId="7BB6B273" w14:textId="77777777" w:rsidR="006C73D9" w:rsidRPr="00937428" w:rsidRDefault="006C73D9" w:rsidP="00950C49">
            <w:pPr>
              <w:spacing w:line="276" w:lineRule="auto"/>
              <w:rPr>
                <w:rFonts w:ascii="Arial" w:hAnsi="Arial" w:cs="Arial"/>
                <w:szCs w:val="22"/>
              </w:rPr>
            </w:pPr>
          </w:p>
        </w:tc>
        <w:tc>
          <w:tcPr>
            <w:tcW w:w="1843" w:type="dxa"/>
            <w:gridSpan w:val="2"/>
            <w:shd w:val="clear" w:color="auto" w:fill="auto"/>
          </w:tcPr>
          <w:p w14:paraId="2AE8EC0D" w14:textId="77777777" w:rsidR="006C73D9" w:rsidRDefault="006C73D9" w:rsidP="00950C49">
            <w:pPr>
              <w:spacing w:line="276" w:lineRule="auto"/>
              <w:rPr>
                <w:rFonts w:ascii="Arial" w:hAnsi="Arial" w:cs="Arial"/>
                <w:szCs w:val="22"/>
              </w:rPr>
            </w:pPr>
          </w:p>
          <w:p w14:paraId="44B47561" w14:textId="77777777" w:rsidR="006C73D9" w:rsidRDefault="006C73D9" w:rsidP="00950C49">
            <w:pPr>
              <w:spacing w:line="276" w:lineRule="auto"/>
              <w:rPr>
                <w:rFonts w:ascii="Arial" w:hAnsi="Arial" w:cs="Arial"/>
                <w:szCs w:val="22"/>
              </w:rPr>
            </w:pPr>
            <w:r>
              <w:rPr>
                <w:rFonts w:ascii="Arial" w:hAnsi="Arial" w:cs="Arial"/>
                <w:szCs w:val="22"/>
              </w:rPr>
              <w:t>Grad Ivanec</w:t>
            </w:r>
          </w:p>
          <w:p w14:paraId="5A07EF17" w14:textId="77777777" w:rsidR="006C73D9" w:rsidRDefault="006C73D9" w:rsidP="00950C49">
            <w:pPr>
              <w:spacing w:line="276" w:lineRule="auto"/>
              <w:rPr>
                <w:rFonts w:ascii="Arial" w:hAnsi="Arial" w:cs="Arial"/>
                <w:szCs w:val="22"/>
              </w:rPr>
            </w:pPr>
          </w:p>
          <w:p w14:paraId="7D6C31EC" w14:textId="77777777" w:rsidR="006C73D9" w:rsidRDefault="006C73D9" w:rsidP="00950C49">
            <w:pPr>
              <w:spacing w:line="276" w:lineRule="auto"/>
              <w:rPr>
                <w:rFonts w:ascii="Arial" w:hAnsi="Arial" w:cs="Arial"/>
                <w:szCs w:val="22"/>
              </w:rPr>
            </w:pPr>
            <w:r>
              <w:rPr>
                <w:rFonts w:ascii="Arial" w:hAnsi="Arial" w:cs="Arial"/>
                <w:szCs w:val="22"/>
              </w:rPr>
              <w:t>Ostali izvori</w:t>
            </w:r>
          </w:p>
        </w:tc>
        <w:tc>
          <w:tcPr>
            <w:tcW w:w="1531" w:type="dxa"/>
            <w:shd w:val="clear" w:color="auto" w:fill="auto"/>
          </w:tcPr>
          <w:p w14:paraId="3AC43281" w14:textId="77777777" w:rsidR="006C73D9" w:rsidRDefault="006C73D9" w:rsidP="00950C49">
            <w:pPr>
              <w:spacing w:line="276" w:lineRule="auto"/>
              <w:rPr>
                <w:rFonts w:ascii="Arial" w:hAnsi="Arial" w:cs="Arial"/>
                <w:szCs w:val="22"/>
              </w:rPr>
            </w:pPr>
          </w:p>
          <w:p w14:paraId="13D25DCD" w14:textId="77777777" w:rsidR="006C73D9" w:rsidRDefault="006C73D9" w:rsidP="00950C49">
            <w:pPr>
              <w:spacing w:line="276" w:lineRule="auto"/>
              <w:rPr>
                <w:rFonts w:ascii="Arial" w:hAnsi="Arial" w:cs="Arial"/>
                <w:szCs w:val="22"/>
              </w:rPr>
            </w:pPr>
            <w:r>
              <w:rPr>
                <w:rFonts w:ascii="Arial" w:hAnsi="Arial" w:cs="Arial"/>
                <w:szCs w:val="22"/>
              </w:rPr>
              <w:t>147.037,75</w:t>
            </w:r>
          </w:p>
          <w:p w14:paraId="08653A46" w14:textId="77777777" w:rsidR="006C73D9" w:rsidRDefault="006C73D9" w:rsidP="00950C49">
            <w:pPr>
              <w:spacing w:line="276" w:lineRule="auto"/>
              <w:rPr>
                <w:rFonts w:ascii="Arial" w:hAnsi="Arial" w:cs="Arial"/>
                <w:szCs w:val="22"/>
              </w:rPr>
            </w:pPr>
          </w:p>
          <w:p w14:paraId="2E7936C5" w14:textId="77777777" w:rsidR="006C73D9" w:rsidRDefault="006C73D9" w:rsidP="00950C49">
            <w:pPr>
              <w:spacing w:line="276" w:lineRule="auto"/>
              <w:rPr>
                <w:rFonts w:ascii="Arial" w:hAnsi="Arial" w:cs="Arial"/>
                <w:szCs w:val="22"/>
              </w:rPr>
            </w:pPr>
            <w:r>
              <w:rPr>
                <w:rFonts w:ascii="Arial" w:hAnsi="Arial" w:cs="Arial"/>
                <w:szCs w:val="22"/>
              </w:rPr>
              <w:t xml:space="preserve">  12.250,00</w:t>
            </w:r>
          </w:p>
          <w:p w14:paraId="7B36E4E7" w14:textId="77777777" w:rsidR="006C73D9" w:rsidRDefault="006C73D9" w:rsidP="00950C49">
            <w:pPr>
              <w:spacing w:line="276" w:lineRule="auto"/>
              <w:rPr>
                <w:rFonts w:ascii="Arial" w:hAnsi="Arial" w:cs="Arial"/>
                <w:szCs w:val="22"/>
              </w:rPr>
            </w:pPr>
          </w:p>
        </w:tc>
      </w:tr>
      <w:tr w:rsidR="006C73D9" w:rsidRPr="00937428" w14:paraId="48610051" w14:textId="77777777" w:rsidTr="00950C49">
        <w:trPr>
          <w:trHeight w:val="180"/>
        </w:trPr>
        <w:tc>
          <w:tcPr>
            <w:tcW w:w="426" w:type="dxa"/>
            <w:vMerge w:val="restart"/>
            <w:shd w:val="clear" w:color="auto" w:fill="auto"/>
          </w:tcPr>
          <w:p w14:paraId="69BE095B"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2.</w:t>
            </w:r>
          </w:p>
        </w:tc>
        <w:tc>
          <w:tcPr>
            <w:tcW w:w="4423" w:type="dxa"/>
            <w:vMerge w:val="restart"/>
            <w:shd w:val="clear" w:color="auto" w:fill="auto"/>
          </w:tcPr>
          <w:p w14:paraId="3A79DC33" w14:textId="77777777" w:rsidR="006C73D9" w:rsidRDefault="006C73D9" w:rsidP="00950C49">
            <w:pPr>
              <w:spacing w:line="276" w:lineRule="auto"/>
              <w:rPr>
                <w:rFonts w:ascii="Arial" w:hAnsi="Arial" w:cs="Arial"/>
                <w:szCs w:val="22"/>
              </w:rPr>
            </w:pPr>
            <w:r w:rsidRPr="00937428">
              <w:rPr>
                <w:rFonts w:ascii="Arial" w:hAnsi="Arial" w:cs="Arial"/>
                <w:szCs w:val="22"/>
              </w:rPr>
              <w:t>KULTURNO-UMJETNIČKI</w:t>
            </w:r>
            <w:r>
              <w:rPr>
                <w:rFonts w:ascii="Arial" w:hAnsi="Arial" w:cs="Arial"/>
                <w:szCs w:val="22"/>
              </w:rPr>
              <w:t xml:space="preserve"> </w:t>
            </w:r>
            <w:r w:rsidRPr="00937428">
              <w:rPr>
                <w:rFonts w:ascii="Arial" w:hAnsi="Arial" w:cs="Arial"/>
                <w:szCs w:val="22"/>
              </w:rPr>
              <w:t xml:space="preserve">AMATERIZAM   </w:t>
            </w:r>
          </w:p>
          <w:p w14:paraId="700158D5" w14:textId="77777777" w:rsidR="006C73D9" w:rsidRPr="00937428" w:rsidRDefault="006C73D9" w:rsidP="00950C49">
            <w:pPr>
              <w:spacing w:line="276" w:lineRule="auto"/>
              <w:rPr>
                <w:rFonts w:ascii="Arial" w:hAnsi="Arial" w:cs="Arial"/>
                <w:szCs w:val="22"/>
              </w:rPr>
            </w:pPr>
          </w:p>
          <w:p w14:paraId="7EB9C814" w14:textId="77777777" w:rsidR="006C73D9" w:rsidRDefault="006C73D9" w:rsidP="00950C49">
            <w:pPr>
              <w:spacing w:line="276" w:lineRule="auto"/>
              <w:rPr>
                <w:rFonts w:ascii="Arial" w:hAnsi="Arial" w:cs="Arial"/>
                <w:szCs w:val="22"/>
              </w:rPr>
            </w:pPr>
            <w:r>
              <w:rPr>
                <w:rFonts w:ascii="Arial" w:hAnsi="Arial" w:cs="Arial"/>
                <w:szCs w:val="22"/>
              </w:rPr>
              <w:t xml:space="preserve">- </w:t>
            </w:r>
            <w:r w:rsidRPr="00937428">
              <w:rPr>
                <w:rFonts w:ascii="Arial" w:hAnsi="Arial" w:cs="Arial"/>
                <w:szCs w:val="22"/>
              </w:rPr>
              <w:t xml:space="preserve">Javni poziv za dodjelu sredstava za programe udruga u kulturi     </w:t>
            </w:r>
          </w:p>
          <w:p w14:paraId="383DAC44" w14:textId="77777777" w:rsidR="006C73D9" w:rsidRPr="00772314" w:rsidRDefault="006C73D9" w:rsidP="00950C49">
            <w:pPr>
              <w:rPr>
                <w:rFonts w:ascii="Arial" w:hAnsi="Arial" w:cs="Arial"/>
                <w:szCs w:val="22"/>
              </w:rPr>
            </w:pPr>
            <w:r>
              <w:rPr>
                <w:rFonts w:ascii="Arial" w:hAnsi="Arial" w:cs="Arial"/>
                <w:szCs w:val="22"/>
              </w:rPr>
              <w:t>- Izravna dodjela</w:t>
            </w:r>
          </w:p>
          <w:p w14:paraId="31067011"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ab/>
              <w:t xml:space="preserve"> </w:t>
            </w:r>
          </w:p>
        </w:tc>
        <w:tc>
          <w:tcPr>
            <w:tcW w:w="1842" w:type="dxa"/>
            <w:vMerge w:val="restart"/>
            <w:shd w:val="clear" w:color="auto" w:fill="auto"/>
          </w:tcPr>
          <w:p w14:paraId="5F05FAF7"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 xml:space="preserve">        </w:t>
            </w:r>
          </w:p>
          <w:p w14:paraId="0379B7D1" w14:textId="77777777" w:rsidR="006C73D9" w:rsidRPr="00937428" w:rsidRDefault="006C73D9" w:rsidP="00950C49">
            <w:pPr>
              <w:spacing w:line="276" w:lineRule="auto"/>
              <w:rPr>
                <w:rFonts w:ascii="Arial" w:hAnsi="Arial" w:cs="Arial"/>
                <w:szCs w:val="22"/>
              </w:rPr>
            </w:pPr>
          </w:p>
          <w:p w14:paraId="6F8D777C" w14:textId="77777777" w:rsidR="006C73D9" w:rsidRDefault="006C73D9" w:rsidP="00950C49">
            <w:pPr>
              <w:spacing w:line="276" w:lineRule="auto"/>
              <w:rPr>
                <w:rFonts w:ascii="Arial" w:hAnsi="Arial" w:cs="Arial"/>
                <w:szCs w:val="22"/>
              </w:rPr>
            </w:pPr>
          </w:p>
          <w:p w14:paraId="212DB07B" w14:textId="77777777" w:rsidR="006C73D9" w:rsidRDefault="006C73D9" w:rsidP="00950C49">
            <w:pPr>
              <w:spacing w:line="276" w:lineRule="auto"/>
              <w:rPr>
                <w:rFonts w:ascii="Arial" w:hAnsi="Arial" w:cs="Arial"/>
                <w:szCs w:val="22"/>
              </w:rPr>
            </w:pPr>
            <w:r>
              <w:rPr>
                <w:rFonts w:ascii="Arial" w:hAnsi="Arial" w:cs="Arial"/>
                <w:szCs w:val="22"/>
              </w:rPr>
              <w:t>35.150,00</w:t>
            </w:r>
          </w:p>
          <w:p w14:paraId="70D82FD4" w14:textId="77777777" w:rsidR="006C73D9" w:rsidRDefault="006C73D9" w:rsidP="00950C49">
            <w:pPr>
              <w:spacing w:line="276" w:lineRule="auto"/>
              <w:rPr>
                <w:rFonts w:ascii="Arial" w:hAnsi="Arial" w:cs="Arial"/>
                <w:szCs w:val="22"/>
              </w:rPr>
            </w:pPr>
          </w:p>
          <w:p w14:paraId="30AFCD5B" w14:textId="77777777" w:rsidR="006C73D9" w:rsidRPr="009C2D81" w:rsidRDefault="006C73D9" w:rsidP="00950C49">
            <w:pPr>
              <w:spacing w:line="276" w:lineRule="auto"/>
              <w:rPr>
                <w:rFonts w:ascii="Arial" w:hAnsi="Arial" w:cs="Arial"/>
                <w:szCs w:val="22"/>
              </w:rPr>
            </w:pPr>
            <w:r w:rsidRPr="009C2D81">
              <w:rPr>
                <w:rFonts w:ascii="Arial" w:hAnsi="Arial" w:cs="Arial"/>
                <w:szCs w:val="22"/>
              </w:rPr>
              <w:t>10.000,00</w:t>
            </w:r>
          </w:p>
          <w:p w14:paraId="6365E0EA" w14:textId="77777777" w:rsidR="006C73D9" w:rsidRPr="00DB10C3" w:rsidRDefault="006C73D9" w:rsidP="00950C49">
            <w:pPr>
              <w:spacing w:line="276" w:lineRule="auto"/>
              <w:rPr>
                <w:rFonts w:ascii="Arial" w:hAnsi="Arial" w:cs="Arial"/>
                <w:szCs w:val="22"/>
              </w:rPr>
            </w:pPr>
          </w:p>
        </w:tc>
        <w:tc>
          <w:tcPr>
            <w:tcW w:w="3374" w:type="dxa"/>
            <w:gridSpan w:val="3"/>
            <w:shd w:val="clear" w:color="auto" w:fill="auto"/>
          </w:tcPr>
          <w:p w14:paraId="56726E70" w14:textId="77777777" w:rsidR="006C73D9" w:rsidRDefault="006C73D9" w:rsidP="00950C49">
            <w:pPr>
              <w:spacing w:line="276" w:lineRule="auto"/>
              <w:rPr>
                <w:rFonts w:ascii="Arial" w:hAnsi="Arial" w:cs="Arial"/>
                <w:szCs w:val="22"/>
              </w:rPr>
            </w:pPr>
            <w:r w:rsidRPr="00937428">
              <w:rPr>
                <w:rFonts w:ascii="Arial" w:hAnsi="Arial" w:cs="Arial"/>
                <w:szCs w:val="22"/>
              </w:rPr>
              <w:t>Izvori financiranja</w:t>
            </w:r>
          </w:p>
          <w:p w14:paraId="7F039B12" w14:textId="77777777" w:rsidR="006C73D9" w:rsidRPr="00937428" w:rsidRDefault="006C73D9" w:rsidP="00950C49">
            <w:pPr>
              <w:spacing w:line="276" w:lineRule="auto"/>
              <w:rPr>
                <w:rFonts w:ascii="Arial" w:hAnsi="Arial" w:cs="Arial"/>
                <w:szCs w:val="22"/>
              </w:rPr>
            </w:pPr>
          </w:p>
        </w:tc>
      </w:tr>
      <w:tr w:rsidR="006C73D9" w:rsidRPr="00937428" w14:paraId="2005DCC0" w14:textId="77777777" w:rsidTr="00950C49">
        <w:trPr>
          <w:trHeight w:val="372"/>
        </w:trPr>
        <w:tc>
          <w:tcPr>
            <w:tcW w:w="426" w:type="dxa"/>
            <w:vMerge/>
            <w:shd w:val="clear" w:color="auto" w:fill="auto"/>
          </w:tcPr>
          <w:p w14:paraId="4C560A27" w14:textId="77777777" w:rsidR="006C73D9" w:rsidRPr="00937428" w:rsidRDefault="006C73D9" w:rsidP="00950C49">
            <w:pPr>
              <w:spacing w:line="276" w:lineRule="auto"/>
              <w:rPr>
                <w:rFonts w:ascii="Arial" w:hAnsi="Arial" w:cs="Arial"/>
                <w:szCs w:val="22"/>
              </w:rPr>
            </w:pPr>
          </w:p>
        </w:tc>
        <w:tc>
          <w:tcPr>
            <w:tcW w:w="4423" w:type="dxa"/>
            <w:vMerge/>
            <w:shd w:val="clear" w:color="auto" w:fill="auto"/>
          </w:tcPr>
          <w:p w14:paraId="1BD05522" w14:textId="77777777" w:rsidR="006C73D9" w:rsidRPr="00937428" w:rsidRDefault="006C73D9" w:rsidP="00950C49">
            <w:pPr>
              <w:spacing w:line="276" w:lineRule="auto"/>
              <w:rPr>
                <w:rFonts w:ascii="Arial" w:hAnsi="Arial" w:cs="Arial"/>
                <w:szCs w:val="22"/>
              </w:rPr>
            </w:pPr>
          </w:p>
        </w:tc>
        <w:tc>
          <w:tcPr>
            <w:tcW w:w="1842" w:type="dxa"/>
            <w:vMerge/>
            <w:shd w:val="clear" w:color="auto" w:fill="auto"/>
          </w:tcPr>
          <w:p w14:paraId="225EC076" w14:textId="77777777" w:rsidR="006C73D9" w:rsidRPr="00937428" w:rsidRDefault="006C73D9" w:rsidP="00950C49">
            <w:pPr>
              <w:spacing w:line="276" w:lineRule="auto"/>
              <w:rPr>
                <w:rFonts w:ascii="Arial" w:hAnsi="Arial" w:cs="Arial"/>
                <w:szCs w:val="22"/>
              </w:rPr>
            </w:pPr>
          </w:p>
        </w:tc>
        <w:tc>
          <w:tcPr>
            <w:tcW w:w="1843" w:type="dxa"/>
            <w:gridSpan w:val="2"/>
            <w:shd w:val="clear" w:color="auto" w:fill="auto"/>
          </w:tcPr>
          <w:p w14:paraId="280A30CE" w14:textId="77777777" w:rsidR="006C73D9" w:rsidRPr="00937428" w:rsidRDefault="006C73D9" w:rsidP="00950C49">
            <w:pPr>
              <w:spacing w:line="276" w:lineRule="auto"/>
              <w:rPr>
                <w:rFonts w:ascii="Arial" w:hAnsi="Arial" w:cs="Arial"/>
                <w:szCs w:val="22"/>
              </w:rPr>
            </w:pPr>
          </w:p>
          <w:p w14:paraId="29FF22AF"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Grad Ivanec</w:t>
            </w:r>
          </w:p>
          <w:p w14:paraId="3BE250DE" w14:textId="77777777" w:rsidR="006C73D9" w:rsidRPr="00937428" w:rsidRDefault="006C73D9" w:rsidP="00950C49">
            <w:pPr>
              <w:spacing w:line="276" w:lineRule="auto"/>
              <w:rPr>
                <w:rFonts w:ascii="Arial" w:hAnsi="Arial" w:cs="Arial"/>
                <w:szCs w:val="22"/>
              </w:rPr>
            </w:pPr>
          </w:p>
          <w:p w14:paraId="74451E73"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Grad Ivanec</w:t>
            </w:r>
          </w:p>
        </w:tc>
        <w:tc>
          <w:tcPr>
            <w:tcW w:w="1531" w:type="dxa"/>
            <w:shd w:val="clear" w:color="auto" w:fill="auto"/>
          </w:tcPr>
          <w:p w14:paraId="1AAE1EC3" w14:textId="77777777" w:rsidR="006C73D9" w:rsidRPr="00937428" w:rsidRDefault="006C73D9" w:rsidP="00950C49">
            <w:pPr>
              <w:spacing w:line="276" w:lineRule="auto"/>
              <w:rPr>
                <w:rFonts w:ascii="Arial" w:hAnsi="Arial" w:cs="Arial"/>
                <w:szCs w:val="22"/>
              </w:rPr>
            </w:pPr>
          </w:p>
          <w:p w14:paraId="24DED16B" w14:textId="77777777" w:rsidR="006C73D9" w:rsidRPr="00937428" w:rsidRDefault="006C73D9" w:rsidP="00950C49">
            <w:pPr>
              <w:spacing w:line="276" w:lineRule="auto"/>
              <w:rPr>
                <w:rFonts w:ascii="Arial" w:hAnsi="Arial" w:cs="Arial"/>
                <w:szCs w:val="22"/>
              </w:rPr>
            </w:pPr>
            <w:r>
              <w:rPr>
                <w:rFonts w:ascii="Arial" w:hAnsi="Arial" w:cs="Arial"/>
                <w:szCs w:val="22"/>
              </w:rPr>
              <w:t>35.150,00</w:t>
            </w:r>
          </w:p>
          <w:p w14:paraId="1314C0A7" w14:textId="77777777" w:rsidR="006C73D9" w:rsidRPr="00937428" w:rsidRDefault="006C73D9" w:rsidP="00950C49">
            <w:pPr>
              <w:spacing w:line="276" w:lineRule="auto"/>
              <w:rPr>
                <w:rFonts w:ascii="Arial" w:hAnsi="Arial" w:cs="Arial"/>
                <w:szCs w:val="22"/>
              </w:rPr>
            </w:pPr>
          </w:p>
          <w:p w14:paraId="1E2F84C9" w14:textId="77777777" w:rsidR="006C73D9" w:rsidRPr="00937428" w:rsidRDefault="006C73D9" w:rsidP="00950C49">
            <w:pPr>
              <w:spacing w:line="276" w:lineRule="auto"/>
              <w:rPr>
                <w:rFonts w:ascii="Arial" w:hAnsi="Arial" w:cs="Arial"/>
                <w:szCs w:val="22"/>
              </w:rPr>
            </w:pPr>
            <w:r>
              <w:rPr>
                <w:rFonts w:ascii="Arial" w:hAnsi="Arial" w:cs="Arial"/>
                <w:szCs w:val="22"/>
              </w:rPr>
              <w:t>10.000,00</w:t>
            </w:r>
          </w:p>
        </w:tc>
      </w:tr>
      <w:tr w:rsidR="006C73D9" w:rsidRPr="00937428" w14:paraId="5CD90ED0" w14:textId="77777777" w:rsidTr="00950C49">
        <w:trPr>
          <w:trHeight w:val="592"/>
        </w:trPr>
        <w:tc>
          <w:tcPr>
            <w:tcW w:w="426" w:type="dxa"/>
            <w:vMerge w:val="restart"/>
            <w:shd w:val="clear" w:color="auto" w:fill="auto"/>
          </w:tcPr>
          <w:p w14:paraId="1BF28167" w14:textId="77777777" w:rsidR="006C73D9" w:rsidRPr="00937428" w:rsidRDefault="006C73D9" w:rsidP="00950C49">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3.</w:t>
            </w:r>
          </w:p>
        </w:tc>
        <w:tc>
          <w:tcPr>
            <w:tcW w:w="4423" w:type="dxa"/>
            <w:vMerge w:val="restart"/>
            <w:shd w:val="clear" w:color="auto" w:fill="auto"/>
          </w:tcPr>
          <w:p w14:paraId="415B031E" w14:textId="77777777" w:rsidR="006C73D9" w:rsidRDefault="006C73D9" w:rsidP="00950C49">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i/>
                <w:szCs w:val="22"/>
              </w:rPr>
            </w:pPr>
            <w:r w:rsidRPr="00937428">
              <w:rPr>
                <w:rFonts w:ascii="Arial" w:hAnsi="Arial" w:cs="Arial"/>
                <w:szCs w:val="22"/>
              </w:rPr>
              <w:t>KNJIŽEVNE I KULTURNE MANIFESTACIJE</w:t>
            </w:r>
            <w:r w:rsidRPr="00937428">
              <w:rPr>
                <w:rFonts w:ascii="Arial" w:hAnsi="Arial" w:cs="Arial"/>
                <w:i/>
                <w:szCs w:val="22"/>
              </w:rPr>
              <w:t xml:space="preserve"> </w:t>
            </w:r>
          </w:p>
          <w:p w14:paraId="5B93604D" w14:textId="77777777" w:rsidR="006C73D9" w:rsidRPr="00937428" w:rsidRDefault="006C73D9" w:rsidP="00950C49">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 xml:space="preserve">                                         </w:t>
            </w:r>
          </w:p>
          <w:p w14:paraId="3FE251F9" w14:textId="77777777" w:rsidR="006C73D9" w:rsidRPr="00937428" w:rsidRDefault="006C73D9" w:rsidP="00950C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blagdana i održavanje kulturno zabavnih manifestacija</w:t>
            </w:r>
          </w:p>
          <w:p w14:paraId="686F9BCA" w14:textId="77777777" w:rsidR="006C73D9" w:rsidRPr="00937428" w:rsidRDefault="006C73D9" w:rsidP="006C73D9">
            <w:pPr>
              <w:numPr>
                <w:ilvl w:val="0"/>
                <w:numId w:val="28"/>
              </w:num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Dana Grada</w:t>
            </w:r>
          </w:p>
          <w:p w14:paraId="1CB88886" w14:textId="77777777" w:rsidR="006C73D9" w:rsidRDefault="006C73D9" w:rsidP="00950C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p>
          <w:p w14:paraId="6E5A44FC" w14:textId="77777777" w:rsidR="006C73D9" w:rsidRDefault="006C73D9" w:rsidP="006C73D9">
            <w:pPr>
              <w:numPr>
                <w:ilvl w:val="0"/>
                <w:numId w:val="28"/>
              </w:num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blagdana i održavanje kulturno zabavnih manifestacija</w:t>
            </w:r>
          </w:p>
          <w:p w14:paraId="18155C41" w14:textId="77777777" w:rsidR="006C73D9" w:rsidRPr="00937428" w:rsidRDefault="006C73D9" w:rsidP="00950C49">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szCs w:val="22"/>
              </w:rPr>
            </w:pPr>
          </w:p>
        </w:tc>
        <w:tc>
          <w:tcPr>
            <w:tcW w:w="1842" w:type="dxa"/>
            <w:vMerge w:val="restart"/>
            <w:shd w:val="clear" w:color="auto" w:fill="auto"/>
          </w:tcPr>
          <w:p w14:paraId="0680E1E3"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 xml:space="preserve">        </w:t>
            </w:r>
          </w:p>
          <w:p w14:paraId="196684C1"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 xml:space="preserve">  </w:t>
            </w:r>
          </w:p>
          <w:p w14:paraId="0CFF97F0" w14:textId="77777777" w:rsidR="006C73D9" w:rsidRDefault="006C73D9" w:rsidP="00950C49">
            <w:pPr>
              <w:spacing w:line="276" w:lineRule="auto"/>
              <w:rPr>
                <w:rFonts w:ascii="Arial" w:hAnsi="Arial" w:cs="Arial"/>
                <w:szCs w:val="22"/>
              </w:rPr>
            </w:pPr>
            <w:r w:rsidRPr="00937428">
              <w:rPr>
                <w:rFonts w:ascii="Arial" w:hAnsi="Arial" w:cs="Arial"/>
                <w:szCs w:val="22"/>
              </w:rPr>
              <w:t xml:space="preserve">        </w:t>
            </w:r>
          </w:p>
          <w:p w14:paraId="44749207" w14:textId="77777777" w:rsidR="006C73D9" w:rsidRDefault="006C73D9" w:rsidP="00950C49">
            <w:pPr>
              <w:spacing w:line="276" w:lineRule="auto"/>
              <w:rPr>
                <w:rFonts w:ascii="Arial" w:hAnsi="Arial" w:cs="Arial"/>
                <w:szCs w:val="22"/>
              </w:rPr>
            </w:pPr>
          </w:p>
          <w:p w14:paraId="4712E717" w14:textId="77777777" w:rsidR="006C73D9" w:rsidRDefault="006C73D9" w:rsidP="00950C49">
            <w:pPr>
              <w:spacing w:line="276" w:lineRule="auto"/>
              <w:rPr>
                <w:rFonts w:ascii="Arial" w:hAnsi="Arial" w:cs="Arial"/>
                <w:szCs w:val="22"/>
              </w:rPr>
            </w:pPr>
          </w:p>
          <w:p w14:paraId="3B38414F" w14:textId="77777777" w:rsidR="006C73D9" w:rsidRPr="009C2D81" w:rsidRDefault="006C73D9" w:rsidP="00950C49">
            <w:pPr>
              <w:spacing w:line="276" w:lineRule="auto"/>
              <w:rPr>
                <w:rFonts w:ascii="Arial" w:hAnsi="Arial" w:cs="Arial"/>
                <w:szCs w:val="22"/>
              </w:rPr>
            </w:pPr>
            <w:r w:rsidRPr="009C2D81">
              <w:rPr>
                <w:rFonts w:ascii="Arial" w:hAnsi="Arial" w:cs="Arial"/>
                <w:szCs w:val="22"/>
              </w:rPr>
              <w:t>102.400,00</w:t>
            </w:r>
          </w:p>
          <w:p w14:paraId="782E5960" w14:textId="77777777" w:rsidR="006C73D9" w:rsidRDefault="006C73D9" w:rsidP="00950C49">
            <w:pPr>
              <w:spacing w:line="276" w:lineRule="auto"/>
              <w:rPr>
                <w:rFonts w:ascii="Arial" w:hAnsi="Arial" w:cs="Arial"/>
                <w:szCs w:val="22"/>
              </w:rPr>
            </w:pPr>
          </w:p>
          <w:p w14:paraId="2527A460" w14:textId="77777777" w:rsidR="006C73D9" w:rsidRPr="009C2D81" w:rsidRDefault="006C73D9" w:rsidP="00950C49">
            <w:pPr>
              <w:spacing w:line="276" w:lineRule="auto"/>
              <w:rPr>
                <w:rFonts w:ascii="Arial" w:hAnsi="Arial" w:cs="Arial"/>
                <w:szCs w:val="22"/>
              </w:rPr>
            </w:pPr>
            <w:r w:rsidRPr="009C2D81">
              <w:rPr>
                <w:rFonts w:ascii="Arial" w:hAnsi="Arial" w:cs="Arial"/>
                <w:szCs w:val="22"/>
              </w:rPr>
              <w:t xml:space="preserve">63.700,00 </w:t>
            </w:r>
          </w:p>
          <w:p w14:paraId="7CD9AAF2" w14:textId="77777777" w:rsidR="006C73D9" w:rsidRPr="00DB10C3" w:rsidRDefault="006C73D9" w:rsidP="00950C49">
            <w:pPr>
              <w:spacing w:line="276" w:lineRule="auto"/>
              <w:rPr>
                <w:rFonts w:ascii="Arial" w:hAnsi="Arial" w:cs="Arial"/>
                <w:szCs w:val="22"/>
              </w:rPr>
            </w:pPr>
          </w:p>
        </w:tc>
        <w:tc>
          <w:tcPr>
            <w:tcW w:w="3374" w:type="dxa"/>
            <w:gridSpan w:val="3"/>
            <w:shd w:val="clear" w:color="auto" w:fill="auto"/>
          </w:tcPr>
          <w:p w14:paraId="45800F55"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Izvori financiranja</w:t>
            </w:r>
          </w:p>
        </w:tc>
      </w:tr>
      <w:tr w:rsidR="006C73D9" w:rsidRPr="00937428" w14:paraId="66FAE206" w14:textId="77777777" w:rsidTr="00950C49">
        <w:trPr>
          <w:trHeight w:val="888"/>
        </w:trPr>
        <w:tc>
          <w:tcPr>
            <w:tcW w:w="426" w:type="dxa"/>
            <w:vMerge/>
            <w:shd w:val="clear" w:color="auto" w:fill="auto"/>
          </w:tcPr>
          <w:p w14:paraId="0E1A20BA" w14:textId="77777777" w:rsidR="006C73D9" w:rsidRPr="00937428" w:rsidRDefault="006C73D9" w:rsidP="00950C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p>
        </w:tc>
        <w:tc>
          <w:tcPr>
            <w:tcW w:w="4423" w:type="dxa"/>
            <w:vMerge/>
          </w:tcPr>
          <w:p w14:paraId="1B6626E9" w14:textId="77777777" w:rsidR="006C73D9" w:rsidRPr="00937428" w:rsidRDefault="006C73D9" w:rsidP="00950C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p>
        </w:tc>
        <w:tc>
          <w:tcPr>
            <w:tcW w:w="1842" w:type="dxa"/>
            <w:vMerge/>
          </w:tcPr>
          <w:p w14:paraId="38EF79FC" w14:textId="77777777" w:rsidR="006C73D9" w:rsidRPr="00937428" w:rsidRDefault="006C73D9" w:rsidP="00950C49">
            <w:pPr>
              <w:spacing w:line="276" w:lineRule="auto"/>
              <w:rPr>
                <w:rFonts w:ascii="Arial" w:hAnsi="Arial" w:cs="Arial"/>
                <w:szCs w:val="22"/>
              </w:rPr>
            </w:pPr>
          </w:p>
        </w:tc>
        <w:tc>
          <w:tcPr>
            <w:tcW w:w="1843" w:type="dxa"/>
            <w:gridSpan w:val="2"/>
          </w:tcPr>
          <w:p w14:paraId="56277B02" w14:textId="77777777" w:rsidR="006C73D9" w:rsidRPr="00937428" w:rsidRDefault="006C73D9" w:rsidP="00950C49">
            <w:pPr>
              <w:spacing w:line="276" w:lineRule="auto"/>
              <w:rPr>
                <w:rFonts w:ascii="Arial" w:hAnsi="Arial" w:cs="Arial"/>
                <w:szCs w:val="22"/>
              </w:rPr>
            </w:pPr>
          </w:p>
          <w:p w14:paraId="43A6D9FD" w14:textId="77777777" w:rsidR="006C73D9" w:rsidRDefault="006C73D9" w:rsidP="00950C49">
            <w:pPr>
              <w:spacing w:line="276" w:lineRule="auto"/>
              <w:rPr>
                <w:rFonts w:ascii="Arial" w:hAnsi="Arial" w:cs="Arial"/>
                <w:szCs w:val="22"/>
              </w:rPr>
            </w:pPr>
          </w:p>
          <w:p w14:paraId="730585B7" w14:textId="77777777" w:rsidR="006C73D9" w:rsidRDefault="006C73D9" w:rsidP="00950C49">
            <w:pPr>
              <w:spacing w:line="276" w:lineRule="auto"/>
              <w:rPr>
                <w:rFonts w:ascii="Arial" w:hAnsi="Arial" w:cs="Arial"/>
                <w:szCs w:val="22"/>
              </w:rPr>
            </w:pPr>
          </w:p>
          <w:p w14:paraId="35E7B046"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Grad Ivanec</w:t>
            </w:r>
          </w:p>
          <w:p w14:paraId="14622B66" w14:textId="77777777" w:rsidR="006C73D9" w:rsidRDefault="006C73D9" w:rsidP="00950C49">
            <w:pPr>
              <w:spacing w:line="276" w:lineRule="auto"/>
              <w:rPr>
                <w:rFonts w:ascii="Arial" w:hAnsi="Arial" w:cs="Arial"/>
                <w:szCs w:val="22"/>
              </w:rPr>
            </w:pPr>
          </w:p>
          <w:p w14:paraId="1527A3DA" w14:textId="77777777" w:rsidR="006C73D9" w:rsidRPr="00937428" w:rsidRDefault="006C73D9" w:rsidP="00950C49">
            <w:pPr>
              <w:spacing w:line="276" w:lineRule="auto"/>
              <w:rPr>
                <w:rFonts w:ascii="Arial" w:hAnsi="Arial" w:cs="Arial"/>
                <w:szCs w:val="22"/>
              </w:rPr>
            </w:pPr>
            <w:r w:rsidRPr="00937428">
              <w:rPr>
                <w:rFonts w:ascii="Arial" w:hAnsi="Arial" w:cs="Arial"/>
                <w:szCs w:val="22"/>
              </w:rPr>
              <w:t>Grad Ivanec</w:t>
            </w:r>
          </w:p>
        </w:tc>
        <w:tc>
          <w:tcPr>
            <w:tcW w:w="1531" w:type="dxa"/>
          </w:tcPr>
          <w:p w14:paraId="2CC593B9" w14:textId="77777777" w:rsidR="006C73D9" w:rsidRPr="00937428" w:rsidRDefault="006C73D9" w:rsidP="00950C49">
            <w:pPr>
              <w:spacing w:line="276" w:lineRule="auto"/>
              <w:rPr>
                <w:rFonts w:ascii="Arial" w:hAnsi="Arial" w:cs="Arial"/>
                <w:szCs w:val="22"/>
              </w:rPr>
            </w:pPr>
          </w:p>
          <w:p w14:paraId="32C0FC85" w14:textId="77777777" w:rsidR="006C73D9" w:rsidRDefault="006C73D9" w:rsidP="00950C49">
            <w:pPr>
              <w:spacing w:line="276" w:lineRule="auto"/>
              <w:rPr>
                <w:rFonts w:ascii="Arial" w:hAnsi="Arial" w:cs="Arial"/>
                <w:szCs w:val="22"/>
              </w:rPr>
            </w:pPr>
          </w:p>
          <w:p w14:paraId="30A44BC4" w14:textId="77777777" w:rsidR="006C73D9" w:rsidRDefault="006C73D9" w:rsidP="00950C49">
            <w:pPr>
              <w:spacing w:line="276" w:lineRule="auto"/>
              <w:rPr>
                <w:rFonts w:ascii="Arial" w:hAnsi="Arial" w:cs="Arial"/>
                <w:szCs w:val="22"/>
              </w:rPr>
            </w:pPr>
          </w:p>
          <w:p w14:paraId="29FB62B0" w14:textId="77777777" w:rsidR="006C73D9" w:rsidRDefault="006C73D9" w:rsidP="00950C49">
            <w:pPr>
              <w:spacing w:line="276" w:lineRule="auto"/>
              <w:rPr>
                <w:rFonts w:ascii="Arial" w:hAnsi="Arial" w:cs="Arial"/>
                <w:szCs w:val="22"/>
              </w:rPr>
            </w:pPr>
            <w:r>
              <w:rPr>
                <w:rFonts w:ascii="Arial" w:hAnsi="Arial" w:cs="Arial"/>
                <w:szCs w:val="22"/>
              </w:rPr>
              <w:t>102.400,00</w:t>
            </w:r>
          </w:p>
          <w:p w14:paraId="2C05D487" w14:textId="77777777" w:rsidR="006C73D9" w:rsidRDefault="006C73D9" w:rsidP="00950C49">
            <w:pPr>
              <w:spacing w:line="276" w:lineRule="auto"/>
              <w:rPr>
                <w:rFonts w:ascii="Arial" w:hAnsi="Arial" w:cs="Arial"/>
                <w:szCs w:val="22"/>
              </w:rPr>
            </w:pPr>
          </w:p>
          <w:p w14:paraId="76B709AB" w14:textId="77777777" w:rsidR="006C73D9" w:rsidRPr="00937428" w:rsidRDefault="006C73D9" w:rsidP="00950C49">
            <w:pPr>
              <w:spacing w:line="276" w:lineRule="auto"/>
              <w:rPr>
                <w:rFonts w:ascii="Arial" w:hAnsi="Arial" w:cs="Arial"/>
                <w:szCs w:val="22"/>
              </w:rPr>
            </w:pPr>
            <w:r>
              <w:rPr>
                <w:rFonts w:ascii="Arial" w:hAnsi="Arial" w:cs="Arial"/>
                <w:szCs w:val="22"/>
              </w:rPr>
              <w:t>63.700,00</w:t>
            </w:r>
          </w:p>
        </w:tc>
      </w:tr>
      <w:tr w:rsidR="006C73D9" w:rsidRPr="00937428" w14:paraId="454BF342" w14:textId="77777777" w:rsidTr="00950C49">
        <w:trPr>
          <w:trHeight w:val="691"/>
        </w:trPr>
        <w:tc>
          <w:tcPr>
            <w:tcW w:w="426" w:type="dxa"/>
            <w:vMerge w:val="restart"/>
            <w:tcBorders>
              <w:bottom w:val="single" w:sz="4" w:space="0" w:color="auto"/>
            </w:tcBorders>
            <w:shd w:val="clear" w:color="auto" w:fill="auto"/>
          </w:tcPr>
          <w:p w14:paraId="41BDF897"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4.</w:t>
            </w:r>
          </w:p>
        </w:tc>
        <w:tc>
          <w:tcPr>
            <w:tcW w:w="4423" w:type="dxa"/>
            <w:vMerge w:val="restart"/>
            <w:tcBorders>
              <w:bottom w:val="single" w:sz="4" w:space="0" w:color="auto"/>
            </w:tcBorders>
          </w:tcPr>
          <w:p w14:paraId="2FF68EB9"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 xml:space="preserve">SANACIJA ARHEOLOŠKOG NALAZIŠTA STARI GRAD IVANEC </w:t>
            </w:r>
          </w:p>
          <w:p w14:paraId="20CE2F31"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color w:val="FF0000"/>
                <w:szCs w:val="22"/>
              </w:rPr>
            </w:pPr>
          </w:p>
          <w:p w14:paraId="20F5386E" w14:textId="77777777" w:rsidR="006C73D9" w:rsidRPr="00CE1881"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color w:val="FF0000"/>
                <w:szCs w:val="22"/>
              </w:rPr>
            </w:pPr>
          </w:p>
        </w:tc>
        <w:tc>
          <w:tcPr>
            <w:tcW w:w="1842" w:type="dxa"/>
            <w:vMerge w:val="restart"/>
            <w:tcBorders>
              <w:bottom w:val="single" w:sz="4" w:space="0" w:color="auto"/>
            </w:tcBorders>
          </w:tcPr>
          <w:p w14:paraId="7A828E54" w14:textId="77777777" w:rsidR="006C73D9" w:rsidRDefault="006C73D9" w:rsidP="00950C49">
            <w:pPr>
              <w:spacing w:line="276" w:lineRule="auto"/>
              <w:rPr>
                <w:rFonts w:ascii="Arial" w:hAnsi="Arial" w:cs="Arial"/>
                <w:szCs w:val="22"/>
              </w:rPr>
            </w:pPr>
          </w:p>
          <w:p w14:paraId="7D9B1975" w14:textId="77777777" w:rsidR="006C73D9" w:rsidRDefault="006C73D9" w:rsidP="00950C49">
            <w:pPr>
              <w:spacing w:line="276" w:lineRule="auto"/>
              <w:rPr>
                <w:rFonts w:ascii="Arial" w:hAnsi="Arial" w:cs="Arial"/>
                <w:szCs w:val="22"/>
              </w:rPr>
            </w:pPr>
            <w:r>
              <w:rPr>
                <w:rFonts w:ascii="Arial" w:hAnsi="Arial" w:cs="Arial"/>
                <w:szCs w:val="22"/>
              </w:rPr>
              <w:t>50.000,00</w:t>
            </w:r>
          </w:p>
        </w:tc>
        <w:tc>
          <w:tcPr>
            <w:tcW w:w="3374" w:type="dxa"/>
            <w:gridSpan w:val="3"/>
            <w:tcBorders>
              <w:bottom w:val="single" w:sz="4" w:space="0" w:color="auto"/>
            </w:tcBorders>
          </w:tcPr>
          <w:p w14:paraId="422CA1E7" w14:textId="77777777" w:rsidR="006C73D9" w:rsidRDefault="006C73D9" w:rsidP="00950C49">
            <w:pPr>
              <w:spacing w:line="276" w:lineRule="auto"/>
              <w:rPr>
                <w:rFonts w:ascii="Arial" w:hAnsi="Arial" w:cs="Arial"/>
                <w:szCs w:val="22"/>
              </w:rPr>
            </w:pPr>
            <w:r>
              <w:rPr>
                <w:rFonts w:ascii="Arial" w:hAnsi="Arial" w:cs="Arial"/>
                <w:szCs w:val="22"/>
              </w:rPr>
              <w:t>Izvori financiranja</w:t>
            </w:r>
          </w:p>
        </w:tc>
      </w:tr>
      <w:tr w:rsidR="006C73D9" w:rsidRPr="00937428" w14:paraId="0F799CDC" w14:textId="77777777" w:rsidTr="00950C49">
        <w:trPr>
          <w:trHeight w:val="206"/>
        </w:trPr>
        <w:tc>
          <w:tcPr>
            <w:tcW w:w="426" w:type="dxa"/>
            <w:vMerge/>
            <w:shd w:val="clear" w:color="auto" w:fill="auto"/>
          </w:tcPr>
          <w:p w14:paraId="0DC00ABD"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vMerge/>
          </w:tcPr>
          <w:p w14:paraId="1B68AD62"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tcPr>
          <w:p w14:paraId="19D04F56" w14:textId="77777777" w:rsidR="006C73D9" w:rsidRPr="00FC2020" w:rsidRDefault="006C73D9" w:rsidP="00950C49">
            <w:pPr>
              <w:spacing w:line="276" w:lineRule="auto"/>
              <w:rPr>
                <w:rFonts w:ascii="Arial" w:hAnsi="Arial" w:cs="Arial"/>
                <w:szCs w:val="22"/>
              </w:rPr>
            </w:pPr>
          </w:p>
        </w:tc>
        <w:tc>
          <w:tcPr>
            <w:tcW w:w="1843" w:type="dxa"/>
            <w:gridSpan w:val="2"/>
          </w:tcPr>
          <w:p w14:paraId="67805BB3" w14:textId="77777777" w:rsidR="006C73D9" w:rsidRDefault="006C73D9" w:rsidP="00950C49">
            <w:pPr>
              <w:spacing w:line="276" w:lineRule="auto"/>
              <w:rPr>
                <w:rFonts w:ascii="Arial" w:hAnsi="Arial" w:cs="Arial"/>
                <w:szCs w:val="22"/>
              </w:rPr>
            </w:pPr>
            <w:r>
              <w:rPr>
                <w:rFonts w:ascii="Arial" w:hAnsi="Arial" w:cs="Arial"/>
                <w:szCs w:val="22"/>
              </w:rPr>
              <w:t>Grad Ivanec</w:t>
            </w:r>
          </w:p>
          <w:p w14:paraId="424ACA7A" w14:textId="77777777" w:rsidR="006C73D9" w:rsidRDefault="006C73D9" w:rsidP="00950C49">
            <w:pPr>
              <w:spacing w:line="276" w:lineRule="auto"/>
              <w:rPr>
                <w:rFonts w:ascii="Arial" w:hAnsi="Arial" w:cs="Arial"/>
                <w:szCs w:val="22"/>
              </w:rPr>
            </w:pPr>
          </w:p>
        </w:tc>
        <w:tc>
          <w:tcPr>
            <w:tcW w:w="1531" w:type="dxa"/>
          </w:tcPr>
          <w:p w14:paraId="4A468C1A" w14:textId="77777777" w:rsidR="006C73D9" w:rsidRDefault="006C73D9" w:rsidP="00950C49">
            <w:pPr>
              <w:spacing w:line="276" w:lineRule="auto"/>
              <w:rPr>
                <w:rFonts w:ascii="Arial" w:hAnsi="Arial" w:cs="Arial"/>
                <w:szCs w:val="22"/>
              </w:rPr>
            </w:pPr>
            <w:r>
              <w:rPr>
                <w:rFonts w:ascii="Arial" w:hAnsi="Arial" w:cs="Arial"/>
                <w:szCs w:val="22"/>
              </w:rPr>
              <w:t>50.000,00</w:t>
            </w:r>
          </w:p>
        </w:tc>
      </w:tr>
      <w:tr w:rsidR="006C73D9" w:rsidRPr="00937428" w14:paraId="178ADF2B" w14:textId="77777777" w:rsidTr="00950C49">
        <w:trPr>
          <w:trHeight w:val="288"/>
        </w:trPr>
        <w:tc>
          <w:tcPr>
            <w:tcW w:w="426" w:type="dxa"/>
            <w:vMerge w:val="restart"/>
            <w:shd w:val="clear" w:color="auto" w:fill="auto"/>
          </w:tcPr>
          <w:p w14:paraId="47836E7A"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5.</w:t>
            </w:r>
          </w:p>
        </w:tc>
        <w:tc>
          <w:tcPr>
            <w:tcW w:w="4423" w:type="dxa"/>
            <w:vMerge w:val="restart"/>
          </w:tcPr>
          <w:p w14:paraId="18320DE6"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IZGRADNJA POMOĆNOG OBJEKTA KOD ETNO KUĆE BEDENEC</w:t>
            </w:r>
          </w:p>
        </w:tc>
        <w:tc>
          <w:tcPr>
            <w:tcW w:w="1842" w:type="dxa"/>
            <w:vMerge w:val="restart"/>
          </w:tcPr>
          <w:p w14:paraId="534BE048" w14:textId="77777777" w:rsidR="006C73D9" w:rsidRPr="009C2D81" w:rsidRDefault="006C73D9" w:rsidP="00950C49">
            <w:pPr>
              <w:spacing w:line="276" w:lineRule="auto"/>
              <w:rPr>
                <w:rFonts w:ascii="Arial" w:hAnsi="Arial" w:cs="Arial"/>
                <w:szCs w:val="22"/>
              </w:rPr>
            </w:pPr>
          </w:p>
          <w:p w14:paraId="20E81F0C" w14:textId="77777777" w:rsidR="006C73D9" w:rsidRPr="009C2D81" w:rsidRDefault="006C73D9" w:rsidP="00950C49">
            <w:pPr>
              <w:spacing w:line="276" w:lineRule="auto"/>
              <w:rPr>
                <w:rFonts w:ascii="Arial" w:hAnsi="Arial" w:cs="Arial"/>
                <w:szCs w:val="22"/>
              </w:rPr>
            </w:pPr>
            <w:r w:rsidRPr="009C2D81">
              <w:rPr>
                <w:rFonts w:ascii="Arial" w:hAnsi="Arial" w:cs="Arial"/>
                <w:szCs w:val="22"/>
              </w:rPr>
              <w:t>17.200,00</w:t>
            </w:r>
          </w:p>
          <w:p w14:paraId="03FBD0A0" w14:textId="77777777" w:rsidR="006C73D9" w:rsidRPr="009C2D81" w:rsidRDefault="006C73D9" w:rsidP="00950C49">
            <w:pPr>
              <w:spacing w:line="276" w:lineRule="auto"/>
              <w:rPr>
                <w:rFonts w:ascii="Arial" w:hAnsi="Arial" w:cs="Arial"/>
                <w:szCs w:val="22"/>
              </w:rPr>
            </w:pPr>
          </w:p>
        </w:tc>
        <w:tc>
          <w:tcPr>
            <w:tcW w:w="3374" w:type="dxa"/>
            <w:gridSpan w:val="3"/>
            <w:tcBorders>
              <w:bottom w:val="single" w:sz="4" w:space="0" w:color="auto"/>
            </w:tcBorders>
          </w:tcPr>
          <w:p w14:paraId="6E7F459E" w14:textId="77777777" w:rsidR="006C73D9" w:rsidRDefault="006C73D9" w:rsidP="00950C49">
            <w:pPr>
              <w:spacing w:line="276" w:lineRule="auto"/>
              <w:rPr>
                <w:rFonts w:ascii="Arial" w:hAnsi="Arial" w:cs="Arial"/>
                <w:szCs w:val="22"/>
              </w:rPr>
            </w:pPr>
            <w:r>
              <w:rPr>
                <w:rFonts w:ascii="Arial" w:hAnsi="Arial" w:cs="Arial"/>
                <w:szCs w:val="22"/>
              </w:rPr>
              <w:lastRenderedPageBreak/>
              <w:t>Izvori financiranja</w:t>
            </w:r>
          </w:p>
          <w:p w14:paraId="239EA0C8" w14:textId="77777777" w:rsidR="006C73D9" w:rsidRPr="00937428" w:rsidRDefault="006C73D9" w:rsidP="00950C49">
            <w:pPr>
              <w:spacing w:line="276" w:lineRule="auto"/>
              <w:rPr>
                <w:rFonts w:ascii="Arial" w:hAnsi="Arial" w:cs="Arial"/>
                <w:szCs w:val="22"/>
              </w:rPr>
            </w:pPr>
          </w:p>
        </w:tc>
      </w:tr>
      <w:tr w:rsidR="006C73D9" w:rsidRPr="00937428" w14:paraId="19DEFCAA" w14:textId="77777777" w:rsidTr="00950C49">
        <w:trPr>
          <w:trHeight w:val="288"/>
        </w:trPr>
        <w:tc>
          <w:tcPr>
            <w:tcW w:w="426" w:type="dxa"/>
            <w:vMerge/>
            <w:shd w:val="clear" w:color="auto" w:fill="auto"/>
          </w:tcPr>
          <w:p w14:paraId="45A0252D"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vMerge/>
          </w:tcPr>
          <w:p w14:paraId="2BBEFDCD"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tcBorders>
              <w:bottom w:val="single" w:sz="4" w:space="0" w:color="auto"/>
            </w:tcBorders>
          </w:tcPr>
          <w:p w14:paraId="591B5BC4" w14:textId="77777777" w:rsidR="006C73D9" w:rsidRPr="009C2D81" w:rsidRDefault="006C73D9" w:rsidP="00950C49">
            <w:pPr>
              <w:spacing w:line="276" w:lineRule="auto"/>
              <w:rPr>
                <w:rFonts w:ascii="Arial" w:hAnsi="Arial" w:cs="Arial"/>
                <w:szCs w:val="22"/>
              </w:rPr>
            </w:pPr>
          </w:p>
        </w:tc>
        <w:tc>
          <w:tcPr>
            <w:tcW w:w="1843" w:type="dxa"/>
            <w:gridSpan w:val="2"/>
            <w:tcBorders>
              <w:bottom w:val="single" w:sz="4" w:space="0" w:color="auto"/>
            </w:tcBorders>
          </w:tcPr>
          <w:p w14:paraId="099C542F" w14:textId="77777777" w:rsidR="006C73D9" w:rsidRDefault="006C73D9" w:rsidP="00950C49">
            <w:pPr>
              <w:spacing w:line="276" w:lineRule="auto"/>
              <w:rPr>
                <w:rFonts w:ascii="Arial" w:hAnsi="Arial" w:cs="Arial"/>
                <w:szCs w:val="22"/>
              </w:rPr>
            </w:pPr>
            <w:r>
              <w:rPr>
                <w:rFonts w:ascii="Arial" w:hAnsi="Arial" w:cs="Arial"/>
                <w:szCs w:val="22"/>
              </w:rPr>
              <w:t>Grad Ivanec</w:t>
            </w:r>
          </w:p>
          <w:p w14:paraId="4D564AB7" w14:textId="77777777" w:rsidR="006C73D9" w:rsidRDefault="006C73D9" w:rsidP="00950C49">
            <w:pPr>
              <w:spacing w:line="276" w:lineRule="auto"/>
              <w:rPr>
                <w:rFonts w:ascii="Arial" w:hAnsi="Arial" w:cs="Arial"/>
                <w:szCs w:val="22"/>
              </w:rPr>
            </w:pPr>
          </w:p>
        </w:tc>
        <w:tc>
          <w:tcPr>
            <w:tcW w:w="1531" w:type="dxa"/>
            <w:tcBorders>
              <w:bottom w:val="single" w:sz="4" w:space="0" w:color="auto"/>
            </w:tcBorders>
          </w:tcPr>
          <w:p w14:paraId="027D3ECD" w14:textId="77777777" w:rsidR="006C73D9" w:rsidRDefault="006C73D9" w:rsidP="00950C49">
            <w:pPr>
              <w:spacing w:line="276" w:lineRule="auto"/>
              <w:rPr>
                <w:rFonts w:ascii="Arial" w:hAnsi="Arial" w:cs="Arial"/>
                <w:szCs w:val="22"/>
              </w:rPr>
            </w:pPr>
            <w:r>
              <w:rPr>
                <w:rFonts w:ascii="Arial" w:hAnsi="Arial" w:cs="Arial"/>
                <w:szCs w:val="22"/>
              </w:rPr>
              <w:t>17.200,00</w:t>
            </w:r>
          </w:p>
        </w:tc>
      </w:tr>
      <w:tr w:rsidR="006C73D9" w:rsidRPr="00937428" w14:paraId="6AC7D79E" w14:textId="77777777" w:rsidTr="00950C49">
        <w:trPr>
          <w:trHeight w:val="288"/>
        </w:trPr>
        <w:tc>
          <w:tcPr>
            <w:tcW w:w="426" w:type="dxa"/>
            <w:vMerge w:val="restart"/>
            <w:shd w:val="clear" w:color="auto" w:fill="auto"/>
          </w:tcPr>
          <w:p w14:paraId="1A8FD676"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bookmarkStart w:id="4" w:name="_Hlk165298796"/>
            <w:r>
              <w:rPr>
                <w:rFonts w:ascii="Arial" w:hAnsi="Arial" w:cs="Arial"/>
                <w:szCs w:val="22"/>
              </w:rPr>
              <w:t xml:space="preserve">6. </w:t>
            </w:r>
          </w:p>
        </w:tc>
        <w:tc>
          <w:tcPr>
            <w:tcW w:w="4423" w:type="dxa"/>
            <w:vMerge w:val="restart"/>
          </w:tcPr>
          <w:p w14:paraId="1B23290A"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ADVENT U IVANCU</w:t>
            </w:r>
          </w:p>
          <w:p w14:paraId="2EEA12A4"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val="restart"/>
          </w:tcPr>
          <w:p w14:paraId="64D9E548" w14:textId="77777777" w:rsidR="006C73D9" w:rsidRPr="009C2D81" w:rsidRDefault="006C73D9" w:rsidP="00950C49">
            <w:pPr>
              <w:spacing w:line="276" w:lineRule="auto"/>
              <w:rPr>
                <w:rFonts w:ascii="Arial" w:hAnsi="Arial" w:cs="Arial"/>
                <w:szCs w:val="22"/>
              </w:rPr>
            </w:pPr>
            <w:r w:rsidRPr="009C2D81">
              <w:rPr>
                <w:rFonts w:ascii="Arial" w:hAnsi="Arial" w:cs="Arial"/>
                <w:szCs w:val="22"/>
              </w:rPr>
              <w:t>130.000,00</w:t>
            </w:r>
          </w:p>
        </w:tc>
        <w:tc>
          <w:tcPr>
            <w:tcW w:w="3374" w:type="dxa"/>
            <w:gridSpan w:val="3"/>
          </w:tcPr>
          <w:p w14:paraId="163DF4D8" w14:textId="77777777" w:rsidR="006C73D9" w:rsidRDefault="006C73D9" w:rsidP="00950C49">
            <w:pPr>
              <w:spacing w:line="276" w:lineRule="auto"/>
              <w:rPr>
                <w:rFonts w:ascii="Arial" w:hAnsi="Arial" w:cs="Arial"/>
                <w:szCs w:val="22"/>
              </w:rPr>
            </w:pPr>
            <w:r w:rsidRPr="00937428">
              <w:rPr>
                <w:rFonts w:ascii="Arial" w:hAnsi="Arial" w:cs="Arial"/>
                <w:szCs w:val="22"/>
              </w:rPr>
              <w:t>Izvori financiranja</w:t>
            </w:r>
          </w:p>
          <w:p w14:paraId="61E6B558" w14:textId="77777777" w:rsidR="006C73D9" w:rsidRDefault="006C73D9" w:rsidP="00950C49">
            <w:pPr>
              <w:spacing w:line="276" w:lineRule="auto"/>
              <w:rPr>
                <w:rFonts w:ascii="Arial" w:hAnsi="Arial" w:cs="Arial"/>
                <w:szCs w:val="22"/>
              </w:rPr>
            </w:pPr>
          </w:p>
        </w:tc>
      </w:tr>
      <w:tr w:rsidR="006C73D9" w:rsidRPr="00937428" w14:paraId="7D26383D" w14:textId="77777777" w:rsidTr="00950C49">
        <w:trPr>
          <w:trHeight w:val="288"/>
        </w:trPr>
        <w:tc>
          <w:tcPr>
            <w:tcW w:w="426" w:type="dxa"/>
            <w:vMerge/>
            <w:shd w:val="clear" w:color="auto" w:fill="auto"/>
          </w:tcPr>
          <w:p w14:paraId="0FA7C2C2"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vMerge/>
          </w:tcPr>
          <w:p w14:paraId="31E757C8"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tcPr>
          <w:p w14:paraId="131F5C31" w14:textId="77777777" w:rsidR="006C73D9" w:rsidRDefault="006C73D9" w:rsidP="00950C49">
            <w:pPr>
              <w:spacing w:line="276" w:lineRule="auto"/>
              <w:rPr>
                <w:rFonts w:ascii="Arial" w:hAnsi="Arial" w:cs="Arial"/>
                <w:szCs w:val="22"/>
              </w:rPr>
            </w:pPr>
          </w:p>
        </w:tc>
        <w:tc>
          <w:tcPr>
            <w:tcW w:w="1843" w:type="dxa"/>
            <w:gridSpan w:val="2"/>
          </w:tcPr>
          <w:p w14:paraId="352070AF" w14:textId="77777777" w:rsidR="006C73D9" w:rsidRDefault="006C73D9" w:rsidP="00950C49">
            <w:pPr>
              <w:spacing w:line="276" w:lineRule="auto"/>
              <w:rPr>
                <w:rFonts w:ascii="Arial" w:hAnsi="Arial" w:cs="Arial"/>
                <w:szCs w:val="22"/>
              </w:rPr>
            </w:pPr>
            <w:r>
              <w:rPr>
                <w:rFonts w:ascii="Arial" w:hAnsi="Arial" w:cs="Arial"/>
                <w:szCs w:val="22"/>
              </w:rPr>
              <w:t>Grad Ivanec</w:t>
            </w:r>
          </w:p>
        </w:tc>
        <w:tc>
          <w:tcPr>
            <w:tcW w:w="1531" w:type="dxa"/>
          </w:tcPr>
          <w:p w14:paraId="388FBBD9" w14:textId="77777777" w:rsidR="006C73D9" w:rsidRDefault="006C73D9" w:rsidP="00950C49">
            <w:pPr>
              <w:spacing w:line="276" w:lineRule="auto"/>
              <w:rPr>
                <w:rFonts w:ascii="Arial" w:hAnsi="Arial" w:cs="Arial"/>
                <w:szCs w:val="22"/>
              </w:rPr>
            </w:pPr>
            <w:r>
              <w:rPr>
                <w:rFonts w:ascii="Arial" w:hAnsi="Arial" w:cs="Arial"/>
                <w:szCs w:val="22"/>
              </w:rPr>
              <w:t>130.000,00</w:t>
            </w:r>
          </w:p>
        </w:tc>
      </w:tr>
      <w:bookmarkEnd w:id="4"/>
      <w:tr w:rsidR="006C73D9" w:rsidRPr="00937428" w14:paraId="496685CC" w14:textId="77777777" w:rsidTr="00950C49">
        <w:trPr>
          <w:trHeight w:val="288"/>
        </w:trPr>
        <w:tc>
          <w:tcPr>
            <w:tcW w:w="426" w:type="dxa"/>
            <w:vMerge w:val="restart"/>
            <w:tcBorders>
              <w:top w:val="single" w:sz="4" w:space="0" w:color="auto"/>
              <w:left w:val="single" w:sz="4" w:space="0" w:color="auto"/>
              <w:right w:val="single" w:sz="4" w:space="0" w:color="auto"/>
            </w:tcBorders>
          </w:tcPr>
          <w:p w14:paraId="3E487625" w14:textId="77777777" w:rsidR="006C73D9" w:rsidRPr="00937428"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7.</w:t>
            </w:r>
          </w:p>
        </w:tc>
        <w:tc>
          <w:tcPr>
            <w:tcW w:w="4423" w:type="dxa"/>
            <w:vMerge w:val="restart"/>
            <w:tcBorders>
              <w:top w:val="single" w:sz="4" w:space="0" w:color="auto"/>
              <w:left w:val="single" w:sz="4" w:space="0" w:color="auto"/>
              <w:right w:val="single" w:sz="4" w:space="0" w:color="auto"/>
            </w:tcBorders>
          </w:tcPr>
          <w:p w14:paraId="7CE93830"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CENTAR ZA POSJETITELJE KUKULJEVIĆ</w:t>
            </w:r>
          </w:p>
        </w:tc>
        <w:tc>
          <w:tcPr>
            <w:tcW w:w="1842" w:type="dxa"/>
            <w:vMerge w:val="restart"/>
            <w:tcBorders>
              <w:top w:val="single" w:sz="4" w:space="0" w:color="auto"/>
              <w:left w:val="single" w:sz="4" w:space="0" w:color="auto"/>
              <w:right w:val="single" w:sz="4" w:space="0" w:color="auto"/>
            </w:tcBorders>
          </w:tcPr>
          <w:p w14:paraId="1A1D85F9" w14:textId="77777777" w:rsidR="006C73D9" w:rsidRPr="009C2D81" w:rsidRDefault="006C73D9" w:rsidP="00950C49">
            <w:pPr>
              <w:spacing w:line="276" w:lineRule="auto"/>
              <w:rPr>
                <w:rFonts w:ascii="Arial" w:hAnsi="Arial" w:cs="Arial"/>
                <w:szCs w:val="22"/>
              </w:rPr>
            </w:pPr>
            <w:r w:rsidRPr="009C2D81">
              <w:rPr>
                <w:rFonts w:ascii="Arial" w:hAnsi="Arial" w:cs="Arial"/>
                <w:szCs w:val="22"/>
              </w:rPr>
              <w:t>93.175,00</w:t>
            </w:r>
          </w:p>
        </w:tc>
        <w:tc>
          <w:tcPr>
            <w:tcW w:w="3374" w:type="dxa"/>
            <w:gridSpan w:val="3"/>
            <w:tcBorders>
              <w:top w:val="single" w:sz="4" w:space="0" w:color="auto"/>
              <w:left w:val="single" w:sz="4" w:space="0" w:color="auto"/>
              <w:bottom w:val="single" w:sz="4" w:space="0" w:color="auto"/>
              <w:right w:val="single" w:sz="4" w:space="0" w:color="auto"/>
            </w:tcBorders>
          </w:tcPr>
          <w:p w14:paraId="79A950BC" w14:textId="77777777" w:rsidR="006C73D9" w:rsidRDefault="006C73D9" w:rsidP="00950C49">
            <w:pPr>
              <w:spacing w:line="276" w:lineRule="auto"/>
              <w:rPr>
                <w:rFonts w:ascii="Arial" w:hAnsi="Arial" w:cs="Arial"/>
                <w:szCs w:val="22"/>
              </w:rPr>
            </w:pPr>
            <w:r>
              <w:rPr>
                <w:rFonts w:ascii="Arial" w:hAnsi="Arial" w:cs="Arial"/>
                <w:szCs w:val="22"/>
              </w:rPr>
              <w:t>Izvori financiranja</w:t>
            </w:r>
          </w:p>
          <w:p w14:paraId="6F8B2DBC" w14:textId="77777777" w:rsidR="006C73D9" w:rsidRDefault="006C73D9" w:rsidP="00950C49">
            <w:pPr>
              <w:spacing w:line="276" w:lineRule="auto"/>
              <w:rPr>
                <w:rFonts w:ascii="Arial" w:hAnsi="Arial" w:cs="Arial"/>
                <w:szCs w:val="22"/>
              </w:rPr>
            </w:pPr>
          </w:p>
        </w:tc>
      </w:tr>
      <w:tr w:rsidR="006C73D9" w:rsidRPr="00937428" w14:paraId="7A6D13B1" w14:textId="77777777" w:rsidTr="00950C49">
        <w:trPr>
          <w:trHeight w:val="288"/>
        </w:trPr>
        <w:tc>
          <w:tcPr>
            <w:tcW w:w="426" w:type="dxa"/>
            <w:vMerge/>
            <w:tcBorders>
              <w:left w:val="single" w:sz="4" w:space="0" w:color="auto"/>
              <w:bottom w:val="single" w:sz="4" w:space="0" w:color="auto"/>
              <w:right w:val="single" w:sz="4" w:space="0" w:color="auto"/>
            </w:tcBorders>
          </w:tcPr>
          <w:p w14:paraId="7D27D0BA"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vMerge/>
            <w:tcBorders>
              <w:left w:val="single" w:sz="4" w:space="0" w:color="auto"/>
              <w:bottom w:val="single" w:sz="4" w:space="0" w:color="auto"/>
              <w:right w:val="single" w:sz="4" w:space="0" w:color="auto"/>
            </w:tcBorders>
          </w:tcPr>
          <w:p w14:paraId="7B7F65CE"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tcBorders>
              <w:left w:val="single" w:sz="4" w:space="0" w:color="auto"/>
              <w:bottom w:val="single" w:sz="4" w:space="0" w:color="auto"/>
              <w:right w:val="single" w:sz="4" w:space="0" w:color="auto"/>
            </w:tcBorders>
          </w:tcPr>
          <w:p w14:paraId="617181F3" w14:textId="77777777" w:rsidR="006C73D9" w:rsidRDefault="006C73D9" w:rsidP="00950C49">
            <w:pPr>
              <w:spacing w:line="276" w:lineRule="auto"/>
              <w:rPr>
                <w:rFonts w:ascii="Arial" w:hAnsi="Arial" w:cs="Arial"/>
                <w:szCs w:val="22"/>
              </w:rPr>
            </w:pPr>
          </w:p>
        </w:tc>
        <w:tc>
          <w:tcPr>
            <w:tcW w:w="1687" w:type="dxa"/>
            <w:tcBorders>
              <w:top w:val="single" w:sz="4" w:space="0" w:color="auto"/>
              <w:left w:val="single" w:sz="4" w:space="0" w:color="auto"/>
              <w:bottom w:val="single" w:sz="4" w:space="0" w:color="auto"/>
              <w:right w:val="single" w:sz="4" w:space="0" w:color="auto"/>
            </w:tcBorders>
          </w:tcPr>
          <w:p w14:paraId="5A9339B1" w14:textId="77777777" w:rsidR="006C73D9" w:rsidRDefault="006C73D9" w:rsidP="00950C49">
            <w:pPr>
              <w:spacing w:line="276" w:lineRule="auto"/>
              <w:rPr>
                <w:rFonts w:ascii="Arial" w:hAnsi="Arial" w:cs="Arial"/>
                <w:szCs w:val="22"/>
              </w:rPr>
            </w:pPr>
            <w:r>
              <w:rPr>
                <w:rFonts w:ascii="Arial" w:hAnsi="Arial" w:cs="Arial"/>
                <w:szCs w:val="22"/>
              </w:rPr>
              <w:t>Grad Ivanec</w:t>
            </w:r>
          </w:p>
        </w:tc>
        <w:tc>
          <w:tcPr>
            <w:tcW w:w="1687" w:type="dxa"/>
            <w:gridSpan w:val="2"/>
            <w:tcBorders>
              <w:top w:val="single" w:sz="4" w:space="0" w:color="auto"/>
              <w:left w:val="single" w:sz="4" w:space="0" w:color="auto"/>
              <w:bottom w:val="single" w:sz="4" w:space="0" w:color="auto"/>
              <w:right w:val="single" w:sz="4" w:space="0" w:color="auto"/>
            </w:tcBorders>
          </w:tcPr>
          <w:p w14:paraId="5D192326" w14:textId="77777777" w:rsidR="006C73D9" w:rsidRDefault="006C73D9" w:rsidP="00950C49">
            <w:pPr>
              <w:spacing w:line="276" w:lineRule="auto"/>
              <w:rPr>
                <w:rFonts w:ascii="Arial" w:hAnsi="Arial" w:cs="Arial"/>
                <w:szCs w:val="22"/>
              </w:rPr>
            </w:pPr>
            <w:r>
              <w:rPr>
                <w:rFonts w:ascii="Arial" w:hAnsi="Arial" w:cs="Arial"/>
                <w:szCs w:val="22"/>
              </w:rPr>
              <w:t>93.175,00</w:t>
            </w:r>
          </w:p>
          <w:p w14:paraId="28665F91" w14:textId="77777777" w:rsidR="006C73D9" w:rsidRDefault="006C73D9" w:rsidP="00950C49">
            <w:pPr>
              <w:spacing w:line="276" w:lineRule="auto"/>
              <w:rPr>
                <w:rFonts w:ascii="Arial" w:hAnsi="Arial" w:cs="Arial"/>
                <w:szCs w:val="22"/>
              </w:rPr>
            </w:pPr>
          </w:p>
        </w:tc>
      </w:tr>
      <w:tr w:rsidR="006C73D9" w:rsidRPr="00937428" w14:paraId="6B4B20CE" w14:textId="77777777" w:rsidTr="00950C49">
        <w:tc>
          <w:tcPr>
            <w:tcW w:w="426" w:type="dxa"/>
            <w:tcBorders>
              <w:top w:val="single" w:sz="4" w:space="0" w:color="auto"/>
              <w:left w:val="single" w:sz="4" w:space="0" w:color="auto"/>
              <w:bottom w:val="single" w:sz="4" w:space="0" w:color="auto"/>
              <w:right w:val="single" w:sz="4" w:space="0" w:color="auto"/>
            </w:tcBorders>
          </w:tcPr>
          <w:p w14:paraId="45995B38" w14:textId="77777777" w:rsidR="006C73D9" w:rsidRPr="00937428"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tcBorders>
              <w:top w:val="single" w:sz="4" w:space="0" w:color="auto"/>
              <w:left w:val="single" w:sz="4" w:space="0" w:color="auto"/>
              <w:bottom w:val="single" w:sz="4" w:space="0" w:color="auto"/>
              <w:right w:val="single" w:sz="4" w:space="0" w:color="auto"/>
            </w:tcBorders>
          </w:tcPr>
          <w:p w14:paraId="274D5F2B" w14:textId="77777777" w:rsidR="006C73D9"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5E48B6B5" w14:textId="77777777" w:rsidR="006C73D9" w:rsidRPr="00853970"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sidRPr="00853970">
              <w:rPr>
                <w:rFonts w:ascii="Arial" w:hAnsi="Arial" w:cs="Arial"/>
                <w:szCs w:val="22"/>
              </w:rPr>
              <w:t xml:space="preserve">UKUPNO </w:t>
            </w:r>
          </w:p>
          <w:p w14:paraId="26961F8A" w14:textId="77777777" w:rsidR="006C73D9" w:rsidRPr="00937428" w:rsidRDefault="006C73D9"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5216" w:type="dxa"/>
            <w:gridSpan w:val="4"/>
            <w:tcBorders>
              <w:top w:val="single" w:sz="4" w:space="0" w:color="auto"/>
              <w:left w:val="single" w:sz="4" w:space="0" w:color="auto"/>
              <w:bottom w:val="single" w:sz="4" w:space="0" w:color="auto"/>
              <w:right w:val="single" w:sz="4" w:space="0" w:color="auto"/>
            </w:tcBorders>
          </w:tcPr>
          <w:p w14:paraId="6844A62E" w14:textId="77777777" w:rsidR="006C73D9" w:rsidRDefault="006C73D9" w:rsidP="00950C49">
            <w:pPr>
              <w:spacing w:line="276" w:lineRule="auto"/>
              <w:rPr>
                <w:rFonts w:ascii="Arial" w:hAnsi="Arial" w:cs="Arial"/>
                <w:szCs w:val="22"/>
              </w:rPr>
            </w:pPr>
          </w:p>
          <w:p w14:paraId="2CA823A1" w14:textId="77777777" w:rsidR="006C73D9" w:rsidRDefault="006C73D9" w:rsidP="00950C49">
            <w:pPr>
              <w:spacing w:line="276" w:lineRule="auto"/>
              <w:rPr>
                <w:rFonts w:ascii="Arial" w:hAnsi="Arial" w:cs="Arial"/>
                <w:szCs w:val="22"/>
              </w:rPr>
            </w:pPr>
            <w:r>
              <w:rPr>
                <w:rFonts w:ascii="Arial" w:hAnsi="Arial" w:cs="Arial"/>
                <w:szCs w:val="22"/>
              </w:rPr>
              <w:t>1.082.089,59</w:t>
            </w:r>
          </w:p>
          <w:p w14:paraId="496BA710" w14:textId="77777777" w:rsidR="006C73D9" w:rsidRDefault="006C73D9" w:rsidP="00950C49">
            <w:pPr>
              <w:spacing w:line="276" w:lineRule="auto"/>
              <w:rPr>
                <w:rFonts w:ascii="Arial" w:hAnsi="Arial" w:cs="Arial"/>
                <w:szCs w:val="22"/>
              </w:rPr>
            </w:pPr>
          </w:p>
          <w:p w14:paraId="41F4E6E8" w14:textId="77777777" w:rsidR="006C73D9" w:rsidRPr="00DB10C3" w:rsidRDefault="006C73D9" w:rsidP="00950C49">
            <w:pPr>
              <w:spacing w:line="276" w:lineRule="auto"/>
              <w:rPr>
                <w:rFonts w:ascii="Arial" w:hAnsi="Arial" w:cs="Arial"/>
                <w:b/>
                <w:bCs/>
                <w:szCs w:val="22"/>
              </w:rPr>
            </w:pPr>
          </w:p>
        </w:tc>
      </w:tr>
    </w:tbl>
    <w:p w14:paraId="3C366676" w14:textId="77777777" w:rsidR="006C73D9" w:rsidRDefault="006C73D9" w:rsidP="006C73D9">
      <w:pPr>
        <w:autoSpaceDE w:val="0"/>
        <w:autoSpaceDN w:val="0"/>
        <w:adjustRightInd w:val="0"/>
        <w:spacing w:line="276" w:lineRule="auto"/>
        <w:jc w:val="both"/>
        <w:rPr>
          <w:rFonts w:ascii="Arial" w:hAnsi="Arial" w:cs="Arial"/>
          <w:szCs w:val="22"/>
        </w:rPr>
      </w:pPr>
    </w:p>
    <w:p w14:paraId="0E059ECD" w14:textId="77777777" w:rsidR="006C73D9" w:rsidRPr="00937428" w:rsidRDefault="006C73D9" w:rsidP="006C73D9">
      <w:pPr>
        <w:tabs>
          <w:tab w:val="left" w:pos="284"/>
          <w:tab w:val="left" w:pos="7560"/>
          <w:tab w:val="right" w:pos="8460"/>
          <w:tab w:val="right" w:pos="8505"/>
          <w:tab w:val="right" w:pos="9923"/>
          <w:tab w:val="right" w:pos="11482"/>
          <w:tab w:val="right" w:pos="12900"/>
        </w:tabs>
        <w:spacing w:line="276" w:lineRule="auto"/>
        <w:rPr>
          <w:rFonts w:ascii="Arial" w:hAnsi="Arial" w:cs="Arial"/>
          <w:szCs w:val="22"/>
        </w:rPr>
      </w:pPr>
    </w:p>
    <w:p w14:paraId="08A9E176" w14:textId="77777777" w:rsidR="006C73D9" w:rsidRPr="00937428" w:rsidRDefault="006C73D9" w:rsidP="006C73D9">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szCs w:val="22"/>
        </w:rPr>
      </w:pPr>
      <w:r>
        <w:rPr>
          <w:rFonts w:ascii="Arial" w:hAnsi="Arial" w:cs="Arial"/>
          <w:szCs w:val="22"/>
        </w:rPr>
        <w:t>II.</w:t>
      </w:r>
    </w:p>
    <w:p w14:paraId="783B2E2D" w14:textId="77777777" w:rsidR="006C73D9" w:rsidRDefault="006C73D9" w:rsidP="006C73D9">
      <w:pPr>
        <w:spacing w:line="276" w:lineRule="auto"/>
        <w:jc w:val="both"/>
        <w:rPr>
          <w:rFonts w:ascii="Arial" w:hAnsi="Arial" w:cs="Arial"/>
        </w:rPr>
      </w:pPr>
      <w:r w:rsidRPr="00937428">
        <w:rPr>
          <w:rFonts w:ascii="Arial" w:hAnsi="Arial" w:cs="Arial"/>
          <w:szCs w:val="22"/>
        </w:rPr>
        <w:t>Ov</w:t>
      </w:r>
      <w:r>
        <w:rPr>
          <w:rFonts w:ascii="Arial" w:hAnsi="Arial" w:cs="Arial"/>
          <w:szCs w:val="22"/>
        </w:rPr>
        <w:t xml:space="preserve">e II. Izmjene </w:t>
      </w:r>
      <w:r w:rsidRPr="00937428">
        <w:rPr>
          <w:rFonts w:ascii="Arial" w:hAnsi="Arial" w:cs="Arial"/>
          <w:szCs w:val="22"/>
        </w:rPr>
        <w:t>Program</w:t>
      </w:r>
      <w:r>
        <w:rPr>
          <w:rFonts w:ascii="Arial" w:hAnsi="Arial" w:cs="Arial"/>
          <w:szCs w:val="22"/>
        </w:rPr>
        <w:t>a</w:t>
      </w:r>
      <w:r w:rsidRPr="00937428">
        <w:rPr>
          <w:rFonts w:ascii="Arial" w:hAnsi="Arial" w:cs="Arial"/>
          <w:szCs w:val="22"/>
        </w:rPr>
        <w:t xml:space="preserve"> </w:t>
      </w:r>
      <w:r>
        <w:rPr>
          <w:rFonts w:ascii="Arial" w:hAnsi="Arial" w:cs="Arial"/>
        </w:rPr>
        <w:t>stupaju na snagu osmog dana od dana objave u „Službenom vjesniku Varaždinske županije“.</w:t>
      </w:r>
    </w:p>
    <w:p w14:paraId="46C38369" w14:textId="77777777" w:rsidR="006C73D9" w:rsidRDefault="006C73D9" w:rsidP="00A76E68">
      <w:pPr>
        <w:spacing w:line="276" w:lineRule="auto"/>
        <w:jc w:val="both"/>
        <w:rPr>
          <w:rFonts w:ascii="Arial" w:eastAsia="Calibri" w:hAnsi="Arial" w:cs="Arial"/>
          <w:sz w:val="24"/>
          <w:szCs w:val="24"/>
        </w:rPr>
      </w:pPr>
    </w:p>
    <w:p w14:paraId="6E400748" w14:textId="708C05B2" w:rsidR="006C73D9" w:rsidRPr="00BA32C5" w:rsidRDefault="006C73D9" w:rsidP="00A76E68">
      <w:pPr>
        <w:spacing w:line="276" w:lineRule="auto"/>
        <w:jc w:val="both"/>
        <w:rPr>
          <w:rFonts w:ascii="Arial" w:eastAsia="Calibri" w:hAnsi="Arial" w:cs="Arial"/>
          <w:b/>
          <w:bCs/>
          <w:sz w:val="24"/>
          <w:szCs w:val="24"/>
        </w:rPr>
      </w:pPr>
      <w:r w:rsidRPr="00BA32C5">
        <w:rPr>
          <w:rFonts w:ascii="Arial" w:eastAsia="Calibri" w:hAnsi="Arial" w:cs="Arial"/>
          <w:b/>
          <w:bCs/>
          <w:sz w:val="24"/>
          <w:szCs w:val="24"/>
        </w:rPr>
        <w:t>d)</w:t>
      </w:r>
    </w:p>
    <w:p w14:paraId="7DAA4E1D" w14:textId="77777777" w:rsidR="00A76E68" w:rsidRDefault="00A76E68" w:rsidP="00133542">
      <w:pPr>
        <w:spacing w:line="276" w:lineRule="auto"/>
        <w:rPr>
          <w:rFonts w:ascii="Arial" w:hAnsi="Arial" w:cs="Arial"/>
          <w:sz w:val="24"/>
          <w:szCs w:val="24"/>
        </w:rPr>
      </w:pPr>
    </w:p>
    <w:p w14:paraId="6897E255" w14:textId="77777777" w:rsidR="006C73D9" w:rsidRPr="000101FF" w:rsidRDefault="006C73D9" w:rsidP="006C73D9">
      <w:pPr>
        <w:pStyle w:val="Default"/>
        <w:spacing w:line="276" w:lineRule="auto"/>
        <w:ind w:left="360"/>
        <w:jc w:val="center"/>
        <w:rPr>
          <w:sz w:val="22"/>
          <w:szCs w:val="22"/>
        </w:rPr>
      </w:pPr>
      <w:r>
        <w:rPr>
          <w:b/>
          <w:bCs/>
          <w:sz w:val="22"/>
          <w:szCs w:val="22"/>
        </w:rPr>
        <w:t>I</w:t>
      </w:r>
      <w:r w:rsidRPr="00130F63">
        <w:rPr>
          <w:b/>
          <w:bCs/>
          <w:sz w:val="22"/>
          <w:szCs w:val="22"/>
        </w:rPr>
        <w:t>I.</w:t>
      </w:r>
      <w:r>
        <w:rPr>
          <w:b/>
          <w:bCs/>
          <w:sz w:val="22"/>
          <w:szCs w:val="22"/>
        </w:rPr>
        <w:t xml:space="preserve"> IZMJENE </w:t>
      </w:r>
      <w:r w:rsidRPr="000101FF">
        <w:rPr>
          <w:b/>
          <w:bCs/>
          <w:sz w:val="22"/>
          <w:szCs w:val="22"/>
        </w:rPr>
        <w:t>PROGRAM</w:t>
      </w:r>
      <w:r>
        <w:rPr>
          <w:b/>
          <w:bCs/>
          <w:sz w:val="22"/>
          <w:szCs w:val="22"/>
        </w:rPr>
        <w:t>A</w:t>
      </w:r>
    </w:p>
    <w:p w14:paraId="25D2D0F0" w14:textId="77777777" w:rsidR="006C73D9" w:rsidRPr="000101FF" w:rsidRDefault="006C73D9" w:rsidP="006C73D9">
      <w:pPr>
        <w:pStyle w:val="Default"/>
        <w:spacing w:line="276" w:lineRule="auto"/>
        <w:jc w:val="center"/>
        <w:rPr>
          <w:sz w:val="22"/>
          <w:szCs w:val="22"/>
        </w:rPr>
      </w:pPr>
      <w:r w:rsidRPr="000101FF">
        <w:rPr>
          <w:b/>
          <w:bCs/>
          <w:sz w:val="22"/>
          <w:szCs w:val="22"/>
        </w:rPr>
        <w:t>javnih potreba u području socijalne skrbi</w:t>
      </w:r>
    </w:p>
    <w:p w14:paraId="23A65CE8" w14:textId="77777777" w:rsidR="006C73D9" w:rsidRPr="000101FF" w:rsidRDefault="006C73D9" w:rsidP="006C73D9">
      <w:pPr>
        <w:pStyle w:val="Default"/>
        <w:spacing w:line="276" w:lineRule="auto"/>
        <w:jc w:val="center"/>
        <w:rPr>
          <w:b/>
          <w:bCs/>
          <w:sz w:val="22"/>
          <w:szCs w:val="22"/>
        </w:rPr>
      </w:pPr>
      <w:r w:rsidRPr="000101FF">
        <w:rPr>
          <w:b/>
          <w:bCs/>
          <w:sz w:val="22"/>
          <w:szCs w:val="22"/>
        </w:rPr>
        <w:t xml:space="preserve">za </w:t>
      </w:r>
      <w:r>
        <w:rPr>
          <w:b/>
          <w:bCs/>
          <w:sz w:val="22"/>
          <w:szCs w:val="22"/>
        </w:rPr>
        <w:t>G</w:t>
      </w:r>
      <w:r w:rsidRPr="000101FF">
        <w:rPr>
          <w:b/>
          <w:bCs/>
          <w:sz w:val="22"/>
          <w:szCs w:val="22"/>
        </w:rPr>
        <w:t xml:space="preserve">rad </w:t>
      </w:r>
      <w:r>
        <w:rPr>
          <w:b/>
          <w:bCs/>
          <w:sz w:val="22"/>
          <w:szCs w:val="22"/>
        </w:rPr>
        <w:t>I</w:t>
      </w:r>
      <w:r w:rsidRPr="000101FF">
        <w:rPr>
          <w:b/>
          <w:bCs/>
          <w:sz w:val="22"/>
          <w:szCs w:val="22"/>
        </w:rPr>
        <w:t>vanec u 202</w:t>
      </w:r>
      <w:r>
        <w:rPr>
          <w:b/>
          <w:bCs/>
          <w:sz w:val="22"/>
          <w:szCs w:val="22"/>
        </w:rPr>
        <w:t>4</w:t>
      </w:r>
      <w:r w:rsidRPr="000101FF">
        <w:rPr>
          <w:b/>
          <w:bCs/>
          <w:sz w:val="22"/>
          <w:szCs w:val="22"/>
        </w:rPr>
        <w:t>. godini</w:t>
      </w:r>
    </w:p>
    <w:p w14:paraId="40470254" w14:textId="77777777" w:rsidR="006C73D9" w:rsidRPr="000101FF" w:rsidRDefault="006C73D9" w:rsidP="006C73D9">
      <w:pPr>
        <w:pStyle w:val="Default"/>
        <w:spacing w:line="276" w:lineRule="auto"/>
        <w:jc w:val="center"/>
        <w:rPr>
          <w:sz w:val="22"/>
          <w:szCs w:val="22"/>
        </w:rPr>
      </w:pPr>
    </w:p>
    <w:p w14:paraId="7F312661" w14:textId="77777777" w:rsidR="006C73D9" w:rsidRPr="000101FF" w:rsidRDefault="006C73D9" w:rsidP="006C73D9">
      <w:pPr>
        <w:pStyle w:val="Default"/>
        <w:spacing w:line="276" w:lineRule="auto"/>
        <w:jc w:val="center"/>
        <w:rPr>
          <w:sz w:val="22"/>
          <w:szCs w:val="22"/>
        </w:rPr>
      </w:pPr>
      <w:r w:rsidRPr="000101FF">
        <w:rPr>
          <w:sz w:val="22"/>
          <w:szCs w:val="22"/>
        </w:rPr>
        <w:t>I.</w:t>
      </w:r>
    </w:p>
    <w:p w14:paraId="1B9A5D96" w14:textId="77777777" w:rsidR="006C73D9" w:rsidRPr="000101FF" w:rsidRDefault="006C73D9" w:rsidP="006C73D9">
      <w:pPr>
        <w:pStyle w:val="Default"/>
        <w:spacing w:line="276" w:lineRule="auto"/>
        <w:jc w:val="center"/>
        <w:rPr>
          <w:b/>
          <w:bCs/>
          <w:sz w:val="22"/>
          <w:szCs w:val="22"/>
        </w:rPr>
      </w:pPr>
    </w:p>
    <w:p w14:paraId="0C051132" w14:textId="77777777" w:rsidR="006C73D9" w:rsidRDefault="006C73D9" w:rsidP="006C73D9">
      <w:pPr>
        <w:tabs>
          <w:tab w:val="left" w:pos="7560"/>
        </w:tabs>
        <w:spacing w:line="276" w:lineRule="auto"/>
        <w:jc w:val="both"/>
        <w:rPr>
          <w:rFonts w:ascii="Arial" w:hAnsi="Arial" w:cs="Arial"/>
        </w:rPr>
      </w:pPr>
      <w:r w:rsidRPr="00753BD5">
        <w:rPr>
          <w:rFonts w:ascii="Arial" w:hAnsi="Arial" w:cs="Arial"/>
        </w:rPr>
        <w:t>U Programu javnih potreba u području socijalne skrbi za Grad Ivanec u 202</w:t>
      </w:r>
      <w:r>
        <w:rPr>
          <w:rFonts w:ascii="Arial" w:hAnsi="Arial" w:cs="Arial"/>
        </w:rPr>
        <w:t>4</w:t>
      </w:r>
      <w:r w:rsidRPr="00753BD5">
        <w:rPr>
          <w:rFonts w:ascii="Arial" w:hAnsi="Arial" w:cs="Arial"/>
        </w:rPr>
        <w:t xml:space="preserve">. godini („Službeni vjesnik Varaždinske županije“ br. </w:t>
      </w:r>
      <w:r>
        <w:rPr>
          <w:rFonts w:ascii="Arial" w:hAnsi="Arial" w:cs="Arial"/>
        </w:rPr>
        <w:t>112/23, 45/24</w:t>
      </w:r>
      <w:r w:rsidRPr="00753BD5">
        <w:rPr>
          <w:rFonts w:ascii="Arial" w:hAnsi="Arial" w:cs="Arial"/>
        </w:rPr>
        <w:t>) točka</w:t>
      </w:r>
      <w:r>
        <w:rPr>
          <w:rFonts w:ascii="Arial" w:hAnsi="Arial" w:cs="Arial"/>
        </w:rPr>
        <w:t xml:space="preserve"> II.</w:t>
      </w:r>
      <w:r w:rsidRPr="00753BD5">
        <w:rPr>
          <w:rFonts w:ascii="Arial" w:hAnsi="Arial" w:cs="Arial"/>
        </w:rPr>
        <w:t xml:space="preserve"> mijenja se i glas</w:t>
      </w:r>
      <w:r>
        <w:rPr>
          <w:rFonts w:ascii="Arial" w:hAnsi="Arial" w:cs="Arial"/>
        </w:rPr>
        <w:t>i</w:t>
      </w:r>
      <w:r w:rsidRPr="00753BD5">
        <w:rPr>
          <w:rFonts w:ascii="Arial" w:hAnsi="Arial" w:cs="Arial"/>
        </w:rPr>
        <w:t xml:space="preserve">: </w:t>
      </w:r>
    </w:p>
    <w:p w14:paraId="39716C81" w14:textId="77777777" w:rsidR="006C73D9" w:rsidRPr="000101FF" w:rsidRDefault="006C73D9" w:rsidP="006C73D9">
      <w:pPr>
        <w:pStyle w:val="Default"/>
        <w:spacing w:line="276" w:lineRule="auto"/>
        <w:jc w:val="center"/>
        <w:rPr>
          <w:sz w:val="22"/>
          <w:szCs w:val="22"/>
        </w:rPr>
      </w:pPr>
    </w:p>
    <w:p w14:paraId="4F5C5353" w14:textId="77777777" w:rsidR="006C73D9" w:rsidRPr="000101FF" w:rsidRDefault="006C73D9" w:rsidP="006C73D9">
      <w:pPr>
        <w:spacing w:line="276" w:lineRule="auto"/>
        <w:jc w:val="both"/>
        <w:rPr>
          <w:rFonts w:ascii="Arial" w:hAnsi="Arial" w:cs="Arial"/>
        </w:rPr>
      </w:pPr>
      <w:r>
        <w:rPr>
          <w:rFonts w:ascii="Arial" w:hAnsi="Arial" w:cs="Arial"/>
        </w:rPr>
        <w:t>„</w:t>
      </w:r>
      <w:r w:rsidRPr="000101FF">
        <w:rPr>
          <w:rFonts w:ascii="Arial" w:hAnsi="Arial" w:cs="Arial"/>
        </w:rPr>
        <w:t>U Proračunu Grada Ivanca za 202</w:t>
      </w:r>
      <w:r>
        <w:rPr>
          <w:rFonts w:ascii="Arial" w:hAnsi="Arial" w:cs="Arial"/>
        </w:rPr>
        <w:t xml:space="preserve">4. </w:t>
      </w:r>
      <w:r w:rsidRPr="000101FF">
        <w:rPr>
          <w:rFonts w:ascii="Arial" w:hAnsi="Arial" w:cs="Arial"/>
        </w:rPr>
        <w:t>g</w:t>
      </w:r>
      <w:r>
        <w:rPr>
          <w:rFonts w:ascii="Arial" w:hAnsi="Arial" w:cs="Arial"/>
        </w:rPr>
        <w:t>odinu</w:t>
      </w:r>
      <w:r w:rsidRPr="000101FF">
        <w:rPr>
          <w:rFonts w:ascii="Arial" w:hAnsi="Arial" w:cs="Arial"/>
        </w:rPr>
        <w:t xml:space="preserve"> - Programska djelatnost – Program socijalne skrbi i novčanih pomoći, u iznosu od </w:t>
      </w:r>
      <w:r>
        <w:rPr>
          <w:rFonts w:ascii="Arial" w:hAnsi="Arial" w:cs="Arial"/>
        </w:rPr>
        <w:t>290.750,00 eura</w:t>
      </w:r>
      <w:r w:rsidRPr="000101FF">
        <w:rPr>
          <w:rFonts w:ascii="Arial" w:hAnsi="Arial" w:cs="Arial"/>
          <w:b/>
          <w:bCs/>
        </w:rPr>
        <w:t xml:space="preserve"> </w:t>
      </w:r>
      <w:r w:rsidRPr="000101FF">
        <w:rPr>
          <w:rFonts w:ascii="Arial" w:hAnsi="Arial" w:cs="Arial"/>
        </w:rPr>
        <w:t>izvršavat će se sukladno zakonskim propisima, općim i posebnim aktima Grada Ivanca, tijekom 202</w:t>
      </w:r>
      <w:r>
        <w:rPr>
          <w:rFonts w:ascii="Arial" w:hAnsi="Arial" w:cs="Arial"/>
        </w:rPr>
        <w:t>4</w:t>
      </w:r>
      <w:r w:rsidRPr="000101FF">
        <w:rPr>
          <w:rFonts w:ascii="Arial" w:hAnsi="Arial" w:cs="Arial"/>
        </w:rPr>
        <w:t>. godine prema slijedećem:</w:t>
      </w:r>
    </w:p>
    <w:p w14:paraId="23F5756A" w14:textId="77777777" w:rsidR="006C73D9" w:rsidRPr="000101FF" w:rsidRDefault="006C73D9" w:rsidP="006C73D9">
      <w:pPr>
        <w:spacing w:line="276" w:lineRule="auto"/>
        <w:jc w:val="both"/>
        <w:rPr>
          <w:rFonts w:ascii="Arial" w:hAnsi="Arial" w:cs="Arial"/>
        </w:rPr>
      </w:pPr>
    </w:p>
    <w:p w14:paraId="1AA62A51" w14:textId="77777777" w:rsidR="006C73D9" w:rsidRPr="000101FF" w:rsidRDefault="006C73D9" w:rsidP="006C73D9">
      <w:pPr>
        <w:pStyle w:val="Default"/>
        <w:spacing w:line="276" w:lineRule="auto"/>
        <w:rPr>
          <w:b/>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6"/>
        <w:gridCol w:w="1766"/>
        <w:gridCol w:w="1530"/>
      </w:tblGrid>
      <w:tr w:rsidR="006C73D9" w:rsidRPr="000101FF" w14:paraId="60C86381" w14:textId="77777777" w:rsidTr="00950C49">
        <w:trPr>
          <w:trHeight w:val="295"/>
        </w:trPr>
        <w:tc>
          <w:tcPr>
            <w:tcW w:w="6026" w:type="dxa"/>
            <w:shd w:val="clear" w:color="auto" w:fill="auto"/>
          </w:tcPr>
          <w:p w14:paraId="73B231DA" w14:textId="77777777" w:rsidR="006C73D9" w:rsidRPr="000101FF" w:rsidRDefault="006C73D9" w:rsidP="00950C49">
            <w:pPr>
              <w:spacing w:line="276" w:lineRule="auto"/>
              <w:rPr>
                <w:rFonts w:ascii="Arial" w:hAnsi="Arial" w:cs="Arial"/>
              </w:rPr>
            </w:pPr>
            <w:r w:rsidRPr="000101FF">
              <w:rPr>
                <w:rFonts w:ascii="Arial" w:hAnsi="Arial" w:cs="Arial"/>
              </w:rPr>
              <w:t>MJERE I OPSEG SOCIJALNE SKRBI</w:t>
            </w:r>
          </w:p>
        </w:tc>
        <w:tc>
          <w:tcPr>
            <w:tcW w:w="1766" w:type="dxa"/>
            <w:shd w:val="clear" w:color="auto" w:fill="auto"/>
          </w:tcPr>
          <w:p w14:paraId="162F5C87" w14:textId="77777777" w:rsidR="006C73D9" w:rsidRPr="000101FF" w:rsidRDefault="006C73D9" w:rsidP="00950C49">
            <w:pPr>
              <w:spacing w:line="276" w:lineRule="auto"/>
              <w:rPr>
                <w:rFonts w:ascii="Arial" w:hAnsi="Arial" w:cs="Arial"/>
              </w:rPr>
            </w:pPr>
            <w:r w:rsidRPr="000101FF">
              <w:rPr>
                <w:rFonts w:ascii="Arial" w:hAnsi="Arial" w:cs="Arial"/>
              </w:rPr>
              <w:t>Izvori financiranja</w:t>
            </w:r>
          </w:p>
        </w:tc>
        <w:tc>
          <w:tcPr>
            <w:tcW w:w="1530" w:type="dxa"/>
            <w:shd w:val="clear" w:color="auto" w:fill="auto"/>
          </w:tcPr>
          <w:p w14:paraId="31FD62E9" w14:textId="77777777" w:rsidR="006C73D9" w:rsidRPr="000101FF" w:rsidRDefault="006C73D9" w:rsidP="00950C49">
            <w:pPr>
              <w:spacing w:line="276" w:lineRule="auto"/>
              <w:rPr>
                <w:rFonts w:ascii="Arial" w:hAnsi="Arial" w:cs="Arial"/>
              </w:rPr>
            </w:pPr>
            <w:r w:rsidRPr="000101FF">
              <w:rPr>
                <w:rFonts w:ascii="Arial" w:hAnsi="Arial" w:cs="Arial"/>
              </w:rPr>
              <w:t xml:space="preserve">Visina sredstava / </w:t>
            </w:r>
            <w:r>
              <w:rPr>
                <w:rFonts w:ascii="Arial" w:hAnsi="Arial" w:cs="Arial"/>
              </w:rPr>
              <w:t>EUR</w:t>
            </w:r>
          </w:p>
        </w:tc>
      </w:tr>
      <w:tr w:rsidR="006C73D9" w:rsidRPr="000101FF" w14:paraId="2B85CAA6" w14:textId="77777777" w:rsidTr="00950C49">
        <w:tblPrEx>
          <w:tblLook w:val="04A0" w:firstRow="1" w:lastRow="0" w:firstColumn="1" w:lastColumn="0" w:noHBand="0" w:noVBand="1"/>
        </w:tblPrEx>
        <w:trPr>
          <w:trHeight w:val="314"/>
        </w:trPr>
        <w:tc>
          <w:tcPr>
            <w:tcW w:w="6026" w:type="dxa"/>
            <w:shd w:val="clear" w:color="auto" w:fill="auto"/>
          </w:tcPr>
          <w:p w14:paraId="029E240F" w14:textId="77777777" w:rsidR="006C73D9" w:rsidRPr="000101FF" w:rsidRDefault="006C73D9" w:rsidP="00950C49">
            <w:pPr>
              <w:tabs>
                <w:tab w:val="right" w:pos="7655"/>
              </w:tabs>
              <w:spacing w:line="276" w:lineRule="auto"/>
              <w:rPr>
                <w:rFonts w:ascii="Arial" w:hAnsi="Arial" w:cs="Arial"/>
              </w:rPr>
            </w:pPr>
            <w:r w:rsidRPr="000101FF">
              <w:rPr>
                <w:rFonts w:ascii="Arial" w:hAnsi="Arial" w:cs="Arial"/>
              </w:rPr>
              <w:t xml:space="preserve">1. </w:t>
            </w:r>
            <w:r>
              <w:rPr>
                <w:rFonts w:ascii="Arial" w:hAnsi="Arial" w:cs="Arial"/>
              </w:rPr>
              <w:t>P</w:t>
            </w:r>
            <w:r w:rsidRPr="00216A50">
              <w:rPr>
                <w:rFonts w:ascii="Arial" w:hAnsi="Arial" w:cs="Arial"/>
              </w:rPr>
              <w:t>ravo na naknadu za troškove stanovanja sukladno Zakonu o socijalnoj skrbi</w:t>
            </w:r>
          </w:p>
        </w:tc>
        <w:tc>
          <w:tcPr>
            <w:tcW w:w="1766" w:type="dxa"/>
            <w:shd w:val="clear" w:color="auto" w:fill="auto"/>
          </w:tcPr>
          <w:p w14:paraId="07D9FEE9" w14:textId="77777777" w:rsidR="006C73D9" w:rsidRPr="000101FF" w:rsidRDefault="006C73D9" w:rsidP="00950C49">
            <w:pPr>
              <w:spacing w:line="276" w:lineRule="auto"/>
              <w:rPr>
                <w:rFonts w:ascii="Arial" w:hAnsi="Arial" w:cs="Arial"/>
              </w:rPr>
            </w:pPr>
            <w:r w:rsidRPr="000101FF">
              <w:rPr>
                <w:rFonts w:ascii="Arial" w:hAnsi="Arial" w:cs="Arial"/>
              </w:rPr>
              <w:t>Grad Ivanec</w:t>
            </w:r>
          </w:p>
        </w:tc>
        <w:tc>
          <w:tcPr>
            <w:tcW w:w="1530" w:type="dxa"/>
            <w:shd w:val="clear" w:color="auto" w:fill="auto"/>
          </w:tcPr>
          <w:p w14:paraId="5114F19C" w14:textId="77777777" w:rsidR="006C73D9" w:rsidRPr="009C1350" w:rsidRDefault="006C73D9" w:rsidP="00950C49">
            <w:pPr>
              <w:spacing w:line="276" w:lineRule="auto"/>
              <w:ind w:left="48"/>
              <w:jc w:val="right"/>
              <w:rPr>
                <w:rFonts w:ascii="Arial" w:hAnsi="Arial" w:cs="Arial"/>
              </w:rPr>
            </w:pPr>
            <w:r w:rsidRPr="009C1350">
              <w:rPr>
                <w:rFonts w:ascii="Arial" w:hAnsi="Arial" w:cs="Arial"/>
              </w:rPr>
              <w:t>10.550,00</w:t>
            </w:r>
          </w:p>
        </w:tc>
      </w:tr>
      <w:tr w:rsidR="006C73D9" w:rsidRPr="000101FF" w14:paraId="3A048226" w14:textId="77777777" w:rsidTr="00950C49">
        <w:tblPrEx>
          <w:tblLook w:val="04A0" w:firstRow="1" w:lastRow="0" w:firstColumn="1" w:lastColumn="0" w:noHBand="0" w:noVBand="1"/>
        </w:tblPrEx>
        <w:trPr>
          <w:trHeight w:val="314"/>
        </w:trPr>
        <w:tc>
          <w:tcPr>
            <w:tcW w:w="6026" w:type="dxa"/>
            <w:shd w:val="clear" w:color="auto" w:fill="auto"/>
          </w:tcPr>
          <w:p w14:paraId="46BC1CD1" w14:textId="77777777" w:rsidR="006C73D9" w:rsidRPr="000101FF" w:rsidRDefault="006C73D9" w:rsidP="00950C49">
            <w:pPr>
              <w:tabs>
                <w:tab w:val="right" w:pos="7655"/>
              </w:tabs>
              <w:spacing w:line="276" w:lineRule="auto"/>
              <w:rPr>
                <w:rFonts w:ascii="Arial" w:hAnsi="Arial" w:cs="Arial"/>
              </w:rPr>
            </w:pPr>
            <w:r>
              <w:rPr>
                <w:rFonts w:ascii="Arial" w:hAnsi="Arial" w:cs="Arial"/>
              </w:rPr>
              <w:t>2. Potpora građanima s niskim primanjima</w:t>
            </w:r>
          </w:p>
        </w:tc>
        <w:tc>
          <w:tcPr>
            <w:tcW w:w="1766" w:type="dxa"/>
            <w:shd w:val="clear" w:color="auto" w:fill="auto"/>
          </w:tcPr>
          <w:p w14:paraId="39AA67F3" w14:textId="77777777" w:rsidR="006C73D9" w:rsidRPr="000101FF" w:rsidRDefault="006C73D9" w:rsidP="00950C49">
            <w:pPr>
              <w:spacing w:line="276" w:lineRule="auto"/>
              <w:rPr>
                <w:rFonts w:ascii="Arial" w:hAnsi="Arial" w:cs="Arial"/>
              </w:rPr>
            </w:pPr>
            <w:r>
              <w:rPr>
                <w:rFonts w:ascii="Arial" w:hAnsi="Arial" w:cs="Arial"/>
              </w:rPr>
              <w:t>Grad Ivanec</w:t>
            </w:r>
          </w:p>
        </w:tc>
        <w:tc>
          <w:tcPr>
            <w:tcW w:w="1530" w:type="dxa"/>
            <w:shd w:val="clear" w:color="auto" w:fill="auto"/>
          </w:tcPr>
          <w:p w14:paraId="5962AFF0" w14:textId="77777777" w:rsidR="006C73D9" w:rsidRPr="000101FF" w:rsidRDefault="006C73D9" w:rsidP="00950C49">
            <w:pPr>
              <w:spacing w:line="276" w:lineRule="auto"/>
              <w:ind w:left="48"/>
              <w:jc w:val="right"/>
              <w:rPr>
                <w:rFonts w:ascii="Arial" w:hAnsi="Arial" w:cs="Arial"/>
              </w:rPr>
            </w:pPr>
            <w:r>
              <w:rPr>
                <w:rFonts w:ascii="Arial" w:hAnsi="Arial" w:cs="Arial"/>
              </w:rPr>
              <w:t>7.000,00</w:t>
            </w:r>
          </w:p>
        </w:tc>
      </w:tr>
      <w:tr w:rsidR="006C73D9" w:rsidRPr="000101FF" w14:paraId="571AFBBF" w14:textId="77777777" w:rsidTr="00950C49">
        <w:tblPrEx>
          <w:tblLook w:val="04A0" w:firstRow="1" w:lastRow="0" w:firstColumn="1" w:lastColumn="0" w:noHBand="0" w:noVBand="1"/>
        </w:tblPrEx>
        <w:trPr>
          <w:trHeight w:val="314"/>
        </w:trPr>
        <w:tc>
          <w:tcPr>
            <w:tcW w:w="6026" w:type="dxa"/>
            <w:shd w:val="clear" w:color="auto" w:fill="auto"/>
          </w:tcPr>
          <w:p w14:paraId="5A01BE39" w14:textId="77777777" w:rsidR="006C73D9" w:rsidRDefault="006C73D9" w:rsidP="00950C49">
            <w:pPr>
              <w:tabs>
                <w:tab w:val="right" w:pos="7655"/>
              </w:tabs>
              <w:spacing w:line="276" w:lineRule="auto"/>
              <w:rPr>
                <w:rFonts w:ascii="Arial" w:hAnsi="Arial" w:cs="Arial"/>
              </w:rPr>
            </w:pPr>
            <w:r>
              <w:rPr>
                <w:rFonts w:ascii="Arial" w:hAnsi="Arial" w:cs="Arial"/>
              </w:rPr>
              <w:t>3. Pravo na jednokratnu novčanu pomoć</w:t>
            </w:r>
          </w:p>
        </w:tc>
        <w:tc>
          <w:tcPr>
            <w:tcW w:w="1766" w:type="dxa"/>
            <w:shd w:val="clear" w:color="auto" w:fill="auto"/>
          </w:tcPr>
          <w:p w14:paraId="0FEB896B" w14:textId="77777777" w:rsidR="006C73D9" w:rsidRDefault="006C73D9" w:rsidP="00950C49">
            <w:pPr>
              <w:spacing w:line="276" w:lineRule="auto"/>
              <w:rPr>
                <w:rFonts w:ascii="Arial" w:hAnsi="Arial" w:cs="Arial"/>
              </w:rPr>
            </w:pPr>
            <w:r>
              <w:rPr>
                <w:rFonts w:ascii="Arial" w:hAnsi="Arial" w:cs="Arial"/>
              </w:rPr>
              <w:t>Grad Ivanec</w:t>
            </w:r>
          </w:p>
        </w:tc>
        <w:tc>
          <w:tcPr>
            <w:tcW w:w="1530" w:type="dxa"/>
            <w:shd w:val="clear" w:color="auto" w:fill="auto"/>
          </w:tcPr>
          <w:p w14:paraId="5A03993F" w14:textId="77777777" w:rsidR="006C73D9" w:rsidRDefault="006C73D9" w:rsidP="00950C49">
            <w:pPr>
              <w:spacing w:line="276" w:lineRule="auto"/>
              <w:ind w:left="48"/>
              <w:jc w:val="right"/>
              <w:rPr>
                <w:rFonts w:ascii="Arial" w:hAnsi="Arial" w:cs="Arial"/>
              </w:rPr>
            </w:pPr>
            <w:r>
              <w:rPr>
                <w:rFonts w:ascii="Arial" w:hAnsi="Arial" w:cs="Arial"/>
              </w:rPr>
              <w:t>6.000,00</w:t>
            </w:r>
          </w:p>
        </w:tc>
      </w:tr>
      <w:tr w:rsidR="006C73D9" w:rsidRPr="000101FF" w14:paraId="00836F8F" w14:textId="77777777" w:rsidTr="00950C49">
        <w:tblPrEx>
          <w:tblLook w:val="04A0" w:firstRow="1" w:lastRow="0" w:firstColumn="1" w:lastColumn="0" w:noHBand="0" w:noVBand="1"/>
        </w:tblPrEx>
        <w:trPr>
          <w:trHeight w:val="314"/>
        </w:trPr>
        <w:tc>
          <w:tcPr>
            <w:tcW w:w="6026" w:type="dxa"/>
            <w:shd w:val="clear" w:color="auto" w:fill="auto"/>
          </w:tcPr>
          <w:p w14:paraId="4138C3E0" w14:textId="77777777" w:rsidR="006C73D9" w:rsidRDefault="006C73D9" w:rsidP="00950C49">
            <w:pPr>
              <w:tabs>
                <w:tab w:val="right" w:pos="7655"/>
              </w:tabs>
              <w:spacing w:line="276" w:lineRule="auto"/>
              <w:rPr>
                <w:rFonts w:ascii="Arial" w:hAnsi="Arial" w:cs="Arial"/>
              </w:rPr>
            </w:pPr>
            <w:r>
              <w:rPr>
                <w:rFonts w:ascii="Arial" w:hAnsi="Arial" w:cs="Arial"/>
              </w:rPr>
              <w:t>4. Pomoć u naravi</w:t>
            </w:r>
          </w:p>
        </w:tc>
        <w:tc>
          <w:tcPr>
            <w:tcW w:w="1766" w:type="dxa"/>
            <w:shd w:val="clear" w:color="auto" w:fill="auto"/>
          </w:tcPr>
          <w:p w14:paraId="39BF3B06" w14:textId="77777777" w:rsidR="006C73D9" w:rsidRDefault="006C73D9" w:rsidP="00950C49">
            <w:pPr>
              <w:spacing w:line="276" w:lineRule="auto"/>
              <w:rPr>
                <w:rFonts w:ascii="Arial" w:hAnsi="Arial" w:cs="Arial"/>
              </w:rPr>
            </w:pPr>
            <w:r>
              <w:rPr>
                <w:rFonts w:ascii="Arial" w:hAnsi="Arial" w:cs="Arial"/>
              </w:rPr>
              <w:t>Grad Ivanec</w:t>
            </w:r>
          </w:p>
        </w:tc>
        <w:tc>
          <w:tcPr>
            <w:tcW w:w="1530" w:type="dxa"/>
            <w:shd w:val="clear" w:color="auto" w:fill="auto"/>
          </w:tcPr>
          <w:p w14:paraId="78481611" w14:textId="77777777" w:rsidR="006C73D9" w:rsidRDefault="006C73D9" w:rsidP="00950C49">
            <w:pPr>
              <w:spacing w:line="276" w:lineRule="auto"/>
              <w:ind w:left="48"/>
              <w:jc w:val="right"/>
              <w:rPr>
                <w:rFonts w:ascii="Arial" w:hAnsi="Arial" w:cs="Arial"/>
              </w:rPr>
            </w:pPr>
            <w:r>
              <w:rPr>
                <w:rFonts w:ascii="Arial" w:hAnsi="Arial" w:cs="Arial"/>
              </w:rPr>
              <w:t>4.000,00</w:t>
            </w:r>
          </w:p>
        </w:tc>
      </w:tr>
      <w:tr w:rsidR="006C73D9" w:rsidRPr="000101FF" w14:paraId="4D1C3D34" w14:textId="77777777" w:rsidTr="00950C49">
        <w:tblPrEx>
          <w:tblLook w:val="04A0" w:firstRow="1" w:lastRow="0" w:firstColumn="1" w:lastColumn="0" w:noHBand="0" w:noVBand="1"/>
        </w:tblPrEx>
        <w:trPr>
          <w:trHeight w:val="191"/>
        </w:trPr>
        <w:tc>
          <w:tcPr>
            <w:tcW w:w="6026" w:type="dxa"/>
            <w:shd w:val="clear" w:color="auto" w:fill="auto"/>
          </w:tcPr>
          <w:p w14:paraId="4D5B6B49" w14:textId="77777777" w:rsidR="006C73D9" w:rsidRPr="000101FF" w:rsidRDefault="006C73D9" w:rsidP="00950C49">
            <w:pPr>
              <w:tabs>
                <w:tab w:val="left" w:pos="820"/>
              </w:tabs>
              <w:spacing w:line="276" w:lineRule="auto"/>
              <w:rPr>
                <w:rFonts w:ascii="Arial" w:hAnsi="Arial" w:cs="Arial"/>
              </w:rPr>
            </w:pPr>
            <w:r>
              <w:rPr>
                <w:rFonts w:ascii="Arial" w:hAnsi="Arial" w:cs="Arial"/>
              </w:rPr>
              <w:t>5</w:t>
            </w:r>
            <w:r w:rsidRPr="000101FF">
              <w:rPr>
                <w:rFonts w:ascii="Arial" w:hAnsi="Arial" w:cs="Arial"/>
              </w:rPr>
              <w:t xml:space="preserve">. Pravo na </w:t>
            </w:r>
            <w:r>
              <w:rPr>
                <w:rFonts w:ascii="Arial" w:hAnsi="Arial" w:cs="Arial"/>
              </w:rPr>
              <w:t xml:space="preserve">novčanu pomoć </w:t>
            </w:r>
            <w:r w:rsidRPr="000101FF">
              <w:rPr>
                <w:rFonts w:ascii="Arial" w:hAnsi="Arial" w:cs="Arial"/>
              </w:rPr>
              <w:t>za novorođeno dijete</w:t>
            </w:r>
          </w:p>
        </w:tc>
        <w:tc>
          <w:tcPr>
            <w:tcW w:w="1766" w:type="dxa"/>
            <w:shd w:val="clear" w:color="auto" w:fill="auto"/>
          </w:tcPr>
          <w:p w14:paraId="472F9B0C" w14:textId="77777777" w:rsidR="006C73D9" w:rsidRPr="000101FF" w:rsidRDefault="006C73D9" w:rsidP="00950C49">
            <w:pPr>
              <w:spacing w:line="276" w:lineRule="auto"/>
              <w:rPr>
                <w:rFonts w:ascii="Arial" w:hAnsi="Arial" w:cs="Arial"/>
              </w:rPr>
            </w:pPr>
            <w:r w:rsidRPr="000101FF">
              <w:rPr>
                <w:rFonts w:ascii="Arial" w:hAnsi="Arial" w:cs="Arial"/>
              </w:rPr>
              <w:t>Grad Ivanec</w:t>
            </w:r>
          </w:p>
        </w:tc>
        <w:tc>
          <w:tcPr>
            <w:tcW w:w="1530" w:type="dxa"/>
            <w:shd w:val="clear" w:color="auto" w:fill="auto"/>
          </w:tcPr>
          <w:p w14:paraId="085C0443" w14:textId="77777777" w:rsidR="006C73D9" w:rsidRPr="000101FF" w:rsidRDefault="006C73D9" w:rsidP="00950C49">
            <w:pPr>
              <w:spacing w:line="276" w:lineRule="auto"/>
              <w:ind w:left="48"/>
              <w:jc w:val="right"/>
              <w:rPr>
                <w:rFonts w:ascii="Arial" w:hAnsi="Arial" w:cs="Arial"/>
              </w:rPr>
            </w:pPr>
            <w:r>
              <w:rPr>
                <w:rFonts w:ascii="Arial" w:hAnsi="Arial" w:cs="Arial"/>
              </w:rPr>
              <w:t>40.000,00</w:t>
            </w:r>
          </w:p>
        </w:tc>
      </w:tr>
      <w:tr w:rsidR="006C73D9" w:rsidRPr="000101FF" w14:paraId="1683F16B" w14:textId="77777777" w:rsidTr="00950C49">
        <w:tblPrEx>
          <w:tblLook w:val="04A0" w:firstRow="1" w:lastRow="0" w:firstColumn="1" w:lastColumn="0" w:noHBand="0" w:noVBand="1"/>
        </w:tblPrEx>
        <w:trPr>
          <w:trHeight w:val="199"/>
        </w:trPr>
        <w:tc>
          <w:tcPr>
            <w:tcW w:w="6026" w:type="dxa"/>
            <w:shd w:val="clear" w:color="auto" w:fill="auto"/>
          </w:tcPr>
          <w:p w14:paraId="4F64DCF1" w14:textId="77777777" w:rsidR="006C73D9" w:rsidRPr="000101FF" w:rsidRDefault="006C73D9" w:rsidP="00950C49">
            <w:pPr>
              <w:spacing w:line="276" w:lineRule="auto"/>
              <w:rPr>
                <w:rFonts w:ascii="Arial" w:hAnsi="Arial" w:cs="Arial"/>
              </w:rPr>
            </w:pPr>
            <w:r>
              <w:rPr>
                <w:rFonts w:ascii="Arial" w:hAnsi="Arial" w:cs="Arial"/>
              </w:rPr>
              <w:t xml:space="preserve">6. </w:t>
            </w:r>
            <w:r w:rsidRPr="000101FF">
              <w:rPr>
                <w:rFonts w:ascii="Arial" w:hAnsi="Arial" w:cs="Arial"/>
              </w:rPr>
              <w:t>Pravo na podmirenje troškova usluge pomoći u kući</w:t>
            </w:r>
          </w:p>
        </w:tc>
        <w:tc>
          <w:tcPr>
            <w:tcW w:w="1766" w:type="dxa"/>
            <w:shd w:val="clear" w:color="auto" w:fill="auto"/>
          </w:tcPr>
          <w:p w14:paraId="6B7CD65A" w14:textId="77777777" w:rsidR="006C73D9" w:rsidRPr="000101FF" w:rsidRDefault="006C73D9" w:rsidP="00950C49">
            <w:pPr>
              <w:spacing w:line="276" w:lineRule="auto"/>
              <w:rPr>
                <w:rFonts w:ascii="Arial" w:hAnsi="Arial" w:cs="Arial"/>
              </w:rPr>
            </w:pPr>
            <w:r>
              <w:rPr>
                <w:rFonts w:ascii="Arial" w:hAnsi="Arial" w:cs="Arial"/>
              </w:rPr>
              <w:t>Grad Ivanec</w:t>
            </w:r>
          </w:p>
        </w:tc>
        <w:tc>
          <w:tcPr>
            <w:tcW w:w="1530" w:type="dxa"/>
            <w:shd w:val="clear" w:color="auto" w:fill="auto"/>
          </w:tcPr>
          <w:p w14:paraId="2F381B81" w14:textId="77777777" w:rsidR="006C73D9" w:rsidRPr="000101FF" w:rsidRDefault="006C73D9" w:rsidP="00950C49">
            <w:pPr>
              <w:spacing w:line="276" w:lineRule="auto"/>
              <w:ind w:left="48"/>
              <w:jc w:val="right"/>
              <w:rPr>
                <w:rFonts w:ascii="Arial" w:hAnsi="Arial" w:cs="Arial"/>
              </w:rPr>
            </w:pPr>
            <w:r>
              <w:rPr>
                <w:rFonts w:ascii="Arial" w:hAnsi="Arial" w:cs="Arial"/>
              </w:rPr>
              <w:t>3.500,00</w:t>
            </w:r>
          </w:p>
        </w:tc>
      </w:tr>
      <w:tr w:rsidR="006C73D9" w:rsidRPr="000101FF" w14:paraId="66B327FD" w14:textId="77777777" w:rsidTr="00950C49">
        <w:tblPrEx>
          <w:tblLook w:val="04A0" w:firstRow="1" w:lastRow="0" w:firstColumn="1" w:lastColumn="0" w:noHBand="0" w:noVBand="1"/>
        </w:tblPrEx>
        <w:trPr>
          <w:trHeight w:val="271"/>
        </w:trPr>
        <w:tc>
          <w:tcPr>
            <w:tcW w:w="6026" w:type="dxa"/>
            <w:shd w:val="clear" w:color="auto" w:fill="auto"/>
          </w:tcPr>
          <w:p w14:paraId="5ED14945" w14:textId="77777777" w:rsidR="006C73D9" w:rsidRPr="000101FF" w:rsidRDefault="006C73D9" w:rsidP="00950C49">
            <w:pPr>
              <w:spacing w:line="276" w:lineRule="auto"/>
              <w:rPr>
                <w:rFonts w:ascii="Arial" w:hAnsi="Arial" w:cs="Arial"/>
              </w:rPr>
            </w:pPr>
            <w:r>
              <w:rPr>
                <w:rFonts w:ascii="Arial" w:hAnsi="Arial" w:cs="Arial"/>
              </w:rPr>
              <w:t>7</w:t>
            </w:r>
            <w:r w:rsidRPr="000101FF">
              <w:rPr>
                <w:rFonts w:ascii="Arial" w:hAnsi="Arial" w:cs="Arial"/>
              </w:rPr>
              <w:t xml:space="preserve">. </w:t>
            </w:r>
            <w:r>
              <w:rPr>
                <w:rFonts w:ascii="Arial" w:hAnsi="Arial" w:cs="Arial"/>
              </w:rPr>
              <w:t>P</w:t>
            </w:r>
            <w:r w:rsidRPr="00216A50">
              <w:rPr>
                <w:rFonts w:ascii="Arial" w:hAnsi="Arial" w:cs="Arial"/>
              </w:rPr>
              <w:t xml:space="preserve">ravo na potporu </w:t>
            </w:r>
            <w:r>
              <w:rPr>
                <w:rFonts w:ascii="Arial" w:hAnsi="Arial" w:cs="Arial"/>
              </w:rPr>
              <w:t>umirovljenicima</w:t>
            </w:r>
            <w:r w:rsidRPr="00216A50">
              <w:rPr>
                <w:rFonts w:ascii="Arial" w:hAnsi="Arial" w:cs="Arial"/>
              </w:rPr>
              <w:t xml:space="preserve"> povodom božićnih blagdana</w:t>
            </w:r>
          </w:p>
        </w:tc>
        <w:tc>
          <w:tcPr>
            <w:tcW w:w="1766" w:type="dxa"/>
            <w:shd w:val="clear" w:color="auto" w:fill="auto"/>
          </w:tcPr>
          <w:p w14:paraId="1DF4CD23" w14:textId="77777777" w:rsidR="006C73D9" w:rsidRPr="000101FF" w:rsidRDefault="006C73D9" w:rsidP="00950C49">
            <w:pPr>
              <w:spacing w:line="276" w:lineRule="auto"/>
              <w:rPr>
                <w:rFonts w:ascii="Arial" w:hAnsi="Arial" w:cs="Arial"/>
              </w:rPr>
            </w:pPr>
            <w:r w:rsidRPr="000101FF">
              <w:rPr>
                <w:rFonts w:ascii="Arial" w:hAnsi="Arial" w:cs="Arial"/>
              </w:rPr>
              <w:t>Grad Ivanec</w:t>
            </w:r>
          </w:p>
        </w:tc>
        <w:tc>
          <w:tcPr>
            <w:tcW w:w="1530" w:type="dxa"/>
            <w:shd w:val="clear" w:color="auto" w:fill="auto"/>
          </w:tcPr>
          <w:p w14:paraId="536E6EDC" w14:textId="77777777" w:rsidR="006C73D9" w:rsidRPr="009C1350" w:rsidRDefault="006C73D9" w:rsidP="00950C49">
            <w:pPr>
              <w:spacing w:line="276" w:lineRule="auto"/>
              <w:ind w:left="48"/>
              <w:jc w:val="right"/>
              <w:rPr>
                <w:rFonts w:ascii="Arial" w:hAnsi="Arial" w:cs="Arial"/>
              </w:rPr>
            </w:pPr>
            <w:r w:rsidRPr="000101FF">
              <w:rPr>
                <w:rFonts w:ascii="Arial" w:hAnsi="Arial" w:cs="Arial"/>
              </w:rPr>
              <w:t xml:space="preserve">  </w:t>
            </w:r>
            <w:r w:rsidRPr="009C1350">
              <w:rPr>
                <w:rFonts w:ascii="Arial" w:hAnsi="Arial" w:cs="Arial"/>
              </w:rPr>
              <w:t xml:space="preserve">160.000,00 </w:t>
            </w:r>
          </w:p>
          <w:p w14:paraId="4E9FE223" w14:textId="77777777" w:rsidR="006C73D9" w:rsidRPr="000101FF" w:rsidRDefault="006C73D9" w:rsidP="00950C49">
            <w:pPr>
              <w:spacing w:line="276" w:lineRule="auto"/>
              <w:rPr>
                <w:rFonts w:ascii="Arial" w:hAnsi="Arial" w:cs="Arial"/>
              </w:rPr>
            </w:pPr>
          </w:p>
        </w:tc>
      </w:tr>
      <w:tr w:rsidR="006C73D9" w:rsidRPr="000101FF" w14:paraId="54212E98" w14:textId="77777777" w:rsidTr="00950C49">
        <w:tblPrEx>
          <w:tblLook w:val="04A0" w:firstRow="1" w:lastRow="0" w:firstColumn="1" w:lastColumn="0" w:noHBand="0" w:noVBand="1"/>
        </w:tblPrEx>
        <w:trPr>
          <w:trHeight w:val="249"/>
        </w:trPr>
        <w:tc>
          <w:tcPr>
            <w:tcW w:w="6026" w:type="dxa"/>
            <w:shd w:val="clear" w:color="auto" w:fill="auto"/>
          </w:tcPr>
          <w:p w14:paraId="0211F57F" w14:textId="77777777" w:rsidR="006C73D9" w:rsidRPr="000101FF" w:rsidRDefault="006C73D9" w:rsidP="00950C49">
            <w:pPr>
              <w:tabs>
                <w:tab w:val="left" w:pos="830"/>
              </w:tabs>
              <w:spacing w:line="276" w:lineRule="auto"/>
              <w:rPr>
                <w:rFonts w:ascii="Arial" w:hAnsi="Arial" w:cs="Arial"/>
              </w:rPr>
            </w:pPr>
            <w:r>
              <w:rPr>
                <w:rFonts w:ascii="Arial" w:hAnsi="Arial" w:cs="Arial"/>
              </w:rPr>
              <w:t>8. S</w:t>
            </w:r>
            <w:r w:rsidRPr="00216A50">
              <w:rPr>
                <w:rFonts w:ascii="Arial" w:hAnsi="Arial" w:cs="Arial"/>
              </w:rPr>
              <w:t>ufinanciranje rada udruga umirovljenika</w:t>
            </w:r>
          </w:p>
        </w:tc>
        <w:tc>
          <w:tcPr>
            <w:tcW w:w="1766" w:type="dxa"/>
            <w:shd w:val="clear" w:color="auto" w:fill="auto"/>
          </w:tcPr>
          <w:p w14:paraId="0603C1C9" w14:textId="77777777" w:rsidR="006C73D9" w:rsidRPr="000101FF" w:rsidRDefault="006C73D9" w:rsidP="00950C49">
            <w:pPr>
              <w:spacing w:line="276" w:lineRule="auto"/>
              <w:rPr>
                <w:rFonts w:ascii="Arial" w:hAnsi="Arial" w:cs="Arial"/>
              </w:rPr>
            </w:pPr>
            <w:r w:rsidRPr="000101FF">
              <w:rPr>
                <w:rFonts w:ascii="Arial" w:hAnsi="Arial" w:cs="Arial"/>
              </w:rPr>
              <w:t>Grad Ivanec</w:t>
            </w:r>
          </w:p>
        </w:tc>
        <w:tc>
          <w:tcPr>
            <w:tcW w:w="1530" w:type="dxa"/>
            <w:shd w:val="clear" w:color="auto" w:fill="auto"/>
          </w:tcPr>
          <w:p w14:paraId="592DFBC9" w14:textId="77777777" w:rsidR="006C73D9" w:rsidRPr="000101FF" w:rsidRDefault="006C73D9" w:rsidP="00950C49">
            <w:pPr>
              <w:spacing w:line="276" w:lineRule="auto"/>
              <w:ind w:left="48"/>
              <w:jc w:val="right"/>
              <w:rPr>
                <w:rFonts w:ascii="Arial" w:hAnsi="Arial" w:cs="Arial"/>
              </w:rPr>
            </w:pPr>
            <w:r w:rsidRPr="000101FF">
              <w:rPr>
                <w:rFonts w:ascii="Arial" w:hAnsi="Arial" w:cs="Arial"/>
              </w:rPr>
              <w:t xml:space="preserve">  </w:t>
            </w:r>
            <w:r>
              <w:rPr>
                <w:rFonts w:ascii="Arial" w:hAnsi="Arial" w:cs="Arial"/>
              </w:rPr>
              <w:t>6.500,00</w:t>
            </w:r>
          </w:p>
        </w:tc>
      </w:tr>
      <w:tr w:rsidR="006C73D9" w:rsidRPr="000101FF" w14:paraId="326A5B85" w14:textId="77777777" w:rsidTr="00950C49">
        <w:tblPrEx>
          <w:tblLook w:val="04A0" w:firstRow="1" w:lastRow="0" w:firstColumn="1" w:lastColumn="0" w:noHBand="0" w:noVBand="1"/>
        </w:tblPrEx>
        <w:trPr>
          <w:trHeight w:val="249"/>
        </w:trPr>
        <w:tc>
          <w:tcPr>
            <w:tcW w:w="6026" w:type="dxa"/>
            <w:shd w:val="clear" w:color="auto" w:fill="auto"/>
          </w:tcPr>
          <w:p w14:paraId="18054CF2" w14:textId="77777777" w:rsidR="006C73D9" w:rsidRDefault="006C73D9" w:rsidP="00950C49">
            <w:pPr>
              <w:tabs>
                <w:tab w:val="left" w:pos="830"/>
              </w:tabs>
              <w:spacing w:line="276" w:lineRule="auto"/>
              <w:rPr>
                <w:rFonts w:ascii="Arial" w:hAnsi="Arial" w:cs="Arial"/>
              </w:rPr>
            </w:pPr>
            <w:r>
              <w:rPr>
                <w:rFonts w:ascii="Arial" w:hAnsi="Arial" w:cs="Arial"/>
              </w:rPr>
              <w:t>9. Sufinanciranje rada udruga osoba s invaliditetom</w:t>
            </w:r>
          </w:p>
        </w:tc>
        <w:tc>
          <w:tcPr>
            <w:tcW w:w="1766" w:type="dxa"/>
            <w:shd w:val="clear" w:color="auto" w:fill="auto"/>
          </w:tcPr>
          <w:p w14:paraId="1E659D95" w14:textId="77777777" w:rsidR="006C73D9" w:rsidRPr="000101FF" w:rsidRDefault="006C73D9" w:rsidP="00950C49">
            <w:pPr>
              <w:spacing w:line="276" w:lineRule="auto"/>
              <w:rPr>
                <w:rFonts w:ascii="Arial" w:hAnsi="Arial" w:cs="Arial"/>
              </w:rPr>
            </w:pPr>
            <w:r>
              <w:rPr>
                <w:rFonts w:ascii="Arial" w:hAnsi="Arial" w:cs="Arial"/>
              </w:rPr>
              <w:t>Grad Ivanec</w:t>
            </w:r>
          </w:p>
        </w:tc>
        <w:tc>
          <w:tcPr>
            <w:tcW w:w="1530" w:type="dxa"/>
            <w:shd w:val="clear" w:color="auto" w:fill="auto"/>
          </w:tcPr>
          <w:p w14:paraId="3B5B236A" w14:textId="77777777" w:rsidR="006C73D9" w:rsidRPr="000101FF" w:rsidRDefault="006C73D9" w:rsidP="00950C49">
            <w:pPr>
              <w:spacing w:line="276" w:lineRule="auto"/>
              <w:ind w:left="48"/>
              <w:jc w:val="right"/>
              <w:rPr>
                <w:rFonts w:ascii="Arial" w:hAnsi="Arial" w:cs="Arial"/>
              </w:rPr>
            </w:pPr>
            <w:r>
              <w:rPr>
                <w:rFonts w:ascii="Arial" w:hAnsi="Arial" w:cs="Arial"/>
              </w:rPr>
              <w:t>11.000,00</w:t>
            </w:r>
          </w:p>
        </w:tc>
      </w:tr>
      <w:tr w:rsidR="006C73D9" w:rsidRPr="000101FF" w14:paraId="5179C204" w14:textId="77777777" w:rsidTr="00950C49">
        <w:tblPrEx>
          <w:tblLook w:val="04A0" w:firstRow="1" w:lastRow="0" w:firstColumn="1" w:lastColumn="0" w:noHBand="0" w:noVBand="1"/>
        </w:tblPrEx>
        <w:trPr>
          <w:trHeight w:val="249"/>
        </w:trPr>
        <w:tc>
          <w:tcPr>
            <w:tcW w:w="6026" w:type="dxa"/>
            <w:shd w:val="clear" w:color="auto" w:fill="auto"/>
          </w:tcPr>
          <w:p w14:paraId="3545D821" w14:textId="77777777" w:rsidR="006C73D9" w:rsidRPr="004461D6" w:rsidRDefault="006C73D9" w:rsidP="00950C49">
            <w:pPr>
              <w:tabs>
                <w:tab w:val="left" w:pos="830"/>
              </w:tabs>
              <w:spacing w:line="276" w:lineRule="auto"/>
              <w:rPr>
                <w:rFonts w:ascii="Arial" w:hAnsi="Arial" w:cs="Arial"/>
              </w:rPr>
            </w:pPr>
            <w:r>
              <w:rPr>
                <w:rFonts w:ascii="Arial" w:hAnsi="Arial" w:cs="Arial"/>
              </w:rPr>
              <w:lastRenderedPageBreak/>
              <w:t>10</w:t>
            </w:r>
            <w:r w:rsidRPr="004461D6">
              <w:rPr>
                <w:rFonts w:ascii="Arial" w:hAnsi="Arial" w:cs="Arial"/>
              </w:rPr>
              <w:t xml:space="preserve">. Jednokratna novčana pomoć za </w:t>
            </w:r>
            <w:r>
              <w:rPr>
                <w:rFonts w:ascii="Arial" w:hAnsi="Arial" w:cs="Arial"/>
              </w:rPr>
              <w:t xml:space="preserve">građane </w:t>
            </w:r>
            <w:r w:rsidRPr="004C42A1">
              <w:rPr>
                <w:rFonts w:ascii="Arial" w:hAnsi="Arial" w:cs="Arial"/>
              </w:rPr>
              <w:t>radi povećanih troškova života</w:t>
            </w:r>
          </w:p>
        </w:tc>
        <w:tc>
          <w:tcPr>
            <w:tcW w:w="1766" w:type="dxa"/>
            <w:shd w:val="clear" w:color="auto" w:fill="auto"/>
          </w:tcPr>
          <w:p w14:paraId="53814985" w14:textId="77777777" w:rsidR="006C73D9" w:rsidRPr="004461D6" w:rsidRDefault="006C73D9" w:rsidP="00950C49">
            <w:pPr>
              <w:spacing w:line="276" w:lineRule="auto"/>
              <w:rPr>
                <w:rFonts w:ascii="Arial" w:hAnsi="Arial" w:cs="Arial"/>
              </w:rPr>
            </w:pPr>
            <w:r w:rsidRPr="004461D6">
              <w:rPr>
                <w:rFonts w:ascii="Arial" w:hAnsi="Arial" w:cs="Arial"/>
              </w:rPr>
              <w:t>Grad Ivanec</w:t>
            </w:r>
          </w:p>
        </w:tc>
        <w:tc>
          <w:tcPr>
            <w:tcW w:w="1530" w:type="dxa"/>
            <w:shd w:val="clear" w:color="auto" w:fill="auto"/>
          </w:tcPr>
          <w:p w14:paraId="21EE63DC" w14:textId="77777777" w:rsidR="006C73D9" w:rsidRPr="004461D6" w:rsidRDefault="006C73D9" w:rsidP="00950C49">
            <w:pPr>
              <w:spacing w:line="276" w:lineRule="auto"/>
              <w:ind w:left="48"/>
              <w:jc w:val="right"/>
              <w:rPr>
                <w:rFonts w:ascii="Arial" w:hAnsi="Arial" w:cs="Arial"/>
              </w:rPr>
            </w:pPr>
            <w:r>
              <w:rPr>
                <w:rFonts w:ascii="Arial" w:hAnsi="Arial" w:cs="Arial"/>
              </w:rPr>
              <w:t>20.000,00</w:t>
            </w:r>
          </w:p>
        </w:tc>
      </w:tr>
      <w:tr w:rsidR="006C73D9" w:rsidRPr="000101FF" w14:paraId="11DBF3B1" w14:textId="77777777" w:rsidTr="00950C49">
        <w:tblPrEx>
          <w:tblLook w:val="04A0" w:firstRow="1" w:lastRow="0" w:firstColumn="1" w:lastColumn="0" w:noHBand="0" w:noVBand="1"/>
        </w:tblPrEx>
        <w:trPr>
          <w:trHeight w:val="372"/>
        </w:trPr>
        <w:tc>
          <w:tcPr>
            <w:tcW w:w="6026" w:type="dxa"/>
            <w:tcBorders>
              <w:top w:val="nil"/>
            </w:tcBorders>
            <w:shd w:val="clear" w:color="auto" w:fill="auto"/>
          </w:tcPr>
          <w:p w14:paraId="4714FE27" w14:textId="77777777" w:rsidR="006C73D9" w:rsidRPr="000101FF" w:rsidRDefault="006C73D9" w:rsidP="00950C49">
            <w:pPr>
              <w:spacing w:line="276" w:lineRule="auto"/>
              <w:rPr>
                <w:rFonts w:ascii="Arial" w:hAnsi="Arial" w:cs="Arial"/>
              </w:rPr>
            </w:pPr>
            <w:r>
              <w:rPr>
                <w:rFonts w:ascii="Arial" w:hAnsi="Arial" w:cs="Arial"/>
              </w:rPr>
              <w:t>11</w:t>
            </w:r>
            <w:r w:rsidRPr="000101FF">
              <w:rPr>
                <w:rFonts w:ascii="Arial" w:hAnsi="Arial" w:cs="Arial"/>
              </w:rPr>
              <w:t xml:space="preserve">. 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p>
        </w:tc>
        <w:tc>
          <w:tcPr>
            <w:tcW w:w="1766" w:type="dxa"/>
            <w:shd w:val="clear" w:color="auto" w:fill="auto"/>
          </w:tcPr>
          <w:p w14:paraId="0B66EAD3" w14:textId="77777777" w:rsidR="006C73D9" w:rsidRPr="000101FF" w:rsidRDefault="006C73D9" w:rsidP="00950C49">
            <w:pPr>
              <w:spacing w:line="276" w:lineRule="auto"/>
              <w:rPr>
                <w:rFonts w:ascii="Arial" w:hAnsi="Arial" w:cs="Arial"/>
              </w:rPr>
            </w:pPr>
            <w:r w:rsidRPr="000101FF">
              <w:rPr>
                <w:rFonts w:ascii="Arial" w:hAnsi="Arial" w:cs="Arial"/>
              </w:rPr>
              <w:t>Grad Ivanec</w:t>
            </w:r>
          </w:p>
        </w:tc>
        <w:tc>
          <w:tcPr>
            <w:tcW w:w="1530" w:type="dxa"/>
            <w:shd w:val="clear" w:color="auto" w:fill="auto"/>
          </w:tcPr>
          <w:p w14:paraId="064B4D2A" w14:textId="77777777" w:rsidR="006C73D9" w:rsidRPr="009C1350" w:rsidRDefault="006C73D9" w:rsidP="00950C49">
            <w:pPr>
              <w:spacing w:line="276" w:lineRule="auto"/>
              <w:jc w:val="right"/>
              <w:rPr>
                <w:rFonts w:ascii="Arial" w:hAnsi="Arial" w:cs="Arial"/>
              </w:rPr>
            </w:pPr>
            <w:r w:rsidRPr="009C1350">
              <w:rPr>
                <w:rFonts w:ascii="Arial" w:hAnsi="Arial" w:cs="Arial"/>
              </w:rPr>
              <w:t>8.300,00</w:t>
            </w:r>
          </w:p>
        </w:tc>
      </w:tr>
      <w:tr w:rsidR="006C73D9" w:rsidRPr="000101FF" w14:paraId="4528C568" w14:textId="77777777" w:rsidTr="00950C49">
        <w:tblPrEx>
          <w:tblLook w:val="04A0" w:firstRow="1" w:lastRow="0" w:firstColumn="1" w:lastColumn="0" w:noHBand="0" w:noVBand="1"/>
        </w:tblPrEx>
        <w:trPr>
          <w:trHeight w:val="372"/>
        </w:trPr>
        <w:tc>
          <w:tcPr>
            <w:tcW w:w="6026" w:type="dxa"/>
            <w:tcBorders>
              <w:top w:val="nil"/>
            </w:tcBorders>
            <w:shd w:val="clear" w:color="auto" w:fill="auto"/>
          </w:tcPr>
          <w:p w14:paraId="3E207FF4" w14:textId="77777777" w:rsidR="006C73D9" w:rsidRPr="004461D6" w:rsidRDefault="006C73D9" w:rsidP="00950C49">
            <w:pPr>
              <w:spacing w:line="276" w:lineRule="auto"/>
              <w:rPr>
                <w:rFonts w:ascii="Arial" w:hAnsi="Arial" w:cs="Arial"/>
              </w:rPr>
            </w:pPr>
            <w:r w:rsidRPr="004461D6">
              <w:rPr>
                <w:rFonts w:ascii="Arial" w:hAnsi="Arial" w:cs="Arial"/>
              </w:rPr>
              <w:t>1</w:t>
            </w:r>
            <w:r>
              <w:rPr>
                <w:rFonts w:ascii="Arial" w:hAnsi="Arial" w:cs="Arial"/>
              </w:rPr>
              <w:t>2</w:t>
            </w:r>
            <w:r w:rsidRPr="004461D6">
              <w:rPr>
                <w:rFonts w:ascii="Arial" w:hAnsi="Arial" w:cs="Arial"/>
              </w:rPr>
              <w:t>. Izravna dodjela sredstava udrugama</w:t>
            </w:r>
            <w:r>
              <w:rPr>
                <w:rFonts w:ascii="Arial" w:hAnsi="Arial" w:cs="Arial"/>
              </w:rPr>
              <w:t xml:space="preserve"> umirovljenika </w:t>
            </w:r>
          </w:p>
        </w:tc>
        <w:tc>
          <w:tcPr>
            <w:tcW w:w="1766" w:type="dxa"/>
            <w:shd w:val="clear" w:color="auto" w:fill="auto"/>
          </w:tcPr>
          <w:p w14:paraId="7FD98562" w14:textId="77777777" w:rsidR="006C73D9" w:rsidRPr="004461D6" w:rsidRDefault="006C73D9" w:rsidP="00950C49">
            <w:pPr>
              <w:spacing w:line="276" w:lineRule="auto"/>
              <w:rPr>
                <w:rFonts w:ascii="Arial" w:hAnsi="Arial" w:cs="Arial"/>
              </w:rPr>
            </w:pPr>
            <w:r w:rsidRPr="004461D6">
              <w:rPr>
                <w:rFonts w:ascii="Arial" w:hAnsi="Arial" w:cs="Arial"/>
              </w:rPr>
              <w:t>Grad Ivanec</w:t>
            </w:r>
          </w:p>
        </w:tc>
        <w:tc>
          <w:tcPr>
            <w:tcW w:w="1530" w:type="dxa"/>
            <w:shd w:val="clear" w:color="auto" w:fill="auto"/>
          </w:tcPr>
          <w:p w14:paraId="56DF0752" w14:textId="77777777" w:rsidR="006C73D9" w:rsidRPr="009C1350" w:rsidRDefault="006C73D9" w:rsidP="00950C49">
            <w:pPr>
              <w:spacing w:line="276" w:lineRule="auto"/>
              <w:jc w:val="right"/>
              <w:rPr>
                <w:rFonts w:ascii="Arial" w:hAnsi="Arial" w:cs="Arial"/>
              </w:rPr>
            </w:pPr>
            <w:r w:rsidRPr="009C1350">
              <w:rPr>
                <w:rFonts w:ascii="Arial" w:hAnsi="Arial" w:cs="Arial"/>
              </w:rPr>
              <w:t xml:space="preserve">1.400,00 </w:t>
            </w:r>
          </w:p>
        </w:tc>
      </w:tr>
      <w:tr w:rsidR="006C73D9" w:rsidRPr="000101FF" w14:paraId="106D6751" w14:textId="77777777" w:rsidTr="00950C49">
        <w:tblPrEx>
          <w:tblLook w:val="04A0" w:firstRow="1" w:lastRow="0" w:firstColumn="1" w:lastColumn="0" w:noHBand="0" w:noVBand="1"/>
        </w:tblPrEx>
        <w:trPr>
          <w:trHeight w:val="372"/>
        </w:trPr>
        <w:tc>
          <w:tcPr>
            <w:tcW w:w="6026" w:type="dxa"/>
            <w:tcBorders>
              <w:top w:val="nil"/>
            </w:tcBorders>
            <w:shd w:val="clear" w:color="auto" w:fill="auto"/>
          </w:tcPr>
          <w:p w14:paraId="482A00D8" w14:textId="77777777" w:rsidR="006C73D9" w:rsidRPr="004461D6" w:rsidRDefault="006C73D9" w:rsidP="00950C49">
            <w:pPr>
              <w:spacing w:line="276" w:lineRule="auto"/>
              <w:rPr>
                <w:rFonts w:ascii="Arial" w:hAnsi="Arial" w:cs="Arial"/>
              </w:rPr>
            </w:pPr>
            <w:r>
              <w:rPr>
                <w:rFonts w:ascii="Arial" w:hAnsi="Arial" w:cs="Arial"/>
              </w:rPr>
              <w:t>13. Izravna dodjela sredstava udrugama osoba s invaliditetom</w:t>
            </w:r>
          </w:p>
        </w:tc>
        <w:tc>
          <w:tcPr>
            <w:tcW w:w="1766" w:type="dxa"/>
            <w:shd w:val="clear" w:color="auto" w:fill="auto"/>
          </w:tcPr>
          <w:p w14:paraId="0E6F450D" w14:textId="77777777" w:rsidR="006C73D9" w:rsidRPr="004461D6" w:rsidRDefault="006C73D9" w:rsidP="00950C49">
            <w:pPr>
              <w:spacing w:line="276" w:lineRule="auto"/>
              <w:rPr>
                <w:rFonts w:ascii="Arial" w:hAnsi="Arial" w:cs="Arial"/>
              </w:rPr>
            </w:pPr>
            <w:r>
              <w:rPr>
                <w:rFonts w:ascii="Arial" w:hAnsi="Arial" w:cs="Arial"/>
              </w:rPr>
              <w:t>Grad Ivanec</w:t>
            </w:r>
          </w:p>
        </w:tc>
        <w:tc>
          <w:tcPr>
            <w:tcW w:w="1530" w:type="dxa"/>
            <w:shd w:val="clear" w:color="auto" w:fill="auto"/>
          </w:tcPr>
          <w:p w14:paraId="5DB8AA62" w14:textId="77777777" w:rsidR="006C73D9" w:rsidRDefault="006C73D9" w:rsidP="00950C49">
            <w:pPr>
              <w:spacing w:line="276" w:lineRule="auto"/>
              <w:jc w:val="right"/>
              <w:rPr>
                <w:rFonts w:ascii="Arial" w:hAnsi="Arial" w:cs="Arial"/>
              </w:rPr>
            </w:pPr>
            <w:r>
              <w:rPr>
                <w:rFonts w:ascii="Arial" w:hAnsi="Arial" w:cs="Arial"/>
              </w:rPr>
              <w:t>1.500,00</w:t>
            </w:r>
          </w:p>
        </w:tc>
      </w:tr>
      <w:tr w:rsidR="006C73D9" w:rsidRPr="000101FF" w14:paraId="63425237" w14:textId="77777777" w:rsidTr="00950C49">
        <w:tblPrEx>
          <w:tblLook w:val="04A0" w:firstRow="1" w:lastRow="0" w:firstColumn="1" w:lastColumn="0" w:noHBand="0" w:noVBand="1"/>
        </w:tblPrEx>
        <w:trPr>
          <w:trHeight w:val="372"/>
        </w:trPr>
        <w:tc>
          <w:tcPr>
            <w:tcW w:w="6026" w:type="dxa"/>
            <w:tcBorders>
              <w:top w:val="nil"/>
            </w:tcBorders>
            <w:shd w:val="clear" w:color="auto" w:fill="auto"/>
          </w:tcPr>
          <w:p w14:paraId="50214F9D" w14:textId="77777777" w:rsidR="006C73D9" w:rsidRPr="000101FF" w:rsidRDefault="006C73D9" w:rsidP="00950C49">
            <w:pPr>
              <w:spacing w:line="276" w:lineRule="auto"/>
              <w:rPr>
                <w:rFonts w:ascii="Arial" w:hAnsi="Arial" w:cs="Arial"/>
              </w:rPr>
            </w:pPr>
            <w:r w:rsidRPr="000101FF">
              <w:rPr>
                <w:rFonts w:ascii="Arial" w:hAnsi="Arial" w:cs="Arial"/>
              </w:rPr>
              <w:t>1</w:t>
            </w:r>
            <w:r>
              <w:rPr>
                <w:rFonts w:ascii="Arial" w:hAnsi="Arial" w:cs="Arial"/>
              </w:rPr>
              <w:t>4</w:t>
            </w:r>
            <w:r w:rsidRPr="000101FF">
              <w:rPr>
                <w:rFonts w:ascii="Arial" w:hAnsi="Arial" w:cs="Arial"/>
              </w:rPr>
              <w:t>. Tekuće donacije Zakladi</w:t>
            </w:r>
          </w:p>
        </w:tc>
        <w:tc>
          <w:tcPr>
            <w:tcW w:w="1766" w:type="dxa"/>
            <w:shd w:val="clear" w:color="auto" w:fill="auto"/>
          </w:tcPr>
          <w:p w14:paraId="28F814ED" w14:textId="77777777" w:rsidR="006C73D9" w:rsidRPr="000101FF" w:rsidRDefault="006C73D9" w:rsidP="00950C49">
            <w:pPr>
              <w:spacing w:line="276" w:lineRule="auto"/>
              <w:rPr>
                <w:rFonts w:ascii="Arial" w:hAnsi="Arial" w:cs="Arial"/>
              </w:rPr>
            </w:pPr>
            <w:r w:rsidRPr="000101FF">
              <w:rPr>
                <w:rFonts w:ascii="Arial" w:hAnsi="Arial" w:cs="Arial"/>
              </w:rPr>
              <w:t>Grad Ivanec</w:t>
            </w:r>
          </w:p>
        </w:tc>
        <w:tc>
          <w:tcPr>
            <w:tcW w:w="1530" w:type="dxa"/>
            <w:shd w:val="clear" w:color="auto" w:fill="auto"/>
          </w:tcPr>
          <w:p w14:paraId="5047883C" w14:textId="77777777" w:rsidR="006C73D9" w:rsidRPr="000101FF" w:rsidRDefault="006C73D9" w:rsidP="00950C49">
            <w:pPr>
              <w:spacing w:line="276" w:lineRule="auto"/>
              <w:jc w:val="right"/>
              <w:rPr>
                <w:rFonts w:ascii="Arial" w:hAnsi="Arial" w:cs="Arial"/>
              </w:rPr>
            </w:pPr>
            <w:r>
              <w:rPr>
                <w:rFonts w:ascii="Arial" w:hAnsi="Arial" w:cs="Arial"/>
              </w:rPr>
              <w:t>11.000,00</w:t>
            </w:r>
          </w:p>
        </w:tc>
      </w:tr>
      <w:tr w:rsidR="006C73D9" w:rsidRPr="000101FF" w14:paraId="4AB59249" w14:textId="77777777" w:rsidTr="00950C49">
        <w:trPr>
          <w:trHeight w:val="276"/>
        </w:trPr>
        <w:tc>
          <w:tcPr>
            <w:tcW w:w="9322" w:type="dxa"/>
            <w:gridSpan w:val="3"/>
            <w:shd w:val="clear" w:color="auto" w:fill="auto"/>
          </w:tcPr>
          <w:p w14:paraId="025901D1" w14:textId="77777777" w:rsidR="006C73D9" w:rsidRDefault="006C73D9" w:rsidP="00950C49">
            <w:pPr>
              <w:spacing w:line="276" w:lineRule="auto"/>
              <w:jc w:val="right"/>
              <w:rPr>
                <w:rFonts w:ascii="Arial" w:hAnsi="Arial" w:cs="Arial"/>
              </w:rPr>
            </w:pPr>
          </w:p>
          <w:p w14:paraId="2BA76FBE" w14:textId="77777777" w:rsidR="006C73D9" w:rsidRDefault="006C73D9" w:rsidP="00950C49">
            <w:pPr>
              <w:spacing w:line="276" w:lineRule="auto"/>
              <w:jc w:val="right"/>
              <w:rPr>
                <w:rFonts w:ascii="Arial" w:hAnsi="Arial" w:cs="Arial"/>
              </w:rPr>
            </w:pPr>
            <w:r w:rsidRPr="000101FF">
              <w:rPr>
                <w:rFonts w:ascii="Arial" w:hAnsi="Arial" w:cs="Arial"/>
              </w:rPr>
              <w:t xml:space="preserve">UKUPNO: </w:t>
            </w:r>
            <w:r>
              <w:rPr>
                <w:rFonts w:ascii="Arial" w:hAnsi="Arial" w:cs="Arial"/>
              </w:rPr>
              <w:t>290.750,00</w:t>
            </w:r>
          </w:p>
          <w:p w14:paraId="51768412" w14:textId="77777777" w:rsidR="006C73D9" w:rsidRPr="000101FF" w:rsidRDefault="006C73D9" w:rsidP="00950C49">
            <w:pPr>
              <w:spacing w:line="276" w:lineRule="auto"/>
              <w:jc w:val="right"/>
              <w:rPr>
                <w:rFonts w:ascii="Arial" w:hAnsi="Arial" w:cs="Arial"/>
              </w:rPr>
            </w:pPr>
          </w:p>
        </w:tc>
      </w:tr>
    </w:tbl>
    <w:p w14:paraId="32B9DC01" w14:textId="77777777" w:rsidR="006C73D9" w:rsidRPr="000101FF" w:rsidRDefault="006C73D9" w:rsidP="006C73D9">
      <w:pPr>
        <w:spacing w:line="276" w:lineRule="auto"/>
        <w:jc w:val="center"/>
        <w:rPr>
          <w:rFonts w:ascii="Arial" w:hAnsi="Arial" w:cs="Arial"/>
          <w:b/>
        </w:rPr>
      </w:pPr>
    </w:p>
    <w:p w14:paraId="1F39D1E8" w14:textId="77777777" w:rsidR="006C73D9" w:rsidRDefault="006C73D9" w:rsidP="006C73D9">
      <w:pPr>
        <w:spacing w:line="276" w:lineRule="auto"/>
        <w:jc w:val="center"/>
        <w:rPr>
          <w:rFonts w:ascii="Arial" w:hAnsi="Arial" w:cs="Arial"/>
        </w:rPr>
      </w:pPr>
      <w:r>
        <w:rPr>
          <w:rFonts w:ascii="Arial" w:hAnsi="Arial" w:cs="Arial"/>
        </w:rPr>
        <w:t>II.</w:t>
      </w:r>
    </w:p>
    <w:p w14:paraId="083665F6" w14:textId="77777777" w:rsidR="006C73D9" w:rsidRPr="000101FF" w:rsidRDefault="006C73D9" w:rsidP="006C73D9">
      <w:pPr>
        <w:spacing w:line="276" w:lineRule="auto"/>
        <w:jc w:val="both"/>
        <w:rPr>
          <w:rFonts w:ascii="Arial" w:hAnsi="Arial" w:cs="Arial"/>
        </w:rPr>
      </w:pPr>
      <w:r w:rsidRPr="00B04283">
        <w:rPr>
          <w:rFonts w:ascii="Arial" w:hAnsi="Arial" w:cs="Arial"/>
        </w:rPr>
        <w:t>Izvršavanje sredstava iz točke I. ov</w:t>
      </w:r>
      <w:r>
        <w:rPr>
          <w:rFonts w:ascii="Arial" w:hAnsi="Arial" w:cs="Arial"/>
        </w:rPr>
        <w:t>ih II. Izmjena</w:t>
      </w:r>
      <w:r w:rsidRPr="00B04283">
        <w:rPr>
          <w:rFonts w:ascii="Arial" w:hAnsi="Arial" w:cs="Arial"/>
        </w:rPr>
        <w:t xml:space="preserve"> Programa vršit će se sukladno </w:t>
      </w:r>
      <w:r>
        <w:rPr>
          <w:rFonts w:ascii="Arial" w:hAnsi="Arial" w:cs="Arial"/>
        </w:rPr>
        <w:t xml:space="preserve">važećoj </w:t>
      </w:r>
      <w:r w:rsidRPr="00B04283">
        <w:rPr>
          <w:rFonts w:ascii="Arial" w:hAnsi="Arial" w:cs="Arial"/>
        </w:rPr>
        <w:t>Odluci o socijalnoj skrbi Grada Ivanca</w:t>
      </w:r>
      <w:r>
        <w:rPr>
          <w:rFonts w:ascii="Arial" w:hAnsi="Arial" w:cs="Arial"/>
        </w:rPr>
        <w:t xml:space="preserve">, </w:t>
      </w:r>
      <w:r w:rsidRPr="00B04283">
        <w:rPr>
          <w:rFonts w:ascii="Arial" w:hAnsi="Arial" w:cs="Arial"/>
        </w:rPr>
        <w:t>posebnim zakonskim propisima</w:t>
      </w:r>
      <w:r>
        <w:rPr>
          <w:rFonts w:ascii="Arial" w:hAnsi="Arial" w:cs="Arial"/>
        </w:rPr>
        <w:t xml:space="preserve"> te</w:t>
      </w:r>
      <w:r w:rsidRPr="00B04283">
        <w:rPr>
          <w:rFonts w:ascii="Arial" w:hAnsi="Arial" w:cs="Arial"/>
        </w:rPr>
        <w:t xml:space="preserve"> općem aktu za izvršavanje proračuna Grada Ivanca za 202</w:t>
      </w:r>
      <w:r>
        <w:rPr>
          <w:rFonts w:ascii="Arial" w:hAnsi="Arial" w:cs="Arial"/>
        </w:rPr>
        <w:t>4</w:t>
      </w:r>
      <w:r w:rsidRPr="00B04283">
        <w:rPr>
          <w:rFonts w:ascii="Arial" w:hAnsi="Arial" w:cs="Arial"/>
        </w:rPr>
        <w:t>. godinu</w:t>
      </w:r>
      <w:r>
        <w:rPr>
          <w:rFonts w:ascii="Arial" w:hAnsi="Arial" w:cs="Arial"/>
        </w:rPr>
        <w:t>.</w:t>
      </w:r>
    </w:p>
    <w:p w14:paraId="29F23615" w14:textId="77777777" w:rsidR="006C73D9" w:rsidRPr="000101FF" w:rsidRDefault="006C73D9" w:rsidP="006C73D9">
      <w:pPr>
        <w:spacing w:line="276" w:lineRule="auto"/>
        <w:rPr>
          <w:rFonts w:ascii="Arial" w:hAnsi="Arial" w:cs="Arial"/>
        </w:rPr>
      </w:pPr>
    </w:p>
    <w:p w14:paraId="4C118172" w14:textId="77777777" w:rsidR="006C73D9" w:rsidRPr="000101FF" w:rsidRDefault="006C73D9" w:rsidP="006C73D9">
      <w:pPr>
        <w:spacing w:line="276" w:lineRule="auto"/>
        <w:jc w:val="center"/>
        <w:rPr>
          <w:rFonts w:ascii="Arial" w:hAnsi="Arial" w:cs="Arial"/>
        </w:rPr>
      </w:pPr>
      <w:r w:rsidRPr="000101FF">
        <w:rPr>
          <w:rFonts w:ascii="Arial" w:hAnsi="Arial" w:cs="Arial"/>
        </w:rPr>
        <w:t>I</w:t>
      </w:r>
      <w:r>
        <w:rPr>
          <w:rFonts w:ascii="Arial" w:hAnsi="Arial" w:cs="Arial"/>
        </w:rPr>
        <w:t>II</w:t>
      </w:r>
      <w:r w:rsidRPr="000101FF">
        <w:rPr>
          <w:rFonts w:ascii="Arial" w:hAnsi="Arial" w:cs="Arial"/>
        </w:rPr>
        <w:t>.</w:t>
      </w:r>
    </w:p>
    <w:p w14:paraId="569FC6A2" w14:textId="77777777" w:rsidR="006C73D9" w:rsidRDefault="006C73D9" w:rsidP="006C73D9">
      <w:pPr>
        <w:spacing w:line="276" w:lineRule="auto"/>
        <w:jc w:val="both"/>
        <w:rPr>
          <w:rFonts w:ascii="Arial" w:hAnsi="Arial" w:cs="Arial"/>
        </w:rPr>
      </w:pPr>
      <w:r w:rsidRPr="000101FF">
        <w:rPr>
          <w:rFonts w:ascii="Arial" w:hAnsi="Arial" w:cs="Arial"/>
        </w:rPr>
        <w:t>Ov</w:t>
      </w:r>
      <w:r>
        <w:rPr>
          <w:rFonts w:ascii="Arial" w:hAnsi="Arial" w:cs="Arial"/>
        </w:rPr>
        <w:t>e II. Izmjene</w:t>
      </w:r>
      <w:r w:rsidRPr="000101FF">
        <w:rPr>
          <w:rFonts w:ascii="Arial" w:hAnsi="Arial" w:cs="Arial"/>
        </w:rPr>
        <w:t xml:space="preserve"> Program</w:t>
      </w:r>
      <w:r>
        <w:rPr>
          <w:rFonts w:ascii="Arial" w:hAnsi="Arial" w:cs="Arial"/>
        </w:rPr>
        <w:t>a stupaju na snagu osmog dana od dana</w:t>
      </w:r>
      <w:r w:rsidRPr="000101FF">
        <w:rPr>
          <w:rFonts w:ascii="Arial" w:hAnsi="Arial" w:cs="Arial"/>
        </w:rPr>
        <w:t xml:space="preserve"> </w:t>
      </w:r>
      <w:r>
        <w:rPr>
          <w:rFonts w:ascii="Arial" w:hAnsi="Arial" w:cs="Arial"/>
        </w:rPr>
        <w:t>objave</w:t>
      </w:r>
      <w:r w:rsidRPr="000101FF">
        <w:rPr>
          <w:rFonts w:ascii="Arial" w:hAnsi="Arial" w:cs="Arial"/>
        </w:rPr>
        <w:t xml:space="preserve"> u </w:t>
      </w:r>
      <w:r>
        <w:rPr>
          <w:rFonts w:ascii="Arial" w:hAnsi="Arial" w:cs="Arial"/>
        </w:rPr>
        <w:t>„</w:t>
      </w:r>
      <w:r w:rsidRPr="000101FF">
        <w:rPr>
          <w:rFonts w:ascii="Arial" w:hAnsi="Arial" w:cs="Arial"/>
        </w:rPr>
        <w:t>Službenom vjesniku Varaždinske županije</w:t>
      </w:r>
      <w:r>
        <w:rPr>
          <w:rFonts w:ascii="Arial" w:hAnsi="Arial" w:cs="Arial"/>
        </w:rPr>
        <w:t>“.</w:t>
      </w:r>
    </w:p>
    <w:p w14:paraId="583EC1F5" w14:textId="77777777" w:rsidR="006C73D9" w:rsidRDefault="006C73D9" w:rsidP="00133542">
      <w:pPr>
        <w:spacing w:line="276" w:lineRule="auto"/>
        <w:rPr>
          <w:rFonts w:ascii="Arial" w:hAnsi="Arial" w:cs="Arial"/>
          <w:sz w:val="24"/>
          <w:szCs w:val="24"/>
        </w:rPr>
      </w:pPr>
    </w:p>
    <w:p w14:paraId="48D50B40" w14:textId="7736536F" w:rsidR="006C73D9" w:rsidRPr="00BA32C5" w:rsidRDefault="006C73D9" w:rsidP="00133542">
      <w:pPr>
        <w:spacing w:line="276" w:lineRule="auto"/>
        <w:rPr>
          <w:rFonts w:ascii="Arial" w:hAnsi="Arial" w:cs="Arial"/>
          <w:b/>
          <w:bCs/>
          <w:sz w:val="24"/>
          <w:szCs w:val="24"/>
        </w:rPr>
      </w:pPr>
      <w:r w:rsidRPr="00BA32C5">
        <w:rPr>
          <w:rFonts w:ascii="Arial" w:hAnsi="Arial" w:cs="Arial"/>
          <w:b/>
          <w:bCs/>
          <w:sz w:val="24"/>
          <w:szCs w:val="24"/>
        </w:rPr>
        <w:t>e)</w:t>
      </w:r>
    </w:p>
    <w:p w14:paraId="7C665738" w14:textId="77777777" w:rsidR="006C73D9" w:rsidRDefault="006C73D9" w:rsidP="00133542">
      <w:pPr>
        <w:spacing w:line="276" w:lineRule="auto"/>
        <w:rPr>
          <w:rFonts w:ascii="Arial" w:hAnsi="Arial" w:cs="Arial"/>
          <w:sz w:val="24"/>
          <w:szCs w:val="24"/>
        </w:rPr>
      </w:pPr>
    </w:p>
    <w:p w14:paraId="1CF65405" w14:textId="77777777" w:rsidR="006C73D9" w:rsidRPr="00C2318D" w:rsidRDefault="006C73D9" w:rsidP="006C73D9">
      <w:pPr>
        <w:ind w:left="360"/>
        <w:jc w:val="center"/>
        <w:rPr>
          <w:rFonts w:ascii="Arial" w:hAnsi="Arial" w:cs="Arial"/>
        </w:rPr>
      </w:pPr>
      <w:r>
        <w:rPr>
          <w:rFonts w:ascii="Arial" w:hAnsi="Arial" w:cs="Arial"/>
          <w:b/>
        </w:rPr>
        <w:t>I</w:t>
      </w:r>
      <w:r w:rsidRPr="00C2318D">
        <w:rPr>
          <w:rFonts w:ascii="Arial" w:hAnsi="Arial" w:cs="Arial"/>
          <w:b/>
        </w:rPr>
        <w:t>I.</w:t>
      </w:r>
      <w:r>
        <w:rPr>
          <w:rFonts w:ascii="Arial" w:hAnsi="Arial" w:cs="Arial"/>
          <w:b/>
        </w:rPr>
        <w:t xml:space="preserve"> </w:t>
      </w:r>
      <w:r w:rsidRPr="00C2318D">
        <w:rPr>
          <w:rFonts w:ascii="Arial" w:hAnsi="Arial" w:cs="Arial"/>
          <w:b/>
        </w:rPr>
        <w:t>IZMJENE PROGRAM</w:t>
      </w:r>
      <w:r>
        <w:rPr>
          <w:rFonts w:ascii="Arial" w:hAnsi="Arial" w:cs="Arial"/>
          <w:b/>
        </w:rPr>
        <w:t>A</w:t>
      </w:r>
    </w:p>
    <w:p w14:paraId="3101F9FE" w14:textId="77777777" w:rsidR="006C73D9" w:rsidRDefault="006C73D9" w:rsidP="006C73D9">
      <w:pPr>
        <w:jc w:val="center"/>
        <w:rPr>
          <w:rFonts w:ascii="Arial" w:hAnsi="Arial" w:cs="Arial"/>
          <w:b/>
        </w:rPr>
      </w:pPr>
      <w:r w:rsidRPr="00143F0A">
        <w:rPr>
          <w:rFonts w:ascii="Arial" w:hAnsi="Arial" w:cs="Arial"/>
          <w:b/>
        </w:rPr>
        <w:t>javnih potreba u sportu Grada Ivanca za 202</w:t>
      </w:r>
      <w:r>
        <w:rPr>
          <w:rFonts w:ascii="Arial" w:hAnsi="Arial" w:cs="Arial"/>
          <w:b/>
        </w:rPr>
        <w:t>4</w:t>
      </w:r>
      <w:r w:rsidRPr="00143F0A">
        <w:rPr>
          <w:rFonts w:ascii="Arial" w:hAnsi="Arial" w:cs="Arial"/>
          <w:b/>
        </w:rPr>
        <w:t>. godinu</w:t>
      </w:r>
    </w:p>
    <w:p w14:paraId="33E04543" w14:textId="77777777" w:rsidR="006C73D9" w:rsidRDefault="006C73D9" w:rsidP="006C73D9">
      <w:pPr>
        <w:jc w:val="center"/>
        <w:rPr>
          <w:rFonts w:ascii="Arial" w:hAnsi="Arial" w:cs="Arial"/>
          <w:b/>
        </w:rPr>
      </w:pPr>
    </w:p>
    <w:p w14:paraId="3DCDF9D3" w14:textId="77777777" w:rsidR="006C73D9" w:rsidRPr="00947C9B" w:rsidRDefault="006C73D9" w:rsidP="006C73D9">
      <w:pPr>
        <w:jc w:val="center"/>
        <w:rPr>
          <w:rFonts w:ascii="Arial" w:hAnsi="Arial" w:cs="Arial"/>
          <w:b/>
        </w:rPr>
      </w:pPr>
    </w:p>
    <w:p w14:paraId="21F5EF5E" w14:textId="77777777" w:rsidR="006C73D9" w:rsidRPr="00143F0A" w:rsidRDefault="006C73D9" w:rsidP="006C73D9">
      <w:pPr>
        <w:jc w:val="center"/>
        <w:rPr>
          <w:rFonts w:ascii="Arial" w:hAnsi="Arial" w:cs="Arial"/>
        </w:rPr>
      </w:pPr>
      <w:r w:rsidRPr="00143F0A">
        <w:rPr>
          <w:rFonts w:ascii="Arial" w:hAnsi="Arial" w:cs="Arial"/>
        </w:rPr>
        <w:t xml:space="preserve">I. </w:t>
      </w:r>
    </w:p>
    <w:p w14:paraId="72ECA936" w14:textId="77777777" w:rsidR="006C73D9" w:rsidRPr="00143F0A" w:rsidRDefault="006C73D9" w:rsidP="006C73D9">
      <w:pPr>
        <w:tabs>
          <w:tab w:val="left" w:pos="709"/>
        </w:tabs>
        <w:jc w:val="both"/>
        <w:rPr>
          <w:rFonts w:ascii="Arial" w:hAnsi="Arial" w:cs="Arial"/>
        </w:rPr>
      </w:pPr>
      <w:r w:rsidRPr="00C2318D">
        <w:rPr>
          <w:rFonts w:ascii="Arial" w:hAnsi="Arial" w:cs="Arial"/>
        </w:rPr>
        <w:t>U Programu javnih potreba u sportu Grada Ivanca za 202</w:t>
      </w:r>
      <w:r>
        <w:rPr>
          <w:rFonts w:ascii="Arial" w:hAnsi="Arial" w:cs="Arial"/>
        </w:rPr>
        <w:t>4</w:t>
      </w:r>
      <w:r w:rsidRPr="00C2318D">
        <w:rPr>
          <w:rFonts w:ascii="Arial" w:hAnsi="Arial" w:cs="Arial"/>
        </w:rPr>
        <w:t>. godinu („Službeni vjesnik Varaždinske županije“ br. 11</w:t>
      </w:r>
      <w:r>
        <w:rPr>
          <w:rFonts w:ascii="Arial" w:hAnsi="Arial" w:cs="Arial"/>
        </w:rPr>
        <w:t>2</w:t>
      </w:r>
      <w:r w:rsidRPr="00C2318D">
        <w:rPr>
          <w:rFonts w:ascii="Arial" w:hAnsi="Arial" w:cs="Arial"/>
        </w:rPr>
        <w:t>/2</w:t>
      </w:r>
      <w:r>
        <w:rPr>
          <w:rFonts w:ascii="Arial" w:hAnsi="Arial" w:cs="Arial"/>
        </w:rPr>
        <w:t>3, 45/24</w:t>
      </w:r>
      <w:r w:rsidRPr="00C2318D">
        <w:rPr>
          <w:rFonts w:ascii="Arial" w:hAnsi="Arial" w:cs="Arial"/>
        </w:rPr>
        <w:t>) točka III. mijenja se i glasi:</w:t>
      </w:r>
    </w:p>
    <w:p w14:paraId="7C246211" w14:textId="77777777" w:rsidR="006C73D9" w:rsidRDefault="006C73D9" w:rsidP="006C73D9">
      <w:pPr>
        <w:jc w:val="center"/>
        <w:rPr>
          <w:rFonts w:ascii="Arial" w:hAnsi="Arial" w:cs="Arial"/>
        </w:rPr>
      </w:pPr>
    </w:p>
    <w:p w14:paraId="1AD32448" w14:textId="77777777" w:rsidR="006C73D9" w:rsidRPr="00143F0A" w:rsidRDefault="006C73D9" w:rsidP="006C73D9">
      <w:pPr>
        <w:pStyle w:val="Default"/>
        <w:jc w:val="both"/>
        <w:rPr>
          <w:sz w:val="22"/>
          <w:szCs w:val="22"/>
        </w:rPr>
      </w:pPr>
      <w:r>
        <w:rPr>
          <w:sz w:val="22"/>
          <w:szCs w:val="22"/>
        </w:rPr>
        <w:t>„</w:t>
      </w:r>
      <w:r w:rsidRPr="00143F0A">
        <w:rPr>
          <w:sz w:val="22"/>
          <w:szCs w:val="22"/>
        </w:rPr>
        <w:t>Slijedom nabrojanih javnih potreba u sportu, javne potrebe u sportu za koje se sredstva osiguravaju iz proračuna Grada Ivanca su programi, odnosno aktivnosti, poslovi i djelatnosti od značaja za grad:</w:t>
      </w:r>
    </w:p>
    <w:p w14:paraId="3123AC9B" w14:textId="77777777" w:rsidR="006C73D9" w:rsidRPr="00143F0A" w:rsidRDefault="006C73D9" w:rsidP="006C73D9">
      <w:pPr>
        <w:pStyle w:val="Default"/>
        <w:rPr>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6C73D9" w:rsidRPr="00143F0A" w14:paraId="15653ECC" w14:textId="77777777" w:rsidTr="00950C49">
        <w:tc>
          <w:tcPr>
            <w:tcW w:w="4530" w:type="dxa"/>
            <w:shd w:val="clear" w:color="auto" w:fill="E2EFD9" w:themeFill="accent6" w:themeFillTint="33"/>
          </w:tcPr>
          <w:p w14:paraId="40A196F7" w14:textId="77777777" w:rsidR="006C73D9" w:rsidRPr="00143F0A" w:rsidRDefault="006C73D9" w:rsidP="00950C49">
            <w:pPr>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122967B6" w14:textId="77777777" w:rsidR="006C73D9" w:rsidRPr="00143F0A" w:rsidRDefault="006C73D9" w:rsidP="00950C49">
            <w:pPr>
              <w:rPr>
                <w:rFonts w:ascii="Arial" w:hAnsi="Arial" w:cs="Arial"/>
              </w:rPr>
            </w:pPr>
            <w:r w:rsidRPr="00143F0A">
              <w:rPr>
                <w:rFonts w:ascii="Arial" w:hAnsi="Arial" w:cs="Arial"/>
              </w:rPr>
              <w:t>IZNOS</w:t>
            </w:r>
            <w:r>
              <w:rPr>
                <w:rFonts w:ascii="Arial" w:hAnsi="Arial" w:cs="Arial"/>
              </w:rPr>
              <w:t xml:space="preserve"> (EUR)</w:t>
            </w:r>
          </w:p>
        </w:tc>
        <w:tc>
          <w:tcPr>
            <w:tcW w:w="1986" w:type="dxa"/>
            <w:shd w:val="clear" w:color="auto" w:fill="E2EFD9" w:themeFill="accent6" w:themeFillTint="33"/>
          </w:tcPr>
          <w:p w14:paraId="597C6CC2" w14:textId="77777777" w:rsidR="006C73D9" w:rsidRPr="00143F0A" w:rsidRDefault="006C73D9" w:rsidP="00950C49">
            <w:pPr>
              <w:rPr>
                <w:rFonts w:ascii="Arial" w:hAnsi="Arial" w:cs="Arial"/>
              </w:rPr>
            </w:pPr>
            <w:r w:rsidRPr="00143F0A">
              <w:rPr>
                <w:rFonts w:ascii="Arial" w:hAnsi="Arial" w:cs="Arial"/>
              </w:rPr>
              <w:t>IZVOR FINANCIRANJA</w:t>
            </w:r>
          </w:p>
        </w:tc>
      </w:tr>
      <w:tr w:rsidR="006C73D9" w:rsidRPr="00143F0A" w14:paraId="5A3F3286" w14:textId="77777777" w:rsidTr="00950C49">
        <w:tc>
          <w:tcPr>
            <w:tcW w:w="4530" w:type="dxa"/>
            <w:shd w:val="clear" w:color="auto" w:fill="auto"/>
          </w:tcPr>
          <w:p w14:paraId="6826D64C" w14:textId="77777777" w:rsidR="006C73D9" w:rsidRPr="00143F0A" w:rsidRDefault="006C73D9" w:rsidP="00950C49">
            <w:pPr>
              <w:rPr>
                <w:rFonts w:ascii="Arial" w:hAnsi="Arial" w:cs="Arial"/>
              </w:rPr>
            </w:pPr>
            <w:r w:rsidRPr="00143F0A">
              <w:rPr>
                <w:rFonts w:ascii="Arial" w:hAnsi="Arial" w:cs="Arial"/>
              </w:rPr>
              <w:t>A.) SPORTSKE UD</w:t>
            </w:r>
            <w:r>
              <w:rPr>
                <w:rFonts w:ascii="Arial" w:hAnsi="Arial" w:cs="Arial"/>
              </w:rPr>
              <w:t>RU</w:t>
            </w:r>
            <w:r w:rsidRPr="00143F0A">
              <w:rPr>
                <w:rFonts w:ascii="Arial" w:hAnsi="Arial" w:cs="Arial"/>
              </w:rPr>
              <w:t>GE I ZSUGI</w:t>
            </w:r>
          </w:p>
        </w:tc>
        <w:tc>
          <w:tcPr>
            <w:tcW w:w="2381" w:type="dxa"/>
            <w:shd w:val="clear" w:color="auto" w:fill="auto"/>
          </w:tcPr>
          <w:p w14:paraId="34F818AC" w14:textId="77777777" w:rsidR="006C73D9" w:rsidRPr="00143F0A" w:rsidRDefault="006C73D9" w:rsidP="00950C49">
            <w:pPr>
              <w:rPr>
                <w:rFonts w:ascii="Arial" w:hAnsi="Arial" w:cs="Arial"/>
              </w:rPr>
            </w:pPr>
          </w:p>
        </w:tc>
        <w:tc>
          <w:tcPr>
            <w:tcW w:w="1986" w:type="dxa"/>
            <w:shd w:val="clear" w:color="auto" w:fill="auto"/>
          </w:tcPr>
          <w:p w14:paraId="2CD74A03" w14:textId="77777777" w:rsidR="006C73D9" w:rsidRPr="00143F0A" w:rsidRDefault="006C73D9" w:rsidP="00950C49">
            <w:pPr>
              <w:rPr>
                <w:rFonts w:ascii="Arial" w:hAnsi="Arial" w:cs="Arial"/>
              </w:rPr>
            </w:pPr>
          </w:p>
        </w:tc>
      </w:tr>
      <w:tr w:rsidR="006C73D9" w:rsidRPr="00143F0A" w14:paraId="1CB3C2B7" w14:textId="77777777" w:rsidTr="00950C49">
        <w:tc>
          <w:tcPr>
            <w:tcW w:w="4530" w:type="dxa"/>
            <w:shd w:val="clear" w:color="auto" w:fill="auto"/>
          </w:tcPr>
          <w:p w14:paraId="45822BED"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2DDBF67F" w14:textId="77777777" w:rsidR="006C73D9" w:rsidRPr="00143F0A" w:rsidRDefault="006C73D9" w:rsidP="00950C49">
            <w:pPr>
              <w:rPr>
                <w:rFonts w:ascii="Arial" w:hAnsi="Arial" w:cs="Arial"/>
              </w:rPr>
            </w:pPr>
            <w:r>
              <w:rPr>
                <w:rFonts w:ascii="Arial" w:hAnsi="Arial" w:cs="Arial"/>
              </w:rPr>
              <w:t>77.700,00</w:t>
            </w:r>
          </w:p>
        </w:tc>
        <w:tc>
          <w:tcPr>
            <w:tcW w:w="1986" w:type="dxa"/>
            <w:shd w:val="clear" w:color="auto" w:fill="auto"/>
          </w:tcPr>
          <w:p w14:paraId="6A8C1FFB"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33892E67" w14:textId="77777777" w:rsidTr="00950C49">
        <w:tc>
          <w:tcPr>
            <w:tcW w:w="4530" w:type="dxa"/>
            <w:shd w:val="clear" w:color="auto" w:fill="auto"/>
          </w:tcPr>
          <w:p w14:paraId="3741BADA"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6FAA04E6" w14:textId="77777777" w:rsidR="006C73D9" w:rsidRPr="00143F0A" w:rsidRDefault="006C73D9" w:rsidP="00950C49">
            <w:pPr>
              <w:rPr>
                <w:rFonts w:ascii="Arial" w:hAnsi="Arial" w:cs="Arial"/>
              </w:rPr>
            </w:pPr>
            <w:r>
              <w:rPr>
                <w:rFonts w:ascii="Arial" w:hAnsi="Arial" w:cs="Arial"/>
              </w:rPr>
              <w:t>11.900,00</w:t>
            </w:r>
          </w:p>
        </w:tc>
        <w:tc>
          <w:tcPr>
            <w:tcW w:w="1986" w:type="dxa"/>
            <w:shd w:val="clear" w:color="auto" w:fill="auto"/>
          </w:tcPr>
          <w:p w14:paraId="688AE53C"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1035F2C0" w14:textId="77777777" w:rsidTr="00950C49">
        <w:tc>
          <w:tcPr>
            <w:tcW w:w="4530" w:type="dxa"/>
            <w:shd w:val="clear" w:color="auto" w:fill="auto"/>
          </w:tcPr>
          <w:p w14:paraId="30C5E5B5"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330A24C0" w14:textId="77777777" w:rsidR="006C73D9" w:rsidRPr="00143F0A" w:rsidRDefault="006C73D9" w:rsidP="00950C49">
            <w:pPr>
              <w:rPr>
                <w:rFonts w:ascii="Arial" w:hAnsi="Arial" w:cs="Arial"/>
              </w:rPr>
            </w:pPr>
            <w:r>
              <w:rPr>
                <w:rFonts w:ascii="Arial" w:hAnsi="Arial" w:cs="Arial"/>
              </w:rPr>
              <w:t>8.300,00</w:t>
            </w:r>
          </w:p>
        </w:tc>
        <w:tc>
          <w:tcPr>
            <w:tcW w:w="1986" w:type="dxa"/>
            <w:shd w:val="clear" w:color="auto" w:fill="auto"/>
          </w:tcPr>
          <w:p w14:paraId="2730A4FB"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2B123082" w14:textId="77777777" w:rsidTr="00950C49">
        <w:tc>
          <w:tcPr>
            <w:tcW w:w="4530" w:type="dxa"/>
            <w:shd w:val="clear" w:color="auto" w:fill="auto"/>
          </w:tcPr>
          <w:p w14:paraId="00AE60C2"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 xml:space="preserve">Sportska rekreacija </w:t>
            </w:r>
          </w:p>
        </w:tc>
        <w:tc>
          <w:tcPr>
            <w:tcW w:w="2381" w:type="dxa"/>
            <w:shd w:val="clear" w:color="auto" w:fill="auto"/>
          </w:tcPr>
          <w:p w14:paraId="3CC29E03" w14:textId="77777777" w:rsidR="006C73D9" w:rsidRPr="00143F0A" w:rsidRDefault="006C73D9" w:rsidP="00950C49">
            <w:pPr>
              <w:rPr>
                <w:rFonts w:ascii="Arial" w:hAnsi="Arial" w:cs="Arial"/>
              </w:rPr>
            </w:pPr>
            <w:r>
              <w:rPr>
                <w:rFonts w:ascii="Arial" w:hAnsi="Arial" w:cs="Arial"/>
              </w:rPr>
              <w:t>7.100,00</w:t>
            </w:r>
          </w:p>
        </w:tc>
        <w:tc>
          <w:tcPr>
            <w:tcW w:w="1986" w:type="dxa"/>
            <w:shd w:val="clear" w:color="auto" w:fill="auto"/>
          </w:tcPr>
          <w:p w14:paraId="1134A106"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68FE63E6" w14:textId="77777777" w:rsidTr="00950C49">
        <w:tc>
          <w:tcPr>
            <w:tcW w:w="4530" w:type="dxa"/>
            <w:shd w:val="clear" w:color="auto" w:fill="auto"/>
          </w:tcPr>
          <w:p w14:paraId="73DBB015"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Funkcioniranje ZSUGI</w:t>
            </w:r>
          </w:p>
        </w:tc>
        <w:tc>
          <w:tcPr>
            <w:tcW w:w="2381" w:type="dxa"/>
            <w:shd w:val="clear" w:color="auto" w:fill="auto"/>
          </w:tcPr>
          <w:p w14:paraId="4DFF130F" w14:textId="77777777" w:rsidR="006C73D9" w:rsidRPr="00143F0A" w:rsidRDefault="006C73D9" w:rsidP="00950C49">
            <w:pPr>
              <w:rPr>
                <w:rFonts w:ascii="Arial" w:hAnsi="Arial" w:cs="Arial"/>
              </w:rPr>
            </w:pPr>
            <w:r>
              <w:rPr>
                <w:rFonts w:ascii="Arial" w:hAnsi="Arial" w:cs="Arial"/>
              </w:rPr>
              <w:t>8.000,00</w:t>
            </w:r>
          </w:p>
        </w:tc>
        <w:tc>
          <w:tcPr>
            <w:tcW w:w="1986" w:type="dxa"/>
            <w:shd w:val="clear" w:color="auto" w:fill="auto"/>
          </w:tcPr>
          <w:p w14:paraId="4D8B02FC"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65EF1125" w14:textId="77777777" w:rsidTr="00950C49">
        <w:tc>
          <w:tcPr>
            <w:tcW w:w="4530" w:type="dxa"/>
            <w:shd w:val="clear" w:color="auto" w:fill="E2EFD9"/>
          </w:tcPr>
          <w:p w14:paraId="024B4D0B" w14:textId="77777777" w:rsidR="006C73D9" w:rsidRPr="00143F0A" w:rsidRDefault="006C73D9" w:rsidP="00950C49">
            <w:pPr>
              <w:rPr>
                <w:rFonts w:ascii="Arial" w:hAnsi="Arial" w:cs="Arial"/>
              </w:rPr>
            </w:pPr>
            <w:r w:rsidRPr="00143F0A">
              <w:rPr>
                <w:rFonts w:ascii="Arial" w:hAnsi="Arial" w:cs="Arial"/>
              </w:rPr>
              <w:t xml:space="preserve">UKUPNO </w:t>
            </w:r>
          </w:p>
        </w:tc>
        <w:tc>
          <w:tcPr>
            <w:tcW w:w="2381" w:type="dxa"/>
            <w:shd w:val="clear" w:color="auto" w:fill="E2EFD9"/>
          </w:tcPr>
          <w:p w14:paraId="1DD75459" w14:textId="77777777" w:rsidR="006C73D9" w:rsidRPr="00143F0A" w:rsidRDefault="006C73D9" w:rsidP="00950C49">
            <w:pPr>
              <w:rPr>
                <w:rFonts w:ascii="Arial" w:hAnsi="Arial" w:cs="Arial"/>
              </w:rPr>
            </w:pPr>
            <w:r>
              <w:rPr>
                <w:rFonts w:ascii="Arial" w:hAnsi="Arial" w:cs="Arial"/>
              </w:rPr>
              <w:t>113.000,00</w:t>
            </w:r>
          </w:p>
        </w:tc>
        <w:tc>
          <w:tcPr>
            <w:tcW w:w="1986" w:type="dxa"/>
            <w:shd w:val="clear" w:color="auto" w:fill="E2EFD9"/>
          </w:tcPr>
          <w:p w14:paraId="68CB9A65" w14:textId="77777777" w:rsidR="006C73D9" w:rsidRPr="00143F0A" w:rsidRDefault="006C73D9" w:rsidP="00950C49">
            <w:pPr>
              <w:rPr>
                <w:rFonts w:ascii="Arial" w:hAnsi="Arial" w:cs="Arial"/>
              </w:rPr>
            </w:pPr>
          </w:p>
        </w:tc>
      </w:tr>
      <w:tr w:rsidR="006C73D9" w:rsidRPr="00143F0A" w14:paraId="45A27034" w14:textId="77777777" w:rsidTr="00950C49">
        <w:tc>
          <w:tcPr>
            <w:tcW w:w="4530" w:type="dxa"/>
            <w:shd w:val="clear" w:color="auto" w:fill="FFFFFF" w:themeFill="background1"/>
          </w:tcPr>
          <w:p w14:paraId="1F71AD55" w14:textId="77777777" w:rsidR="006C73D9" w:rsidRPr="00143F0A" w:rsidRDefault="006C73D9" w:rsidP="00950C49">
            <w:pPr>
              <w:rPr>
                <w:rFonts w:ascii="Arial" w:hAnsi="Arial" w:cs="Arial"/>
              </w:rPr>
            </w:pPr>
            <w:r w:rsidRPr="00143F0A">
              <w:rPr>
                <w:rFonts w:ascii="Arial" w:hAnsi="Arial" w:cs="Arial"/>
              </w:rPr>
              <w:t>B.) MANIFESTACIJE, ŠKOLSKI KLUBOVI I STRUČNI VODITELJ</w:t>
            </w:r>
          </w:p>
        </w:tc>
        <w:tc>
          <w:tcPr>
            <w:tcW w:w="2381" w:type="dxa"/>
            <w:shd w:val="clear" w:color="auto" w:fill="FFFFFF" w:themeFill="background1"/>
          </w:tcPr>
          <w:p w14:paraId="67135724" w14:textId="77777777" w:rsidR="006C73D9" w:rsidRPr="00143F0A" w:rsidRDefault="006C73D9" w:rsidP="00950C49">
            <w:pPr>
              <w:rPr>
                <w:rFonts w:ascii="Arial" w:hAnsi="Arial" w:cs="Arial"/>
              </w:rPr>
            </w:pPr>
          </w:p>
        </w:tc>
        <w:tc>
          <w:tcPr>
            <w:tcW w:w="1986" w:type="dxa"/>
            <w:shd w:val="clear" w:color="auto" w:fill="FFFFFF" w:themeFill="background1"/>
          </w:tcPr>
          <w:p w14:paraId="6C02E1EF" w14:textId="77777777" w:rsidR="006C73D9" w:rsidRPr="00143F0A" w:rsidRDefault="006C73D9" w:rsidP="00950C49">
            <w:pPr>
              <w:rPr>
                <w:rFonts w:ascii="Arial" w:hAnsi="Arial" w:cs="Arial"/>
              </w:rPr>
            </w:pPr>
          </w:p>
        </w:tc>
      </w:tr>
      <w:tr w:rsidR="006C73D9" w:rsidRPr="00143F0A" w14:paraId="02CC8EC2" w14:textId="77777777" w:rsidTr="00950C49">
        <w:tc>
          <w:tcPr>
            <w:tcW w:w="4530" w:type="dxa"/>
            <w:shd w:val="clear" w:color="auto" w:fill="auto"/>
          </w:tcPr>
          <w:p w14:paraId="03B767C4"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Sportske manifestacije</w:t>
            </w:r>
          </w:p>
        </w:tc>
        <w:tc>
          <w:tcPr>
            <w:tcW w:w="2381" w:type="dxa"/>
            <w:shd w:val="clear" w:color="auto" w:fill="auto"/>
          </w:tcPr>
          <w:p w14:paraId="2E147AC2" w14:textId="77777777" w:rsidR="006C73D9" w:rsidRPr="00143F0A" w:rsidRDefault="006C73D9" w:rsidP="00950C49">
            <w:pPr>
              <w:rPr>
                <w:rFonts w:ascii="Arial" w:hAnsi="Arial" w:cs="Arial"/>
              </w:rPr>
            </w:pPr>
            <w:r>
              <w:rPr>
                <w:rFonts w:ascii="Arial" w:hAnsi="Arial" w:cs="Arial"/>
              </w:rPr>
              <w:t>4.100,00</w:t>
            </w:r>
          </w:p>
        </w:tc>
        <w:tc>
          <w:tcPr>
            <w:tcW w:w="1986" w:type="dxa"/>
            <w:shd w:val="clear" w:color="auto" w:fill="auto"/>
          </w:tcPr>
          <w:p w14:paraId="62B632ED"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08A2C063" w14:textId="77777777" w:rsidTr="00950C49">
        <w:tc>
          <w:tcPr>
            <w:tcW w:w="4530" w:type="dxa"/>
            <w:shd w:val="clear" w:color="auto" w:fill="auto"/>
          </w:tcPr>
          <w:p w14:paraId="7C8D6816"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Manifestacije u sportskoj rekreaciji</w:t>
            </w:r>
          </w:p>
        </w:tc>
        <w:tc>
          <w:tcPr>
            <w:tcW w:w="2381" w:type="dxa"/>
            <w:shd w:val="clear" w:color="auto" w:fill="auto"/>
          </w:tcPr>
          <w:p w14:paraId="57DF1C5D" w14:textId="77777777" w:rsidR="006C73D9" w:rsidRPr="00143F0A" w:rsidRDefault="006C73D9" w:rsidP="00950C49">
            <w:pPr>
              <w:rPr>
                <w:rFonts w:ascii="Arial" w:hAnsi="Arial" w:cs="Arial"/>
              </w:rPr>
            </w:pPr>
            <w:r>
              <w:rPr>
                <w:rFonts w:ascii="Arial" w:hAnsi="Arial" w:cs="Arial"/>
              </w:rPr>
              <w:t>5.300,00</w:t>
            </w:r>
          </w:p>
        </w:tc>
        <w:tc>
          <w:tcPr>
            <w:tcW w:w="1986" w:type="dxa"/>
            <w:shd w:val="clear" w:color="auto" w:fill="auto"/>
          </w:tcPr>
          <w:p w14:paraId="254FFCD2"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0C1C13B4" w14:textId="77777777" w:rsidTr="00950C49">
        <w:tc>
          <w:tcPr>
            <w:tcW w:w="4530" w:type="dxa"/>
            <w:shd w:val="clear" w:color="auto" w:fill="auto"/>
          </w:tcPr>
          <w:p w14:paraId="66BB3D00"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lastRenderedPageBreak/>
              <w:t>Izravna dodjela</w:t>
            </w:r>
          </w:p>
        </w:tc>
        <w:tc>
          <w:tcPr>
            <w:tcW w:w="2381" w:type="dxa"/>
            <w:shd w:val="clear" w:color="auto" w:fill="auto"/>
          </w:tcPr>
          <w:p w14:paraId="38201B31" w14:textId="77777777" w:rsidR="006C73D9" w:rsidRPr="000172B0" w:rsidRDefault="006C73D9" w:rsidP="00950C49">
            <w:pPr>
              <w:rPr>
                <w:rFonts w:ascii="Arial" w:hAnsi="Arial" w:cs="Arial"/>
              </w:rPr>
            </w:pPr>
            <w:r w:rsidRPr="000172B0">
              <w:rPr>
                <w:rFonts w:ascii="Arial" w:hAnsi="Arial" w:cs="Arial"/>
              </w:rPr>
              <w:t>19.900,00</w:t>
            </w:r>
          </w:p>
          <w:p w14:paraId="42BFF9BF" w14:textId="77777777" w:rsidR="006C73D9" w:rsidRPr="00143F0A" w:rsidRDefault="006C73D9" w:rsidP="00950C49">
            <w:pPr>
              <w:rPr>
                <w:rFonts w:ascii="Arial" w:hAnsi="Arial" w:cs="Arial"/>
              </w:rPr>
            </w:pPr>
          </w:p>
        </w:tc>
        <w:tc>
          <w:tcPr>
            <w:tcW w:w="1986" w:type="dxa"/>
            <w:shd w:val="clear" w:color="auto" w:fill="auto"/>
          </w:tcPr>
          <w:p w14:paraId="59DCF126"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7AD74A0C" w14:textId="77777777" w:rsidTr="00950C49">
        <w:tc>
          <w:tcPr>
            <w:tcW w:w="4530" w:type="dxa"/>
            <w:shd w:val="clear" w:color="auto" w:fill="auto"/>
          </w:tcPr>
          <w:p w14:paraId="2C2C8C26"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Stručni voditelj ZSUGI</w:t>
            </w:r>
          </w:p>
        </w:tc>
        <w:tc>
          <w:tcPr>
            <w:tcW w:w="2381" w:type="dxa"/>
            <w:shd w:val="clear" w:color="auto" w:fill="auto"/>
          </w:tcPr>
          <w:p w14:paraId="44096AA4" w14:textId="77777777" w:rsidR="006C73D9" w:rsidRPr="00143F0A" w:rsidRDefault="006C73D9" w:rsidP="00950C49">
            <w:pPr>
              <w:rPr>
                <w:rFonts w:ascii="Arial" w:hAnsi="Arial" w:cs="Arial"/>
              </w:rPr>
            </w:pPr>
            <w:r>
              <w:rPr>
                <w:rFonts w:ascii="Arial" w:hAnsi="Arial" w:cs="Arial"/>
              </w:rPr>
              <w:t>7.700,00</w:t>
            </w:r>
          </w:p>
        </w:tc>
        <w:tc>
          <w:tcPr>
            <w:tcW w:w="1986" w:type="dxa"/>
            <w:shd w:val="clear" w:color="auto" w:fill="auto"/>
          </w:tcPr>
          <w:p w14:paraId="384CF171"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4FA49DDD" w14:textId="77777777" w:rsidTr="00950C49">
        <w:tc>
          <w:tcPr>
            <w:tcW w:w="4530" w:type="dxa"/>
            <w:shd w:val="clear" w:color="auto" w:fill="auto"/>
          </w:tcPr>
          <w:p w14:paraId="3040B1EF"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Školski sportski klubovi</w:t>
            </w:r>
          </w:p>
        </w:tc>
        <w:tc>
          <w:tcPr>
            <w:tcW w:w="2381" w:type="dxa"/>
            <w:shd w:val="clear" w:color="auto" w:fill="auto"/>
          </w:tcPr>
          <w:p w14:paraId="3CF6F62A" w14:textId="77777777" w:rsidR="006C73D9" w:rsidRDefault="006C73D9" w:rsidP="00950C49">
            <w:pPr>
              <w:rPr>
                <w:rFonts w:ascii="Arial" w:hAnsi="Arial" w:cs="Arial"/>
              </w:rPr>
            </w:pPr>
            <w:r>
              <w:rPr>
                <w:rFonts w:ascii="Arial" w:hAnsi="Arial" w:cs="Arial"/>
              </w:rPr>
              <w:t>1.650,00</w:t>
            </w:r>
          </w:p>
          <w:p w14:paraId="694E8904" w14:textId="77777777" w:rsidR="006C73D9" w:rsidRPr="00143F0A" w:rsidRDefault="006C73D9" w:rsidP="00950C49">
            <w:pPr>
              <w:rPr>
                <w:rFonts w:ascii="Arial" w:hAnsi="Arial" w:cs="Arial"/>
              </w:rPr>
            </w:pPr>
          </w:p>
        </w:tc>
        <w:tc>
          <w:tcPr>
            <w:tcW w:w="1986" w:type="dxa"/>
            <w:shd w:val="clear" w:color="auto" w:fill="auto"/>
          </w:tcPr>
          <w:p w14:paraId="04EB3D8B"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4BB8D62A" w14:textId="77777777" w:rsidTr="00950C49">
        <w:tc>
          <w:tcPr>
            <w:tcW w:w="4530" w:type="dxa"/>
            <w:shd w:val="clear" w:color="auto" w:fill="E2EFD9"/>
          </w:tcPr>
          <w:p w14:paraId="7949131B" w14:textId="77777777" w:rsidR="006C73D9" w:rsidRPr="00143F0A" w:rsidRDefault="006C73D9" w:rsidP="00950C49">
            <w:pPr>
              <w:rPr>
                <w:rFonts w:ascii="Arial" w:hAnsi="Arial" w:cs="Arial"/>
              </w:rPr>
            </w:pPr>
            <w:r w:rsidRPr="00143F0A">
              <w:rPr>
                <w:rFonts w:ascii="Arial" w:hAnsi="Arial" w:cs="Arial"/>
              </w:rPr>
              <w:t xml:space="preserve">UKUPNO </w:t>
            </w:r>
          </w:p>
        </w:tc>
        <w:tc>
          <w:tcPr>
            <w:tcW w:w="2381" w:type="dxa"/>
            <w:shd w:val="clear" w:color="auto" w:fill="E2EFD9"/>
          </w:tcPr>
          <w:p w14:paraId="036EDB43" w14:textId="77777777" w:rsidR="006C73D9" w:rsidRPr="000172B0" w:rsidRDefault="006C73D9" w:rsidP="00950C49">
            <w:pPr>
              <w:rPr>
                <w:rFonts w:ascii="Arial" w:hAnsi="Arial" w:cs="Arial"/>
              </w:rPr>
            </w:pPr>
            <w:r w:rsidRPr="000172B0">
              <w:rPr>
                <w:rFonts w:ascii="Arial" w:hAnsi="Arial" w:cs="Arial"/>
              </w:rPr>
              <w:t>38.650,00</w:t>
            </w:r>
          </w:p>
          <w:p w14:paraId="4EDE54E8" w14:textId="77777777" w:rsidR="006C73D9" w:rsidRPr="00143F0A" w:rsidRDefault="006C73D9" w:rsidP="00950C49">
            <w:pPr>
              <w:rPr>
                <w:rFonts w:ascii="Arial" w:hAnsi="Arial" w:cs="Arial"/>
              </w:rPr>
            </w:pPr>
          </w:p>
        </w:tc>
        <w:tc>
          <w:tcPr>
            <w:tcW w:w="1986" w:type="dxa"/>
            <w:shd w:val="clear" w:color="auto" w:fill="E2EFD9"/>
          </w:tcPr>
          <w:p w14:paraId="426C31A1" w14:textId="77777777" w:rsidR="006C73D9" w:rsidRPr="00143F0A" w:rsidRDefault="006C73D9" w:rsidP="00950C49">
            <w:pPr>
              <w:rPr>
                <w:rFonts w:ascii="Arial" w:hAnsi="Arial" w:cs="Arial"/>
              </w:rPr>
            </w:pPr>
          </w:p>
        </w:tc>
      </w:tr>
      <w:tr w:rsidR="006C73D9" w:rsidRPr="00143F0A" w14:paraId="5F486956" w14:textId="77777777" w:rsidTr="00950C49">
        <w:tc>
          <w:tcPr>
            <w:tcW w:w="4530" w:type="dxa"/>
            <w:shd w:val="clear" w:color="auto" w:fill="auto"/>
          </w:tcPr>
          <w:p w14:paraId="0CFCD996" w14:textId="77777777" w:rsidR="006C73D9" w:rsidRPr="00143F0A" w:rsidRDefault="006C73D9" w:rsidP="00950C49">
            <w:pPr>
              <w:ind w:left="720"/>
              <w:jc w:val="both"/>
              <w:rPr>
                <w:rFonts w:ascii="Arial" w:hAnsi="Arial" w:cs="Arial"/>
              </w:rPr>
            </w:pPr>
            <w:r w:rsidRPr="00143F0A">
              <w:rPr>
                <w:rFonts w:ascii="Arial" w:hAnsi="Arial" w:cs="Arial"/>
              </w:rPr>
              <w:t>C.) NAJAM DVORANA I KAPITALNI PROJEKTI</w:t>
            </w:r>
          </w:p>
        </w:tc>
        <w:tc>
          <w:tcPr>
            <w:tcW w:w="2381" w:type="dxa"/>
            <w:shd w:val="clear" w:color="auto" w:fill="auto"/>
          </w:tcPr>
          <w:p w14:paraId="5B33F82D" w14:textId="77777777" w:rsidR="006C73D9" w:rsidRPr="00143F0A" w:rsidRDefault="006C73D9" w:rsidP="00950C49">
            <w:pPr>
              <w:rPr>
                <w:rFonts w:ascii="Arial" w:hAnsi="Arial" w:cs="Arial"/>
              </w:rPr>
            </w:pPr>
          </w:p>
        </w:tc>
        <w:tc>
          <w:tcPr>
            <w:tcW w:w="1986" w:type="dxa"/>
            <w:shd w:val="clear" w:color="auto" w:fill="auto"/>
          </w:tcPr>
          <w:p w14:paraId="73C4C863" w14:textId="77777777" w:rsidR="006C73D9" w:rsidRPr="00143F0A" w:rsidRDefault="006C73D9" w:rsidP="00950C49">
            <w:pPr>
              <w:rPr>
                <w:rFonts w:ascii="Arial" w:hAnsi="Arial" w:cs="Arial"/>
              </w:rPr>
            </w:pPr>
          </w:p>
        </w:tc>
      </w:tr>
      <w:tr w:rsidR="006C73D9" w:rsidRPr="00143F0A" w14:paraId="509EE269" w14:textId="77777777" w:rsidTr="00950C49">
        <w:tc>
          <w:tcPr>
            <w:tcW w:w="4530" w:type="dxa"/>
            <w:shd w:val="clear" w:color="auto" w:fill="FFFFFF"/>
          </w:tcPr>
          <w:p w14:paraId="77FDED51"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Najam i održavanje objekata za aktivnost sportskih društava</w:t>
            </w:r>
            <w:r>
              <w:rPr>
                <w:rFonts w:ascii="Arial" w:hAnsi="Arial" w:cs="Arial"/>
              </w:rPr>
              <w:t xml:space="preserve"> – sportske dvorane</w:t>
            </w:r>
          </w:p>
        </w:tc>
        <w:tc>
          <w:tcPr>
            <w:tcW w:w="2381" w:type="dxa"/>
            <w:shd w:val="clear" w:color="auto" w:fill="FFFFFF"/>
          </w:tcPr>
          <w:p w14:paraId="63863DE6" w14:textId="77777777" w:rsidR="006C73D9" w:rsidRPr="000172B0" w:rsidRDefault="006C73D9" w:rsidP="00950C49">
            <w:pPr>
              <w:rPr>
                <w:rFonts w:ascii="Arial" w:hAnsi="Arial" w:cs="Arial"/>
              </w:rPr>
            </w:pPr>
            <w:r w:rsidRPr="000172B0">
              <w:rPr>
                <w:rFonts w:ascii="Arial" w:hAnsi="Arial" w:cs="Arial"/>
              </w:rPr>
              <w:t>67.400,00</w:t>
            </w:r>
          </w:p>
          <w:p w14:paraId="30019BF6" w14:textId="77777777" w:rsidR="006C73D9" w:rsidRPr="000172B0" w:rsidRDefault="006C73D9" w:rsidP="00950C49">
            <w:pPr>
              <w:rPr>
                <w:rFonts w:ascii="Arial" w:hAnsi="Arial" w:cs="Arial"/>
              </w:rPr>
            </w:pPr>
          </w:p>
          <w:p w14:paraId="48C90C6D" w14:textId="77777777" w:rsidR="006C73D9" w:rsidRPr="000172B0" w:rsidRDefault="006C73D9" w:rsidP="00950C49">
            <w:pPr>
              <w:rPr>
                <w:rFonts w:ascii="Arial" w:hAnsi="Arial" w:cs="Arial"/>
              </w:rPr>
            </w:pPr>
          </w:p>
        </w:tc>
        <w:tc>
          <w:tcPr>
            <w:tcW w:w="1986" w:type="dxa"/>
            <w:shd w:val="clear" w:color="auto" w:fill="FFFFFF"/>
          </w:tcPr>
          <w:p w14:paraId="63EE8631"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257CCF06" w14:textId="77777777" w:rsidTr="00950C49">
        <w:tc>
          <w:tcPr>
            <w:tcW w:w="4530" w:type="dxa"/>
            <w:shd w:val="clear" w:color="auto" w:fill="FFFFFF"/>
          </w:tcPr>
          <w:p w14:paraId="7A60C376" w14:textId="77777777" w:rsidR="006C73D9" w:rsidRPr="00143F0A" w:rsidRDefault="006C73D9" w:rsidP="006C73D9">
            <w:pPr>
              <w:numPr>
                <w:ilvl w:val="0"/>
                <w:numId w:val="29"/>
              </w:numPr>
              <w:spacing w:line="276" w:lineRule="auto"/>
              <w:rPr>
                <w:rFonts w:ascii="Arial" w:hAnsi="Arial" w:cs="Arial"/>
              </w:rPr>
            </w:pPr>
            <w:r>
              <w:rPr>
                <w:rFonts w:ascii="Arial" w:hAnsi="Arial" w:cs="Arial"/>
              </w:rPr>
              <w:t>Dodatna ulaganja na sportskim objektima - opremanje</w:t>
            </w:r>
          </w:p>
        </w:tc>
        <w:tc>
          <w:tcPr>
            <w:tcW w:w="2381" w:type="dxa"/>
            <w:shd w:val="clear" w:color="auto" w:fill="FFFFFF"/>
          </w:tcPr>
          <w:p w14:paraId="6D378697" w14:textId="77777777" w:rsidR="006C73D9" w:rsidRPr="000172B0" w:rsidRDefault="006C73D9" w:rsidP="00950C49">
            <w:pPr>
              <w:rPr>
                <w:rFonts w:ascii="Arial" w:hAnsi="Arial" w:cs="Arial"/>
              </w:rPr>
            </w:pPr>
            <w:r w:rsidRPr="000172B0">
              <w:rPr>
                <w:rFonts w:ascii="Arial" w:hAnsi="Arial" w:cs="Arial"/>
              </w:rPr>
              <w:t>10.200,00</w:t>
            </w:r>
          </w:p>
          <w:p w14:paraId="06335176" w14:textId="77777777" w:rsidR="006C73D9" w:rsidRPr="000172B0" w:rsidRDefault="006C73D9" w:rsidP="00950C49">
            <w:pPr>
              <w:rPr>
                <w:rFonts w:ascii="Arial" w:hAnsi="Arial" w:cs="Arial"/>
              </w:rPr>
            </w:pPr>
          </w:p>
        </w:tc>
        <w:tc>
          <w:tcPr>
            <w:tcW w:w="1986" w:type="dxa"/>
            <w:shd w:val="clear" w:color="auto" w:fill="FFFFFF"/>
          </w:tcPr>
          <w:p w14:paraId="79C8C00E" w14:textId="77777777" w:rsidR="006C73D9" w:rsidRPr="00143F0A" w:rsidRDefault="006C73D9" w:rsidP="00950C49">
            <w:pPr>
              <w:rPr>
                <w:rFonts w:ascii="Arial" w:hAnsi="Arial" w:cs="Arial"/>
              </w:rPr>
            </w:pPr>
            <w:r>
              <w:rPr>
                <w:rFonts w:ascii="Arial" w:hAnsi="Arial" w:cs="Arial"/>
              </w:rPr>
              <w:t>Proračun Grada Ivanca</w:t>
            </w:r>
          </w:p>
        </w:tc>
      </w:tr>
      <w:tr w:rsidR="006C73D9" w:rsidRPr="00143F0A" w14:paraId="41FA7B04" w14:textId="77777777" w:rsidTr="00950C49">
        <w:tc>
          <w:tcPr>
            <w:tcW w:w="4530" w:type="dxa"/>
            <w:shd w:val="clear" w:color="auto" w:fill="FFFFFF"/>
          </w:tcPr>
          <w:p w14:paraId="401EEF6C" w14:textId="77777777" w:rsidR="006C73D9" w:rsidRPr="00143F0A" w:rsidRDefault="006C73D9" w:rsidP="006C73D9">
            <w:pPr>
              <w:numPr>
                <w:ilvl w:val="0"/>
                <w:numId w:val="29"/>
              </w:numPr>
              <w:spacing w:line="276" w:lineRule="auto"/>
              <w:rPr>
                <w:rFonts w:ascii="Arial" w:hAnsi="Arial" w:cs="Arial"/>
              </w:rPr>
            </w:pPr>
            <w:r w:rsidRPr="00143F0A">
              <w:rPr>
                <w:rFonts w:ascii="Arial" w:hAnsi="Arial" w:cs="Arial"/>
              </w:rPr>
              <w:t>Rashodi za održavanje sportskih terena</w:t>
            </w:r>
          </w:p>
          <w:p w14:paraId="7DD3DEB1" w14:textId="77777777" w:rsidR="006C73D9" w:rsidRPr="00143F0A" w:rsidRDefault="006C73D9" w:rsidP="00950C49">
            <w:pPr>
              <w:ind w:left="720"/>
              <w:rPr>
                <w:rFonts w:ascii="Arial" w:hAnsi="Arial" w:cs="Arial"/>
              </w:rPr>
            </w:pPr>
            <w:r w:rsidRPr="00143F0A">
              <w:rPr>
                <w:rFonts w:ascii="Arial" w:hAnsi="Arial" w:cs="Arial"/>
              </w:rPr>
              <w:t xml:space="preserve">NK Ivančica </w:t>
            </w:r>
            <w:r>
              <w:rPr>
                <w:rFonts w:ascii="Arial" w:hAnsi="Arial" w:cs="Arial"/>
              </w:rPr>
              <w:t>11.000,00</w:t>
            </w:r>
          </w:p>
          <w:p w14:paraId="4413320C" w14:textId="77777777" w:rsidR="006C73D9" w:rsidRPr="00143F0A" w:rsidRDefault="006C73D9" w:rsidP="00950C49">
            <w:pPr>
              <w:ind w:left="720"/>
              <w:rPr>
                <w:rFonts w:ascii="Arial" w:hAnsi="Arial" w:cs="Arial"/>
              </w:rPr>
            </w:pPr>
            <w:r w:rsidRPr="00143F0A">
              <w:rPr>
                <w:rFonts w:ascii="Arial" w:hAnsi="Arial" w:cs="Arial"/>
              </w:rPr>
              <w:t xml:space="preserve">NK Mladost </w:t>
            </w:r>
            <w:r>
              <w:rPr>
                <w:rFonts w:ascii="Arial" w:hAnsi="Arial" w:cs="Arial"/>
              </w:rPr>
              <w:t>7.000,00</w:t>
            </w:r>
          </w:p>
        </w:tc>
        <w:tc>
          <w:tcPr>
            <w:tcW w:w="2381" w:type="dxa"/>
            <w:shd w:val="clear" w:color="auto" w:fill="FFFFFF"/>
          </w:tcPr>
          <w:p w14:paraId="2F73D90B" w14:textId="77777777" w:rsidR="006C73D9" w:rsidRPr="00143F0A" w:rsidRDefault="006C73D9" w:rsidP="00950C49">
            <w:pPr>
              <w:rPr>
                <w:rFonts w:ascii="Arial" w:hAnsi="Arial" w:cs="Arial"/>
              </w:rPr>
            </w:pPr>
            <w:r>
              <w:rPr>
                <w:rFonts w:ascii="Arial" w:hAnsi="Arial" w:cs="Arial"/>
              </w:rPr>
              <w:t>18.000,00</w:t>
            </w:r>
          </w:p>
        </w:tc>
        <w:tc>
          <w:tcPr>
            <w:tcW w:w="1986" w:type="dxa"/>
            <w:shd w:val="clear" w:color="auto" w:fill="FFFFFF"/>
          </w:tcPr>
          <w:p w14:paraId="0A5A36F1"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4718A8CB" w14:textId="77777777" w:rsidTr="00950C49">
        <w:tc>
          <w:tcPr>
            <w:tcW w:w="4530" w:type="dxa"/>
            <w:shd w:val="clear" w:color="auto" w:fill="FFFFFF"/>
          </w:tcPr>
          <w:p w14:paraId="414E1C86" w14:textId="77777777" w:rsidR="006C73D9" w:rsidRDefault="006C73D9" w:rsidP="006C73D9">
            <w:pPr>
              <w:numPr>
                <w:ilvl w:val="0"/>
                <w:numId w:val="29"/>
              </w:numPr>
              <w:spacing w:line="276" w:lineRule="auto"/>
              <w:rPr>
                <w:rFonts w:ascii="Arial" w:hAnsi="Arial" w:cs="Arial"/>
              </w:rPr>
            </w:pPr>
            <w:r w:rsidRPr="00143F0A">
              <w:rPr>
                <w:rFonts w:ascii="Arial" w:hAnsi="Arial" w:cs="Arial"/>
              </w:rPr>
              <w:t xml:space="preserve">Rekreacijski centar Lančić </w:t>
            </w:r>
            <w:r>
              <w:rPr>
                <w:rFonts w:ascii="Arial" w:hAnsi="Arial" w:cs="Arial"/>
              </w:rPr>
              <w:t>– Knapić</w:t>
            </w:r>
          </w:p>
          <w:p w14:paraId="6CA912E0" w14:textId="77777777" w:rsidR="006C73D9" w:rsidRDefault="006C73D9" w:rsidP="00950C49">
            <w:pPr>
              <w:ind w:left="720"/>
              <w:rPr>
                <w:rFonts w:ascii="Arial" w:hAnsi="Arial" w:cs="Arial"/>
              </w:rPr>
            </w:pPr>
            <w:r>
              <w:rPr>
                <w:rFonts w:ascii="Arial" w:hAnsi="Arial" w:cs="Arial"/>
              </w:rPr>
              <w:t>Proračun Grada Ivanca: 53.000,00</w:t>
            </w:r>
          </w:p>
          <w:p w14:paraId="2D45FF2E" w14:textId="77777777" w:rsidR="006C73D9" w:rsidRPr="00143F0A" w:rsidRDefault="006C73D9" w:rsidP="00950C49">
            <w:pPr>
              <w:ind w:left="720"/>
              <w:rPr>
                <w:rFonts w:ascii="Arial" w:hAnsi="Arial" w:cs="Arial"/>
              </w:rPr>
            </w:pPr>
            <w:r>
              <w:rPr>
                <w:rFonts w:ascii="Arial" w:hAnsi="Arial" w:cs="Arial"/>
              </w:rPr>
              <w:t xml:space="preserve">Državni proračun: 120.000,00 </w:t>
            </w:r>
          </w:p>
        </w:tc>
        <w:tc>
          <w:tcPr>
            <w:tcW w:w="2381" w:type="dxa"/>
            <w:shd w:val="clear" w:color="auto" w:fill="FFFFFF"/>
          </w:tcPr>
          <w:p w14:paraId="715B5F73" w14:textId="77777777" w:rsidR="006C73D9" w:rsidRPr="00143F0A" w:rsidRDefault="006C73D9" w:rsidP="00950C49">
            <w:pPr>
              <w:rPr>
                <w:rFonts w:ascii="Arial" w:hAnsi="Arial" w:cs="Arial"/>
              </w:rPr>
            </w:pPr>
            <w:r w:rsidRPr="000172B0">
              <w:rPr>
                <w:rFonts w:ascii="Arial" w:hAnsi="Arial" w:cs="Arial"/>
              </w:rPr>
              <w:t>173.</w:t>
            </w:r>
            <w:r>
              <w:rPr>
                <w:rFonts w:ascii="Arial" w:hAnsi="Arial" w:cs="Arial"/>
              </w:rPr>
              <w:t>0</w:t>
            </w:r>
            <w:r w:rsidRPr="000172B0">
              <w:rPr>
                <w:rFonts w:ascii="Arial" w:hAnsi="Arial" w:cs="Arial"/>
              </w:rPr>
              <w:t>00,00</w:t>
            </w:r>
          </w:p>
        </w:tc>
        <w:tc>
          <w:tcPr>
            <w:tcW w:w="1986" w:type="dxa"/>
            <w:shd w:val="clear" w:color="auto" w:fill="FFFFFF"/>
          </w:tcPr>
          <w:p w14:paraId="5969B384" w14:textId="77777777" w:rsidR="006C73D9" w:rsidRPr="00143F0A" w:rsidRDefault="006C73D9" w:rsidP="00950C49">
            <w:pPr>
              <w:rPr>
                <w:rFonts w:ascii="Arial" w:hAnsi="Arial" w:cs="Arial"/>
              </w:rPr>
            </w:pPr>
            <w:r w:rsidRPr="00143F0A">
              <w:rPr>
                <w:rFonts w:ascii="Arial" w:hAnsi="Arial" w:cs="Arial"/>
              </w:rPr>
              <w:t>Proračun Grada Ivanca</w:t>
            </w:r>
          </w:p>
        </w:tc>
      </w:tr>
      <w:tr w:rsidR="006C73D9" w:rsidRPr="00143F0A" w14:paraId="1E3FC96E" w14:textId="77777777" w:rsidTr="00950C49">
        <w:tc>
          <w:tcPr>
            <w:tcW w:w="4530" w:type="dxa"/>
            <w:shd w:val="clear" w:color="auto" w:fill="FFFFFF"/>
          </w:tcPr>
          <w:p w14:paraId="1810456C" w14:textId="77777777" w:rsidR="006C73D9" w:rsidRPr="00CD6372" w:rsidRDefault="006C73D9" w:rsidP="006C73D9">
            <w:pPr>
              <w:numPr>
                <w:ilvl w:val="0"/>
                <w:numId w:val="29"/>
              </w:numPr>
              <w:spacing w:line="276" w:lineRule="auto"/>
              <w:rPr>
                <w:rFonts w:ascii="Arial" w:hAnsi="Arial" w:cs="Arial"/>
              </w:rPr>
            </w:pPr>
            <w:r w:rsidRPr="00CD6372">
              <w:rPr>
                <w:rFonts w:ascii="Arial" w:hAnsi="Arial" w:cs="Arial"/>
              </w:rPr>
              <w:t xml:space="preserve">Pomoćno nogometno igralište u </w:t>
            </w:r>
            <w:proofErr w:type="spellStart"/>
            <w:r w:rsidRPr="00CD6372">
              <w:rPr>
                <w:rFonts w:ascii="Arial" w:hAnsi="Arial" w:cs="Arial"/>
              </w:rPr>
              <w:t>Salinovcu</w:t>
            </w:r>
            <w:proofErr w:type="spellEnd"/>
          </w:p>
        </w:tc>
        <w:tc>
          <w:tcPr>
            <w:tcW w:w="2381" w:type="dxa"/>
            <w:shd w:val="clear" w:color="auto" w:fill="FFFFFF"/>
          </w:tcPr>
          <w:p w14:paraId="4343F343" w14:textId="77777777" w:rsidR="006C73D9" w:rsidRPr="00CD6372" w:rsidRDefault="006C73D9" w:rsidP="00950C49">
            <w:pPr>
              <w:rPr>
                <w:rFonts w:ascii="Arial" w:hAnsi="Arial" w:cs="Arial"/>
              </w:rPr>
            </w:pPr>
            <w:r w:rsidRPr="00CD6372">
              <w:rPr>
                <w:rFonts w:ascii="Arial" w:hAnsi="Arial" w:cs="Arial"/>
              </w:rPr>
              <w:t>5.000,00</w:t>
            </w:r>
          </w:p>
        </w:tc>
        <w:tc>
          <w:tcPr>
            <w:tcW w:w="1986" w:type="dxa"/>
            <w:shd w:val="clear" w:color="auto" w:fill="FFFFFF"/>
          </w:tcPr>
          <w:p w14:paraId="20D81F91" w14:textId="77777777" w:rsidR="006C73D9" w:rsidRPr="00CD6372" w:rsidRDefault="006C73D9" w:rsidP="00950C49">
            <w:pPr>
              <w:rPr>
                <w:rFonts w:ascii="Arial" w:hAnsi="Arial" w:cs="Arial"/>
              </w:rPr>
            </w:pPr>
            <w:r w:rsidRPr="00CD6372">
              <w:rPr>
                <w:rFonts w:ascii="Arial" w:hAnsi="Arial" w:cs="Arial"/>
              </w:rPr>
              <w:t>Proračun Grada Ivanca</w:t>
            </w:r>
          </w:p>
        </w:tc>
      </w:tr>
      <w:tr w:rsidR="006C73D9" w:rsidRPr="00143F0A" w14:paraId="368B3418" w14:textId="77777777" w:rsidTr="00950C49">
        <w:tc>
          <w:tcPr>
            <w:tcW w:w="4530" w:type="dxa"/>
            <w:shd w:val="clear" w:color="auto" w:fill="FFFFFF"/>
          </w:tcPr>
          <w:p w14:paraId="101F4CF1" w14:textId="77777777" w:rsidR="006C73D9" w:rsidRPr="00D955D4" w:rsidRDefault="006C73D9" w:rsidP="006C73D9">
            <w:pPr>
              <w:numPr>
                <w:ilvl w:val="0"/>
                <w:numId w:val="29"/>
              </w:numPr>
              <w:spacing w:line="276" w:lineRule="auto"/>
              <w:rPr>
                <w:rFonts w:ascii="Arial" w:hAnsi="Arial" w:cs="Arial"/>
              </w:rPr>
            </w:pPr>
            <w:r>
              <w:rPr>
                <w:rFonts w:ascii="Arial" w:hAnsi="Arial" w:cs="Arial"/>
              </w:rPr>
              <w:t xml:space="preserve">Kapitalna donacija NK Mladost </w:t>
            </w:r>
            <w:proofErr w:type="spellStart"/>
            <w:r>
              <w:rPr>
                <w:rFonts w:ascii="Arial" w:hAnsi="Arial" w:cs="Arial"/>
              </w:rPr>
              <w:t>Margečan</w:t>
            </w:r>
            <w:proofErr w:type="spellEnd"/>
            <w:r>
              <w:rPr>
                <w:rFonts w:ascii="Arial" w:hAnsi="Arial" w:cs="Arial"/>
              </w:rPr>
              <w:t xml:space="preserve"> za nabavu opreme</w:t>
            </w:r>
          </w:p>
        </w:tc>
        <w:tc>
          <w:tcPr>
            <w:tcW w:w="2381" w:type="dxa"/>
            <w:shd w:val="clear" w:color="auto" w:fill="FFFFFF"/>
          </w:tcPr>
          <w:p w14:paraId="1BD77413" w14:textId="77777777" w:rsidR="006C73D9" w:rsidRPr="00D955D4" w:rsidRDefault="006C73D9" w:rsidP="00950C49">
            <w:pPr>
              <w:rPr>
                <w:rFonts w:ascii="Arial" w:hAnsi="Arial" w:cs="Arial"/>
              </w:rPr>
            </w:pPr>
            <w:r>
              <w:rPr>
                <w:rFonts w:ascii="Arial" w:hAnsi="Arial" w:cs="Arial"/>
              </w:rPr>
              <w:t>1.000,00</w:t>
            </w:r>
          </w:p>
        </w:tc>
        <w:tc>
          <w:tcPr>
            <w:tcW w:w="1986" w:type="dxa"/>
            <w:shd w:val="clear" w:color="auto" w:fill="FFFFFF"/>
          </w:tcPr>
          <w:p w14:paraId="338CAB0F" w14:textId="77777777" w:rsidR="006C73D9" w:rsidRPr="005B603B" w:rsidRDefault="006C73D9" w:rsidP="00950C49">
            <w:pPr>
              <w:rPr>
                <w:rFonts w:ascii="Arial" w:hAnsi="Arial" w:cs="Arial"/>
              </w:rPr>
            </w:pPr>
            <w:r w:rsidRPr="005B603B">
              <w:rPr>
                <w:rFonts w:ascii="Arial" w:hAnsi="Arial" w:cs="Arial"/>
              </w:rPr>
              <w:t>Proračun Grada Ivanca</w:t>
            </w:r>
          </w:p>
        </w:tc>
      </w:tr>
      <w:tr w:rsidR="006C73D9" w:rsidRPr="00143F0A" w14:paraId="56B3EC72" w14:textId="77777777" w:rsidTr="00950C49">
        <w:tc>
          <w:tcPr>
            <w:tcW w:w="4530" w:type="dxa"/>
            <w:shd w:val="clear" w:color="auto" w:fill="FFFFFF"/>
          </w:tcPr>
          <w:p w14:paraId="155A47CD" w14:textId="77777777" w:rsidR="006C73D9" w:rsidRDefault="006C73D9" w:rsidP="006C73D9">
            <w:pPr>
              <w:numPr>
                <w:ilvl w:val="0"/>
                <w:numId w:val="29"/>
              </w:numPr>
              <w:spacing w:line="276" w:lineRule="auto"/>
              <w:rPr>
                <w:rFonts w:ascii="Arial" w:hAnsi="Arial" w:cs="Arial"/>
              </w:rPr>
            </w:pPr>
            <w:r>
              <w:rPr>
                <w:rFonts w:ascii="Arial" w:hAnsi="Arial" w:cs="Arial"/>
              </w:rPr>
              <w:t>Kapitalna pomoć OŠ Ivanec za sanaciju krovišta sportske dvorane</w:t>
            </w:r>
          </w:p>
        </w:tc>
        <w:tc>
          <w:tcPr>
            <w:tcW w:w="2381" w:type="dxa"/>
            <w:shd w:val="clear" w:color="auto" w:fill="FFFFFF"/>
          </w:tcPr>
          <w:p w14:paraId="43813719" w14:textId="77777777" w:rsidR="006C73D9" w:rsidRDefault="006C73D9" w:rsidP="00950C49">
            <w:pPr>
              <w:rPr>
                <w:rFonts w:ascii="Arial" w:hAnsi="Arial" w:cs="Arial"/>
              </w:rPr>
            </w:pPr>
            <w:r>
              <w:rPr>
                <w:rFonts w:ascii="Arial" w:hAnsi="Arial" w:cs="Arial"/>
              </w:rPr>
              <w:t>2.500,000</w:t>
            </w:r>
          </w:p>
        </w:tc>
        <w:tc>
          <w:tcPr>
            <w:tcW w:w="1986" w:type="dxa"/>
            <w:shd w:val="clear" w:color="auto" w:fill="FFFFFF"/>
          </w:tcPr>
          <w:p w14:paraId="4F2B99B1" w14:textId="77777777" w:rsidR="006C73D9" w:rsidRPr="005B603B" w:rsidRDefault="006C73D9" w:rsidP="00950C49">
            <w:pPr>
              <w:rPr>
                <w:rFonts w:ascii="Arial" w:hAnsi="Arial" w:cs="Arial"/>
              </w:rPr>
            </w:pPr>
            <w:r w:rsidRPr="005B603B">
              <w:rPr>
                <w:rFonts w:ascii="Arial" w:hAnsi="Arial" w:cs="Arial"/>
              </w:rPr>
              <w:t>Proračun Grada Ivanca</w:t>
            </w:r>
          </w:p>
        </w:tc>
      </w:tr>
      <w:tr w:rsidR="006C73D9" w:rsidRPr="00143F0A" w14:paraId="667F5648" w14:textId="77777777" w:rsidTr="00950C49">
        <w:tc>
          <w:tcPr>
            <w:tcW w:w="4530" w:type="dxa"/>
            <w:shd w:val="clear" w:color="auto" w:fill="FFFFFF"/>
          </w:tcPr>
          <w:p w14:paraId="4F82C6C0" w14:textId="77777777" w:rsidR="006C73D9" w:rsidRDefault="006C73D9" w:rsidP="006C73D9">
            <w:pPr>
              <w:numPr>
                <w:ilvl w:val="0"/>
                <w:numId w:val="29"/>
              </w:numPr>
              <w:spacing w:line="276" w:lineRule="auto"/>
              <w:rPr>
                <w:rFonts w:ascii="Arial" w:hAnsi="Arial" w:cs="Arial"/>
              </w:rPr>
            </w:pPr>
            <w:r>
              <w:rPr>
                <w:rFonts w:ascii="Arial" w:hAnsi="Arial" w:cs="Arial"/>
              </w:rPr>
              <w:t>Trim staza Ivanečka jezera</w:t>
            </w:r>
          </w:p>
        </w:tc>
        <w:tc>
          <w:tcPr>
            <w:tcW w:w="2381" w:type="dxa"/>
            <w:shd w:val="clear" w:color="auto" w:fill="FFFFFF"/>
          </w:tcPr>
          <w:p w14:paraId="670F9ED2" w14:textId="77777777" w:rsidR="006C73D9" w:rsidRPr="000172B0" w:rsidRDefault="006C73D9" w:rsidP="00950C49">
            <w:pPr>
              <w:rPr>
                <w:rFonts w:ascii="Arial" w:hAnsi="Arial" w:cs="Arial"/>
              </w:rPr>
            </w:pPr>
            <w:r w:rsidRPr="000172B0">
              <w:rPr>
                <w:rFonts w:ascii="Arial" w:hAnsi="Arial" w:cs="Arial"/>
              </w:rPr>
              <w:t>15.500,00</w:t>
            </w:r>
          </w:p>
        </w:tc>
        <w:tc>
          <w:tcPr>
            <w:tcW w:w="1986" w:type="dxa"/>
            <w:shd w:val="clear" w:color="auto" w:fill="FFFFFF"/>
          </w:tcPr>
          <w:p w14:paraId="5D4CCDC8" w14:textId="77777777" w:rsidR="006C73D9" w:rsidRPr="005B603B" w:rsidRDefault="006C73D9" w:rsidP="00950C49">
            <w:pPr>
              <w:rPr>
                <w:rFonts w:ascii="Arial" w:hAnsi="Arial" w:cs="Arial"/>
              </w:rPr>
            </w:pPr>
            <w:r w:rsidRPr="005B603B">
              <w:rPr>
                <w:rFonts w:ascii="Arial" w:hAnsi="Arial" w:cs="Arial"/>
              </w:rPr>
              <w:t>Proračun Grada Ivanca</w:t>
            </w:r>
          </w:p>
        </w:tc>
      </w:tr>
      <w:tr w:rsidR="006C73D9" w:rsidRPr="00143F0A" w14:paraId="577A2F84" w14:textId="77777777" w:rsidTr="00950C49">
        <w:tc>
          <w:tcPr>
            <w:tcW w:w="4530" w:type="dxa"/>
            <w:shd w:val="clear" w:color="auto" w:fill="E2EFD9" w:themeFill="accent6" w:themeFillTint="33"/>
          </w:tcPr>
          <w:p w14:paraId="3E1E0630" w14:textId="77777777" w:rsidR="006C73D9" w:rsidRPr="00143F0A" w:rsidRDefault="006C73D9" w:rsidP="00950C49">
            <w:pPr>
              <w:rPr>
                <w:rFonts w:ascii="Arial" w:hAnsi="Arial" w:cs="Arial"/>
              </w:rPr>
            </w:pPr>
            <w:r w:rsidRPr="00143F0A">
              <w:rPr>
                <w:rFonts w:ascii="Arial" w:hAnsi="Arial" w:cs="Arial"/>
              </w:rPr>
              <w:t>UKUPNO</w:t>
            </w:r>
          </w:p>
        </w:tc>
        <w:tc>
          <w:tcPr>
            <w:tcW w:w="2381" w:type="dxa"/>
            <w:shd w:val="clear" w:color="auto" w:fill="E2EFD9" w:themeFill="accent6" w:themeFillTint="33"/>
          </w:tcPr>
          <w:p w14:paraId="20E026D9" w14:textId="77777777" w:rsidR="006C73D9" w:rsidRPr="00143F0A" w:rsidRDefault="006C73D9" w:rsidP="00950C49">
            <w:pPr>
              <w:rPr>
                <w:rFonts w:ascii="Arial" w:hAnsi="Arial" w:cs="Arial"/>
              </w:rPr>
            </w:pPr>
            <w:r>
              <w:rPr>
                <w:rFonts w:ascii="Arial" w:hAnsi="Arial" w:cs="Arial"/>
              </w:rPr>
              <w:t>292.600,00</w:t>
            </w:r>
          </w:p>
        </w:tc>
        <w:tc>
          <w:tcPr>
            <w:tcW w:w="1986" w:type="dxa"/>
            <w:shd w:val="clear" w:color="auto" w:fill="E2EFD9" w:themeFill="accent6" w:themeFillTint="33"/>
          </w:tcPr>
          <w:p w14:paraId="523F0A47" w14:textId="77777777" w:rsidR="006C73D9" w:rsidRPr="00143F0A" w:rsidRDefault="006C73D9" w:rsidP="00950C49">
            <w:pPr>
              <w:rPr>
                <w:rFonts w:ascii="Arial" w:hAnsi="Arial" w:cs="Arial"/>
              </w:rPr>
            </w:pPr>
          </w:p>
        </w:tc>
      </w:tr>
      <w:tr w:rsidR="006C73D9" w:rsidRPr="00143F0A" w14:paraId="2034AA2F" w14:textId="77777777" w:rsidTr="00950C49">
        <w:tc>
          <w:tcPr>
            <w:tcW w:w="4530" w:type="dxa"/>
            <w:shd w:val="clear" w:color="auto" w:fill="FFFFFF"/>
          </w:tcPr>
          <w:p w14:paraId="057DC01C" w14:textId="77777777" w:rsidR="006C73D9" w:rsidRPr="00143F0A" w:rsidRDefault="006C73D9" w:rsidP="00950C49">
            <w:pPr>
              <w:rPr>
                <w:rFonts w:ascii="Arial" w:hAnsi="Arial" w:cs="Arial"/>
              </w:rPr>
            </w:pPr>
          </w:p>
        </w:tc>
        <w:tc>
          <w:tcPr>
            <w:tcW w:w="2381" w:type="dxa"/>
            <w:shd w:val="clear" w:color="auto" w:fill="FFFFFF"/>
          </w:tcPr>
          <w:p w14:paraId="443FADE4" w14:textId="77777777" w:rsidR="006C73D9" w:rsidRPr="00143F0A" w:rsidRDefault="006C73D9" w:rsidP="00950C49">
            <w:pPr>
              <w:rPr>
                <w:rFonts w:ascii="Arial" w:hAnsi="Arial" w:cs="Arial"/>
              </w:rPr>
            </w:pPr>
          </w:p>
        </w:tc>
        <w:tc>
          <w:tcPr>
            <w:tcW w:w="1986" w:type="dxa"/>
            <w:shd w:val="clear" w:color="auto" w:fill="FFFFFF"/>
          </w:tcPr>
          <w:p w14:paraId="59FED4C0" w14:textId="77777777" w:rsidR="006C73D9" w:rsidRPr="00143F0A" w:rsidRDefault="006C73D9" w:rsidP="00950C49">
            <w:pPr>
              <w:rPr>
                <w:rFonts w:ascii="Arial" w:hAnsi="Arial" w:cs="Arial"/>
              </w:rPr>
            </w:pPr>
          </w:p>
        </w:tc>
      </w:tr>
      <w:tr w:rsidR="006C73D9" w:rsidRPr="00143F0A" w14:paraId="41034B91" w14:textId="77777777" w:rsidTr="00950C49">
        <w:tc>
          <w:tcPr>
            <w:tcW w:w="4530" w:type="dxa"/>
            <w:shd w:val="clear" w:color="auto" w:fill="FFFFFF"/>
          </w:tcPr>
          <w:p w14:paraId="1F719E26" w14:textId="77777777" w:rsidR="006C73D9" w:rsidRPr="00143F0A" w:rsidRDefault="006C73D9" w:rsidP="00950C49">
            <w:pPr>
              <w:rPr>
                <w:rFonts w:ascii="Arial" w:hAnsi="Arial" w:cs="Arial"/>
              </w:rPr>
            </w:pPr>
            <w:r w:rsidRPr="00143F0A">
              <w:rPr>
                <w:rFonts w:ascii="Arial" w:hAnsi="Arial" w:cs="Arial"/>
              </w:rPr>
              <w:t xml:space="preserve">SVEUKUPNO: </w:t>
            </w:r>
          </w:p>
        </w:tc>
        <w:tc>
          <w:tcPr>
            <w:tcW w:w="2381" w:type="dxa"/>
            <w:shd w:val="clear" w:color="auto" w:fill="FFFFFF"/>
          </w:tcPr>
          <w:p w14:paraId="64CCDFCF" w14:textId="77777777" w:rsidR="006C73D9" w:rsidRPr="00FC4418" w:rsidRDefault="006C73D9" w:rsidP="00950C49">
            <w:pPr>
              <w:rPr>
                <w:rFonts w:ascii="Arial" w:hAnsi="Arial" w:cs="Arial"/>
                <w:b/>
                <w:bCs/>
              </w:rPr>
            </w:pPr>
            <w:r w:rsidRPr="00FC4418">
              <w:rPr>
                <w:rFonts w:ascii="Arial" w:hAnsi="Arial" w:cs="Arial"/>
                <w:b/>
                <w:bCs/>
              </w:rPr>
              <w:t xml:space="preserve">444.250,00 </w:t>
            </w:r>
          </w:p>
          <w:p w14:paraId="22B2F765" w14:textId="77777777" w:rsidR="006C73D9" w:rsidRPr="00143F0A" w:rsidRDefault="006C73D9" w:rsidP="00950C49">
            <w:pPr>
              <w:rPr>
                <w:rFonts w:ascii="Arial" w:hAnsi="Arial" w:cs="Arial"/>
              </w:rPr>
            </w:pPr>
          </w:p>
        </w:tc>
        <w:tc>
          <w:tcPr>
            <w:tcW w:w="1986" w:type="dxa"/>
            <w:shd w:val="clear" w:color="auto" w:fill="FFFFFF"/>
          </w:tcPr>
          <w:p w14:paraId="46C9A672" w14:textId="77777777" w:rsidR="006C73D9" w:rsidRPr="00143F0A" w:rsidRDefault="006C73D9" w:rsidP="00950C49">
            <w:pPr>
              <w:rPr>
                <w:rFonts w:ascii="Arial" w:hAnsi="Arial" w:cs="Arial"/>
              </w:rPr>
            </w:pPr>
          </w:p>
        </w:tc>
      </w:tr>
    </w:tbl>
    <w:p w14:paraId="3676BF96" w14:textId="77777777" w:rsidR="006C73D9" w:rsidRPr="00143F0A" w:rsidRDefault="006C73D9" w:rsidP="006C73D9">
      <w:pPr>
        <w:rPr>
          <w:rFonts w:ascii="Arial" w:hAnsi="Arial" w:cs="Arial"/>
        </w:rPr>
      </w:pPr>
    </w:p>
    <w:p w14:paraId="04A0A308" w14:textId="77777777" w:rsidR="006C73D9" w:rsidRPr="00C2318D" w:rsidRDefault="006C73D9" w:rsidP="006C73D9">
      <w:pPr>
        <w:jc w:val="center"/>
        <w:rPr>
          <w:rFonts w:ascii="Arial" w:hAnsi="Arial" w:cs="Arial"/>
          <w:bCs/>
        </w:rPr>
      </w:pPr>
      <w:r w:rsidRPr="00C2318D">
        <w:rPr>
          <w:rFonts w:ascii="Arial" w:hAnsi="Arial" w:cs="Arial"/>
          <w:bCs/>
        </w:rPr>
        <w:t xml:space="preserve">   II.</w:t>
      </w:r>
    </w:p>
    <w:p w14:paraId="219B0C9A" w14:textId="77777777" w:rsidR="006C73D9" w:rsidRDefault="006C73D9" w:rsidP="006C73D9">
      <w:pPr>
        <w:jc w:val="both"/>
        <w:rPr>
          <w:rFonts w:ascii="Arial" w:hAnsi="Arial" w:cs="Arial"/>
        </w:rPr>
      </w:pPr>
      <w:r w:rsidRPr="001F74DD">
        <w:rPr>
          <w:rFonts w:ascii="Arial" w:hAnsi="Arial" w:cs="Arial"/>
        </w:rPr>
        <w:t xml:space="preserve">Ove </w:t>
      </w:r>
      <w:r>
        <w:rPr>
          <w:rFonts w:ascii="Arial" w:hAnsi="Arial" w:cs="Arial"/>
        </w:rPr>
        <w:t>II</w:t>
      </w:r>
      <w:r w:rsidRPr="001F74DD">
        <w:rPr>
          <w:rFonts w:ascii="Arial" w:hAnsi="Arial" w:cs="Arial"/>
        </w:rPr>
        <w:t xml:space="preserve">. </w:t>
      </w:r>
      <w:r>
        <w:rPr>
          <w:rFonts w:ascii="Arial" w:hAnsi="Arial" w:cs="Arial"/>
        </w:rPr>
        <w:t xml:space="preserve">Izmjene </w:t>
      </w:r>
      <w:r w:rsidRPr="001F74DD">
        <w:rPr>
          <w:rFonts w:ascii="Arial" w:hAnsi="Arial" w:cs="Arial"/>
        </w:rPr>
        <w:t>Programa</w:t>
      </w:r>
      <w:r>
        <w:rPr>
          <w:rFonts w:ascii="Arial" w:hAnsi="Arial" w:cs="Arial"/>
        </w:rPr>
        <w:t xml:space="preserve"> stupaju na snagu osmog dana od dana objave u „Službenom vjesniku Varaždinske županije“.</w:t>
      </w:r>
    </w:p>
    <w:p w14:paraId="543F273E" w14:textId="77777777" w:rsidR="006C73D9" w:rsidRPr="00143F0A" w:rsidRDefault="006C73D9" w:rsidP="006C73D9">
      <w:pPr>
        <w:jc w:val="both"/>
        <w:rPr>
          <w:rFonts w:ascii="Arial" w:hAnsi="Arial" w:cs="Arial"/>
        </w:rPr>
      </w:pPr>
    </w:p>
    <w:p w14:paraId="4082C48F" w14:textId="77777777" w:rsidR="006C73D9" w:rsidRPr="00133542" w:rsidRDefault="006C73D9" w:rsidP="00133542">
      <w:pPr>
        <w:spacing w:line="276" w:lineRule="auto"/>
        <w:rPr>
          <w:rFonts w:ascii="Arial" w:hAnsi="Arial" w:cs="Arial"/>
          <w:sz w:val="24"/>
          <w:szCs w:val="24"/>
        </w:rPr>
      </w:pPr>
    </w:p>
    <w:p w14:paraId="18265989" w14:textId="4500BA98" w:rsidR="009636DA" w:rsidRPr="00133542" w:rsidRDefault="009636DA" w:rsidP="009636DA">
      <w:pPr>
        <w:contextualSpacing/>
        <w:jc w:val="both"/>
        <w:rPr>
          <w:rFonts w:ascii="Arial" w:hAnsi="Arial" w:cs="Arial"/>
          <w:b/>
          <w:sz w:val="24"/>
          <w:szCs w:val="24"/>
        </w:rPr>
      </w:pPr>
    </w:p>
    <w:p w14:paraId="6A44A7E1" w14:textId="77777777" w:rsidR="004600CE" w:rsidRPr="00133542" w:rsidRDefault="004600CE" w:rsidP="004600CE">
      <w:pPr>
        <w:ind w:left="720"/>
        <w:contextualSpacing/>
        <w:jc w:val="both"/>
        <w:rPr>
          <w:rFonts w:ascii="Arial" w:hAnsi="Arial" w:cs="Arial"/>
          <w:b/>
          <w:sz w:val="24"/>
          <w:szCs w:val="24"/>
        </w:rPr>
      </w:pPr>
    </w:p>
    <w:p w14:paraId="22FF900C" w14:textId="0A2EF5E8" w:rsidR="001761E2" w:rsidRDefault="004600CE" w:rsidP="008912AF">
      <w:pPr>
        <w:spacing w:line="240" w:lineRule="atLeast"/>
        <w:jc w:val="center"/>
        <w:rPr>
          <w:rFonts w:ascii="Arial" w:hAnsi="Arial" w:cs="Arial"/>
          <w:sz w:val="24"/>
          <w:szCs w:val="24"/>
        </w:rPr>
      </w:pPr>
      <w:r w:rsidRPr="00133542">
        <w:rPr>
          <w:rFonts w:ascii="Arial" w:hAnsi="Arial" w:cs="Arial"/>
          <w:b/>
          <w:sz w:val="24"/>
          <w:szCs w:val="24"/>
        </w:rPr>
        <w:t>TOČKA 4.</w:t>
      </w:r>
    </w:p>
    <w:p w14:paraId="7C38F77D" w14:textId="77777777" w:rsidR="008912AF" w:rsidRDefault="004600CE" w:rsidP="008912AF">
      <w:pPr>
        <w:spacing w:line="240" w:lineRule="atLeast"/>
        <w:jc w:val="center"/>
        <w:rPr>
          <w:rFonts w:ascii="Arial" w:hAnsi="Arial" w:cs="Arial"/>
          <w:b/>
          <w:bCs/>
          <w:sz w:val="24"/>
          <w:szCs w:val="24"/>
        </w:rPr>
      </w:pPr>
      <w:r w:rsidRPr="00133542">
        <w:rPr>
          <w:rFonts w:ascii="Arial" w:hAnsi="Arial" w:cs="Arial"/>
          <w:b/>
          <w:bCs/>
          <w:sz w:val="24"/>
          <w:szCs w:val="24"/>
        </w:rPr>
        <w:t xml:space="preserve">Odluka o jednokratnoj novčanoj pomoći za građane radi </w:t>
      </w:r>
    </w:p>
    <w:p w14:paraId="1FAB6A13" w14:textId="469C7B74" w:rsidR="004600CE" w:rsidRDefault="004600CE" w:rsidP="008912AF">
      <w:pPr>
        <w:spacing w:line="240" w:lineRule="atLeast"/>
        <w:jc w:val="center"/>
        <w:rPr>
          <w:rFonts w:ascii="Arial" w:hAnsi="Arial" w:cs="Arial"/>
          <w:b/>
          <w:bCs/>
          <w:sz w:val="24"/>
          <w:szCs w:val="24"/>
        </w:rPr>
      </w:pPr>
      <w:r w:rsidRPr="00133542">
        <w:rPr>
          <w:rFonts w:ascii="Arial" w:hAnsi="Arial" w:cs="Arial"/>
          <w:b/>
          <w:bCs/>
          <w:sz w:val="24"/>
          <w:szCs w:val="24"/>
        </w:rPr>
        <w:t xml:space="preserve">povećanih troškova </w:t>
      </w:r>
      <w:r w:rsidR="00133542">
        <w:rPr>
          <w:rFonts w:ascii="Arial" w:hAnsi="Arial" w:cs="Arial"/>
          <w:b/>
          <w:bCs/>
          <w:sz w:val="24"/>
          <w:szCs w:val="24"/>
        </w:rPr>
        <w:t>ž</w:t>
      </w:r>
      <w:r w:rsidRPr="00133542">
        <w:rPr>
          <w:rFonts w:ascii="Arial" w:hAnsi="Arial" w:cs="Arial"/>
          <w:b/>
          <w:bCs/>
          <w:sz w:val="24"/>
          <w:szCs w:val="24"/>
        </w:rPr>
        <w:t>ivota</w:t>
      </w:r>
    </w:p>
    <w:p w14:paraId="1693DE40" w14:textId="77777777" w:rsidR="00133542" w:rsidRDefault="00133542" w:rsidP="004600CE">
      <w:pPr>
        <w:spacing w:line="240" w:lineRule="atLeast"/>
        <w:rPr>
          <w:rFonts w:ascii="Arial" w:hAnsi="Arial" w:cs="Arial"/>
          <w:b/>
          <w:bCs/>
          <w:sz w:val="24"/>
          <w:szCs w:val="24"/>
        </w:rPr>
      </w:pPr>
    </w:p>
    <w:p w14:paraId="164341DE" w14:textId="54513622" w:rsidR="009636DA" w:rsidRPr="00133542" w:rsidRDefault="00133542" w:rsidP="00EE465F">
      <w:pPr>
        <w:spacing w:line="276" w:lineRule="auto"/>
        <w:jc w:val="both"/>
        <w:rPr>
          <w:rFonts w:ascii="Arial" w:hAnsi="Arial" w:cs="Arial"/>
          <w:sz w:val="24"/>
          <w:szCs w:val="24"/>
        </w:rPr>
      </w:pPr>
      <w:r w:rsidRPr="00133542">
        <w:rPr>
          <w:rFonts w:ascii="Arial" w:eastAsia="Calibri" w:hAnsi="Arial" w:cs="Arial"/>
          <w:sz w:val="24"/>
          <w:szCs w:val="24"/>
        </w:rPr>
        <w:t xml:space="preserve">Uvodno obrazloženje podnio je zamjenik gradonačelnika </w:t>
      </w:r>
      <w:r w:rsidRPr="00BA32C5">
        <w:rPr>
          <w:rFonts w:ascii="Arial" w:eastAsia="Calibri" w:hAnsi="Arial" w:cs="Arial"/>
          <w:b/>
          <w:bCs/>
          <w:sz w:val="24"/>
          <w:szCs w:val="24"/>
        </w:rPr>
        <w:t>Marko Friščić:</w:t>
      </w:r>
      <w:r w:rsidR="008912AF">
        <w:rPr>
          <w:rFonts w:ascii="Arial" w:eastAsia="Calibri" w:hAnsi="Arial" w:cs="Arial"/>
          <w:sz w:val="24"/>
          <w:szCs w:val="24"/>
        </w:rPr>
        <w:t xml:space="preserve"> </w:t>
      </w:r>
      <w:r w:rsidR="009636DA" w:rsidRPr="00133542">
        <w:rPr>
          <w:rFonts w:ascii="Arial" w:eastAsia="Calibri" w:hAnsi="Arial" w:cs="Arial"/>
          <w:sz w:val="24"/>
          <w:szCs w:val="24"/>
        </w:rPr>
        <w:t>Evo, svjedoci smo svi da, bez obzira na evidentni nekakav i porast standarda svih građana, znamo da su svima rasle plaće, kako u kojem sektoru. Rasle su naravno i mirovine, ali sve to skupa nije ni blizu inflaciji koja je u zadnjih godinu i nešto uzela maha i vidimo to svi sami po računima koje dobijemo u trgovini, da teško je zapravo sa nek</w:t>
      </w:r>
      <w:r w:rsidR="008912AF">
        <w:rPr>
          <w:rFonts w:ascii="Arial" w:eastAsia="Calibri" w:hAnsi="Arial" w:cs="Arial"/>
          <w:sz w:val="24"/>
          <w:szCs w:val="24"/>
        </w:rPr>
        <w:t>akv</w:t>
      </w:r>
      <w:r w:rsidR="009636DA" w:rsidRPr="00133542">
        <w:rPr>
          <w:rFonts w:ascii="Arial" w:eastAsia="Calibri" w:hAnsi="Arial" w:cs="Arial"/>
          <w:sz w:val="24"/>
          <w:szCs w:val="24"/>
        </w:rPr>
        <w:t>im minimalnim primanjima zadržati onaj standard koji smo možda imali prije.</w:t>
      </w:r>
      <w:r w:rsidR="008912AF">
        <w:rPr>
          <w:rFonts w:ascii="Arial" w:eastAsia="Calibri" w:hAnsi="Arial" w:cs="Arial"/>
          <w:sz w:val="24"/>
          <w:szCs w:val="24"/>
        </w:rPr>
        <w:t xml:space="preserve"> </w:t>
      </w:r>
      <w:r w:rsidR="009636DA" w:rsidRPr="00133542">
        <w:rPr>
          <w:rFonts w:ascii="Arial" w:eastAsia="Calibri" w:hAnsi="Arial" w:cs="Arial"/>
          <w:sz w:val="24"/>
          <w:szCs w:val="24"/>
        </w:rPr>
        <w:t xml:space="preserve">Prijedlog ove </w:t>
      </w:r>
      <w:r w:rsidR="008912AF">
        <w:rPr>
          <w:rFonts w:ascii="Arial" w:eastAsia="Calibri" w:hAnsi="Arial" w:cs="Arial"/>
          <w:sz w:val="24"/>
          <w:szCs w:val="24"/>
        </w:rPr>
        <w:t>O</w:t>
      </w:r>
      <w:r w:rsidR="009636DA" w:rsidRPr="00133542">
        <w:rPr>
          <w:rFonts w:ascii="Arial" w:eastAsia="Calibri" w:hAnsi="Arial" w:cs="Arial"/>
          <w:sz w:val="24"/>
          <w:szCs w:val="24"/>
        </w:rPr>
        <w:t>dluke se drži zapravo cenzusa koje smo preuzeli na neki način od Zavoda za mirovinsko, dakle njihovi</w:t>
      </w:r>
      <w:r w:rsidR="008912AF">
        <w:rPr>
          <w:rFonts w:ascii="Arial" w:eastAsia="Calibri" w:hAnsi="Arial" w:cs="Arial"/>
          <w:sz w:val="24"/>
          <w:szCs w:val="24"/>
        </w:rPr>
        <w:t>h</w:t>
      </w:r>
      <w:r w:rsidR="009636DA" w:rsidRPr="00133542">
        <w:rPr>
          <w:rFonts w:ascii="Arial" w:eastAsia="Calibri" w:hAnsi="Arial" w:cs="Arial"/>
          <w:sz w:val="24"/>
          <w:szCs w:val="24"/>
        </w:rPr>
        <w:t xml:space="preserve"> cenzusa jednostavno radi i lakšeg praćenja i oni imaju neku </w:t>
      </w:r>
      <w:r w:rsidR="009636DA" w:rsidRPr="00133542">
        <w:rPr>
          <w:rFonts w:ascii="Arial" w:eastAsia="Calibri" w:hAnsi="Arial" w:cs="Arial"/>
          <w:sz w:val="24"/>
          <w:szCs w:val="24"/>
        </w:rPr>
        <w:lastRenderedPageBreak/>
        <w:t>svoju logiku prema kojima su formirani. Ponovit ću čist</w:t>
      </w:r>
      <w:r w:rsidR="008912AF">
        <w:rPr>
          <w:rFonts w:ascii="Arial" w:eastAsia="Calibri" w:hAnsi="Arial" w:cs="Arial"/>
          <w:sz w:val="24"/>
          <w:szCs w:val="24"/>
        </w:rPr>
        <w:t>o</w:t>
      </w:r>
      <w:r w:rsidR="009636DA" w:rsidRPr="00133542">
        <w:rPr>
          <w:rFonts w:ascii="Arial" w:eastAsia="Calibri" w:hAnsi="Arial" w:cs="Arial"/>
          <w:sz w:val="24"/>
          <w:szCs w:val="24"/>
        </w:rPr>
        <w:t xml:space="preserve"> radi građana, dakle svi sa primanjima do 200 eura</w:t>
      </w:r>
      <w:r w:rsidR="008912AF">
        <w:rPr>
          <w:rFonts w:ascii="Arial" w:eastAsia="Calibri" w:hAnsi="Arial" w:cs="Arial"/>
          <w:sz w:val="24"/>
          <w:szCs w:val="24"/>
        </w:rPr>
        <w:t>,</w:t>
      </w:r>
      <w:r w:rsidR="009636DA" w:rsidRPr="00133542">
        <w:rPr>
          <w:rFonts w:ascii="Arial" w:eastAsia="Calibri" w:hAnsi="Arial" w:cs="Arial"/>
          <w:sz w:val="24"/>
          <w:szCs w:val="24"/>
        </w:rPr>
        <w:t xml:space="preserve"> pričamo po osobi, dakle ne po članu domaćinstva, imaju pravo na jednokratnu novčanu pomoć od 90 eura, sa primanjima od 200 do 340 eura </w:t>
      </w:r>
      <w:r w:rsidR="008912AF">
        <w:rPr>
          <w:rFonts w:ascii="Arial" w:eastAsia="Calibri" w:hAnsi="Arial" w:cs="Arial"/>
          <w:sz w:val="24"/>
          <w:szCs w:val="24"/>
        </w:rPr>
        <w:t xml:space="preserve">80 eura </w:t>
      </w:r>
      <w:r w:rsidR="009636DA" w:rsidRPr="00133542">
        <w:rPr>
          <w:rFonts w:ascii="Arial" w:eastAsia="Calibri" w:hAnsi="Arial" w:cs="Arial"/>
          <w:sz w:val="24"/>
          <w:szCs w:val="24"/>
        </w:rPr>
        <w:t xml:space="preserve">jednokratne pomoći, od 340 do 470 eura </w:t>
      </w:r>
      <w:r w:rsidR="008912AF">
        <w:rPr>
          <w:rFonts w:ascii="Arial" w:eastAsia="Calibri" w:hAnsi="Arial" w:cs="Arial"/>
          <w:sz w:val="24"/>
          <w:szCs w:val="24"/>
        </w:rPr>
        <w:t xml:space="preserve">70 eura </w:t>
      </w:r>
      <w:r w:rsidR="009636DA" w:rsidRPr="00133542">
        <w:rPr>
          <w:rFonts w:ascii="Arial" w:eastAsia="Calibri" w:hAnsi="Arial" w:cs="Arial"/>
          <w:sz w:val="24"/>
          <w:szCs w:val="24"/>
        </w:rPr>
        <w:t>jednokratne pomoći i od 470 do 540 eura građani imaju pravo na 60 eura jednokratne novčan</w:t>
      </w:r>
      <w:r w:rsidR="008912AF">
        <w:rPr>
          <w:rFonts w:ascii="Arial" w:eastAsia="Calibri" w:hAnsi="Arial" w:cs="Arial"/>
          <w:sz w:val="24"/>
          <w:szCs w:val="24"/>
        </w:rPr>
        <w:t xml:space="preserve">e </w:t>
      </w:r>
      <w:r w:rsidR="009636DA" w:rsidRPr="00133542">
        <w:rPr>
          <w:rFonts w:ascii="Arial" w:eastAsia="Calibri" w:hAnsi="Arial" w:cs="Arial"/>
          <w:sz w:val="24"/>
          <w:szCs w:val="24"/>
        </w:rPr>
        <w:t xml:space="preserve"> pomoći. </w:t>
      </w:r>
      <w:r w:rsidR="00EE465F">
        <w:rPr>
          <w:rFonts w:ascii="Arial" w:eastAsia="Calibri" w:hAnsi="Arial" w:cs="Arial"/>
          <w:sz w:val="24"/>
          <w:szCs w:val="24"/>
        </w:rPr>
        <w:t>M</w:t>
      </w:r>
      <w:r w:rsidR="009636DA" w:rsidRPr="00133542">
        <w:rPr>
          <w:rFonts w:ascii="Arial" w:eastAsia="Calibri" w:hAnsi="Arial" w:cs="Arial"/>
          <w:sz w:val="24"/>
          <w:szCs w:val="24"/>
        </w:rPr>
        <w:t>islim da s obzirom i na ovaj cenzus nisu baš zanemarivi dodaci i ono što moram posebno napomenuti, tu čini mi se da je bilo u j</w:t>
      </w:r>
      <w:r w:rsidR="00EE465F">
        <w:rPr>
          <w:rFonts w:ascii="Arial" w:eastAsia="Calibri" w:hAnsi="Arial" w:cs="Arial"/>
          <w:sz w:val="24"/>
          <w:szCs w:val="24"/>
        </w:rPr>
        <w:t>avnom</w:t>
      </w:r>
      <w:r w:rsidR="009636DA" w:rsidRPr="00133542">
        <w:rPr>
          <w:rFonts w:ascii="Arial" w:eastAsia="Calibri" w:hAnsi="Arial" w:cs="Arial"/>
          <w:sz w:val="24"/>
          <w:szCs w:val="24"/>
        </w:rPr>
        <w:t xml:space="preserve"> prostoru nekakve zabune s obzirom da i ova odluka ide nekako paralelno i sa </w:t>
      </w:r>
      <w:r w:rsidR="00EE465F" w:rsidRPr="00133542">
        <w:rPr>
          <w:rFonts w:ascii="Arial" w:eastAsia="Calibri" w:hAnsi="Arial" w:cs="Arial"/>
          <w:sz w:val="24"/>
          <w:szCs w:val="24"/>
        </w:rPr>
        <w:t>podjelama</w:t>
      </w:r>
      <w:r w:rsidR="009636DA" w:rsidRPr="00133542">
        <w:rPr>
          <w:rFonts w:ascii="Arial" w:eastAsia="Calibri" w:hAnsi="Arial" w:cs="Arial"/>
          <w:sz w:val="24"/>
          <w:szCs w:val="24"/>
        </w:rPr>
        <w:t xml:space="preserve"> </w:t>
      </w:r>
      <w:r w:rsidR="00EE465F" w:rsidRPr="00133542">
        <w:rPr>
          <w:rFonts w:ascii="Arial" w:eastAsia="Calibri" w:hAnsi="Arial" w:cs="Arial"/>
          <w:sz w:val="24"/>
          <w:szCs w:val="24"/>
        </w:rPr>
        <w:t>božićnica</w:t>
      </w:r>
      <w:r w:rsidR="009636DA" w:rsidRPr="00133542">
        <w:rPr>
          <w:rFonts w:ascii="Arial" w:eastAsia="Calibri" w:hAnsi="Arial" w:cs="Arial"/>
          <w:sz w:val="24"/>
          <w:szCs w:val="24"/>
        </w:rPr>
        <w:t xml:space="preserve"> za umirovljenike, dakle te dvije mjere nisu međusobno isključive, dakle svi oni koji će po inerciji i prema nekakvom popisu koj</w:t>
      </w:r>
      <w:r w:rsidR="00EE465F">
        <w:rPr>
          <w:rFonts w:ascii="Arial" w:eastAsia="Calibri" w:hAnsi="Arial" w:cs="Arial"/>
          <w:sz w:val="24"/>
          <w:szCs w:val="24"/>
        </w:rPr>
        <w:t>im</w:t>
      </w:r>
      <w:r w:rsidR="009636DA" w:rsidRPr="00133542">
        <w:rPr>
          <w:rFonts w:ascii="Arial" w:eastAsia="Calibri" w:hAnsi="Arial" w:cs="Arial"/>
          <w:sz w:val="24"/>
          <w:szCs w:val="24"/>
        </w:rPr>
        <w:t xml:space="preserve"> mi raspolažemo dobiti </w:t>
      </w:r>
      <w:r w:rsidR="00EE465F" w:rsidRPr="00133542">
        <w:rPr>
          <w:rFonts w:ascii="Arial" w:eastAsia="Calibri" w:hAnsi="Arial" w:cs="Arial"/>
          <w:sz w:val="24"/>
          <w:szCs w:val="24"/>
        </w:rPr>
        <w:t>božićnicu</w:t>
      </w:r>
      <w:r w:rsidR="009636DA" w:rsidRPr="00133542">
        <w:rPr>
          <w:rFonts w:ascii="Arial" w:eastAsia="Calibri" w:hAnsi="Arial" w:cs="Arial"/>
          <w:sz w:val="24"/>
          <w:szCs w:val="24"/>
        </w:rPr>
        <w:t xml:space="preserve">, pričamo </w:t>
      </w:r>
      <w:r w:rsidR="00EE465F">
        <w:rPr>
          <w:rFonts w:ascii="Arial" w:eastAsia="Calibri" w:hAnsi="Arial" w:cs="Arial"/>
          <w:sz w:val="24"/>
          <w:szCs w:val="24"/>
        </w:rPr>
        <w:t xml:space="preserve">o </w:t>
      </w:r>
      <w:r w:rsidR="009636DA" w:rsidRPr="00133542">
        <w:rPr>
          <w:rFonts w:ascii="Arial" w:eastAsia="Calibri" w:hAnsi="Arial" w:cs="Arial"/>
          <w:sz w:val="24"/>
          <w:szCs w:val="24"/>
        </w:rPr>
        <w:t>umirovljenicima i dalje imaju pravo javiti se na socijalni program.</w:t>
      </w:r>
      <w:r w:rsidR="00EE465F">
        <w:rPr>
          <w:rFonts w:ascii="Arial" w:eastAsia="Calibri" w:hAnsi="Arial" w:cs="Arial"/>
          <w:sz w:val="24"/>
          <w:szCs w:val="24"/>
        </w:rPr>
        <w:t xml:space="preserve"> </w:t>
      </w:r>
      <w:r w:rsidR="009636DA" w:rsidRPr="00133542">
        <w:rPr>
          <w:rFonts w:ascii="Arial" w:eastAsia="Calibri" w:hAnsi="Arial" w:cs="Arial"/>
          <w:sz w:val="24"/>
          <w:szCs w:val="24"/>
        </w:rPr>
        <w:t xml:space="preserve">Nažalost, prošle godine socijalni program nam je, redovito ta sredstva nisu bila iskorištena. Da li je to zbog toga što ljudi nisu znali o čemu se radi, nisu znali za program iako ga mi redovito na sve moguće načine i preko portala i preko Ivanečkih novina i u nekakvom osobnom kontaktu sa ljudima, sa </w:t>
      </w:r>
      <w:r w:rsidR="00EE465F" w:rsidRPr="00133542">
        <w:rPr>
          <w:rFonts w:ascii="Arial" w:eastAsia="Calibri" w:hAnsi="Arial" w:cs="Arial"/>
          <w:sz w:val="24"/>
          <w:szCs w:val="24"/>
        </w:rPr>
        <w:t>vijećima</w:t>
      </w:r>
      <w:r w:rsidR="009636DA" w:rsidRPr="00133542">
        <w:rPr>
          <w:rFonts w:ascii="Arial" w:eastAsia="Calibri" w:hAnsi="Arial" w:cs="Arial"/>
          <w:sz w:val="24"/>
          <w:szCs w:val="24"/>
        </w:rPr>
        <w:t xml:space="preserve"> mjesni</w:t>
      </w:r>
      <w:r w:rsidR="00EE465F">
        <w:rPr>
          <w:rFonts w:ascii="Arial" w:eastAsia="Calibri" w:hAnsi="Arial" w:cs="Arial"/>
          <w:sz w:val="24"/>
          <w:szCs w:val="24"/>
        </w:rPr>
        <w:t>h</w:t>
      </w:r>
      <w:r w:rsidR="009636DA" w:rsidRPr="00133542">
        <w:rPr>
          <w:rFonts w:ascii="Arial" w:eastAsia="Calibri" w:hAnsi="Arial" w:cs="Arial"/>
          <w:sz w:val="24"/>
          <w:szCs w:val="24"/>
        </w:rPr>
        <w:t xml:space="preserve"> odbora</w:t>
      </w:r>
      <w:r w:rsidR="00EE465F">
        <w:rPr>
          <w:rFonts w:ascii="Arial" w:eastAsia="Calibri" w:hAnsi="Arial" w:cs="Arial"/>
          <w:sz w:val="24"/>
          <w:szCs w:val="24"/>
        </w:rPr>
        <w:t xml:space="preserve"> n</w:t>
      </w:r>
      <w:r w:rsidR="00EE465F" w:rsidRPr="00133542">
        <w:rPr>
          <w:rFonts w:ascii="Arial" w:eastAsia="Calibri" w:hAnsi="Arial" w:cs="Arial"/>
          <w:sz w:val="24"/>
          <w:szCs w:val="24"/>
        </w:rPr>
        <w:t>apominjemo</w:t>
      </w:r>
      <w:r w:rsidR="009636DA" w:rsidRPr="00133542">
        <w:rPr>
          <w:rFonts w:ascii="Arial" w:eastAsia="Calibri" w:hAnsi="Arial" w:cs="Arial"/>
          <w:sz w:val="24"/>
          <w:szCs w:val="24"/>
        </w:rPr>
        <w:t>, molim vas ako znate ljude kojima treba pomoć da se jave, ta sredstva nikad nisu bila u potpunosti utrošena.</w:t>
      </w:r>
      <w:r w:rsidR="00EE465F">
        <w:rPr>
          <w:rFonts w:ascii="Arial" w:eastAsia="Calibri" w:hAnsi="Arial" w:cs="Arial"/>
          <w:sz w:val="24"/>
          <w:szCs w:val="24"/>
        </w:rPr>
        <w:t xml:space="preserve"> </w:t>
      </w:r>
      <w:r w:rsidR="009636DA" w:rsidRPr="00133542">
        <w:rPr>
          <w:rFonts w:ascii="Arial" w:eastAsia="Calibri" w:hAnsi="Arial" w:cs="Arial"/>
          <w:sz w:val="24"/>
          <w:szCs w:val="24"/>
        </w:rPr>
        <w:t xml:space="preserve">Nadamo se da će ovo ipak potaknuti na neki način ljude s obzirom da se radi i o većim iznosima i o nekakvoj </w:t>
      </w:r>
      <w:r w:rsidR="00EE465F" w:rsidRPr="00133542">
        <w:rPr>
          <w:rFonts w:ascii="Arial" w:eastAsia="Calibri" w:hAnsi="Arial" w:cs="Arial"/>
          <w:sz w:val="24"/>
          <w:szCs w:val="24"/>
        </w:rPr>
        <w:t>drugačij</w:t>
      </w:r>
      <w:r w:rsidR="00EE465F">
        <w:rPr>
          <w:rFonts w:ascii="Arial" w:eastAsia="Calibri" w:hAnsi="Arial" w:cs="Arial"/>
          <w:sz w:val="24"/>
          <w:szCs w:val="24"/>
        </w:rPr>
        <w:t>oj</w:t>
      </w:r>
      <w:r w:rsidR="009636DA" w:rsidRPr="00133542">
        <w:rPr>
          <w:rFonts w:ascii="Arial" w:eastAsia="Calibri" w:hAnsi="Arial" w:cs="Arial"/>
          <w:sz w:val="24"/>
          <w:szCs w:val="24"/>
        </w:rPr>
        <w:t xml:space="preserve"> logici same odluke, da će potaknuti da se jave na program i da nam</w:t>
      </w:r>
      <w:r w:rsidR="00EE465F">
        <w:rPr>
          <w:rFonts w:ascii="Arial" w:eastAsia="Calibri" w:hAnsi="Arial" w:cs="Arial"/>
          <w:sz w:val="24"/>
          <w:szCs w:val="24"/>
        </w:rPr>
        <w:t>a</w:t>
      </w:r>
      <w:r w:rsidR="009636DA" w:rsidRPr="00133542">
        <w:rPr>
          <w:rFonts w:ascii="Arial" w:eastAsia="Calibri" w:hAnsi="Arial" w:cs="Arial"/>
          <w:sz w:val="24"/>
          <w:szCs w:val="24"/>
        </w:rPr>
        <w:t xml:space="preserve"> je cilj da se stvarno ta sredstva utroš</w:t>
      </w:r>
      <w:r w:rsidR="00EE465F">
        <w:rPr>
          <w:rFonts w:ascii="Arial" w:eastAsia="Calibri" w:hAnsi="Arial" w:cs="Arial"/>
          <w:sz w:val="24"/>
          <w:szCs w:val="24"/>
        </w:rPr>
        <w:t>e, n</w:t>
      </w:r>
      <w:r w:rsidR="009636DA" w:rsidRPr="00133542">
        <w:rPr>
          <w:rFonts w:ascii="Arial" w:eastAsia="Calibri" w:hAnsi="Arial" w:cs="Arial"/>
          <w:sz w:val="24"/>
          <w:szCs w:val="24"/>
        </w:rPr>
        <w:t xml:space="preserve">ismo ih bez veze predvidjeli </w:t>
      </w:r>
      <w:r w:rsidR="00EE465F">
        <w:rPr>
          <w:rFonts w:ascii="Arial" w:eastAsia="Calibri" w:hAnsi="Arial" w:cs="Arial"/>
          <w:sz w:val="24"/>
          <w:szCs w:val="24"/>
        </w:rPr>
        <w:t>u proračunu.</w:t>
      </w:r>
      <w:r w:rsidR="009636DA" w:rsidRPr="00133542">
        <w:rPr>
          <w:rFonts w:ascii="Arial" w:eastAsia="Calibri" w:hAnsi="Arial" w:cs="Arial"/>
          <w:sz w:val="24"/>
          <w:szCs w:val="24"/>
        </w:rPr>
        <w:t xml:space="preserve"> Dakle, ne odnosi se samo na umirovljenike, nego na sve ljude koji imaju primanja osobno u tim rangovima i u bilo kojem trenu, bilo koje dobo godine se možete javiti.</w:t>
      </w:r>
      <w:r w:rsidR="00EE465F">
        <w:rPr>
          <w:rFonts w:ascii="Arial" w:eastAsia="Calibri" w:hAnsi="Arial" w:cs="Arial"/>
          <w:sz w:val="24"/>
          <w:szCs w:val="24"/>
        </w:rPr>
        <w:t xml:space="preserve"> </w:t>
      </w:r>
      <w:r w:rsidR="009636DA" w:rsidRPr="00133542">
        <w:rPr>
          <w:rFonts w:ascii="Arial" w:eastAsia="Calibri" w:hAnsi="Arial" w:cs="Arial"/>
          <w:sz w:val="24"/>
          <w:szCs w:val="24"/>
        </w:rPr>
        <w:t>Dakle, nema vreme</w:t>
      </w:r>
      <w:r w:rsidR="00EE465F">
        <w:rPr>
          <w:rFonts w:ascii="Arial" w:eastAsia="Calibri" w:hAnsi="Arial" w:cs="Arial"/>
          <w:sz w:val="24"/>
          <w:szCs w:val="24"/>
        </w:rPr>
        <w:t>n</w:t>
      </w:r>
      <w:r w:rsidR="009636DA" w:rsidRPr="00133542">
        <w:rPr>
          <w:rFonts w:ascii="Arial" w:eastAsia="Calibri" w:hAnsi="Arial" w:cs="Arial"/>
          <w:sz w:val="24"/>
          <w:szCs w:val="24"/>
        </w:rPr>
        <w:t xml:space="preserve">skog </w:t>
      </w:r>
      <w:r w:rsidR="00EE465F">
        <w:rPr>
          <w:rFonts w:ascii="Arial" w:eastAsia="Calibri" w:hAnsi="Arial" w:cs="Arial"/>
          <w:sz w:val="24"/>
          <w:szCs w:val="24"/>
        </w:rPr>
        <w:t>og</w:t>
      </w:r>
      <w:r w:rsidR="009636DA" w:rsidRPr="00133542">
        <w:rPr>
          <w:rFonts w:ascii="Arial" w:eastAsia="Calibri" w:hAnsi="Arial" w:cs="Arial"/>
          <w:sz w:val="24"/>
          <w:szCs w:val="24"/>
        </w:rPr>
        <w:t>raničenja. Još jednom apel svima, ako znate nekoga kom</w:t>
      </w:r>
      <w:r w:rsidR="00EE465F">
        <w:rPr>
          <w:rFonts w:ascii="Arial" w:eastAsia="Calibri" w:hAnsi="Arial" w:cs="Arial"/>
          <w:sz w:val="24"/>
          <w:szCs w:val="24"/>
        </w:rPr>
        <w:t>e</w:t>
      </w:r>
      <w:r w:rsidR="009636DA" w:rsidRPr="00133542">
        <w:rPr>
          <w:rFonts w:ascii="Arial" w:eastAsia="Calibri" w:hAnsi="Arial" w:cs="Arial"/>
          <w:sz w:val="24"/>
          <w:szCs w:val="24"/>
        </w:rPr>
        <w:t xml:space="preserve"> je potrebna pomoć, dakle, mi smo socijalna država, počivamo na nekakvoj socijalnoj pravdi i jednakosti i međusobnom pomaganju, dakle, nije sramota primiti pomoć ako vam je potrebna. </w:t>
      </w:r>
    </w:p>
    <w:p w14:paraId="2D429187" w14:textId="77777777" w:rsidR="009636DA" w:rsidRPr="00133542" w:rsidRDefault="009636DA" w:rsidP="009636DA">
      <w:pPr>
        <w:rPr>
          <w:rFonts w:ascii="Arial" w:hAnsi="Arial" w:cs="Arial"/>
          <w:sz w:val="24"/>
          <w:szCs w:val="24"/>
        </w:rPr>
      </w:pPr>
    </w:p>
    <w:p w14:paraId="231D842E" w14:textId="77777777" w:rsidR="00EE465F" w:rsidRDefault="00EE465F" w:rsidP="00EE465F">
      <w:pPr>
        <w:spacing w:line="276" w:lineRule="auto"/>
        <w:jc w:val="both"/>
        <w:rPr>
          <w:rFonts w:ascii="Arial" w:hAnsi="Arial" w:cs="Arial"/>
          <w:sz w:val="24"/>
          <w:szCs w:val="24"/>
        </w:rPr>
      </w:pPr>
      <w:r>
        <w:rPr>
          <w:rFonts w:ascii="Arial" w:hAnsi="Arial" w:cs="Arial"/>
          <w:sz w:val="24"/>
          <w:szCs w:val="24"/>
        </w:rPr>
        <w:t>Otvorena je rasprava.</w:t>
      </w:r>
    </w:p>
    <w:p w14:paraId="3E6496E7" w14:textId="77777777" w:rsidR="00EE465F" w:rsidRDefault="00EE465F" w:rsidP="00EE465F">
      <w:pPr>
        <w:spacing w:line="276" w:lineRule="auto"/>
        <w:jc w:val="both"/>
        <w:rPr>
          <w:rFonts w:ascii="Arial" w:hAnsi="Arial" w:cs="Arial"/>
          <w:sz w:val="24"/>
          <w:szCs w:val="24"/>
        </w:rPr>
      </w:pPr>
    </w:p>
    <w:p w14:paraId="33FDEC9E" w14:textId="77777777" w:rsidR="00EE465F" w:rsidRDefault="00EE465F" w:rsidP="00EE465F">
      <w:pPr>
        <w:spacing w:line="276" w:lineRule="auto"/>
        <w:jc w:val="both"/>
        <w:rPr>
          <w:rFonts w:ascii="Arial" w:hAnsi="Arial" w:cs="Arial"/>
          <w:sz w:val="24"/>
          <w:szCs w:val="24"/>
        </w:rPr>
      </w:pPr>
      <w:r>
        <w:rPr>
          <w:rFonts w:ascii="Arial" w:hAnsi="Arial" w:cs="Arial"/>
          <w:sz w:val="24"/>
          <w:szCs w:val="24"/>
        </w:rPr>
        <w:t xml:space="preserve">Predsjednik konstatira da nema prijavljenih za raspravu po ovoj točki dnevnog reda, zaključuje raspravu i prelazi se na glasanje. </w:t>
      </w:r>
    </w:p>
    <w:p w14:paraId="3EDA4589" w14:textId="77777777" w:rsidR="00EE465F" w:rsidRDefault="00EE465F" w:rsidP="00EE465F">
      <w:pPr>
        <w:spacing w:line="276" w:lineRule="auto"/>
        <w:jc w:val="both"/>
        <w:rPr>
          <w:rFonts w:ascii="Arial" w:hAnsi="Arial" w:cs="Arial"/>
          <w:sz w:val="24"/>
          <w:szCs w:val="24"/>
        </w:rPr>
      </w:pPr>
    </w:p>
    <w:p w14:paraId="56AA5FA7" w14:textId="302967A4" w:rsidR="00EE465F" w:rsidRDefault="00EE465F" w:rsidP="00EE465F">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xml:space="preserve">“, te </w:t>
      </w:r>
      <w:r w:rsidR="006C73D9">
        <w:rPr>
          <w:rFonts w:ascii="Arial" w:eastAsia="Calibri" w:hAnsi="Arial" w:cs="Arial"/>
          <w:sz w:val="24"/>
          <w:szCs w:val="24"/>
        </w:rPr>
        <w:t>je</w:t>
      </w:r>
      <w:r>
        <w:rPr>
          <w:rFonts w:ascii="Arial" w:eastAsia="Calibri" w:hAnsi="Arial" w:cs="Arial"/>
          <w:sz w:val="24"/>
          <w:szCs w:val="24"/>
        </w:rPr>
        <w:t xml:space="preserve"> jednoglasno donijet</w:t>
      </w:r>
      <w:r w:rsidR="006C73D9">
        <w:rPr>
          <w:rFonts w:ascii="Arial" w:eastAsia="Calibri" w:hAnsi="Arial" w:cs="Arial"/>
          <w:sz w:val="24"/>
          <w:szCs w:val="24"/>
        </w:rPr>
        <w:t>a</w:t>
      </w:r>
    </w:p>
    <w:p w14:paraId="3BB908DC" w14:textId="77777777" w:rsidR="006C73D9" w:rsidRDefault="006C73D9" w:rsidP="00EE465F">
      <w:pPr>
        <w:spacing w:line="276" w:lineRule="auto"/>
        <w:jc w:val="both"/>
        <w:rPr>
          <w:rFonts w:ascii="Arial" w:eastAsia="Calibri" w:hAnsi="Arial" w:cs="Arial"/>
          <w:sz w:val="24"/>
          <w:szCs w:val="24"/>
        </w:rPr>
      </w:pPr>
    </w:p>
    <w:p w14:paraId="5654BC62" w14:textId="77777777" w:rsidR="006C73D9" w:rsidRPr="00BA32C5" w:rsidRDefault="006C73D9" w:rsidP="006C73D9">
      <w:pPr>
        <w:pStyle w:val="StandardWeb"/>
        <w:spacing w:before="0" w:beforeAutospacing="0" w:after="0" w:afterAutospacing="0"/>
        <w:jc w:val="center"/>
        <w:rPr>
          <w:rStyle w:val="Naglaeno"/>
          <w:rFonts w:ascii="Arial" w:hAnsi="Arial" w:cs="Arial"/>
        </w:rPr>
      </w:pPr>
      <w:r w:rsidRPr="00BA32C5">
        <w:rPr>
          <w:rStyle w:val="Naglaeno"/>
          <w:rFonts w:ascii="Arial" w:hAnsi="Arial" w:cs="Arial"/>
        </w:rPr>
        <w:t xml:space="preserve">Odluku o jednokratnoj novčanoj pomoći </w:t>
      </w:r>
    </w:p>
    <w:p w14:paraId="0BCBE926" w14:textId="77777777" w:rsidR="006C73D9" w:rsidRPr="00BA32C5" w:rsidRDefault="006C73D9" w:rsidP="006C73D9">
      <w:pPr>
        <w:pStyle w:val="StandardWeb"/>
        <w:spacing w:before="0" w:beforeAutospacing="0" w:after="0" w:afterAutospacing="0"/>
        <w:jc w:val="center"/>
        <w:rPr>
          <w:rStyle w:val="Naglaeno"/>
          <w:rFonts w:ascii="Arial" w:hAnsi="Arial" w:cs="Arial"/>
        </w:rPr>
      </w:pPr>
      <w:r w:rsidRPr="00BA32C5">
        <w:rPr>
          <w:rStyle w:val="Naglaeno"/>
          <w:rFonts w:ascii="Arial" w:hAnsi="Arial" w:cs="Arial"/>
        </w:rPr>
        <w:t>za građane radi povećanih troškova života</w:t>
      </w:r>
    </w:p>
    <w:p w14:paraId="28BC1FB6" w14:textId="77777777" w:rsidR="006C73D9" w:rsidRPr="00BA32C5" w:rsidRDefault="006C73D9" w:rsidP="006C73D9">
      <w:pPr>
        <w:pStyle w:val="StandardWeb"/>
        <w:spacing w:before="0" w:beforeAutospacing="0" w:after="0" w:afterAutospacing="0"/>
        <w:jc w:val="center"/>
        <w:rPr>
          <w:rStyle w:val="Naglaeno"/>
          <w:rFonts w:ascii="Arial" w:hAnsi="Arial" w:cs="Arial"/>
        </w:rPr>
      </w:pPr>
    </w:p>
    <w:p w14:paraId="541958D7" w14:textId="77777777" w:rsidR="006C73D9" w:rsidRPr="00BA32C5" w:rsidRDefault="006C73D9" w:rsidP="006C73D9">
      <w:pPr>
        <w:pStyle w:val="StandardWeb"/>
        <w:spacing w:before="0" w:beforeAutospacing="0" w:after="0" w:afterAutospacing="0"/>
        <w:jc w:val="center"/>
        <w:rPr>
          <w:rStyle w:val="Naglaeno"/>
          <w:rFonts w:ascii="Arial" w:hAnsi="Arial" w:cs="Arial"/>
        </w:rPr>
      </w:pPr>
    </w:p>
    <w:p w14:paraId="6B721422" w14:textId="77777777" w:rsidR="006C73D9" w:rsidRPr="00BA32C5" w:rsidRDefault="006C73D9" w:rsidP="006C73D9">
      <w:pPr>
        <w:pStyle w:val="StandardWeb"/>
        <w:spacing w:before="0" w:beforeAutospacing="0" w:after="0" w:afterAutospacing="0"/>
        <w:rPr>
          <w:rFonts w:ascii="Arial" w:hAnsi="Arial" w:cs="Arial"/>
          <w:b/>
        </w:rPr>
      </w:pPr>
      <w:r w:rsidRPr="00BA32C5">
        <w:rPr>
          <w:rFonts w:ascii="Arial" w:hAnsi="Arial" w:cs="Arial"/>
          <w:b/>
        </w:rPr>
        <w:t xml:space="preserve">                                                               Članak 1.</w:t>
      </w:r>
    </w:p>
    <w:p w14:paraId="127B4900" w14:textId="77777777" w:rsidR="006C73D9" w:rsidRPr="00BA32C5" w:rsidRDefault="006C73D9" w:rsidP="006C73D9">
      <w:pPr>
        <w:jc w:val="both"/>
        <w:rPr>
          <w:rFonts w:ascii="Arial" w:hAnsi="Arial" w:cs="Arial"/>
          <w:bCs/>
          <w:sz w:val="24"/>
          <w:szCs w:val="24"/>
        </w:rPr>
      </w:pPr>
      <w:r w:rsidRPr="00BA32C5">
        <w:rPr>
          <w:rFonts w:ascii="Arial" w:hAnsi="Arial" w:cs="Arial"/>
          <w:bCs/>
          <w:sz w:val="24"/>
          <w:szCs w:val="24"/>
        </w:rPr>
        <w:t>Ovom Odlukom propisuju se način i uvjeti dodjele jednokratne novčane pomoći građanima radi povećanih troškova života, radi ublažavanja posljedica porasta cijena, i to za period od 01. siječnja 2025. godine do 31. prosinca 2025. godine.</w:t>
      </w:r>
    </w:p>
    <w:p w14:paraId="1EAC472A" w14:textId="77777777" w:rsidR="006C73D9" w:rsidRPr="00BA32C5" w:rsidRDefault="006C73D9" w:rsidP="006C73D9">
      <w:pPr>
        <w:jc w:val="both"/>
        <w:rPr>
          <w:rFonts w:ascii="Arial" w:hAnsi="Arial" w:cs="Arial"/>
          <w:bCs/>
          <w:sz w:val="24"/>
          <w:szCs w:val="24"/>
        </w:rPr>
      </w:pPr>
    </w:p>
    <w:p w14:paraId="5232D8A5" w14:textId="77777777" w:rsidR="006C73D9" w:rsidRPr="00BA32C5" w:rsidRDefault="006C73D9" w:rsidP="006C73D9">
      <w:pPr>
        <w:tabs>
          <w:tab w:val="left" w:pos="3686"/>
        </w:tabs>
        <w:jc w:val="both"/>
        <w:rPr>
          <w:rFonts w:ascii="Arial" w:hAnsi="Arial" w:cs="Arial"/>
          <w:bCs/>
          <w:sz w:val="24"/>
          <w:szCs w:val="24"/>
        </w:rPr>
      </w:pPr>
      <w:r w:rsidRPr="00BA32C5">
        <w:rPr>
          <w:rFonts w:ascii="Arial" w:hAnsi="Arial" w:cs="Arial"/>
          <w:bCs/>
          <w:sz w:val="24"/>
          <w:szCs w:val="24"/>
        </w:rPr>
        <w:t>Pravo na jednokratnu novčanu pomoć iz ove Odluke mogu ostvariti građani koji imaju prijavljeno prebivalište na području grada Ivanca.</w:t>
      </w:r>
    </w:p>
    <w:p w14:paraId="03AE093D" w14:textId="77777777" w:rsidR="006C73D9" w:rsidRPr="00BA32C5" w:rsidRDefault="006C73D9" w:rsidP="006C73D9">
      <w:pPr>
        <w:jc w:val="both"/>
        <w:rPr>
          <w:rFonts w:ascii="Arial" w:hAnsi="Arial" w:cs="Arial"/>
          <w:bCs/>
          <w:sz w:val="24"/>
          <w:szCs w:val="24"/>
        </w:rPr>
      </w:pPr>
    </w:p>
    <w:p w14:paraId="46A50DBA" w14:textId="77777777" w:rsidR="006C73D9" w:rsidRPr="00BA32C5" w:rsidRDefault="006C73D9" w:rsidP="006C73D9">
      <w:pPr>
        <w:jc w:val="center"/>
        <w:rPr>
          <w:rFonts w:ascii="Arial" w:hAnsi="Arial" w:cs="Arial"/>
          <w:b/>
          <w:sz w:val="24"/>
          <w:szCs w:val="24"/>
        </w:rPr>
      </w:pPr>
      <w:r w:rsidRPr="00BA32C5">
        <w:rPr>
          <w:rFonts w:ascii="Arial" w:hAnsi="Arial" w:cs="Arial"/>
          <w:b/>
          <w:sz w:val="24"/>
          <w:szCs w:val="24"/>
        </w:rPr>
        <w:t>Članak 2.</w:t>
      </w:r>
    </w:p>
    <w:p w14:paraId="450C649F" w14:textId="77777777" w:rsidR="006C73D9" w:rsidRPr="00BA32C5" w:rsidRDefault="006C73D9" w:rsidP="006C73D9">
      <w:pPr>
        <w:jc w:val="both"/>
        <w:rPr>
          <w:rFonts w:ascii="Arial" w:hAnsi="Arial" w:cs="Arial"/>
          <w:bCs/>
          <w:sz w:val="24"/>
          <w:szCs w:val="24"/>
        </w:rPr>
      </w:pPr>
      <w:r w:rsidRPr="00BA32C5">
        <w:rPr>
          <w:rFonts w:ascii="Arial" w:hAnsi="Arial" w:cs="Arial"/>
          <w:bCs/>
          <w:sz w:val="24"/>
          <w:szCs w:val="24"/>
        </w:rPr>
        <w:t>Jednokratna novčana pomoć utvrđuje se u rasponu od 60,00-90,00 eura, a isplaćuje se ovisno o iznosu ukupnog primanja podnositelja zahtjeva.</w:t>
      </w:r>
    </w:p>
    <w:p w14:paraId="077D0F9E" w14:textId="77777777" w:rsidR="006C73D9" w:rsidRPr="00BA32C5" w:rsidRDefault="006C73D9" w:rsidP="006C73D9">
      <w:pPr>
        <w:jc w:val="both"/>
        <w:rPr>
          <w:rFonts w:ascii="Arial" w:hAnsi="Arial" w:cs="Arial"/>
          <w:bCs/>
          <w:sz w:val="24"/>
          <w:szCs w:val="24"/>
        </w:rPr>
      </w:pPr>
    </w:p>
    <w:p w14:paraId="63CCCA6E" w14:textId="77777777" w:rsidR="006C73D9" w:rsidRPr="00BA32C5" w:rsidRDefault="006C73D9" w:rsidP="006C73D9">
      <w:pPr>
        <w:jc w:val="both"/>
        <w:rPr>
          <w:rFonts w:ascii="Arial" w:hAnsi="Arial" w:cs="Arial"/>
          <w:bCs/>
          <w:sz w:val="24"/>
          <w:szCs w:val="24"/>
        </w:rPr>
      </w:pPr>
      <w:r w:rsidRPr="00BA32C5">
        <w:rPr>
          <w:rFonts w:ascii="Arial" w:hAnsi="Arial" w:cs="Arial"/>
          <w:bCs/>
          <w:sz w:val="24"/>
          <w:szCs w:val="24"/>
        </w:rPr>
        <w:t>Iznos jednokratne novčane pomoći za podnositelja zahtjeva određuje se na sljedeći način:</w:t>
      </w:r>
    </w:p>
    <w:p w14:paraId="427EDA58" w14:textId="77777777" w:rsidR="006C73D9" w:rsidRPr="00BA32C5" w:rsidRDefault="006C73D9" w:rsidP="006C73D9">
      <w:pPr>
        <w:jc w:val="both"/>
        <w:rPr>
          <w:rFonts w:ascii="Arial" w:hAnsi="Arial"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1"/>
        <w:gridCol w:w="4431"/>
      </w:tblGrid>
      <w:tr w:rsidR="006C73D9" w:rsidRPr="00BA32C5" w14:paraId="2CA26815" w14:textId="77777777" w:rsidTr="00950C49">
        <w:tc>
          <w:tcPr>
            <w:tcW w:w="4431" w:type="dxa"/>
            <w:shd w:val="clear" w:color="auto" w:fill="auto"/>
          </w:tcPr>
          <w:p w14:paraId="178B2987" w14:textId="77777777" w:rsidR="006C73D9" w:rsidRPr="00BA32C5" w:rsidRDefault="006C73D9" w:rsidP="00950C49">
            <w:pPr>
              <w:jc w:val="center"/>
              <w:rPr>
                <w:rFonts w:ascii="Arial" w:hAnsi="Arial" w:cs="Arial"/>
                <w:bCs/>
                <w:sz w:val="24"/>
                <w:szCs w:val="24"/>
              </w:rPr>
            </w:pPr>
            <w:r w:rsidRPr="00BA32C5">
              <w:rPr>
                <w:rFonts w:ascii="Arial" w:hAnsi="Arial" w:cs="Arial"/>
                <w:bCs/>
                <w:sz w:val="24"/>
                <w:szCs w:val="24"/>
              </w:rPr>
              <w:t>IZNOS UKUPNOG PRIMANJA</w:t>
            </w:r>
          </w:p>
        </w:tc>
        <w:tc>
          <w:tcPr>
            <w:tcW w:w="4431" w:type="dxa"/>
            <w:shd w:val="clear" w:color="auto" w:fill="auto"/>
          </w:tcPr>
          <w:p w14:paraId="50C4E56D" w14:textId="77777777" w:rsidR="006C73D9" w:rsidRPr="00BA32C5" w:rsidRDefault="006C73D9" w:rsidP="00950C49">
            <w:pPr>
              <w:jc w:val="center"/>
              <w:rPr>
                <w:rFonts w:ascii="Arial" w:hAnsi="Arial" w:cs="Arial"/>
                <w:bCs/>
                <w:sz w:val="24"/>
                <w:szCs w:val="24"/>
              </w:rPr>
            </w:pPr>
            <w:r w:rsidRPr="00BA32C5">
              <w:rPr>
                <w:rFonts w:ascii="Arial" w:hAnsi="Arial" w:cs="Arial"/>
                <w:bCs/>
                <w:sz w:val="24"/>
                <w:szCs w:val="24"/>
              </w:rPr>
              <w:t xml:space="preserve">IZNOS JEDNOKRATNE NOVČANE POMOĆI </w:t>
            </w:r>
          </w:p>
        </w:tc>
      </w:tr>
      <w:tr w:rsidR="006C73D9" w:rsidRPr="00BA32C5" w14:paraId="1D68928C" w14:textId="77777777" w:rsidTr="00950C49">
        <w:tc>
          <w:tcPr>
            <w:tcW w:w="4431" w:type="dxa"/>
            <w:shd w:val="clear" w:color="auto" w:fill="auto"/>
          </w:tcPr>
          <w:p w14:paraId="6D7FAD2A" w14:textId="77777777" w:rsidR="006C73D9" w:rsidRPr="00BA32C5" w:rsidRDefault="006C73D9" w:rsidP="00950C49">
            <w:pPr>
              <w:rPr>
                <w:rFonts w:ascii="Arial" w:hAnsi="Arial" w:cs="Arial"/>
                <w:bCs/>
                <w:sz w:val="24"/>
                <w:szCs w:val="24"/>
              </w:rPr>
            </w:pPr>
            <w:r w:rsidRPr="00BA32C5">
              <w:rPr>
                <w:rFonts w:ascii="Arial" w:hAnsi="Arial" w:cs="Arial"/>
                <w:bCs/>
                <w:sz w:val="24"/>
                <w:szCs w:val="24"/>
              </w:rPr>
              <w:t>do 200,00 eura</w:t>
            </w:r>
          </w:p>
        </w:tc>
        <w:tc>
          <w:tcPr>
            <w:tcW w:w="4431" w:type="dxa"/>
            <w:shd w:val="clear" w:color="auto" w:fill="auto"/>
          </w:tcPr>
          <w:p w14:paraId="562325A8" w14:textId="77777777" w:rsidR="006C73D9" w:rsidRPr="00BA32C5" w:rsidRDefault="006C73D9" w:rsidP="00950C49">
            <w:pPr>
              <w:rPr>
                <w:rFonts w:ascii="Arial" w:hAnsi="Arial" w:cs="Arial"/>
                <w:bCs/>
                <w:sz w:val="24"/>
                <w:szCs w:val="24"/>
              </w:rPr>
            </w:pPr>
            <w:r w:rsidRPr="00BA32C5">
              <w:rPr>
                <w:rFonts w:ascii="Arial" w:hAnsi="Arial" w:cs="Arial"/>
                <w:bCs/>
                <w:sz w:val="24"/>
                <w:szCs w:val="24"/>
              </w:rPr>
              <w:t>90,00 eura</w:t>
            </w:r>
          </w:p>
        </w:tc>
      </w:tr>
      <w:tr w:rsidR="006C73D9" w:rsidRPr="00BA32C5" w14:paraId="5DCA5324" w14:textId="77777777" w:rsidTr="00950C49">
        <w:tc>
          <w:tcPr>
            <w:tcW w:w="4431" w:type="dxa"/>
            <w:shd w:val="clear" w:color="auto" w:fill="auto"/>
          </w:tcPr>
          <w:p w14:paraId="4FCAC9A5" w14:textId="77777777" w:rsidR="006C73D9" w:rsidRPr="00BA32C5" w:rsidRDefault="006C73D9" w:rsidP="00950C49">
            <w:pPr>
              <w:rPr>
                <w:rFonts w:ascii="Arial" w:hAnsi="Arial" w:cs="Arial"/>
                <w:bCs/>
                <w:sz w:val="24"/>
                <w:szCs w:val="24"/>
              </w:rPr>
            </w:pPr>
            <w:r w:rsidRPr="00BA32C5">
              <w:rPr>
                <w:rFonts w:ascii="Arial" w:hAnsi="Arial" w:cs="Arial"/>
                <w:bCs/>
                <w:sz w:val="24"/>
                <w:szCs w:val="24"/>
              </w:rPr>
              <w:t>od 200,01 eura do 340,00 eura</w:t>
            </w:r>
          </w:p>
        </w:tc>
        <w:tc>
          <w:tcPr>
            <w:tcW w:w="4431" w:type="dxa"/>
            <w:shd w:val="clear" w:color="auto" w:fill="auto"/>
          </w:tcPr>
          <w:p w14:paraId="31A68F0A" w14:textId="77777777" w:rsidR="006C73D9" w:rsidRPr="00BA32C5" w:rsidRDefault="006C73D9" w:rsidP="00950C49">
            <w:pPr>
              <w:rPr>
                <w:rFonts w:ascii="Arial" w:hAnsi="Arial" w:cs="Arial"/>
                <w:bCs/>
                <w:sz w:val="24"/>
                <w:szCs w:val="24"/>
              </w:rPr>
            </w:pPr>
            <w:r w:rsidRPr="00BA32C5">
              <w:rPr>
                <w:rFonts w:ascii="Arial" w:hAnsi="Arial" w:cs="Arial"/>
                <w:bCs/>
                <w:sz w:val="24"/>
                <w:szCs w:val="24"/>
              </w:rPr>
              <w:t>80,00 eura</w:t>
            </w:r>
          </w:p>
        </w:tc>
      </w:tr>
      <w:tr w:rsidR="006C73D9" w:rsidRPr="00BA32C5" w14:paraId="10222403" w14:textId="77777777" w:rsidTr="00950C49">
        <w:tc>
          <w:tcPr>
            <w:tcW w:w="4431" w:type="dxa"/>
            <w:shd w:val="clear" w:color="auto" w:fill="auto"/>
          </w:tcPr>
          <w:p w14:paraId="35E4641F" w14:textId="77777777" w:rsidR="006C73D9" w:rsidRPr="00BA32C5" w:rsidRDefault="006C73D9" w:rsidP="00950C49">
            <w:pPr>
              <w:rPr>
                <w:rFonts w:ascii="Arial" w:hAnsi="Arial" w:cs="Arial"/>
                <w:bCs/>
                <w:sz w:val="24"/>
                <w:szCs w:val="24"/>
              </w:rPr>
            </w:pPr>
            <w:r w:rsidRPr="00BA32C5">
              <w:rPr>
                <w:rFonts w:ascii="Arial" w:hAnsi="Arial" w:cs="Arial"/>
                <w:bCs/>
                <w:sz w:val="24"/>
                <w:szCs w:val="24"/>
              </w:rPr>
              <w:t>od 340,01 eura do 470,00 eura</w:t>
            </w:r>
          </w:p>
        </w:tc>
        <w:tc>
          <w:tcPr>
            <w:tcW w:w="4431" w:type="dxa"/>
            <w:shd w:val="clear" w:color="auto" w:fill="auto"/>
          </w:tcPr>
          <w:p w14:paraId="15E1BD26" w14:textId="77777777" w:rsidR="006C73D9" w:rsidRPr="00BA32C5" w:rsidRDefault="006C73D9" w:rsidP="00950C49">
            <w:pPr>
              <w:rPr>
                <w:rFonts w:ascii="Arial" w:hAnsi="Arial" w:cs="Arial"/>
                <w:bCs/>
                <w:sz w:val="24"/>
                <w:szCs w:val="24"/>
              </w:rPr>
            </w:pPr>
            <w:r w:rsidRPr="00BA32C5">
              <w:rPr>
                <w:rFonts w:ascii="Arial" w:hAnsi="Arial" w:cs="Arial"/>
                <w:bCs/>
                <w:sz w:val="24"/>
                <w:szCs w:val="24"/>
              </w:rPr>
              <w:t>70,00 eura</w:t>
            </w:r>
          </w:p>
        </w:tc>
      </w:tr>
      <w:tr w:rsidR="006C73D9" w:rsidRPr="00BA32C5" w14:paraId="23CA9DD0" w14:textId="77777777" w:rsidTr="00950C49">
        <w:tc>
          <w:tcPr>
            <w:tcW w:w="4431" w:type="dxa"/>
            <w:shd w:val="clear" w:color="auto" w:fill="auto"/>
          </w:tcPr>
          <w:p w14:paraId="08CC4C54" w14:textId="77777777" w:rsidR="006C73D9" w:rsidRPr="00BA32C5" w:rsidRDefault="006C73D9" w:rsidP="00950C49">
            <w:pPr>
              <w:rPr>
                <w:rFonts w:ascii="Arial" w:hAnsi="Arial" w:cs="Arial"/>
                <w:bCs/>
                <w:sz w:val="24"/>
                <w:szCs w:val="24"/>
              </w:rPr>
            </w:pPr>
            <w:r w:rsidRPr="00BA32C5">
              <w:rPr>
                <w:rFonts w:ascii="Arial" w:hAnsi="Arial" w:cs="Arial"/>
                <w:bCs/>
                <w:sz w:val="24"/>
                <w:szCs w:val="24"/>
              </w:rPr>
              <w:t>Od 470,01 eura do 540,00 eura</w:t>
            </w:r>
          </w:p>
        </w:tc>
        <w:tc>
          <w:tcPr>
            <w:tcW w:w="4431" w:type="dxa"/>
            <w:shd w:val="clear" w:color="auto" w:fill="auto"/>
          </w:tcPr>
          <w:p w14:paraId="2098DFB3" w14:textId="77777777" w:rsidR="006C73D9" w:rsidRPr="00BA32C5" w:rsidRDefault="006C73D9" w:rsidP="00950C49">
            <w:pPr>
              <w:rPr>
                <w:rFonts w:ascii="Arial" w:hAnsi="Arial" w:cs="Arial"/>
                <w:bCs/>
                <w:sz w:val="24"/>
                <w:szCs w:val="24"/>
              </w:rPr>
            </w:pPr>
            <w:r w:rsidRPr="00BA32C5">
              <w:rPr>
                <w:rFonts w:ascii="Arial" w:hAnsi="Arial" w:cs="Arial"/>
                <w:bCs/>
                <w:sz w:val="24"/>
                <w:szCs w:val="24"/>
              </w:rPr>
              <w:t>60,00 eura</w:t>
            </w:r>
          </w:p>
        </w:tc>
      </w:tr>
    </w:tbl>
    <w:p w14:paraId="2F14E87D" w14:textId="77777777" w:rsidR="006C73D9" w:rsidRPr="00BA32C5" w:rsidRDefault="006C73D9" w:rsidP="006C73D9">
      <w:pPr>
        <w:jc w:val="both"/>
        <w:rPr>
          <w:rFonts w:ascii="Arial" w:hAnsi="Arial" w:cs="Arial"/>
          <w:b/>
          <w:sz w:val="24"/>
          <w:szCs w:val="24"/>
        </w:rPr>
      </w:pPr>
    </w:p>
    <w:p w14:paraId="5027D887" w14:textId="77777777" w:rsidR="006C73D9" w:rsidRPr="00BA32C5" w:rsidRDefault="006C73D9" w:rsidP="006C73D9">
      <w:pPr>
        <w:jc w:val="both"/>
        <w:rPr>
          <w:rFonts w:ascii="Arial" w:hAnsi="Arial" w:cs="Arial"/>
          <w:b/>
          <w:sz w:val="24"/>
          <w:szCs w:val="24"/>
        </w:rPr>
      </w:pPr>
    </w:p>
    <w:p w14:paraId="23AA9A12" w14:textId="77777777" w:rsidR="006C73D9" w:rsidRPr="00BA32C5" w:rsidRDefault="006C73D9" w:rsidP="006C73D9">
      <w:pPr>
        <w:jc w:val="both"/>
        <w:rPr>
          <w:rFonts w:ascii="Arial" w:hAnsi="Arial" w:cs="Arial"/>
          <w:bCs/>
          <w:sz w:val="24"/>
          <w:szCs w:val="24"/>
        </w:rPr>
      </w:pPr>
      <w:r w:rsidRPr="00BA32C5">
        <w:rPr>
          <w:rFonts w:ascii="Arial" w:hAnsi="Arial" w:cs="Arial"/>
          <w:bCs/>
          <w:sz w:val="24"/>
          <w:szCs w:val="24"/>
        </w:rPr>
        <w:t>Podnositelji zahtjeva koji ostvaruju ukupno primanje veće od 540,00 eura ne mogu ostvariti pravo na jednokratnu novčanu pomoć iz ove Odluke.</w:t>
      </w:r>
    </w:p>
    <w:p w14:paraId="62E57503" w14:textId="77777777" w:rsidR="006C73D9" w:rsidRPr="00BA32C5" w:rsidRDefault="006C73D9" w:rsidP="006C73D9">
      <w:pPr>
        <w:jc w:val="both"/>
        <w:rPr>
          <w:rFonts w:ascii="Arial" w:hAnsi="Arial" w:cs="Arial"/>
          <w:bCs/>
          <w:sz w:val="24"/>
          <w:szCs w:val="24"/>
        </w:rPr>
      </w:pPr>
    </w:p>
    <w:p w14:paraId="17C6D114" w14:textId="77777777" w:rsidR="006C73D9" w:rsidRPr="00BA32C5" w:rsidRDefault="006C73D9" w:rsidP="006C73D9">
      <w:pPr>
        <w:jc w:val="center"/>
        <w:rPr>
          <w:rFonts w:ascii="Arial" w:hAnsi="Arial" w:cs="Arial"/>
          <w:b/>
          <w:sz w:val="24"/>
          <w:szCs w:val="24"/>
        </w:rPr>
      </w:pPr>
      <w:r w:rsidRPr="00BA32C5">
        <w:rPr>
          <w:rFonts w:ascii="Arial" w:hAnsi="Arial" w:cs="Arial"/>
          <w:b/>
          <w:sz w:val="24"/>
          <w:szCs w:val="24"/>
        </w:rPr>
        <w:t>Članak 3.</w:t>
      </w:r>
    </w:p>
    <w:p w14:paraId="414FAFB4"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Pravo na jednokratnu novčanu pomoć korisnik ostvaruje podnošenjem zahtjeva Upravnom odjelu za lokalnu samoupravu i imovinu te pripadajuće dokumentacije kojom dokazuje ispunjavanje uvjeta za ostvarivanje prava.</w:t>
      </w:r>
    </w:p>
    <w:p w14:paraId="29145227" w14:textId="77777777" w:rsidR="006C73D9" w:rsidRPr="00BA32C5" w:rsidRDefault="006C73D9" w:rsidP="006C73D9">
      <w:pPr>
        <w:jc w:val="both"/>
        <w:rPr>
          <w:rFonts w:ascii="Arial" w:hAnsi="Arial" w:cs="Arial"/>
          <w:sz w:val="24"/>
          <w:szCs w:val="24"/>
        </w:rPr>
      </w:pPr>
    </w:p>
    <w:p w14:paraId="0BA059C5"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Dokumentaciju iz stavka 1. ovog članka čine:</w:t>
      </w:r>
    </w:p>
    <w:p w14:paraId="21A08581"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 dokaz o visini primanja (potvrdu o visini primanja, odnosno odrezak od mirovine ili potvrdu o visini mirovinskih primanja, odnosno rješenje o mirovini ukoliko je podnositelj zahtjeva umirovljen tek prije podnošenja zahtjeva te nema u trenutku predaje zahtjeva evidentiranu isplatu mirovine),</w:t>
      </w:r>
    </w:p>
    <w:p w14:paraId="262E5C6A"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 preslika osobne iskaznice podnositelja zahtjeva,</w:t>
      </w:r>
    </w:p>
    <w:p w14:paraId="5B9C0AF9"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 preslika računa podnositelja zahtjeva za isplatu novčane pomoći (IBAN).</w:t>
      </w:r>
    </w:p>
    <w:p w14:paraId="0C5DE2B4" w14:textId="77777777" w:rsidR="006C73D9" w:rsidRPr="00BA32C5" w:rsidRDefault="006C73D9" w:rsidP="006C73D9">
      <w:pPr>
        <w:jc w:val="center"/>
        <w:rPr>
          <w:rFonts w:ascii="Arial" w:hAnsi="Arial" w:cs="Arial"/>
          <w:sz w:val="24"/>
          <w:szCs w:val="24"/>
        </w:rPr>
      </w:pPr>
    </w:p>
    <w:p w14:paraId="08CECA9E" w14:textId="77777777" w:rsidR="006C73D9" w:rsidRPr="00BA32C5" w:rsidRDefault="006C73D9" w:rsidP="006C73D9">
      <w:pPr>
        <w:jc w:val="center"/>
        <w:rPr>
          <w:rFonts w:ascii="Arial" w:hAnsi="Arial" w:cs="Arial"/>
          <w:b/>
          <w:sz w:val="24"/>
          <w:szCs w:val="24"/>
        </w:rPr>
      </w:pPr>
      <w:r w:rsidRPr="00BA32C5">
        <w:rPr>
          <w:rFonts w:ascii="Arial" w:hAnsi="Arial" w:cs="Arial"/>
          <w:b/>
          <w:sz w:val="24"/>
          <w:szCs w:val="24"/>
        </w:rPr>
        <w:t>Članak 4.</w:t>
      </w:r>
    </w:p>
    <w:p w14:paraId="003FBDDC" w14:textId="77777777" w:rsidR="006C73D9" w:rsidRPr="00BA32C5" w:rsidRDefault="006C73D9" w:rsidP="006C73D9">
      <w:pPr>
        <w:jc w:val="both"/>
        <w:rPr>
          <w:rFonts w:ascii="Arial" w:hAnsi="Arial" w:cs="Arial"/>
          <w:bCs/>
          <w:sz w:val="24"/>
          <w:szCs w:val="24"/>
        </w:rPr>
      </w:pPr>
      <w:r w:rsidRPr="00BA32C5">
        <w:rPr>
          <w:rFonts w:ascii="Arial" w:hAnsi="Arial" w:cs="Arial"/>
          <w:bCs/>
          <w:sz w:val="24"/>
          <w:szCs w:val="24"/>
        </w:rPr>
        <w:t>Pravo na jednokratnu novčanu pomoć može se ostvariti jednom tijekom kalendarske 2025. godine.</w:t>
      </w:r>
    </w:p>
    <w:p w14:paraId="286345B7" w14:textId="77777777" w:rsidR="006C73D9" w:rsidRPr="00BA32C5" w:rsidRDefault="006C73D9" w:rsidP="006C73D9">
      <w:pPr>
        <w:jc w:val="both"/>
        <w:rPr>
          <w:rFonts w:ascii="Arial" w:hAnsi="Arial" w:cs="Arial"/>
          <w:b/>
          <w:sz w:val="24"/>
          <w:szCs w:val="24"/>
        </w:rPr>
      </w:pPr>
    </w:p>
    <w:p w14:paraId="03763814" w14:textId="77777777" w:rsidR="006C73D9" w:rsidRPr="00BA32C5" w:rsidRDefault="006C73D9" w:rsidP="006C73D9">
      <w:pPr>
        <w:jc w:val="center"/>
        <w:rPr>
          <w:rFonts w:ascii="Arial" w:hAnsi="Arial" w:cs="Arial"/>
          <w:b/>
          <w:sz w:val="24"/>
          <w:szCs w:val="24"/>
        </w:rPr>
      </w:pPr>
      <w:r w:rsidRPr="00BA32C5">
        <w:rPr>
          <w:rFonts w:ascii="Arial" w:hAnsi="Arial" w:cs="Arial"/>
          <w:b/>
          <w:sz w:val="24"/>
          <w:szCs w:val="24"/>
        </w:rPr>
        <w:t>Članak 5.</w:t>
      </w:r>
    </w:p>
    <w:p w14:paraId="69521AC6" w14:textId="77777777" w:rsidR="006C73D9" w:rsidRPr="00BA32C5" w:rsidRDefault="006C73D9" w:rsidP="006C73D9">
      <w:pPr>
        <w:jc w:val="both"/>
        <w:rPr>
          <w:rFonts w:ascii="Arial" w:hAnsi="Arial" w:cs="Arial"/>
          <w:bCs/>
          <w:sz w:val="24"/>
          <w:szCs w:val="24"/>
        </w:rPr>
      </w:pPr>
      <w:r w:rsidRPr="00BA32C5">
        <w:rPr>
          <w:rFonts w:ascii="Arial" w:hAnsi="Arial" w:cs="Arial"/>
          <w:bCs/>
          <w:sz w:val="24"/>
          <w:szCs w:val="24"/>
        </w:rPr>
        <w:t>Stručne i administrativno-tehničke poslove obavljat će nadležni Upravni odjel za lokalnu samoupravu i imovinu te Upravni odjel za proračun, financije i gospodarstvo Grada Ivanca.</w:t>
      </w:r>
    </w:p>
    <w:p w14:paraId="0DDA1106" w14:textId="77777777" w:rsidR="006C73D9" w:rsidRPr="00BA32C5" w:rsidRDefault="006C73D9" w:rsidP="006C73D9">
      <w:pPr>
        <w:jc w:val="both"/>
        <w:rPr>
          <w:rFonts w:ascii="Arial" w:hAnsi="Arial" w:cs="Arial"/>
          <w:b/>
          <w:sz w:val="24"/>
          <w:szCs w:val="24"/>
        </w:rPr>
      </w:pPr>
    </w:p>
    <w:p w14:paraId="01CBC6A9" w14:textId="77777777" w:rsidR="006C73D9" w:rsidRPr="00BA32C5" w:rsidRDefault="006C73D9" w:rsidP="006C73D9">
      <w:pPr>
        <w:jc w:val="center"/>
        <w:rPr>
          <w:rFonts w:ascii="Arial" w:hAnsi="Arial" w:cs="Arial"/>
          <w:b/>
          <w:bCs/>
          <w:sz w:val="24"/>
          <w:szCs w:val="24"/>
        </w:rPr>
      </w:pPr>
      <w:r w:rsidRPr="00BA32C5">
        <w:rPr>
          <w:rFonts w:ascii="Arial" w:hAnsi="Arial" w:cs="Arial"/>
          <w:b/>
          <w:bCs/>
          <w:sz w:val="24"/>
          <w:szCs w:val="24"/>
        </w:rPr>
        <w:t>Članak 6.</w:t>
      </w:r>
    </w:p>
    <w:p w14:paraId="0190ECB5"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Ova Odluka objavit će se u „Službenom vjesniku Varaždinske županije“, a stupa na snagu od 01. siječnja 2025. godine.</w:t>
      </w:r>
    </w:p>
    <w:p w14:paraId="3F9F7887" w14:textId="77777777" w:rsidR="006C73D9" w:rsidRPr="00BA32C5" w:rsidRDefault="006C73D9" w:rsidP="00EE465F">
      <w:pPr>
        <w:spacing w:line="276" w:lineRule="auto"/>
        <w:jc w:val="both"/>
        <w:rPr>
          <w:rFonts w:ascii="Arial" w:eastAsia="Calibri" w:hAnsi="Arial" w:cs="Arial"/>
          <w:sz w:val="24"/>
          <w:szCs w:val="24"/>
        </w:rPr>
      </w:pPr>
    </w:p>
    <w:p w14:paraId="78E55C52" w14:textId="77777777" w:rsidR="009636DA" w:rsidRPr="00133542" w:rsidRDefault="009636DA" w:rsidP="004600CE">
      <w:pPr>
        <w:spacing w:line="240" w:lineRule="atLeast"/>
        <w:rPr>
          <w:rFonts w:ascii="Arial" w:hAnsi="Arial" w:cs="Arial"/>
          <w:b/>
          <w:bCs/>
          <w:sz w:val="24"/>
          <w:szCs w:val="24"/>
        </w:rPr>
      </w:pPr>
    </w:p>
    <w:p w14:paraId="0E1118DF" w14:textId="77777777" w:rsidR="004600CE" w:rsidRDefault="004600CE" w:rsidP="004600CE">
      <w:pPr>
        <w:spacing w:line="240" w:lineRule="atLeast"/>
        <w:jc w:val="both"/>
        <w:rPr>
          <w:rFonts w:ascii="Arial" w:hAnsi="Arial" w:cs="Arial"/>
          <w:b/>
          <w:sz w:val="24"/>
          <w:szCs w:val="24"/>
        </w:rPr>
      </w:pPr>
    </w:p>
    <w:p w14:paraId="382D9B62" w14:textId="77777777" w:rsidR="00BA32C5" w:rsidRDefault="00BA32C5" w:rsidP="004600CE">
      <w:pPr>
        <w:spacing w:line="240" w:lineRule="atLeast"/>
        <w:jc w:val="both"/>
        <w:rPr>
          <w:rFonts w:ascii="Arial" w:hAnsi="Arial" w:cs="Arial"/>
          <w:b/>
          <w:sz w:val="24"/>
          <w:szCs w:val="24"/>
        </w:rPr>
      </w:pPr>
    </w:p>
    <w:p w14:paraId="7408F75F" w14:textId="77777777" w:rsidR="00BA32C5" w:rsidRDefault="00BA32C5" w:rsidP="004600CE">
      <w:pPr>
        <w:spacing w:line="240" w:lineRule="atLeast"/>
        <w:jc w:val="both"/>
        <w:rPr>
          <w:rFonts w:ascii="Arial" w:hAnsi="Arial" w:cs="Arial"/>
          <w:b/>
          <w:sz w:val="24"/>
          <w:szCs w:val="24"/>
        </w:rPr>
      </w:pPr>
    </w:p>
    <w:p w14:paraId="7E2C7DC0" w14:textId="77777777" w:rsidR="00BA32C5" w:rsidRPr="00133542" w:rsidRDefault="00BA32C5" w:rsidP="004600CE">
      <w:pPr>
        <w:spacing w:line="240" w:lineRule="atLeast"/>
        <w:jc w:val="both"/>
        <w:rPr>
          <w:rFonts w:ascii="Arial" w:hAnsi="Arial" w:cs="Arial"/>
          <w:b/>
          <w:sz w:val="24"/>
          <w:szCs w:val="24"/>
        </w:rPr>
      </w:pPr>
    </w:p>
    <w:p w14:paraId="4B130F05" w14:textId="35341559" w:rsidR="00EE465F" w:rsidRDefault="004600CE" w:rsidP="00EE465F">
      <w:pPr>
        <w:spacing w:line="240" w:lineRule="atLeast"/>
        <w:jc w:val="center"/>
        <w:rPr>
          <w:rFonts w:ascii="Arial" w:hAnsi="Arial" w:cs="Arial"/>
          <w:b/>
          <w:sz w:val="24"/>
          <w:szCs w:val="24"/>
        </w:rPr>
      </w:pPr>
      <w:r w:rsidRPr="00133542">
        <w:rPr>
          <w:rFonts w:ascii="Arial" w:hAnsi="Arial" w:cs="Arial"/>
          <w:b/>
          <w:sz w:val="24"/>
          <w:szCs w:val="24"/>
        </w:rPr>
        <w:lastRenderedPageBreak/>
        <w:t>TOČKA 5.</w:t>
      </w:r>
    </w:p>
    <w:p w14:paraId="2ACBD2A9" w14:textId="77777777" w:rsidR="00EE465F" w:rsidRDefault="004600CE" w:rsidP="00EE465F">
      <w:pPr>
        <w:spacing w:line="240" w:lineRule="atLeast"/>
        <w:jc w:val="center"/>
        <w:rPr>
          <w:rFonts w:ascii="Arial" w:hAnsi="Arial" w:cs="Arial"/>
          <w:b/>
          <w:sz w:val="24"/>
          <w:szCs w:val="24"/>
        </w:rPr>
      </w:pPr>
      <w:r w:rsidRPr="00133542">
        <w:rPr>
          <w:rFonts w:ascii="Arial" w:hAnsi="Arial" w:cs="Arial"/>
          <w:b/>
          <w:sz w:val="24"/>
          <w:szCs w:val="24"/>
        </w:rPr>
        <w:t xml:space="preserve">Program mjera za poticanje rješavanja stambenog pitanja </w:t>
      </w:r>
    </w:p>
    <w:p w14:paraId="66B75CBA" w14:textId="6758E5F4" w:rsidR="004600CE" w:rsidRDefault="004600CE" w:rsidP="00EE465F">
      <w:pPr>
        <w:spacing w:line="240" w:lineRule="atLeast"/>
        <w:jc w:val="center"/>
        <w:rPr>
          <w:rFonts w:ascii="Arial" w:hAnsi="Arial" w:cs="Arial"/>
          <w:b/>
          <w:sz w:val="24"/>
          <w:szCs w:val="24"/>
        </w:rPr>
      </w:pPr>
      <w:r w:rsidRPr="00133542">
        <w:rPr>
          <w:rFonts w:ascii="Arial" w:hAnsi="Arial" w:cs="Arial"/>
          <w:b/>
          <w:sz w:val="24"/>
          <w:szCs w:val="24"/>
        </w:rPr>
        <w:t>na području Grada</w:t>
      </w:r>
      <w:r w:rsidR="006C73D9">
        <w:rPr>
          <w:rFonts w:ascii="Arial" w:hAnsi="Arial" w:cs="Arial"/>
          <w:b/>
          <w:sz w:val="24"/>
          <w:szCs w:val="24"/>
        </w:rPr>
        <w:t xml:space="preserve"> </w:t>
      </w:r>
      <w:r w:rsidRPr="00133542">
        <w:rPr>
          <w:rFonts w:ascii="Arial" w:hAnsi="Arial" w:cs="Arial"/>
          <w:b/>
          <w:sz w:val="24"/>
          <w:szCs w:val="24"/>
        </w:rPr>
        <w:t>Ivanca</w:t>
      </w:r>
    </w:p>
    <w:p w14:paraId="4E2BEF2A" w14:textId="77777777" w:rsidR="00133542" w:rsidRDefault="00133542" w:rsidP="004600CE">
      <w:pPr>
        <w:spacing w:line="240" w:lineRule="atLeast"/>
        <w:jc w:val="both"/>
        <w:rPr>
          <w:rFonts w:ascii="Arial" w:hAnsi="Arial" w:cs="Arial"/>
          <w:b/>
          <w:sz w:val="24"/>
          <w:szCs w:val="24"/>
        </w:rPr>
      </w:pPr>
    </w:p>
    <w:p w14:paraId="14542243" w14:textId="4C264ED6" w:rsidR="009636DA" w:rsidRDefault="00133542" w:rsidP="00EE465F">
      <w:pPr>
        <w:spacing w:line="276" w:lineRule="auto"/>
        <w:jc w:val="both"/>
        <w:rPr>
          <w:rFonts w:ascii="Arial" w:eastAsia="Calibri" w:hAnsi="Arial" w:cs="Arial"/>
          <w:sz w:val="24"/>
          <w:szCs w:val="24"/>
        </w:rPr>
      </w:pPr>
      <w:r w:rsidRPr="00133542">
        <w:rPr>
          <w:rFonts w:ascii="Arial" w:eastAsia="Calibri" w:hAnsi="Arial" w:cs="Arial"/>
          <w:sz w:val="24"/>
          <w:szCs w:val="24"/>
        </w:rPr>
        <w:t xml:space="preserve">Uvodno obrazloženje podnio je zamjenik gradonačelnika </w:t>
      </w:r>
      <w:r w:rsidRPr="00BA32C5">
        <w:rPr>
          <w:rFonts w:ascii="Arial" w:eastAsia="Calibri" w:hAnsi="Arial" w:cs="Arial"/>
          <w:b/>
          <w:bCs/>
          <w:sz w:val="24"/>
          <w:szCs w:val="24"/>
        </w:rPr>
        <w:t>Marko Friščić</w:t>
      </w:r>
      <w:r w:rsidRPr="00133542">
        <w:rPr>
          <w:rFonts w:ascii="Arial" w:eastAsia="Calibri" w:hAnsi="Arial" w:cs="Arial"/>
          <w:sz w:val="24"/>
          <w:szCs w:val="24"/>
        </w:rPr>
        <w:t>:</w:t>
      </w:r>
      <w:r w:rsidR="00EE465F">
        <w:rPr>
          <w:rFonts w:ascii="Arial" w:eastAsia="Calibri" w:hAnsi="Arial" w:cs="Arial"/>
          <w:sz w:val="24"/>
          <w:szCs w:val="24"/>
        </w:rPr>
        <w:t xml:space="preserve"> Sa</w:t>
      </w:r>
      <w:r w:rsidR="009636DA" w:rsidRPr="00133542">
        <w:rPr>
          <w:rFonts w:ascii="Arial" w:eastAsia="Calibri" w:hAnsi="Arial" w:cs="Arial"/>
          <w:sz w:val="24"/>
          <w:szCs w:val="24"/>
        </w:rPr>
        <w:t xml:space="preserve">mo </w:t>
      </w:r>
      <w:r w:rsidR="00EE465F">
        <w:rPr>
          <w:rFonts w:ascii="Arial" w:eastAsia="Calibri" w:hAnsi="Arial" w:cs="Arial"/>
          <w:sz w:val="24"/>
          <w:szCs w:val="24"/>
        </w:rPr>
        <w:t xml:space="preserve">bih </w:t>
      </w:r>
      <w:r w:rsidR="009636DA" w:rsidRPr="00133542">
        <w:rPr>
          <w:rFonts w:ascii="Arial" w:eastAsia="Calibri" w:hAnsi="Arial" w:cs="Arial"/>
          <w:sz w:val="24"/>
          <w:szCs w:val="24"/>
        </w:rPr>
        <w:t xml:space="preserve">iskoristio priliku, s obzirom da nas slušaju građani, podsjetiti na ovaj </w:t>
      </w:r>
      <w:r w:rsidR="001267E6">
        <w:rPr>
          <w:rFonts w:ascii="Arial" w:eastAsia="Calibri" w:hAnsi="Arial" w:cs="Arial"/>
          <w:sz w:val="24"/>
          <w:szCs w:val="24"/>
        </w:rPr>
        <w:t>P</w:t>
      </w:r>
      <w:r w:rsidR="009636DA" w:rsidRPr="00133542">
        <w:rPr>
          <w:rFonts w:ascii="Arial" w:eastAsia="Calibri" w:hAnsi="Arial" w:cs="Arial"/>
          <w:sz w:val="24"/>
          <w:szCs w:val="24"/>
        </w:rPr>
        <w:t>rogram koji je izuzetno se pokazao popularnim</w:t>
      </w:r>
      <w:r w:rsidR="001267E6">
        <w:rPr>
          <w:rFonts w:ascii="Arial" w:eastAsia="Calibri" w:hAnsi="Arial" w:cs="Arial"/>
          <w:sz w:val="24"/>
          <w:szCs w:val="24"/>
        </w:rPr>
        <w:t xml:space="preserve">. </w:t>
      </w:r>
      <w:r w:rsidR="009636DA" w:rsidRPr="00133542">
        <w:rPr>
          <w:rFonts w:ascii="Arial" w:eastAsia="Calibri" w:hAnsi="Arial" w:cs="Arial"/>
          <w:sz w:val="24"/>
          <w:szCs w:val="24"/>
        </w:rPr>
        <w:t xml:space="preserve"> </w:t>
      </w:r>
      <w:r w:rsidR="001267E6">
        <w:rPr>
          <w:rFonts w:ascii="Arial" w:eastAsia="Calibri" w:hAnsi="Arial" w:cs="Arial"/>
          <w:sz w:val="24"/>
          <w:szCs w:val="24"/>
        </w:rPr>
        <w:t>I</w:t>
      </w:r>
      <w:r w:rsidR="009636DA" w:rsidRPr="00133542">
        <w:rPr>
          <w:rFonts w:ascii="Arial" w:eastAsia="Calibri" w:hAnsi="Arial" w:cs="Arial"/>
          <w:sz w:val="24"/>
          <w:szCs w:val="24"/>
        </w:rPr>
        <w:t>mamo do sada 152, ako se dobro sjećam, potpisana ugovora. To je 152 korisnika, odnosno 152 obitelji.</w:t>
      </w:r>
      <w:r w:rsidR="00EE465F">
        <w:rPr>
          <w:rFonts w:ascii="Arial" w:eastAsia="Calibri" w:hAnsi="Arial" w:cs="Arial"/>
          <w:sz w:val="24"/>
          <w:szCs w:val="24"/>
        </w:rPr>
        <w:t xml:space="preserve"> </w:t>
      </w:r>
      <w:r w:rsidR="009636DA" w:rsidRPr="00133542">
        <w:rPr>
          <w:rFonts w:ascii="Arial" w:eastAsia="Calibri" w:hAnsi="Arial" w:cs="Arial"/>
          <w:sz w:val="24"/>
          <w:szCs w:val="24"/>
        </w:rPr>
        <w:t xml:space="preserve">Možemo računati s minimalno 300 ljudi koje smo uspjeli ili zadržati na području Ivanca ili ih </w:t>
      </w:r>
      <w:r w:rsidR="001267E6" w:rsidRPr="00133542">
        <w:rPr>
          <w:rFonts w:ascii="Arial" w:eastAsia="Calibri" w:hAnsi="Arial" w:cs="Arial"/>
          <w:sz w:val="24"/>
          <w:szCs w:val="24"/>
        </w:rPr>
        <w:t>pri</w:t>
      </w:r>
      <w:r w:rsidR="001267E6">
        <w:rPr>
          <w:rFonts w:ascii="Arial" w:eastAsia="Calibri" w:hAnsi="Arial" w:cs="Arial"/>
          <w:sz w:val="24"/>
          <w:szCs w:val="24"/>
        </w:rPr>
        <w:t>vući u</w:t>
      </w:r>
      <w:r w:rsidR="009636DA" w:rsidRPr="00133542">
        <w:rPr>
          <w:rFonts w:ascii="Arial" w:eastAsia="Calibri" w:hAnsi="Arial" w:cs="Arial"/>
          <w:sz w:val="24"/>
          <w:szCs w:val="24"/>
        </w:rPr>
        <w:t xml:space="preserve"> Ivanec. Otprilike 20% uvijek u svakoj rundi potpisivanja ugovora </w:t>
      </w:r>
      <w:r w:rsidR="001267E6">
        <w:rPr>
          <w:rFonts w:ascii="Arial" w:eastAsia="Calibri" w:hAnsi="Arial" w:cs="Arial"/>
          <w:sz w:val="24"/>
          <w:szCs w:val="24"/>
        </w:rPr>
        <w:t xml:space="preserve">je </w:t>
      </w:r>
      <w:r w:rsidR="009636DA" w:rsidRPr="00133542">
        <w:rPr>
          <w:rFonts w:ascii="Arial" w:eastAsia="Calibri" w:hAnsi="Arial" w:cs="Arial"/>
          <w:sz w:val="24"/>
          <w:szCs w:val="24"/>
        </w:rPr>
        <w:t>onih koji dolaze iz nekakvih vanjskih naselja. Ima tu i</w:t>
      </w:r>
      <w:r w:rsidR="001267E6">
        <w:rPr>
          <w:rFonts w:ascii="Arial" w:eastAsia="Calibri" w:hAnsi="Arial" w:cs="Arial"/>
          <w:sz w:val="24"/>
          <w:szCs w:val="24"/>
        </w:rPr>
        <w:t>z</w:t>
      </w:r>
      <w:r w:rsidR="009636DA" w:rsidRPr="00133542">
        <w:rPr>
          <w:rFonts w:ascii="Arial" w:eastAsia="Calibri" w:hAnsi="Arial" w:cs="Arial"/>
          <w:sz w:val="24"/>
          <w:szCs w:val="24"/>
        </w:rPr>
        <w:t xml:space="preserve"> Zagreba, Zapr</w:t>
      </w:r>
      <w:r w:rsidR="00AC4CBE">
        <w:rPr>
          <w:rFonts w:ascii="Arial" w:eastAsia="Calibri" w:hAnsi="Arial" w:cs="Arial"/>
          <w:sz w:val="24"/>
          <w:szCs w:val="24"/>
        </w:rPr>
        <w:t>e</w:t>
      </w:r>
      <w:r w:rsidR="009636DA" w:rsidRPr="00133542">
        <w:rPr>
          <w:rFonts w:ascii="Arial" w:eastAsia="Calibri" w:hAnsi="Arial" w:cs="Arial"/>
          <w:sz w:val="24"/>
          <w:szCs w:val="24"/>
        </w:rPr>
        <w:t>šića, Samobora i nekih udaljenijih gradova.</w:t>
      </w:r>
      <w:r w:rsidR="001267E6">
        <w:rPr>
          <w:rFonts w:ascii="Arial" w:eastAsia="Calibri" w:hAnsi="Arial" w:cs="Arial"/>
          <w:sz w:val="24"/>
          <w:szCs w:val="24"/>
        </w:rPr>
        <w:t xml:space="preserve"> </w:t>
      </w:r>
      <w:r w:rsidR="009636DA" w:rsidRPr="00133542">
        <w:rPr>
          <w:rFonts w:ascii="Arial" w:eastAsia="Calibri" w:hAnsi="Arial" w:cs="Arial"/>
          <w:sz w:val="24"/>
          <w:szCs w:val="24"/>
        </w:rPr>
        <w:t>Očito su prepoznali da Ivanec</w:t>
      </w:r>
      <w:r w:rsidR="001267E6">
        <w:rPr>
          <w:rFonts w:ascii="Arial" w:eastAsia="Calibri" w:hAnsi="Arial" w:cs="Arial"/>
          <w:sz w:val="24"/>
          <w:szCs w:val="24"/>
        </w:rPr>
        <w:t xml:space="preserve"> ipak</w:t>
      </w:r>
      <w:r w:rsidR="009636DA" w:rsidRPr="00133542">
        <w:rPr>
          <w:rFonts w:ascii="Arial" w:eastAsia="Calibri" w:hAnsi="Arial" w:cs="Arial"/>
          <w:sz w:val="24"/>
          <w:szCs w:val="24"/>
        </w:rPr>
        <w:t xml:space="preserve"> ima </w:t>
      </w:r>
      <w:r w:rsidRPr="00133542">
        <w:rPr>
          <w:rFonts w:ascii="Arial" w:eastAsia="Calibri" w:hAnsi="Arial" w:cs="Arial"/>
          <w:sz w:val="24"/>
          <w:szCs w:val="24"/>
        </w:rPr>
        <w:t>određene</w:t>
      </w:r>
      <w:r w:rsidR="009636DA" w:rsidRPr="00133542">
        <w:rPr>
          <w:rFonts w:ascii="Arial" w:eastAsia="Calibri" w:hAnsi="Arial" w:cs="Arial"/>
          <w:sz w:val="24"/>
          <w:szCs w:val="24"/>
        </w:rPr>
        <w:t xml:space="preserve"> kvalitete za živo</w:t>
      </w:r>
      <w:r>
        <w:rPr>
          <w:rFonts w:ascii="Arial" w:eastAsia="Calibri" w:hAnsi="Arial" w:cs="Arial"/>
          <w:sz w:val="24"/>
          <w:szCs w:val="24"/>
        </w:rPr>
        <w:t>t</w:t>
      </w:r>
      <w:r w:rsidR="009636DA" w:rsidRPr="00133542">
        <w:rPr>
          <w:rFonts w:ascii="Arial" w:eastAsia="Calibri" w:hAnsi="Arial" w:cs="Arial"/>
          <w:sz w:val="24"/>
          <w:szCs w:val="24"/>
        </w:rPr>
        <w:t xml:space="preserve">, čak i </w:t>
      </w:r>
      <w:r w:rsidR="001267E6">
        <w:rPr>
          <w:rFonts w:ascii="Arial" w:eastAsia="Calibri" w:hAnsi="Arial" w:cs="Arial"/>
          <w:sz w:val="24"/>
          <w:szCs w:val="24"/>
        </w:rPr>
        <w:t>u usporedbi s</w:t>
      </w:r>
      <w:r w:rsidR="009636DA" w:rsidRPr="00133542">
        <w:rPr>
          <w:rFonts w:ascii="Arial" w:eastAsia="Calibri" w:hAnsi="Arial" w:cs="Arial"/>
          <w:sz w:val="24"/>
          <w:szCs w:val="24"/>
        </w:rPr>
        <w:t xml:space="preserve"> nekim puno većim centrima. Podsjet</w:t>
      </w:r>
      <w:r w:rsidR="001267E6">
        <w:rPr>
          <w:rFonts w:ascii="Arial" w:eastAsia="Calibri" w:hAnsi="Arial" w:cs="Arial"/>
          <w:sz w:val="24"/>
          <w:szCs w:val="24"/>
        </w:rPr>
        <w:t>nik</w:t>
      </w:r>
      <w:r w:rsidR="009636DA" w:rsidRPr="00133542">
        <w:rPr>
          <w:rFonts w:ascii="Arial" w:eastAsia="Calibri" w:hAnsi="Arial" w:cs="Arial"/>
          <w:sz w:val="24"/>
          <w:szCs w:val="24"/>
        </w:rPr>
        <w:t xml:space="preserve"> još jednom građanima, svi koji imaju do 45 godina, kupuju kuću na području grada Ivanca, rekonstruiraju kuću, kupuju stan</w:t>
      </w:r>
      <w:r w:rsidR="001267E6">
        <w:rPr>
          <w:rFonts w:ascii="Arial" w:eastAsia="Calibri" w:hAnsi="Arial" w:cs="Arial"/>
          <w:sz w:val="24"/>
          <w:szCs w:val="24"/>
        </w:rPr>
        <w:t>,</w:t>
      </w:r>
      <w:r w:rsidR="009636DA" w:rsidRPr="00133542">
        <w:rPr>
          <w:rFonts w:ascii="Arial" w:eastAsia="Calibri" w:hAnsi="Arial" w:cs="Arial"/>
          <w:sz w:val="24"/>
          <w:szCs w:val="24"/>
        </w:rPr>
        <w:t xml:space="preserve"> </w:t>
      </w:r>
      <w:r w:rsidR="001267E6">
        <w:rPr>
          <w:rFonts w:ascii="Arial" w:eastAsia="Calibri" w:hAnsi="Arial" w:cs="Arial"/>
          <w:sz w:val="24"/>
          <w:szCs w:val="24"/>
        </w:rPr>
        <w:t>m</w:t>
      </w:r>
      <w:r w:rsidR="009636DA" w:rsidRPr="00133542">
        <w:rPr>
          <w:rFonts w:ascii="Arial" w:eastAsia="Calibri" w:hAnsi="Arial" w:cs="Arial"/>
          <w:sz w:val="24"/>
          <w:szCs w:val="24"/>
        </w:rPr>
        <w:t>ogu se javiti u bilo koje doba na ovaj program i ostvariti potporu.</w:t>
      </w:r>
    </w:p>
    <w:p w14:paraId="6BB76380" w14:textId="77777777" w:rsidR="001267E6" w:rsidRDefault="001267E6" w:rsidP="00EE465F">
      <w:pPr>
        <w:spacing w:line="276" w:lineRule="auto"/>
        <w:jc w:val="both"/>
        <w:rPr>
          <w:rFonts w:ascii="Arial" w:eastAsia="Calibri" w:hAnsi="Arial" w:cs="Arial"/>
          <w:sz w:val="24"/>
          <w:szCs w:val="24"/>
        </w:rPr>
      </w:pPr>
    </w:p>
    <w:p w14:paraId="00B64397" w14:textId="77777777" w:rsidR="001267E6" w:rsidRDefault="001267E6" w:rsidP="001267E6">
      <w:pPr>
        <w:spacing w:line="276" w:lineRule="auto"/>
        <w:jc w:val="both"/>
        <w:rPr>
          <w:rFonts w:ascii="Arial" w:hAnsi="Arial" w:cs="Arial"/>
          <w:sz w:val="24"/>
          <w:szCs w:val="24"/>
        </w:rPr>
      </w:pPr>
      <w:r>
        <w:rPr>
          <w:rFonts w:ascii="Arial" w:hAnsi="Arial" w:cs="Arial"/>
          <w:sz w:val="24"/>
          <w:szCs w:val="24"/>
        </w:rPr>
        <w:t>Otvorena je rasprava.</w:t>
      </w:r>
    </w:p>
    <w:p w14:paraId="6B4BA110" w14:textId="77777777" w:rsidR="001267E6" w:rsidRDefault="001267E6" w:rsidP="001267E6">
      <w:pPr>
        <w:spacing w:line="276" w:lineRule="auto"/>
        <w:jc w:val="both"/>
        <w:rPr>
          <w:rFonts w:ascii="Arial" w:hAnsi="Arial" w:cs="Arial"/>
          <w:sz w:val="24"/>
          <w:szCs w:val="24"/>
        </w:rPr>
      </w:pPr>
    </w:p>
    <w:p w14:paraId="4F6EDF45" w14:textId="77777777" w:rsidR="001267E6" w:rsidRDefault="001267E6" w:rsidP="001267E6">
      <w:pPr>
        <w:spacing w:line="276" w:lineRule="auto"/>
        <w:jc w:val="both"/>
        <w:rPr>
          <w:rFonts w:ascii="Arial" w:hAnsi="Arial" w:cs="Arial"/>
          <w:sz w:val="24"/>
          <w:szCs w:val="24"/>
        </w:rPr>
      </w:pPr>
      <w:r>
        <w:rPr>
          <w:rFonts w:ascii="Arial" w:hAnsi="Arial" w:cs="Arial"/>
          <w:sz w:val="24"/>
          <w:szCs w:val="24"/>
        </w:rPr>
        <w:t xml:space="preserve">Predsjednik konstatira da nema prijavljenih za raspravu po ovoj točki dnevnog reda, zaključuje raspravu i prelazi se na glasanje. </w:t>
      </w:r>
    </w:p>
    <w:p w14:paraId="7D779C6F" w14:textId="77777777" w:rsidR="001267E6" w:rsidRDefault="001267E6" w:rsidP="001267E6">
      <w:pPr>
        <w:spacing w:line="276" w:lineRule="auto"/>
        <w:jc w:val="both"/>
        <w:rPr>
          <w:rFonts w:ascii="Arial" w:hAnsi="Arial" w:cs="Arial"/>
          <w:sz w:val="24"/>
          <w:szCs w:val="24"/>
        </w:rPr>
      </w:pPr>
    </w:p>
    <w:p w14:paraId="70B93DBD" w14:textId="00D2C3F1" w:rsidR="001267E6" w:rsidRDefault="001267E6" w:rsidP="001267E6">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xml:space="preserve">“, te </w:t>
      </w:r>
      <w:r w:rsidR="006C73D9">
        <w:rPr>
          <w:rFonts w:ascii="Arial" w:eastAsia="Calibri" w:hAnsi="Arial" w:cs="Arial"/>
          <w:sz w:val="24"/>
          <w:szCs w:val="24"/>
        </w:rPr>
        <w:t>je</w:t>
      </w:r>
      <w:r>
        <w:rPr>
          <w:rFonts w:ascii="Arial" w:eastAsia="Calibri" w:hAnsi="Arial" w:cs="Arial"/>
          <w:sz w:val="24"/>
          <w:szCs w:val="24"/>
        </w:rPr>
        <w:t xml:space="preserve"> jednoglasno donijet</w:t>
      </w:r>
    </w:p>
    <w:p w14:paraId="554F60F1" w14:textId="77777777" w:rsidR="00BA32C5" w:rsidRDefault="00BA32C5" w:rsidP="001267E6">
      <w:pPr>
        <w:spacing w:line="276" w:lineRule="auto"/>
        <w:jc w:val="both"/>
        <w:rPr>
          <w:rFonts w:ascii="Arial" w:eastAsia="Calibri" w:hAnsi="Arial" w:cs="Arial"/>
          <w:sz w:val="24"/>
          <w:szCs w:val="24"/>
        </w:rPr>
      </w:pPr>
    </w:p>
    <w:p w14:paraId="759C8AAE" w14:textId="77777777" w:rsidR="00BA32C5" w:rsidRDefault="00BA32C5" w:rsidP="001267E6">
      <w:pPr>
        <w:spacing w:line="276" w:lineRule="auto"/>
        <w:jc w:val="both"/>
        <w:rPr>
          <w:rFonts w:ascii="Arial" w:eastAsia="Calibri" w:hAnsi="Arial" w:cs="Arial"/>
          <w:sz w:val="24"/>
          <w:szCs w:val="24"/>
        </w:rPr>
      </w:pPr>
    </w:p>
    <w:p w14:paraId="5A4BBC3B" w14:textId="77777777" w:rsidR="006C73D9" w:rsidRPr="00711CBB" w:rsidRDefault="006C73D9" w:rsidP="006C73D9">
      <w:pPr>
        <w:autoSpaceDE w:val="0"/>
        <w:autoSpaceDN w:val="0"/>
        <w:adjustRightInd w:val="0"/>
        <w:jc w:val="center"/>
        <w:rPr>
          <w:rFonts w:ascii="Arial" w:eastAsia="ArialMT" w:hAnsi="Arial"/>
          <w:b/>
          <w:bCs/>
          <w:sz w:val="22"/>
          <w:szCs w:val="22"/>
          <w:lang w:eastAsia="en-US"/>
        </w:rPr>
      </w:pPr>
      <w:r w:rsidRPr="00711CBB">
        <w:rPr>
          <w:rFonts w:ascii="Arial" w:eastAsia="ArialMT" w:hAnsi="Arial"/>
          <w:b/>
          <w:bCs/>
          <w:sz w:val="22"/>
          <w:szCs w:val="22"/>
          <w:lang w:eastAsia="en-US"/>
        </w:rPr>
        <w:t>P R O G R A M</w:t>
      </w:r>
    </w:p>
    <w:p w14:paraId="2680FF73" w14:textId="77777777" w:rsidR="006C73D9" w:rsidRPr="00711CBB" w:rsidRDefault="006C73D9" w:rsidP="006C73D9">
      <w:pPr>
        <w:autoSpaceDE w:val="0"/>
        <w:autoSpaceDN w:val="0"/>
        <w:adjustRightInd w:val="0"/>
        <w:jc w:val="center"/>
        <w:rPr>
          <w:rFonts w:ascii="Arial" w:eastAsia="ArialMT" w:hAnsi="Arial"/>
          <w:b/>
          <w:bCs/>
          <w:sz w:val="22"/>
          <w:szCs w:val="22"/>
          <w:lang w:eastAsia="en-US"/>
        </w:rPr>
      </w:pPr>
      <w:r w:rsidRPr="00711CBB">
        <w:rPr>
          <w:rFonts w:ascii="Arial" w:eastAsia="ArialMT" w:hAnsi="Arial"/>
          <w:b/>
          <w:bCs/>
          <w:sz w:val="22"/>
          <w:szCs w:val="22"/>
          <w:lang w:eastAsia="en-US"/>
        </w:rPr>
        <w:t>MJERA ZA POTICANJE RJEŠAVANJA STAMBENOG PITANJA</w:t>
      </w:r>
    </w:p>
    <w:p w14:paraId="3DD4945A" w14:textId="77777777" w:rsidR="006C73D9" w:rsidRPr="00711CBB" w:rsidRDefault="006C73D9" w:rsidP="006C73D9">
      <w:pPr>
        <w:autoSpaceDE w:val="0"/>
        <w:autoSpaceDN w:val="0"/>
        <w:adjustRightInd w:val="0"/>
        <w:jc w:val="center"/>
        <w:rPr>
          <w:rFonts w:ascii="Arial" w:eastAsia="ArialMT" w:hAnsi="Arial"/>
          <w:b/>
          <w:bCs/>
          <w:sz w:val="22"/>
          <w:szCs w:val="22"/>
          <w:lang w:eastAsia="en-US"/>
        </w:rPr>
      </w:pPr>
      <w:r w:rsidRPr="00711CBB">
        <w:rPr>
          <w:rFonts w:ascii="Arial" w:eastAsia="ArialMT" w:hAnsi="Arial"/>
          <w:b/>
          <w:bCs/>
          <w:sz w:val="22"/>
          <w:szCs w:val="22"/>
          <w:lang w:eastAsia="en-US"/>
        </w:rPr>
        <w:t>NA PODRUČJU GRADA IVANCA</w:t>
      </w:r>
    </w:p>
    <w:p w14:paraId="1F4C15AB" w14:textId="77777777" w:rsidR="006C73D9" w:rsidRPr="00711CBB" w:rsidRDefault="006C73D9" w:rsidP="006C73D9">
      <w:pPr>
        <w:autoSpaceDE w:val="0"/>
        <w:autoSpaceDN w:val="0"/>
        <w:adjustRightInd w:val="0"/>
        <w:jc w:val="center"/>
        <w:rPr>
          <w:rFonts w:ascii="Arial" w:eastAsia="ArialMT" w:hAnsi="Arial"/>
          <w:b/>
          <w:bCs/>
          <w:color w:val="FF0000"/>
          <w:sz w:val="22"/>
          <w:szCs w:val="22"/>
          <w:lang w:eastAsia="en-US"/>
        </w:rPr>
      </w:pPr>
    </w:p>
    <w:p w14:paraId="44E7F3D9" w14:textId="77777777" w:rsidR="006C73D9" w:rsidRPr="00711CBB" w:rsidRDefault="006C73D9" w:rsidP="006C73D9">
      <w:pPr>
        <w:autoSpaceDE w:val="0"/>
        <w:autoSpaceDN w:val="0"/>
        <w:adjustRightInd w:val="0"/>
        <w:rPr>
          <w:rFonts w:ascii="Arial" w:eastAsia="ArialMT" w:hAnsi="Arial"/>
          <w:sz w:val="22"/>
          <w:szCs w:val="22"/>
          <w:lang w:eastAsia="en-US"/>
        </w:rPr>
      </w:pPr>
    </w:p>
    <w:p w14:paraId="1182A48D" w14:textId="77777777" w:rsidR="006C73D9" w:rsidRPr="00711CBB" w:rsidRDefault="006C73D9" w:rsidP="006C73D9">
      <w:pPr>
        <w:autoSpaceDE w:val="0"/>
        <w:autoSpaceDN w:val="0"/>
        <w:adjustRightInd w:val="0"/>
        <w:jc w:val="both"/>
        <w:rPr>
          <w:rFonts w:ascii="Arial" w:eastAsia="ArialMT" w:hAnsi="Arial"/>
          <w:b/>
          <w:bCs/>
          <w:sz w:val="22"/>
          <w:szCs w:val="22"/>
          <w:lang w:eastAsia="en-US"/>
        </w:rPr>
      </w:pPr>
      <w:r w:rsidRPr="00711CBB">
        <w:rPr>
          <w:rFonts w:ascii="Arial" w:eastAsia="ArialMT" w:hAnsi="Arial"/>
          <w:b/>
          <w:bCs/>
          <w:sz w:val="22"/>
          <w:szCs w:val="22"/>
          <w:lang w:eastAsia="en-US"/>
        </w:rPr>
        <w:t>Uvodne odredbe</w:t>
      </w:r>
    </w:p>
    <w:p w14:paraId="5BEF6B18" w14:textId="77777777" w:rsidR="006C73D9" w:rsidRPr="00711CBB" w:rsidRDefault="006C73D9" w:rsidP="006C73D9">
      <w:pPr>
        <w:autoSpaceDE w:val="0"/>
        <w:autoSpaceDN w:val="0"/>
        <w:adjustRightInd w:val="0"/>
        <w:jc w:val="center"/>
        <w:rPr>
          <w:rFonts w:ascii="Arial" w:eastAsia="ArialMT" w:hAnsi="Arial"/>
          <w:b/>
          <w:bCs/>
          <w:sz w:val="22"/>
          <w:szCs w:val="22"/>
          <w:lang w:eastAsia="en-US"/>
        </w:rPr>
      </w:pPr>
      <w:r w:rsidRPr="00711CBB">
        <w:rPr>
          <w:rFonts w:ascii="Arial" w:eastAsia="ArialMT" w:hAnsi="Arial"/>
          <w:b/>
          <w:bCs/>
          <w:sz w:val="22"/>
          <w:szCs w:val="22"/>
          <w:lang w:eastAsia="en-US"/>
        </w:rPr>
        <w:t>I.</w:t>
      </w:r>
    </w:p>
    <w:p w14:paraId="0AEC6890" w14:textId="77777777" w:rsidR="006C73D9" w:rsidRPr="00711CBB" w:rsidRDefault="006C73D9" w:rsidP="006C73D9">
      <w:pPr>
        <w:autoSpaceDE w:val="0"/>
        <w:autoSpaceDN w:val="0"/>
        <w:adjustRightInd w:val="0"/>
        <w:jc w:val="both"/>
        <w:rPr>
          <w:rFonts w:ascii="Arial" w:eastAsia="ArialMT" w:hAnsi="Arial"/>
          <w:color w:val="000000"/>
          <w:sz w:val="22"/>
          <w:szCs w:val="22"/>
          <w:lang w:eastAsia="en-US"/>
        </w:rPr>
      </w:pPr>
      <w:r w:rsidRPr="00711CBB">
        <w:rPr>
          <w:rFonts w:ascii="Arial" w:eastAsia="ArialMT" w:hAnsi="Arial"/>
          <w:color w:val="000000"/>
          <w:sz w:val="22"/>
          <w:szCs w:val="22"/>
          <w:lang w:eastAsia="en-US"/>
        </w:rPr>
        <w:t xml:space="preserve">Ovim Programom se želi potaknuti rješavanje stambenog pitanja mladih obitelji, ali i svih građana koji na području </w:t>
      </w:r>
      <w:r>
        <w:rPr>
          <w:rFonts w:ascii="Arial" w:eastAsia="ArialMT" w:hAnsi="Arial"/>
          <w:color w:val="000000"/>
          <w:sz w:val="22"/>
          <w:szCs w:val="22"/>
          <w:lang w:eastAsia="en-US"/>
        </w:rPr>
        <w:t>g</w:t>
      </w:r>
      <w:r w:rsidRPr="00711CBB">
        <w:rPr>
          <w:rFonts w:ascii="Arial" w:eastAsia="ArialMT" w:hAnsi="Arial"/>
          <w:color w:val="000000"/>
          <w:sz w:val="22"/>
          <w:szCs w:val="22"/>
          <w:lang w:eastAsia="en-US"/>
        </w:rPr>
        <w:t>rada Ivanca imaju namjeru rješavati svoje stambeno pitanje, kao i poboljšanje njihovih stambenih uvjeta te stvoriti osnovne uvjete za ostanak mladih i doseljavanje na područje Ivanca</w:t>
      </w:r>
      <w:r>
        <w:rPr>
          <w:rFonts w:ascii="Arial" w:eastAsia="ArialMT" w:hAnsi="Arial"/>
          <w:color w:val="000000"/>
          <w:sz w:val="22"/>
          <w:szCs w:val="22"/>
          <w:lang w:eastAsia="en-US"/>
        </w:rPr>
        <w:t>,</w:t>
      </w:r>
      <w:r w:rsidRPr="00711CBB">
        <w:rPr>
          <w:rFonts w:ascii="Arial" w:eastAsia="ArialMT" w:hAnsi="Arial"/>
          <w:color w:val="000000"/>
          <w:sz w:val="22"/>
          <w:szCs w:val="22"/>
          <w:lang w:eastAsia="en-US"/>
        </w:rPr>
        <w:t xml:space="preserve"> a ujedno i poticati gospodarski razvoja Grada.</w:t>
      </w:r>
    </w:p>
    <w:p w14:paraId="2A7424EB" w14:textId="77777777" w:rsidR="006C73D9" w:rsidRPr="00711CBB" w:rsidRDefault="006C73D9" w:rsidP="006C73D9">
      <w:pPr>
        <w:autoSpaceDE w:val="0"/>
        <w:autoSpaceDN w:val="0"/>
        <w:adjustRightInd w:val="0"/>
        <w:jc w:val="both"/>
        <w:rPr>
          <w:rFonts w:ascii="Arial" w:eastAsia="ArialMT" w:hAnsi="Arial"/>
          <w:color w:val="000000"/>
          <w:sz w:val="22"/>
          <w:szCs w:val="22"/>
          <w:lang w:eastAsia="en-US"/>
        </w:rPr>
      </w:pPr>
    </w:p>
    <w:p w14:paraId="44B92596" w14:textId="77777777" w:rsidR="006C73D9" w:rsidRPr="00711CBB" w:rsidRDefault="006C73D9" w:rsidP="006C73D9">
      <w:pPr>
        <w:autoSpaceDE w:val="0"/>
        <w:autoSpaceDN w:val="0"/>
        <w:adjustRightInd w:val="0"/>
        <w:rPr>
          <w:rFonts w:ascii="Arial" w:eastAsia="ArialMT" w:hAnsi="Arial"/>
          <w:color w:val="000000"/>
          <w:sz w:val="22"/>
          <w:szCs w:val="22"/>
          <w:lang w:eastAsia="en-US"/>
        </w:rPr>
      </w:pPr>
    </w:p>
    <w:p w14:paraId="0DE3B9A5" w14:textId="77777777" w:rsidR="006C73D9" w:rsidRPr="00711CBB" w:rsidRDefault="006C73D9" w:rsidP="006C73D9">
      <w:pPr>
        <w:autoSpaceDE w:val="0"/>
        <w:autoSpaceDN w:val="0"/>
        <w:adjustRightInd w:val="0"/>
        <w:jc w:val="both"/>
        <w:rPr>
          <w:rFonts w:ascii="Arial" w:eastAsia="ArialMT" w:hAnsi="Arial"/>
          <w:b/>
          <w:bCs/>
          <w:sz w:val="22"/>
          <w:szCs w:val="22"/>
          <w:lang w:eastAsia="en-US"/>
        </w:rPr>
      </w:pPr>
      <w:r w:rsidRPr="00711CBB">
        <w:rPr>
          <w:rFonts w:ascii="Arial" w:eastAsia="ArialMT" w:hAnsi="Arial"/>
          <w:b/>
          <w:bCs/>
          <w:sz w:val="22"/>
          <w:szCs w:val="22"/>
          <w:lang w:eastAsia="en-US"/>
        </w:rPr>
        <w:t>Korisnici</w:t>
      </w:r>
    </w:p>
    <w:p w14:paraId="7455B3B9" w14:textId="77777777" w:rsidR="006C73D9" w:rsidRPr="00711CBB" w:rsidRDefault="006C73D9" w:rsidP="006C73D9">
      <w:pPr>
        <w:autoSpaceDE w:val="0"/>
        <w:autoSpaceDN w:val="0"/>
        <w:adjustRightInd w:val="0"/>
        <w:jc w:val="center"/>
        <w:rPr>
          <w:rFonts w:ascii="Arial" w:eastAsia="ArialMT" w:hAnsi="Arial"/>
          <w:b/>
          <w:bCs/>
          <w:color w:val="000000"/>
          <w:sz w:val="22"/>
          <w:szCs w:val="22"/>
          <w:lang w:eastAsia="en-US"/>
        </w:rPr>
      </w:pPr>
      <w:r w:rsidRPr="00711CBB">
        <w:rPr>
          <w:rFonts w:ascii="Arial" w:eastAsia="ArialMT" w:hAnsi="Arial"/>
          <w:b/>
          <w:bCs/>
          <w:color w:val="000000"/>
          <w:sz w:val="22"/>
          <w:szCs w:val="22"/>
          <w:lang w:eastAsia="en-US"/>
        </w:rPr>
        <w:t>II.</w:t>
      </w:r>
    </w:p>
    <w:p w14:paraId="16DCB6AC" w14:textId="77777777" w:rsidR="006C73D9" w:rsidRPr="00711CBB" w:rsidRDefault="006C73D9" w:rsidP="006C73D9">
      <w:pPr>
        <w:autoSpaceDE w:val="0"/>
        <w:autoSpaceDN w:val="0"/>
        <w:adjustRightInd w:val="0"/>
        <w:jc w:val="both"/>
        <w:rPr>
          <w:rFonts w:ascii="Arial" w:eastAsia="ArialMT" w:hAnsi="Arial"/>
          <w:color w:val="000000"/>
          <w:sz w:val="22"/>
          <w:szCs w:val="22"/>
          <w:lang w:eastAsia="en-US"/>
        </w:rPr>
      </w:pPr>
      <w:r w:rsidRPr="00711CBB">
        <w:rPr>
          <w:rFonts w:ascii="Arial" w:eastAsia="ArialMT" w:hAnsi="Arial"/>
          <w:color w:val="000000"/>
          <w:sz w:val="22"/>
          <w:szCs w:val="22"/>
          <w:lang w:eastAsia="en-US"/>
        </w:rPr>
        <w:t xml:space="preserve">Korisnici Programa su obitelji, samci, </w:t>
      </w:r>
      <w:proofErr w:type="spellStart"/>
      <w:r w:rsidRPr="00711CBB">
        <w:rPr>
          <w:rFonts w:ascii="Arial" w:eastAsia="ArialMT" w:hAnsi="Arial"/>
          <w:color w:val="000000"/>
          <w:sz w:val="22"/>
          <w:szCs w:val="22"/>
          <w:lang w:eastAsia="en-US"/>
        </w:rPr>
        <w:t>jednoroditeljska</w:t>
      </w:r>
      <w:proofErr w:type="spellEnd"/>
      <w:r w:rsidRPr="00711CBB">
        <w:rPr>
          <w:rFonts w:ascii="Arial" w:eastAsia="ArialMT" w:hAnsi="Arial"/>
          <w:color w:val="000000"/>
          <w:sz w:val="22"/>
          <w:szCs w:val="22"/>
          <w:lang w:eastAsia="en-US"/>
        </w:rPr>
        <w:t xml:space="preserve"> obitelj i izvanbračni partneri koji u trenutku podnošenja prijave nisu stariji od 45 godina te koji, odnosno čiji bračni ili izvanbračni drug, životni partner ili neformalni životni partner u vlasništvu nema stan ili kuću, odnosno ima stan/kuću koj</w:t>
      </w:r>
      <w:r>
        <w:rPr>
          <w:rFonts w:ascii="Arial" w:eastAsia="ArialMT" w:hAnsi="Arial"/>
          <w:color w:val="000000"/>
          <w:sz w:val="22"/>
          <w:szCs w:val="22"/>
          <w:lang w:eastAsia="en-US"/>
        </w:rPr>
        <w:t>i/a</w:t>
      </w:r>
      <w:r w:rsidRPr="00711CBB">
        <w:rPr>
          <w:rFonts w:ascii="Arial" w:eastAsia="ArialMT" w:hAnsi="Arial"/>
          <w:color w:val="000000"/>
          <w:sz w:val="22"/>
          <w:szCs w:val="22"/>
          <w:lang w:eastAsia="en-US"/>
        </w:rPr>
        <w:t xml:space="preserve"> </w:t>
      </w:r>
      <w:r>
        <w:rPr>
          <w:rFonts w:ascii="Arial" w:eastAsia="ArialMT" w:hAnsi="Arial"/>
          <w:color w:val="000000"/>
          <w:sz w:val="22"/>
          <w:szCs w:val="22"/>
          <w:lang w:eastAsia="en-US"/>
        </w:rPr>
        <w:t>je</w:t>
      </w:r>
      <w:r w:rsidRPr="00711CBB">
        <w:rPr>
          <w:rFonts w:ascii="Arial" w:eastAsia="ArialMT" w:hAnsi="Arial"/>
          <w:color w:val="000000"/>
          <w:sz w:val="22"/>
          <w:szCs w:val="22"/>
          <w:lang w:eastAsia="en-US"/>
        </w:rPr>
        <w:t xml:space="preserve"> u takvom stanju uporabljivosti da ne postoje higijenski ili tehnički uvjeti za život i koji prodaje nekretninu u kojoj stanjuje radi kupnje većeg stana ili kuće odnosno gradnje/ dogradnje/rekonstrukcije ili adaptacije kuće zbog potreba vlastitog stanovanja.</w:t>
      </w:r>
    </w:p>
    <w:p w14:paraId="2C589EB5" w14:textId="77777777" w:rsidR="006C73D9" w:rsidRPr="00711CBB" w:rsidRDefault="006C73D9" w:rsidP="006C73D9">
      <w:pPr>
        <w:autoSpaceDE w:val="0"/>
        <w:autoSpaceDN w:val="0"/>
        <w:adjustRightInd w:val="0"/>
        <w:jc w:val="both"/>
        <w:rPr>
          <w:rFonts w:ascii="Arial" w:eastAsia="ArialMT" w:hAnsi="Arial"/>
          <w:color w:val="000000"/>
          <w:sz w:val="22"/>
          <w:szCs w:val="22"/>
          <w:lang w:eastAsia="en-US"/>
        </w:rPr>
      </w:pPr>
    </w:p>
    <w:p w14:paraId="5ECD3E66" w14:textId="77777777" w:rsidR="006C73D9" w:rsidRPr="00711CBB" w:rsidRDefault="006C73D9" w:rsidP="006C73D9">
      <w:pPr>
        <w:autoSpaceDE w:val="0"/>
        <w:autoSpaceDN w:val="0"/>
        <w:adjustRightInd w:val="0"/>
        <w:jc w:val="both"/>
        <w:rPr>
          <w:rFonts w:ascii="Arial" w:eastAsia="ArialMT" w:hAnsi="Arial"/>
          <w:color w:val="000000"/>
          <w:sz w:val="22"/>
          <w:szCs w:val="22"/>
          <w:lang w:eastAsia="en-US"/>
        </w:rPr>
      </w:pPr>
      <w:r w:rsidRPr="00711CBB">
        <w:rPr>
          <w:rFonts w:ascii="Arial" w:eastAsia="ArialMT" w:hAnsi="Arial"/>
          <w:color w:val="000000"/>
          <w:sz w:val="22"/>
          <w:szCs w:val="22"/>
          <w:lang w:eastAsia="en-US"/>
        </w:rPr>
        <w:lastRenderedPageBreak/>
        <w:t>Mjere iz ovog Programa odobravaju se samo za kupnju stana ili kuće odnosno za gradnju/rekonstrukciju/ adaptaciju kuće, koja ima akt za građenje, odnosno koja ima akt za uporabu građevine.</w:t>
      </w:r>
    </w:p>
    <w:p w14:paraId="02DFB530" w14:textId="77777777" w:rsidR="006C73D9" w:rsidRPr="00711CBB" w:rsidRDefault="006C73D9" w:rsidP="006C73D9">
      <w:pPr>
        <w:autoSpaceDE w:val="0"/>
        <w:autoSpaceDN w:val="0"/>
        <w:adjustRightInd w:val="0"/>
        <w:jc w:val="both"/>
        <w:rPr>
          <w:rFonts w:ascii="Arial" w:eastAsia="ArialMT" w:hAnsi="Arial"/>
          <w:color w:val="000000"/>
          <w:sz w:val="22"/>
          <w:szCs w:val="22"/>
          <w:lang w:eastAsia="en-US"/>
        </w:rPr>
      </w:pPr>
    </w:p>
    <w:p w14:paraId="5B3695A7" w14:textId="77777777" w:rsidR="006C73D9" w:rsidRPr="00711CBB" w:rsidRDefault="006C73D9" w:rsidP="006C73D9">
      <w:pPr>
        <w:autoSpaceDE w:val="0"/>
        <w:autoSpaceDN w:val="0"/>
        <w:adjustRightInd w:val="0"/>
        <w:jc w:val="both"/>
        <w:rPr>
          <w:rFonts w:ascii="Arial" w:eastAsia="ArialMT" w:hAnsi="Arial"/>
          <w:color w:val="000000"/>
          <w:sz w:val="22"/>
          <w:szCs w:val="22"/>
          <w:lang w:eastAsia="en-US"/>
        </w:rPr>
      </w:pPr>
      <w:r w:rsidRPr="00711CBB">
        <w:rPr>
          <w:rFonts w:ascii="Arial" w:eastAsia="ArialMT" w:hAnsi="Arial"/>
          <w:color w:val="000000"/>
          <w:sz w:val="22"/>
          <w:szCs w:val="22"/>
          <w:lang w:eastAsia="en-US"/>
        </w:rPr>
        <w:t>Valjanim prijaviteljem smatra se i podnositelj koji je suvlasnik nekretnine. Za suvlasnički dio suvlasnik mora priložiti izjavu kojom potvrđuje da je suglasan i upoznat sa podnošenjem prijave za korištenje ove mjere.</w:t>
      </w:r>
    </w:p>
    <w:p w14:paraId="58180FBF" w14:textId="77777777" w:rsidR="006C73D9" w:rsidRDefault="006C73D9" w:rsidP="006C73D9">
      <w:pPr>
        <w:autoSpaceDE w:val="0"/>
        <w:autoSpaceDN w:val="0"/>
        <w:adjustRightInd w:val="0"/>
        <w:jc w:val="both"/>
        <w:rPr>
          <w:rFonts w:ascii="Arial" w:eastAsia="ArialMT" w:hAnsi="Arial"/>
          <w:color w:val="000000"/>
          <w:sz w:val="22"/>
          <w:szCs w:val="22"/>
          <w:lang w:eastAsia="en-US"/>
        </w:rPr>
      </w:pPr>
    </w:p>
    <w:p w14:paraId="2E20E855" w14:textId="77777777" w:rsidR="006C73D9" w:rsidRDefault="006C73D9" w:rsidP="006C73D9">
      <w:pPr>
        <w:autoSpaceDE w:val="0"/>
        <w:autoSpaceDN w:val="0"/>
        <w:adjustRightInd w:val="0"/>
        <w:jc w:val="both"/>
        <w:rPr>
          <w:rFonts w:ascii="Arial" w:eastAsia="ArialMT" w:hAnsi="Arial"/>
          <w:color w:val="000000"/>
          <w:sz w:val="22"/>
          <w:szCs w:val="22"/>
          <w:lang w:eastAsia="en-US"/>
        </w:rPr>
      </w:pPr>
    </w:p>
    <w:p w14:paraId="3F7DC578" w14:textId="77777777" w:rsidR="006C73D9" w:rsidRPr="00711CBB" w:rsidRDefault="006C73D9" w:rsidP="006C73D9">
      <w:pPr>
        <w:autoSpaceDE w:val="0"/>
        <w:autoSpaceDN w:val="0"/>
        <w:adjustRightInd w:val="0"/>
        <w:jc w:val="both"/>
        <w:rPr>
          <w:rFonts w:ascii="Arial" w:eastAsia="ArialMT" w:hAnsi="Arial"/>
          <w:color w:val="000000"/>
          <w:sz w:val="22"/>
          <w:szCs w:val="22"/>
          <w:lang w:eastAsia="en-US"/>
        </w:rPr>
      </w:pPr>
    </w:p>
    <w:p w14:paraId="570D5619" w14:textId="77777777" w:rsidR="006C73D9" w:rsidRDefault="006C73D9" w:rsidP="006C73D9">
      <w:pPr>
        <w:rPr>
          <w:rFonts w:ascii="Arial" w:hAnsi="Arial"/>
          <w:b/>
          <w:bCs/>
          <w:sz w:val="22"/>
          <w:szCs w:val="22"/>
        </w:rPr>
      </w:pPr>
      <w:r>
        <w:rPr>
          <w:rFonts w:ascii="Arial" w:hAnsi="Arial"/>
          <w:b/>
          <w:bCs/>
          <w:sz w:val="22"/>
          <w:szCs w:val="22"/>
        </w:rPr>
        <w:t>Mjere</w:t>
      </w:r>
    </w:p>
    <w:p w14:paraId="35ACDE31" w14:textId="77777777" w:rsidR="006C73D9" w:rsidRPr="00EF2BD2" w:rsidRDefault="006C73D9" w:rsidP="006C73D9">
      <w:pPr>
        <w:jc w:val="center"/>
        <w:rPr>
          <w:rFonts w:ascii="Arial" w:hAnsi="Arial"/>
          <w:b/>
          <w:bCs/>
          <w:sz w:val="22"/>
          <w:szCs w:val="22"/>
        </w:rPr>
      </w:pPr>
      <w:r w:rsidRPr="00711CBB">
        <w:rPr>
          <w:rFonts w:ascii="Arial" w:hAnsi="Arial"/>
          <w:b/>
          <w:bCs/>
          <w:sz w:val="22"/>
          <w:szCs w:val="22"/>
        </w:rPr>
        <w:t>III</w:t>
      </w:r>
      <w:r>
        <w:rPr>
          <w:rFonts w:ascii="Arial" w:hAnsi="Arial"/>
          <w:b/>
          <w:bCs/>
          <w:sz w:val="22"/>
          <w:szCs w:val="22"/>
        </w:rPr>
        <w:t>.</w:t>
      </w:r>
    </w:p>
    <w:p w14:paraId="43D4C0DD" w14:textId="77777777" w:rsidR="006C73D9" w:rsidRPr="00711CBB" w:rsidRDefault="006C73D9" w:rsidP="006C73D9">
      <w:pPr>
        <w:spacing w:line="0" w:lineRule="atLeast"/>
        <w:rPr>
          <w:rFonts w:ascii="Arial" w:eastAsia="Arial Narrow" w:hAnsi="Arial"/>
          <w:b/>
          <w:sz w:val="22"/>
          <w:szCs w:val="22"/>
        </w:rPr>
      </w:pPr>
      <w:r w:rsidRPr="00711CBB">
        <w:rPr>
          <w:rFonts w:ascii="Arial" w:eastAsia="Arial Narrow" w:hAnsi="Arial"/>
          <w:b/>
          <w:sz w:val="22"/>
          <w:szCs w:val="22"/>
        </w:rPr>
        <w:t>1. Oslobođenje od plaćanja komunalnog doprinosa prilikom gradnje, rekonstrukcije ili dogradnje kuće</w:t>
      </w:r>
    </w:p>
    <w:p w14:paraId="53F7A790" w14:textId="77777777" w:rsidR="006C73D9" w:rsidRPr="00711CBB" w:rsidRDefault="006C73D9" w:rsidP="006C73D9">
      <w:pPr>
        <w:spacing w:line="0" w:lineRule="atLeast"/>
        <w:rPr>
          <w:rFonts w:ascii="Arial" w:eastAsia="Arial Narrow" w:hAnsi="Arial"/>
          <w:bCs/>
          <w:sz w:val="22"/>
          <w:szCs w:val="22"/>
        </w:rPr>
      </w:pPr>
    </w:p>
    <w:p w14:paraId="5EE431E0"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 xml:space="preserve">Ovu mjeru moguće je koristiti u skladu sa Pravilnikom minimalnih tehničkih uvjeta za projektiranje i gradnju stanova iz programa društveno poticane stanogradnje („Narodne novine“ br. 106/04, 25/06, 121/11), te ista primjerice podrazumijeva oslobađanje od plaćanja za površinu kuće </w:t>
      </w:r>
    </w:p>
    <w:p w14:paraId="735A5429" w14:textId="77777777" w:rsidR="006C73D9" w:rsidRPr="00711CBB" w:rsidRDefault="006C73D9" w:rsidP="006C73D9">
      <w:pPr>
        <w:numPr>
          <w:ilvl w:val="0"/>
          <w:numId w:val="31"/>
        </w:numPr>
        <w:spacing w:line="0" w:lineRule="atLeast"/>
        <w:rPr>
          <w:rFonts w:ascii="Arial" w:eastAsia="Arial Narrow" w:hAnsi="Arial"/>
          <w:bCs/>
          <w:sz w:val="22"/>
          <w:szCs w:val="22"/>
        </w:rPr>
      </w:pPr>
      <w:r w:rsidRPr="00711CBB">
        <w:rPr>
          <w:rFonts w:ascii="Arial" w:eastAsia="Arial Narrow" w:hAnsi="Arial"/>
          <w:bCs/>
          <w:sz w:val="22"/>
          <w:szCs w:val="22"/>
        </w:rPr>
        <w:t>za 3 – članu obitelj  neto korisna površina 74,25 m2,</w:t>
      </w:r>
    </w:p>
    <w:p w14:paraId="6B5B9769" w14:textId="77777777" w:rsidR="006C73D9" w:rsidRPr="00711CBB" w:rsidRDefault="006C73D9" w:rsidP="006C73D9">
      <w:pPr>
        <w:numPr>
          <w:ilvl w:val="0"/>
          <w:numId w:val="31"/>
        </w:numPr>
        <w:spacing w:line="0" w:lineRule="atLeast"/>
        <w:rPr>
          <w:rFonts w:ascii="Arial" w:eastAsia="Arial Narrow" w:hAnsi="Arial"/>
          <w:bCs/>
          <w:sz w:val="22"/>
          <w:szCs w:val="22"/>
        </w:rPr>
      </w:pPr>
      <w:r w:rsidRPr="00711CBB">
        <w:rPr>
          <w:rFonts w:ascii="Arial" w:eastAsia="Arial Narrow" w:hAnsi="Arial"/>
          <w:bCs/>
          <w:sz w:val="22"/>
          <w:szCs w:val="22"/>
        </w:rPr>
        <w:t>za 4 – članu obitelj neto korisna površina 81 m2,</w:t>
      </w:r>
    </w:p>
    <w:p w14:paraId="33CC945A" w14:textId="77777777" w:rsidR="006C73D9" w:rsidRPr="00711CBB" w:rsidRDefault="006C73D9" w:rsidP="006C73D9">
      <w:pPr>
        <w:numPr>
          <w:ilvl w:val="0"/>
          <w:numId w:val="31"/>
        </w:numPr>
        <w:spacing w:line="0" w:lineRule="atLeast"/>
        <w:rPr>
          <w:rFonts w:ascii="Arial" w:eastAsia="Arial Narrow" w:hAnsi="Arial"/>
          <w:bCs/>
          <w:sz w:val="22"/>
          <w:szCs w:val="22"/>
        </w:rPr>
      </w:pPr>
      <w:r w:rsidRPr="00711CBB">
        <w:rPr>
          <w:rFonts w:ascii="Arial" w:eastAsia="Arial Narrow" w:hAnsi="Arial"/>
          <w:bCs/>
          <w:sz w:val="22"/>
          <w:szCs w:val="22"/>
        </w:rPr>
        <w:t>za 5 – članu obitelj neto korisna površina 98,55 m2</w:t>
      </w:r>
    </w:p>
    <w:p w14:paraId="4A640840" w14:textId="77777777" w:rsidR="006C73D9" w:rsidRPr="00711CBB" w:rsidRDefault="006C73D9" w:rsidP="006C73D9">
      <w:pPr>
        <w:spacing w:line="0" w:lineRule="atLeast"/>
        <w:rPr>
          <w:rFonts w:ascii="Arial" w:eastAsia="Arial Narrow" w:hAnsi="Arial"/>
          <w:bCs/>
          <w:sz w:val="22"/>
          <w:szCs w:val="22"/>
        </w:rPr>
      </w:pPr>
    </w:p>
    <w:p w14:paraId="7A9D6AFE" w14:textId="77777777" w:rsidR="006C73D9" w:rsidRPr="00711CBB" w:rsidRDefault="006C73D9" w:rsidP="006C73D9">
      <w:pPr>
        <w:spacing w:line="0" w:lineRule="atLeast"/>
        <w:rPr>
          <w:rFonts w:ascii="Arial" w:eastAsia="Arial Narrow" w:hAnsi="Arial"/>
          <w:bCs/>
          <w:sz w:val="22"/>
          <w:szCs w:val="22"/>
        </w:rPr>
      </w:pPr>
      <w:r w:rsidRPr="00711CBB">
        <w:rPr>
          <w:rFonts w:ascii="Arial" w:eastAsia="Arial Narrow" w:hAnsi="Arial"/>
          <w:bCs/>
          <w:sz w:val="22"/>
          <w:szCs w:val="22"/>
        </w:rPr>
        <w:t>Uz zahtjev za ostvarivanjem potpore iz Mjere 1. podnositelj zahtjeva dužan je priložiti:</w:t>
      </w:r>
    </w:p>
    <w:p w14:paraId="041E9A1F" w14:textId="77777777" w:rsidR="006C73D9" w:rsidRPr="00711CBB" w:rsidRDefault="006C73D9" w:rsidP="006C73D9">
      <w:pPr>
        <w:numPr>
          <w:ilvl w:val="0"/>
          <w:numId w:val="30"/>
        </w:numPr>
        <w:spacing w:line="0" w:lineRule="atLeast"/>
        <w:jc w:val="both"/>
        <w:rPr>
          <w:rFonts w:ascii="Arial" w:eastAsia="Arial Narrow" w:hAnsi="Arial"/>
          <w:bCs/>
          <w:sz w:val="22"/>
          <w:szCs w:val="22"/>
        </w:rPr>
      </w:pPr>
      <w:bookmarkStart w:id="5" w:name="_Hlk30353650"/>
      <w:r w:rsidRPr="00711CBB">
        <w:rPr>
          <w:rFonts w:ascii="Arial" w:eastAsia="Arial Narrow" w:hAnsi="Arial"/>
          <w:bCs/>
          <w:sz w:val="22"/>
          <w:szCs w:val="22"/>
        </w:rPr>
        <w:t>Dokaz o prijavljenom prebivalištu na području grada Ivanca, te isto prebivalište zadržati minimalno 10 godina od dana potpisivanja ugovora kojim mu se odobrava korištenje Mjere 1.</w:t>
      </w:r>
      <w:r>
        <w:rPr>
          <w:rFonts w:ascii="Arial" w:eastAsia="Arial Narrow" w:hAnsi="Arial"/>
          <w:bCs/>
          <w:sz w:val="22"/>
          <w:szCs w:val="22"/>
        </w:rPr>
        <w:t xml:space="preserve"> </w:t>
      </w:r>
      <w:r w:rsidRPr="00711CBB">
        <w:rPr>
          <w:rFonts w:ascii="Arial" w:eastAsia="Arial Narrow" w:hAnsi="Arial"/>
          <w:bCs/>
          <w:sz w:val="22"/>
          <w:szCs w:val="22"/>
        </w:rPr>
        <w:t xml:space="preserve">iz ovog Programa, </w:t>
      </w:r>
    </w:p>
    <w:bookmarkEnd w:id="5"/>
    <w:p w14:paraId="250B56E1"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 xml:space="preserve">Ukoliko se mjera koristi za gradnju nekretnine za osobe koje nisu u mogućnosti prijaviti prebivalište na području </w:t>
      </w:r>
      <w:r>
        <w:rPr>
          <w:rFonts w:ascii="Arial" w:eastAsia="Arial Narrow" w:hAnsi="Arial"/>
          <w:bCs/>
          <w:sz w:val="22"/>
          <w:szCs w:val="22"/>
        </w:rPr>
        <w:t>g</w:t>
      </w:r>
      <w:r w:rsidRPr="00711CBB">
        <w:rPr>
          <w:rFonts w:ascii="Arial" w:eastAsia="Arial Narrow" w:hAnsi="Arial"/>
          <w:bCs/>
          <w:sz w:val="22"/>
          <w:szCs w:val="22"/>
        </w:rPr>
        <w:t xml:space="preserve">rada Ivanca, Podnositelj zahtjeva, o istome daje izjavu i dužan </w:t>
      </w:r>
      <w:r>
        <w:rPr>
          <w:rFonts w:ascii="Arial" w:eastAsia="Arial Narrow" w:hAnsi="Arial"/>
          <w:bCs/>
          <w:sz w:val="22"/>
          <w:szCs w:val="22"/>
        </w:rPr>
        <w:t xml:space="preserve">je </w:t>
      </w:r>
      <w:r w:rsidRPr="00711CBB">
        <w:rPr>
          <w:rFonts w:ascii="Arial" w:eastAsia="Arial Narrow" w:hAnsi="Arial"/>
          <w:bCs/>
          <w:sz w:val="22"/>
          <w:szCs w:val="22"/>
        </w:rPr>
        <w:t xml:space="preserve">u roku od 3 godine od zaključenja ugovora o dodjeli </w:t>
      </w:r>
      <w:r>
        <w:rPr>
          <w:rFonts w:ascii="Arial" w:eastAsia="Arial Narrow" w:hAnsi="Arial"/>
          <w:bCs/>
          <w:sz w:val="22"/>
          <w:szCs w:val="22"/>
        </w:rPr>
        <w:t>bespovratnih sredstava</w:t>
      </w:r>
      <w:r w:rsidRPr="00711CBB">
        <w:rPr>
          <w:rFonts w:ascii="Arial" w:eastAsia="Arial Narrow" w:hAnsi="Arial"/>
          <w:bCs/>
          <w:sz w:val="22"/>
          <w:szCs w:val="22"/>
        </w:rPr>
        <w:t xml:space="preserve"> završiti građe</w:t>
      </w:r>
      <w:r>
        <w:rPr>
          <w:rFonts w:ascii="Arial" w:eastAsia="Arial Narrow" w:hAnsi="Arial"/>
          <w:bCs/>
          <w:sz w:val="22"/>
          <w:szCs w:val="22"/>
        </w:rPr>
        <w:t>vinu</w:t>
      </w:r>
      <w:r w:rsidRPr="00711CBB">
        <w:rPr>
          <w:rFonts w:ascii="Arial" w:eastAsia="Arial Narrow" w:hAnsi="Arial"/>
          <w:bCs/>
          <w:sz w:val="22"/>
          <w:szCs w:val="22"/>
        </w:rPr>
        <w:t xml:space="preserve"> te sebe i članove svoje obitelji prijaviti na adresi novonastale obiteljske kuće i zadržati to prebivalište sljedećih 10 godina. Izuzetak od obveze zadržavanja prebivališta mogu imati djeca korisnika ukoliko se u međuvremenu osamostale ili osnuju svoje obitelji</w:t>
      </w:r>
      <w:r>
        <w:rPr>
          <w:rFonts w:ascii="Arial" w:eastAsia="Arial Narrow" w:hAnsi="Arial"/>
          <w:bCs/>
          <w:sz w:val="22"/>
          <w:szCs w:val="22"/>
        </w:rPr>
        <w:t>,</w:t>
      </w:r>
    </w:p>
    <w:p w14:paraId="3F10B162"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Dokaz /akt o građenju ili drugi odgovarajući akt nadležnog tijela kojim mu je dozvoljena gradnja, dogradnja ili rekonstrukcija kuće,</w:t>
      </w:r>
    </w:p>
    <w:p w14:paraId="7E71C68D" w14:textId="77777777" w:rsidR="006C73D9" w:rsidRPr="00EF2BD2" w:rsidRDefault="006C73D9" w:rsidP="006C73D9">
      <w:pPr>
        <w:numPr>
          <w:ilvl w:val="0"/>
          <w:numId w:val="30"/>
        </w:numPr>
        <w:spacing w:line="0" w:lineRule="atLeast"/>
        <w:rPr>
          <w:rFonts w:ascii="Arial" w:eastAsia="Arial Narrow" w:hAnsi="Arial"/>
          <w:bCs/>
          <w:sz w:val="22"/>
          <w:szCs w:val="22"/>
        </w:rPr>
      </w:pPr>
      <w:r w:rsidRPr="00711CBB">
        <w:rPr>
          <w:rFonts w:ascii="Arial" w:eastAsia="Arial Narrow" w:hAnsi="Arial"/>
          <w:bCs/>
          <w:sz w:val="22"/>
          <w:szCs w:val="22"/>
        </w:rPr>
        <w:t>Dokaz o vlasništvu</w:t>
      </w:r>
      <w:r>
        <w:rPr>
          <w:rFonts w:ascii="Arial" w:eastAsia="Arial Narrow" w:hAnsi="Arial"/>
          <w:bCs/>
          <w:sz w:val="22"/>
          <w:szCs w:val="22"/>
        </w:rPr>
        <w:t>.</w:t>
      </w:r>
    </w:p>
    <w:p w14:paraId="6DDB1A23" w14:textId="77777777" w:rsidR="006C73D9" w:rsidRPr="00711CBB" w:rsidRDefault="006C73D9" w:rsidP="006C73D9">
      <w:pPr>
        <w:spacing w:line="0" w:lineRule="atLeast"/>
        <w:rPr>
          <w:rFonts w:ascii="Arial" w:eastAsia="Arial Narrow" w:hAnsi="Arial"/>
          <w:bCs/>
          <w:sz w:val="22"/>
          <w:szCs w:val="22"/>
        </w:rPr>
      </w:pPr>
    </w:p>
    <w:p w14:paraId="0986A7EE" w14:textId="77777777" w:rsidR="006C73D9" w:rsidRPr="00711CBB" w:rsidRDefault="006C73D9" w:rsidP="006C73D9">
      <w:pPr>
        <w:spacing w:line="0" w:lineRule="atLeast"/>
        <w:jc w:val="both"/>
        <w:rPr>
          <w:rFonts w:ascii="Arial" w:eastAsia="Arial Narrow" w:hAnsi="Arial"/>
          <w:bCs/>
          <w:sz w:val="22"/>
          <w:szCs w:val="22"/>
        </w:rPr>
      </w:pPr>
      <w:bookmarkStart w:id="6" w:name="_Hlk30358446"/>
      <w:bookmarkStart w:id="7" w:name="_Hlk30357099"/>
      <w:r w:rsidRPr="00711CBB">
        <w:rPr>
          <w:rFonts w:ascii="Arial" w:eastAsia="Arial Narrow" w:hAnsi="Arial"/>
          <w:bCs/>
          <w:sz w:val="22"/>
          <w:szCs w:val="22"/>
        </w:rPr>
        <w:t>Nakon odobravanja korištenja Mjere 1., korisnik s Gradom Ivancem zaključuje Ugovor te je dužan prilikom potpisivanja Ugovora dostaviti instrument osiguranja u obliku ovjerene zadužnice čiji trošak ovjere snosi Grad Ivanec, na iznos koji pokriva iznos odobrene financijske pomoći/subvencije, u korist Grada Ivanca.</w:t>
      </w:r>
    </w:p>
    <w:p w14:paraId="0DE508A4" w14:textId="77777777" w:rsidR="006C73D9" w:rsidRPr="00711CBB" w:rsidRDefault="006C73D9" w:rsidP="006C73D9">
      <w:pPr>
        <w:spacing w:line="0" w:lineRule="atLeast"/>
        <w:rPr>
          <w:rFonts w:ascii="Arial" w:eastAsia="Arial Narrow" w:hAnsi="Arial"/>
          <w:bCs/>
          <w:sz w:val="22"/>
          <w:szCs w:val="22"/>
        </w:rPr>
      </w:pPr>
      <w:bookmarkStart w:id="8" w:name="_Hlk30357650"/>
      <w:bookmarkEnd w:id="6"/>
    </w:p>
    <w:p w14:paraId="26893161"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Podnositelj zahtjeva odnosno Korisnik ovog Programa dužan je, po isteku razdoblja od 3 godine od dana kada je ostvario pravo na potporu, odnosno potpisao Ugovor, dostaviti tražene potvrde/uvjerenja o prebivalištu za sebe i članove svoje obitelji u nadležni upravni odjel Grada Ivanca, odnosno Grad Ivanec ima pravo vršiti provjeru prebivališta za korisnike ove mjere kod nadležnih državnih tijela</w:t>
      </w:r>
      <w:r>
        <w:rPr>
          <w:rFonts w:ascii="Arial" w:eastAsia="Arial Narrow" w:hAnsi="Arial"/>
          <w:bCs/>
          <w:sz w:val="22"/>
          <w:szCs w:val="22"/>
        </w:rPr>
        <w:t>, za vrijeme trajanja zaključenog Ugovora.</w:t>
      </w:r>
    </w:p>
    <w:bookmarkEnd w:id="8"/>
    <w:p w14:paraId="783819BF" w14:textId="77777777" w:rsidR="006C73D9" w:rsidRDefault="006C73D9" w:rsidP="006C73D9">
      <w:pPr>
        <w:spacing w:line="0" w:lineRule="atLeast"/>
        <w:rPr>
          <w:rFonts w:ascii="Arial" w:eastAsia="Arial Narrow" w:hAnsi="Arial"/>
          <w:bCs/>
          <w:sz w:val="22"/>
          <w:szCs w:val="22"/>
        </w:rPr>
      </w:pPr>
    </w:p>
    <w:p w14:paraId="1B40A77B" w14:textId="77777777" w:rsidR="006C73D9" w:rsidRDefault="006C73D9" w:rsidP="006C73D9">
      <w:pPr>
        <w:spacing w:line="0" w:lineRule="atLeast"/>
        <w:rPr>
          <w:rFonts w:ascii="Arial" w:eastAsia="Arial Narrow" w:hAnsi="Arial"/>
          <w:bCs/>
          <w:sz w:val="22"/>
          <w:szCs w:val="22"/>
        </w:rPr>
      </w:pPr>
      <w:r>
        <w:rPr>
          <w:rFonts w:ascii="Arial" w:eastAsia="Arial Narrow" w:hAnsi="Arial"/>
          <w:bCs/>
          <w:sz w:val="22"/>
          <w:szCs w:val="22"/>
        </w:rPr>
        <w:t>Grad Ivanec zadržava pravo provjere i uvida na terenu za vrijeme korištenja mjere do isteka vremena na koje je ugovor potpisan.</w:t>
      </w:r>
    </w:p>
    <w:p w14:paraId="1A65CD29" w14:textId="77777777" w:rsidR="006C73D9" w:rsidRPr="00711CBB" w:rsidRDefault="006C73D9" w:rsidP="006C73D9">
      <w:pPr>
        <w:spacing w:line="0" w:lineRule="atLeast"/>
        <w:rPr>
          <w:rFonts w:ascii="Arial" w:eastAsia="Arial Narrow" w:hAnsi="Arial"/>
          <w:bCs/>
          <w:sz w:val="22"/>
          <w:szCs w:val="22"/>
        </w:rPr>
      </w:pPr>
    </w:p>
    <w:p w14:paraId="4E7C6F91"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Potpora je jednokratna po obitelji odnosno po stambenom objektu i može se kombinirati s drugom mjerom iz ovog Programa.</w:t>
      </w:r>
      <w:bookmarkEnd w:id="7"/>
    </w:p>
    <w:p w14:paraId="16D0E711" w14:textId="77777777" w:rsidR="006C73D9" w:rsidRPr="00711CBB" w:rsidRDefault="006C73D9" w:rsidP="006C73D9">
      <w:pPr>
        <w:spacing w:line="0" w:lineRule="atLeast"/>
        <w:jc w:val="both"/>
        <w:rPr>
          <w:rFonts w:ascii="Arial" w:eastAsia="Arial Narrow" w:hAnsi="Arial"/>
          <w:bCs/>
          <w:sz w:val="22"/>
          <w:szCs w:val="22"/>
        </w:rPr>
      </w:pPr>
    </w:p>
    <w:p w14:paraId="673D4566" w14:textId="77777777" w:rsidR="006C73D9" w:rsidRPr="00711CBB" w:rsidRDefault="006C73D9" w:rsidP="006C73D9">
      <w:pPr>
        <w:spacing w:line="181" w:lineRule="exact"/>
        <w:rPr>
          <w:rFonts w:ascii="Arial" w:hAnsi="Arial"/>
          <w:sz w:val="22"/>
          <w:szCs w:val="22"/>
        </w:rPr>
      </w:pPr>
    </w:p>
    <w:p w14:paraId="349C4C2C" w14:textId="77777777" w:rsidR="006C73D9" w:rsidRPr="00711CBB" w:rsidRDefault="006C73D9" w:rsidP="006C73D9">
      <w:pPr>
        <w:spacing w:line="0" w:lineRule="atLeast"/>
        <w:jc w:val="both"/>
        <w:rPr>
          <w:rFonts w:ascii="Arial" w:eastAsia="Arial Narrow" w:hAnsi="Arial"/>
          <w:b/>
          <w:sz w:val="22"/>
          <w:szCs w:val="22"/>
        </w:rPr>
      </w:pPr>
      <w:bookmarkStart w:id="9" w:name="_Hlk30350830"/>
      <w:r w:rsidRPr="00711CBB">
        <w:rPr>
          <w:rFonts w:ascii="Arial" w:eastAsia="Arial Narrow" w:hAnsi="Arial"/>
          <w:b/>
          <w:sz w:val="22"/>
          <w:szCs w:val="22"/>
        </w:rPr>
        <w:t>2. Oslobođenje od plaćanja komunalne naknade prvih 5 godina od dana početka korištenja nekretnine</w:t>
      </w:r>
    </w:p>
    <w:bookmarkEnd w:id="9"/>
    <w:p w14:paraId="6B22FFF6" w14:textId="77777777" w:rsidR="006C73D9" w:rsidRPr="00711CBB" w:rsidRDefault="006C73D9" w:rsidP="006C73D9">
      <w:pPr>
        <w:spacing w:line="0" w:lineRule="atLeast"/>
        <w:rPr>
          <w:rFonts w:ascii="Arial" w:eastAsia="Arial Narrow" w:hAnsi="Arial"/>
          <w:b/>
          <w:sz w:val="22"/>
          <w:szCs w:val="22"/>
        </w:rPr>
      </w:pPr>
    </w:p>
    <w:p w14:paraId="38C26140" w14:textId="77777777" w:rsidR="006C73D9" w:rsidRPr="00711CBB" w:rsidRDefault="006C73D9" w:rsidP="006C73D9">
      <w:pPr>
        <w:spacing w:line="0" w:lineRule="atLeast"/>
        <w:jc w:val="both"/>
        <w:rPr>
          <w:rFonts w:ascii="Arial" w:eastAsia="Arial Narrow" w:hAnsi="Arial"/>
          <w:bCs/>
          <w:sz w:val="22"/>
          <w:szCs w:val="22"/>
        </w:rPr>
      </w:pPr>
      <w:bookmarkStart w:id="10" w:name="_Hlk30358232"/>
      <w:r w:rsidRPr="00711CBB">
        <w:rPr>
          <w:rFonts w:ascii="Arial" w:eastAsia="Arial Narrow" w:hAnsi="Arial"/>
          <w:bCs/>
          <w:sz w:val="22"/>
          <w:szCs w:val="22"/>
        </w:rPr>
        <w:t xml:space="preserve">Korisnici ove mjere su uz korisnike iz Mjere 1.  i osobe koje su na području </w:t>
      </w:r>
      <w:r>
        <w:rPr>
          <w:rFonts w:ascii="Arial" w:eastAsia="Arial Narrow" w:hAnsi="Arial"/>
          <w:bCs/>
          <w:sz w:val="22"/>
          <w:szCs w:val="22"/>
        </w:rPr>
        <w:t>g</w:t>
      </w:r>
      <w:r w:rsidRPr="00711CBB">
        <w:rPr>
          <w:rFonts w:ascii="Arial" w:eastAsia="Arial Narrow" w:hAnsi="Arial"/>
          <w:bCs/>
          <w:sz w:val="22"/>
          <w:szCs w:val="22"/>
        </w:rPr>
        <w:t xml:space="preserve">rada Ivanca kupile stan/kuću u skladu sa uvjetima iz Mjere 1. te uz zahtjev dostavljaju: </w:t>
      </w:r>
    </w:p>
    <w:p w14:paraId="1419A8D9" w14:textId="77777777" w:rsidR="006C73D9" w:rsidRPr="00711CBB" w:rsidRDefault="006C73D9" w:rsidP="006C73D9">
      <w:pPr>
        <w:numPr>
          <w:ilvl w:val="0"/>
          <w:numId w:val="30"/>
        </w:numPr>
        <w:spacing w:line="0" w:lineRule="atLeast"/>
        <w:rPr>
          <w:rFonts w:ascii="Arial" w:eastAsia="Arial Narrow" w:hAnsi="Arial"/>
          <w:bCs/>
          <w:sz w:val="22"/>
          <w:szCs w:val="22"/>
        </w:rPr>
      </w:pPr>
      <w:r w:rsidRPr="00711CBB">
        <w:rPr>
          <w:rFonts w:ascii="Arial" w:eastAsia="Arial Narrow" w:hAnsi="Arial"/>
          <w:bCs/>
          <w:sz w:val="22"/>
          <w:szCs w:val="22"/>
        </w:rPr>
        <w:t xml:space="preserve">Dokaz o kupnji nekretnine / kuće ili stana / na području </w:t>
      </w:r>
      <w:r>
        <w:rPr>
          <w:rFonts w:ascii="Arial" w:eastAsia="Arial Narrow" w:hAnsi="Arial"/>
          <w:bCs/>
          <w:sz w:val="22"/>
          <w:szCs w:val="22"/>
        </w:rPr>
        <w:t>g</w:t>
      </w:r>
      <w:r w:rsidRPr="00711CBB">
        <w:rPr>
          <w:rFonts w:ascii="Arial" w:eastAsia="Arial Narrow" w:hAnsi="Arial"/>
          <w:bCs/>
          <w:sz w:val="22"/>
          <w:szCs w:val="22"/>
        </w:rPr>
        <w:t>rada Ivanca</w:t>
      </w:r>
    </w:p>
    <w:p w14:paraId="376F4315"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 xml:space="preserve">Dokaz o prijavljenom prebivalištu na području grada Ivanca, odnosno izjavu da će isto prijaviti </w:t>
      </w:r>
      <w:r w:rsidRPr="00EF2BD2">
        <w:rPr>
          <w:rFonts w:ascii="Arial" w:eastAsia="Arial Narrow" w:hAnsi="Arial"/>
          <w:bCs/>
          <w:sz w:val="22"/>
          <w:szCs w:val="22"/>
        </w:rPr>
        <w:t>po završetku gradnje kuće, rekonstrukciji stana/kuće  ili useljenja u stan, sve u roku određenom ovim Programom.</w:t>
      </w:r>
    </w:p>
    <w:p w14:paraId="426D4396" w14:textId="77777777" w:rsidR="006C73D9" w:rsidRPr="00711CBB" w:rsidRDefault="006C73D9" w:rsidP="006C73D9">
      <w:pPr>
        <w:spacing w:line="0" w:lineRule="atLeast"/>
        <w:ind w:left="720"/>
        <w:rPr>
          <w:rFonts w:ascii="Arial" w:eastAsia="Arial Narrow" w:hAnsi="Arial"/>
          <w:bCs/>
          <w:sz w:val="22"/>
          <w:szCs w:val="22"/>
        </w:rPr>
      </w:pPr>
    </w:p>
    <w:p w14:paraId="74C6ABDA" w14:textId="77777777" w:rsidR="006C73D9" w:rsidRPr="00711CBB" w:rsidRDefault="006C73D9" w:rsidP="006C73D9">
      <w:pPr>
        <w:spacing w:line="0" w:lineRule="atLeast"/>
        <w:jc w:val="both"/>
        <w:rPr>
          <w:rFonts w:ascii="Arial" w:eastAsia="Arial Narrow" w:hAnsi="Arial"/>
          <w:bCs/>
          <w:sz w:val="22"/>
          <w:szCs w:val="22"/>
        </w:rPr>
      </w:pPr>
      <w:bookmarkStart w:id="11" w:name="_Hlk30358486"/>
      <w:r w:rsidRPr="00711CBB">
        <w:rPr>
          <w:rFonts w:ascii="Arial" w:eastAsia="Arial Narrow" w:hAnsi="Arial"/>
          <w:bCs/>
          <w:sz w:val="22"/>
          <w:szCs w:val="22"/>
        </w:rPr>
        <w:t>Nakon odobravanja korištenja Mjere 2., korisnik s Gradom Ivancem zaključuje Ugovor te je dužan prilikom potpisivanja Ugovora dostaviti instrument osiguranja u obliku ovjerene zadužnice na iznos koji pokriva iznos odobrene financijske pomoći/subvencije, u korist Grada Ivanca. Troškove ovjere kod javnog bilježnika snositi će Grad Ivanec.</w:t>
      </w:r>
    </w:p>
    <w:bookmarkEnd w:id="11"/>
    <w:p w14:paraId="04BBCCA6" w14:textId="77777777" w:rsidR="006C73D9" w:rsidRPr="00711CBB" w:rsidRDefault="006C73D9" w:rsidP="006C73D9">
      <w:pPr>
        <w:spacing w:line="0" w:lineRule="atLeast"/>
        <w:rPr>
          <w:rFonts w:ascii="Arial" w:eastAsia="Arial Narrow" w:hAnsi="Arial"/>
          <w:bCs/>
          <w:sz w:val="22"/>
          <w:szCs w:val="22"/>
        </w:rPr>
      </w:pPr>
    </w:p>
    <w:p w14:paraId="33A6B8EC"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Podnositelj zahtjeva odnosno Korisnik ovog Programa dužan je, po isteku razdoblja od  10 godina od dana kada je ostvario pravo na potporu, odnosno potpisao Ugovor, dostaviti tražene potvrde/uvjerenja o prebivalištu za sebe i članove svoje obitelji u nadležni upravni odjel Grada Ivanca, odnosno će Grad Ivanec vršiti provjeru prebivališta za korisnike ove mjere kod nadležnih državnih tijela.</w:t>
      </w:r>
    </w:p>
    <w:p w14:paraId="1E110D8D" w14:textId="77777777" w:rsidR="006C73D9" w:rsidRPr="00711CBB" w:rsidRDefault="006C73D9" w:rsidP="006C73D9">
      <w:pPr>
        <w:spacing w:line="0" w:lineRule="atLeast"/>
        <w:rPr>
          <w:rFonts w:ascii="Arial" w:eastAsia="Arial Narrow" w:hAnsi="Arial"/>
          <w:bCs/>
          <w:sz w:val="22"/>
          <w:szCs w:val="22"/>
        </w:rPr>
      </w:pPr>
    </w:p>
    <w:p w14:paraId="0F41AF92"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Grad Ivanec zadržava pravo provjere i uvida na terenu za vrijeme korištenja Mjere 2. do isteka vremena na koje je Ugovor potpisan.</w:t>
      </w:r>
    </w:p>
    <w:p w14:paraId="65F9233E" w14:textId="77777777" w:rsidR="006C73D9" w:rsidRPr="00711CBB" w:rsidRDefault="006C73D9" w:rsidP="006C73D9">
      <w:pPr>
        <w:spacing w:line="0" w:lineRule="atLeast"/>
        <w:rPr>
          <w:rFonts w:ascii="Arial" w:eastAsia="Arial Narrow" w:hAnsi="Arial"/>
          <w:bCs/>
          <w:sz w:val="22"/>
          <w:szCs w:val="22"/>
        </w:rPr>
      </w:pPr>
    </w:p>
    <w:p w14:paraId="21C9EC00"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Potpora je jednokratna po obitelji odnosno po stambenom objektu i može se kombinirati s drugom mjerom iz ovog Programa.</w:t>
      </w:r>
    </w:p>
    <w:p w14:paraId="5A6F73BF" w14:textId="77777777" w:rsidR="006C73D9" w:rsidRPr="00711CBB" w:rsidRDefault="006C73D9" w:rsidP="006C73D9">
      <w:pPr>
        <w:spacing w:line="0" w:lineRule="atLeast"/>
        <w:rPr>
          <w:rFonts w:ascii="Arial" w:eastAsia="Arial Narrow" w:hAnsi="Arial"/>
          <w:bCs/>
          <w:sz w:val="22"/>
          <w:szCs w:val="22"/>
        </w:rPr>
      </w:pPr>
    </w:p>
    <w:bookmarkEnd w:id="10"/>
    <w:p w14:paraId="00B845A0" w14:textId="77777777" w:rsidR="006C73D9" w:rsidRPr="00711CBB" w:rsidRDefault="006C73D9" w:rsidP="006C73D9">
      <w:pPr>
        <w:spacing w:line="0" w:lineRule="atLeast"/>
        <w:rPr>
          <w:rFonts w:ascii="Arial" w:eastAsia="Arial Narrow" w:hAnsi="Arial"/>
          <w:bCs/>
          <w:sz w:val="22"/>
          <w:szCs w:val="22"/>
        </w:rPr>
      </w:pPr>
    </w:p>
    <w:p w14:paraId="3853B96E" w14:textId="77777777" w:rsidR="006C73D9" w:rsidRPr="00711CBB" w:rsidRDefault="006C73D9" w:rsidP="006C73D9">
      <w:pPr>
        <w:spacing w:line="0" w:lineRule="atLeast"/>
        <w:rPr>
          <w:rFonts w:ascii="Arial" w:eastAsia="Arial Narrow" w:hAnsi="Arial"/>
          <w:b/>
          <w:bCs/>
          <w:sz w:val="22"/>
          <w:szCs w:val="22"/>
        </w:rPr>
      </w:pPr>
      <w:r w:rsidRPr="00711CBB">
        <w:rPr>
          <w:rFonts w:ascii="Arial" w:eastAsia="Arial Narrow" w:hAnsi="Arial"/>
          <w:b/>
          <w:bCs/>
          <w:sz w:val="22"/>
          <w:szCs w:val="22"/>
        </w:rPr>
        <w:t xml:space="preserve">3.  Sufinanciranje rate kredita za vrijeme trajanja subvencija </w:t>
      </w:r>
    </w:p>
    <w:p w14:paraId="7EFD948A" w14:textId="77777777" w:rsidR="006C73D9" w:rsidRPr="00711CBB" w:rsidRDefault="006C73D9" w:rsidP="006C73D9">
      <w:pPr>
        <w:spacing w:line="0" w:lineRule="atLeast"/>
        <w:rPr>
          <w:rFonts w:ascii="Arial" w:eastAsia="Arial Narrow" w:hAnsi="Arial"/>
          <w:b/>
          <w:bCs/>
          <w:sz w:val="22"/>
          <w:szCs w:val="22"/>
        </w:rPr>
      </w:pPr>
    </w:p>
    <w:p w14:paraId="613866CB" w14:textId="77777777" w:rsidR="006C73D9" w:rsidRPr="00711CBB" w:rsidRDefault="006C73D9" w:rsidP="006C73D9">
      <w:pPr>
        <w:spacing w:line="0" w:lineRule="atLeast"/>
        <w:jc w:val="both"/>
        <w:rPr>
          <w:rFonts w:ascii="Arial" w:eastAsia="Arial Narrow" w:hAnsi="Arial"/>
          <w:sz w:val="22"/>
          <w:szCs w:val="22"/>
        </w:rPr>
      </w:pPr>
      <w:r w:rsidRPr="00711CBB">
        <w:rPr>
          <w:rFonts w:ascii="Arial" w:eastAsia="Arial Narrow" w:hAnsi="Arial"/>
          <w:sz w:val="22"/>
          <w:szCs w:val="22"/>
        </w:rPr>
        <w:t>Korisnici ove mjere su osobe iz točke 1. i 2. ovog Programa, ali i osobe koje svoje stambeno pitanje ili stambeno pitanje svoje obitelji,</w:t>
      </w:r>
      <w:r>
        <w:rPr>
          <w:rFonts w:ascii="Arial" w:eastAsia="Arial Narrow" w:hAnsi="Arial"/>
          <w:sz w:val="22"/>
          <w:szCs w:val="22"/>
        </w:rPr>
        <w:t xml:space="preserve"> </w:t>
      </w:r>
      <w:r w:rsidRPr="00711CBB">
        <w:rPr>
          <w:rFonts w:ascii="Arial" w:eastAsia="Arial Narrow" w:hAnsi="Arial"/>
          <w:sz w:val="22"/>
          <w:szCs w:val="22"/>
        </w:rPr>
        <w:t>rješavaju kreditom kod komercijalnih banaka bez obzira na već ostvarene subvencije iz drugih izvora, a rješavaju svoje stambeno pitanje kupnjom / građenjem / adaptacijom/ rekonstrukcijom nekretnine</w:t>
      </w:r>
    </w:p>
    <w:p w14:paraId="4BCC72E8" w14:textId="77777777" w:rsidR="006C73D9" w:rsidRPr="00711CBB" w:rsidRDefault="006C73D9" w:rsidP="006C73D9">
      <w:pPr>
        <w:spacing w:line="0" w:lineRule="atLeast"/>
        <w:rPr>
          <w:rFonts w:ascii="Arial" w:eastAsia="Arial Narrow" w:hAnsi="Arial"/>
          <w:sz w:val="22"/>
          <w:szCs w:val="22"/>
        </w:rPr>
      </w:pPr>
    </w:p>
    <w:p w14:paraId="7D60FD1A" w14:textId="77777777" w:rsidR="006C73D9" w:rsidRPr="00711CBB" w:rsidRDefault="006C73D9" w:rsidP="006C73D9">
      <w:pPr>
        <w:spacing w:line="0" w:lineRule="atLeast"/>
        <w:jc w:val="both"/>
        <w:rPr>
          <w:rFonts w:ascii="Arial" w:eastAsia="Arial Narrow" w:hAnsi="Arial"/>
          <w:sz w:val="22"/>
          <w:szCs w:val="22"/>
        </w:rPr>
      </w:pPr>
      <w:r w:rsidRPr="00711CBB">
        <w:rPr>
          <w:rFonts w:ascii="Arial" w:eastAsia="Arial Narrow" w:hAnsi="Arial"/>
          <w:sz w:val="22"/>
          <w:szCs w:val="22"/>
        </w:rPr>
        <w:t xml:space="preserve">Temeljem ove mjere korisnici </w:t>
      </w:r>
      <w:r w:rsidRPr="0035364C">
        <w:rPr>
          <w:rFonts w:ascii="Arial" w:eastAsia="Arial Narrow" w:hAnsi="Arial"/>
          <w:sz w:val="22"/>
          <w:szCs w:val="22"/>
          <w:u w:val="single"/>
        </w:rPr>
        <w:t>jednom godišnje</w:t>
      </w:r>
      <w:r w:rsidRPr="0035364C">
        <w:rPr>
          <w:rFonts w:ascii="Arial" w:eastAsia="Arial Narrow" w:hAnsi="Arial"/>
          <w:sz w:val="22"/>
          <w:szCs w:val="22"/>
        </w:rPr>
        <w:t xml:space="preserve"> ostvaruju</w:t>
      </w:r>
      <w:r w:rsidRPr="00711CBB">
        <w:rPr>
          <w:rFonts w:ascii="Arial" w:eastAsia="Arial Narrow" w:hAnsi="Arial"/>
          <w:sz w:val="22"/>
          <w:szCs w:val="22"/>
        </w:rPr>
        <w:t xml:space="preserve"> pravo na subvenciju mjesečne rate kredita u visini od 10%,  </w:t>
      </w:r>
      <w:r w:rsidRPr="00711CBB">
        <w:rPr>
          <w:rFonts w:ascii="Arial" w:eastAsia="Arial Narrow" w:hAnsi="Arial"/>
          <w:bCs/>
          <w:sz w:val="22"/>
          <w:szCs w:val="22"/>
        </w:rPr>
        <w:t>uz slijedeće uvjete:</w:t>
      </w:r>
    </w:p>
    <w:p w14:paraId="0CDAD1F3"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 xml:space="preserve">Maksimalni iznos kredita koji se subvencionira iznosi 100.000,00 </w:t>
      </w:r>
      <w:r>
        <w:rPr>
          <w:rFonts w:ascii="Arial" w:eastAsia="Arial Narrow" w:hAnsi="Arial"/>
          <w:bCs/>
          <w:sz w:val="22"/>
          <w:szCs w:val="22"/>
        </w:rPr>
        <w:t>eura,</w:t>
      </w:r>
    </w:p>
    <w:p w14:paraId="41B5025D" w14:textId="77777777" w:rsidR="006C73D9" w:rsidRPr="00711CBB" w:rsidRDefault="006C73D9" w:rsidP="006C73D9">
      <w:pPr>
        <w:numPr>
          <w:ilvl w:val="0"/>
          <w:numId w:val="30"/>
        </w:numPr>
        <w:spacing w:line="0" w:lineRule="atLeast"/>
        <w:rPr>
          <w:rFonts w:ascii="Arial" w:eastAsia="Arial Narrow" w:hAnsi="Arial"/>
          <w:bCs/>
          <w:sz w:val="22"/>
          <w:szCs w:val="22"/>
        </w:rPr>
      </w:pPr>
      <w:r w:rsidRPr="00711CBB">
        <w:rPr>
          <w:rFonts w:ascii="Arial" w:eastAsia="Arial Narrow" w:hAnsi="Arial"/>
          <w:bCs/>
          <w:sz w:val="22"/>
          <w:szCs w:val="22"/>
        </w:rPr>
        <w:t>Rok otplate</w:t>
      </w:r>
      <w:r>
        <w:rPr>
          <w:rFonts w:ascii="Arial" w:eastAsia="Arial Narrow" w:hAnsi="Arial"/>
          <w:bCs/>
          <w:sz w:val="22"/>
          <w:szCs w:val="22"/>
        </w:rPr>
        <w:t>:</w:t>
      </w:r>
      <w:r w:rsidRPr="00711CBB">
        <w:rPr>
          <w:rFonts w:ascii="Arial" w:eastAsia="Arial Narrow" w:hAnsi="Arial"/>
          <w:bCs/>
          <w:sz w:val="22"/>
          <w:szCs w:val="22"/>
        </w:rPr>
        <w:t xml:space="preserve">  minimalno 15 godina,</w:t>
      </w:r>
    </w:p>
    <w:p w14:paraId="58286E45"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 xml:space="preserve">Trajanje subvencije 5 godina, te dodatno 1 godina za maloljetno dijete, te 2 godine za svako novorođeno dijete, u vremenu subvencije. </w:t>
      </w:r>
    </w:p>
    <w:p w14:paraId="221B27A8" w14:textId="77777777" w:rsidR="006C73D9" w:rsidRPr="00711CBB" w:rsidRDefault="006C73D9" w:rsidP="006C73D9">
      <w:pPr>
        <w:spacing w:line="0" w:lineRule="atLeast"/>
        <w:rPr>
          <w:rFonts w:ascii="Arial" w:eastAsia="Arial Narrow" w:hAnsi="Arial"/>
          <w:bCs/>
          <w:sz w:val="22"/>
          <w:szCs w:val="22"/>
        </w:rPr>
      </w:pPr>
    </w:p>
    <w:p w14:paraId="06CD22AA" w14:textId="77777777" w:rsidR="006C73D9" w:rsidRPr="00711CBB" w:rsidRDefault="006C73D9" w:rsidP="006C73D9">
      <w:pPr>
        <w:spacing w:line="0" w:lineRule="atLeast"/>
        <w:rPr>
          <w:rFonts w:ascii="Arial" w:eastAsia="Arial Narrow" w:hAnsi="Arial"/>
          <w:bCs/>
          <w:sz w:val="22"/>
          <w:szCs w:val="22"/>
        </w:rPr>
      </w:pPr>
      <w:r w:rsidRPr="00711CBB">
        <w:rPr>
          <w:rFonts w:ascii="Arial" w:eastAsia="Arial Narrow" w:hAnsi="Arial"/>
          <w:bCs/>
          <w:sz w:val="22"/>
          <w:szCs w:val="22"/>
        </w:rPr>
        <w:t>Podnositelj zahtjeva duž</w:t>
      </w:r>
      <w:r>
        <w:rPr>
          <w:rFonts w:ascii="Arial" w:eastAsia="Arial Narrow" w:hAnsi="Arial"/>
          <w:bCs/>
          <w:sz w:val="22"/>
          <w:szCs w:val="22"/>
        </w:rPr>
        <w:t>a</w:t>
      </w:r>
      <w:r w:rsidRPr="00711CBB">
        <w:rPr>
          <w:rFonts w:ascii="Arial" w:eastAsia="Arial Narrow" w:hAnsi="Arial"/>
          <w:bCs/>
          <w:sz w:val="22"/>
          <w:szCs w:val="22"/>
        </w:rPr>
        <w:t>n je dokazati;</w:t>
      </w:r>
    </w:p>
    <w:p w14:paraId="06B783F1"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 xml:space="preserve">Da je korisnik stambenog kredita; dokaz o stambenom kreditu kojoj prilaže potvrdu banke o visini mjesečnih rata kredita za vrijeme trajanja subvencije, </w:t>
      </w:r>
    </w:p>
    <w:p w14:paraId="494D6029"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 xml:space="preserve">Da je na području grada Ivanca stambenim kreditom kupio nekretninu; dokaz o kupnji nekretnine/kuće ili stana na području </w:t>
      </w:r>
      <w:r>
        <w:rPr>
          <w:rFonts w:ascii="Arial" w:eastAsia="Arial Narrow" w:hAnsi="Arial"/>
          <w:bCs/>
          <w:sz w:val="22"/>
          <w:szCs w:val="22"/>
        </w:rPr>
        <w:t>g</w:t>
      </w:r>
      <w:r w:rsidRPr="00711CBB">
        <w:rPr>
          <w:rFonts w:ascii="Arial" w:eastAsia="Arial Narrow" w:hAnsi="Arial"/>
          <w:bCs/>
          <w:sz w:val="22"/>
          <w:szCs w:val="22"/>
        </w:rPr>
        <w:t>rada Ivanca (potvrda banke o visini stambenog kredita ili preslika ugovora o kreditu),</w:t>
      </w:r>
    </w:p>
    <w:p w14:paraId="386ED3CB"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Da je na području grada Ivanca prijavio prebivalište; dokaz o prijavljenom prebivalištu na području grada Ivanca, odnosno izjavu da će isto prijaviti po eventualnoj rekonstrukciji /izgradnji /kupnji  stana/kuće i isto prebivalište zadržati na istoj adresi 10 godina nakon odobravanja subvencije.</w:t>
      </w:r>
    </w:p>
    <w:p w14:paraId="0EBFF6DB" w14:textId="77777777" w:rsidR="006C73D9" w:rsidRPr="00711CBB" w:rsidRDefault="006C73D9" w:rsidP="006C73D9">
      <w:pPr>
        <w:spacing w:line="0" w:lineRule="atLeast"/>
        <w:jc w:val="both"/>
        <w:rPr>
          <w:rFonts w:ascii="Arial" w:eastAsia="Arial Narrow" w:hAnsi="Arial"/>
          <w:bCs/>
          <w:sz w:val="22"/>
          <w:szCs w:val="22"/>
        </w:rPr>
      </w:pPr>
    </w:p>
    <w:p w14:paraId="756DD672"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lastRenderedPageBreak/>
        <w:t>Nakon odobravanja korištenja Mjere 3., korisnik s Gradom Ivancem zaključuje Ugovor te je dužan</w:t>
      </w:r>
      <w:r>
        <w:rPr>
          <w:rFonts w:ascii="Arial" w:eastAsia="Arial Narrow" w:hAnsi="Arial"/>
          <w:bCs/>
          <w:sz w:val="22"/>
          <w:szCs w:val="22"/>
        </w:rPr>
        <w:t xml:space="preserve"> </w:t>
      </w:r>
      <w:r w:rsidRPr="00711CBB">
        <w:rPr>
          <w:rFonts w:ascii="Arial" w:eastAsia="Arial Narrow" w:hAnsi="Arial"/>
          <w:bCs/>
          <w:sz w:val="22"/>
          <w:szCs w:val="22"/>
        </w:rPr>
        <w:t>prilikom potpisivanja Ugovora dostaviti instrument osiguranja u obliku ovjerene zadužnice, čiji trošak ovjere snosi Grad Ivanec, na iznos koji pokriva iznos odobrene financijske pomoći/subvencije, u korist Grada Ivanca.</w:t>
      </w:r>
    </w:p>
    <w:p w14:paraId="11C8B7AC" w14:textId="77777777" w:rsidR="006C73D9" w:rsidRPr="00711CBB" w:rsidRDefault="006C73D9" w:rsidP="006C73D9">
      <w:pPr>
        <w:spacing w:line="0" w:lineRule="atLeast"/>
        <w:jc w:val="both"/>
        <w:rPr>
          <w:rFonts w:ascii="Arial" w:eastAsia="Arial Narrow" w:hAnsi="Arial"/>
          <w:bCs/>
          <w:sz w:val="22"/>
          <w:szCs w:val="22"/>
        </w:rPr>
      </w:pPr>
    </w:p>
    <w:p w14:paraId="5C3AF675"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Podnositelj zahtjeva je dužan u roku 3 godine od zaključenja Ugovora o dodjeli financijske pomoći/subvencije, završiti građevinu te sebe i članove svoje obitelji prijaviti na adresi  obiteljske kuće/stana i zadržati to prebivalište sljedećih 10 godina.</w:t>
      </w:r>
    </w:p>
    <w:p w14:paraId="5D0DD073" w14:textId="77777777" w:rsidR="006C73D9" w:rsidRPr="00711CBB" w:rsidRDefault="006C73D9" w:rsidP="006C73D9">
      <w:pPr>
        <w:spacing w:line="0" w:lineRule="atLeast"/>
        <w:jc w:val="both"/>
        <w:rPr>
          <w:rFonts w:ascii="Arial" w:eastAsia="Arial Narrow" w:hAnsi="Arial"/>
          <w:bCs/>
          <w:sz w:val="22"/>
          <w:szCs w:val="22"/>
        </w:rPr>
      </w:pPr>
    </w:p>
    <w:p w14:paraId="7602C5D5"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Izuzetak od obveze zadržavanja prebivališta mogu imati djeca korisnika ukoliko se u međuvremenu osamostale ili osnuju svoje obitelji.</w:t>
      </w:r>
    </w:p>
    <w:p w14:paraId="636C7875"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Podnositelj zahtjeva odnosno Korisnik ovog Programa dužan je, po isteku razdoblja od  10 godina od dana kada je ostvario pravo na potporu, odnosno potpisao Ugovor, dostaviti tražene potvrde/uvjerenja o prebivalištu za sebe i članove svoje obitelji u nadležni upravni odjel Grada Ivanca kojom dokazuje da je za vrijeme trajanja subvencije imao prijavljeno prebivalište na području Grada Ivanca.</w:t>
      </w:r>
    </w:p>
    <w:p w14:paraId="535618EA" w14:textId="77777777" w:rsidR="006C73D9" w:rsidRPr="00711CBB" w:rsidRDefault="006C73D9" w:rsidP="006C73D9">
      <w:pPr>
        <w:spacing w:line="0" w:lineRule="atLeast"/>
        <w:jc w:val="both"/>
        <w:rPr>
          <w:rFonts w:ascii="Arial" w:eastAsia="Arial Narrow" w:hAnsi="Arial"/>
          <w:bCs/>
          <w:sz w:val="22"/>
          <w:szCs w:val="22"/>
        </w:rPr>
      </w:pPr>
    </w:p>
    <w:p w14:paraId="29069EE1"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Grad Ivanec zadržava pravo provjere i uvida na terenu za vrijeme korištenja Mjere 3. do isteka vremena na koje je Ugovor potpisan.</w:t>
      </w:r>
    </w:p>
    <w:p w14:paraId="7E09D75B" w14:textId="77777777" w:rsidR="006C73D9" w:rsidRPr="00711CBB" w:rsidRDefault="006C73D9" w:rsidP="006C73D9">
      <w:pPr>
        <w:spacing w:line="0" w:lineRule="atLeast"/>
        <w:jc w:val="both"/>
        <w:rPr>
          <w:rFonts w:ascii="Arial" w:eastAsia="Arial Narrow" w:hAnsi="Arial"/>
          <w:bCs/>
          <w:sz w:val="22"/>
          <w:szCs w:val="22"/>
        </w:rPr>
      </w:pPr>
    </w:p>
    <w:p w14:paraId="5A97B20C"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Potpora je jednokratna po obitelji odnosno po stambenom objektu i može se kombinirati s drugom mjerom iz ovog Programa.</w:t>
      </w:r>
    </w:p>
    <w:p w14:paraId="08965718" w14:textId="77777777" w:rsidR="006C73D9" w:rsidRPr="00711CBB" w:rsidRDefault="006C73D9" w:rsidP="006C73D9">
      <w:pPr>
        <w:spacing w:line="0" w:lineRule="atLeast"/>
        <w:jc w:val="both"/>
        <w:rPr>
          <w:rFonts w:ascii="Arial" w:eastAsia="Arial Narrow" w:hAnsi="Arial"/>
          <w:sz w:val="22"/>
          <w:szCs w:val="22"/>
        </w:rPr>
      </w:pPr>
    </w:p>
    <w:p w14:paraId="0A97FA4E"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 xml:space="preserve">Korisnik Programa koji je vlasnik/suvlasnik nekretnine koja je predmet </w:t>
      </w:r>
      <w:r>
        <w:rPr>
          <w:rFonts w:ascii="Arial" w:eastAsia="Arial Narrow" w:hAnsi="Arial"/>
          <w:bCs/>
          <w:sz w:val="22"/>
          <w:szCs w:val="22"/>
        </w:rPr>
        <w:t xml:space="preserve">zaključenog </w:t>
      </w:r>
      <w:r w:rsidRPr="00711CBB">
        <w:rPr>
          <w:rFonts w:ascii="Arial" w:eastAsia="Arial Narrow" w:hAnsi="Arial"/>
          <w:bCs/>
          <w:sz w:val="22"/>
          <w:szCs w:val="22"/>
        </w:rPr>
        <w:t>ugovora,  ne smije iz svog vlasništva otuđiti, prodati ili darovati nekretninu koja je predmet ugovora odnosno potpore i za koju je primio financijsku pomoć/subvenciju u roku od 10</w:t>
      </w:r>
      <w:r w:rsidRPr="00711CBB">
        <w:rPr>
          <w:rFonts w:ascii="Arial" w:eastAsia="Arial Narrow" w:hAnsi="Arial"/>
          <w:bCs/>
          <w:color w:val="FF0000"/>
          <w:sz w:val="22"/>
          <w:szCs w:val="22"/>
        </w:rPr>
        <w:t xml:space="preserve"> </w:t>
      </w:r>
      <w:r w:rsidRPr="00711CBB">
        <w:rPr>
          <w:rFonts w:ascii="Arial" w:eastAsia="Arial Narrow" w:hAnsi="Arial"/>
          <w:bCs/>
          <w:sz w:val="22"/>
          <w:szCs w:val="22"/>
        </w:rPr>
        <w:t xml:space="preserve"> godina od dana zaključenja Ugovora.</w:t>
      </w:r>
    </w:p>
    <w:p w14:paraId="036A39DD" w14:textId="77777777" w:rsidR="006C73D9" w:rsidRPr="00711CBB" w:rsidRDefault="006C73D9" w:rsidP="006C73D9">
      <w:pPr>
        <w:spacing w:line="0" w:lineRule="atLeast"/>
        <w:jc w:val="both"/>
        <w:rPr>
          <w:rFonts w:ascii="Arial" w:eastAsia="Arial Narrow" w:hAnsi="Arial"/>
          <w:bCs/>
          <w:sz w:val="22"/>
          <w:szCs w:val="22"/>
        </w:rPr>
      </w:pPr>
    </w:p>
    <w:p w14:paraId="1D3A7741" w14:textId="77777777" w:rsidR="006C73D9" w:rsidRPr="00711CBB" w:rsidRDefault="006C73D9" w:rsidP="006C73D9">
      <w:pPr>
        <w:spacing w:line="0" w:lineRule="atLeast"/>
        <w:jc w:val="both"/>
        <w:rPr>
          <w:rFonts w:ascii="Arial" w:eastAsia="Arial Narrow" w:hAnsi="Arial"/>
          <w:bCs/>
          <w:sz w:val="22"/>
          <w:szCs w:val="22"/>
        </w:rPr>
      </w:pPr>
      <w:r w:rsidRPr="00711CBB">
        <w:rPr>
          <w:rFonts w:ascii="Arial" w:eastAsia="Arial Narrow" w:hAnsi="Arial"/>
          <w:bCs/>
          <w:sz w:val="22"/>
          <w:szCs w:val="22"/>
        </w:rPr>
        <w:t>Ukoliko Korisnik programa otuđi nekretninu iz svog vlasništva u gore navedenom roku, Ugovor će se smatrati raskinutim te će Korisnik biti u obvezi izvršiti povrat dodijeljene financijske pomoći/subvencije u cjelokupnom iznosu Gradu Ivancu.</w:t>
      </w:r>
    </w:p>
    <w:p w14:paraId="66FDB348" w14:textId="77777777" w:rsidR="006C73D9" w:rsidRPr="00711CBB" w:rsidRDefault="006C73D9" w:rsidP="006C73D9">
      <w:pPr>
        <w:spacing w:line="0" w:lineRule="atLeast"/>
        <w:rPr>
          <w:rFonts w:ascii="Arial" w:eastAsia="Arial Narrow" w:hAnsi="Arial"/>
          <w:bCs/>
          <w:sz w:val="22"/>
          <w:szCs w:val="22"/>
        </w:rPr>
      </w:pPr>
    </w:p>
    <w:p w14:paraId="2DD3B39D" w14:textId="77777777" w:rsidR="006C73D9" w:rsidRPr="00711CBB" w:rsidRDefault="006C73D9" w:rsidP="006C73D9">
      <w:pPr>
        <w:spacing w:line="0" w:lineRule="atLeast"/>
        <w:rPr>
          <w:rFonts w:ascii="Arial" w:eastAsia="Arial Narrow" w:hAnsi="Arial"/>
          <w:b/>
          <w:sz w:val="22"/>
          <w:szCs w:val="22"/>
        </w:rPr>
      </w:pPr>
      <w:r w:rsidRPr="00711CBB">
        <w:rPr>
          <w:rFonts w:ascii="Arial" w:eastAsia="Arial Narrow" w:hAnsi="Arial"/>
          <w:b/>
          <w:sz w:val="22"/>
          <w:szCs w:val="22"/>
        </w:rPr>
        <w:t>Instrumenti osiguranja</w:t>
      </w:r>
    </w:p>
    <w:p w14:paraId="2D9E5B70" w14:textId="77777777" w:rsidR="006C73D9" w:rsidRPr="00711CBB" w:rsidRDefault="006C73D9" w:rsidP="006C73D9">
      <w:pPr>
        <w:spacing w:line="0" w:lineRule="atLeast"/>
        <w:rPr>
          <w:rFonts w:ascii="Arial" w:eastAsia="Arial Narrow" w:hAnsi="Arial"/>
          <w:bCs/>
          <w:sz w:val="22"/>
          <w:szCs w:val="22"/>
        </w:rPr>
      </w:pPr>
    </w:p>
    <w:p w14:paraId="2F26A384" w14:textId="77777777" w:rsidR="006C73D9" w:rsidRPr="00EF2BD2" w:rsidRDefault="006C73D9" w:rsidP="006C73D9">
      <w:pPr>
        <w:spacing w:line="0" w:lineRule="atLeast"/>
        <w:jc w:val="center"/>
        <w:rPr>
          <w:rFonts w:ascii="Arial" w:eastAsia="Arial Narrow" w:hAnsi="Arial"/>
          <w:b/>
          <w:sz w:val="22"/>
          <w:szCs w:val="22"/>
        </w:rPr>
      </w:pPr>
      <w:r w:rsidRPr="00711CBB">
        <w:rPr>
          <w:rFonts w:ascii="Arial" w:eastAsia="Arial Narrow" w:hAnsi="Arial"/>
          <w:b/>
          <w:sz w:val="22"/>
          <w:szCs w:val="22"/>
        </w:rPr>
        <w:t>IV.</w:t>
      </w:r>
    </w:p>
    <w:p w14:paraId="785BD1E5" w14:textId="77777777" w:rsidR="006C73D9" w:rsidRPr="00711CBB" w:rsidRDefault="006C73D9" w:rsidP="006C73D9">
      <w:pPr>
        <w:spacing w:line="0" w:lineRule="atLeast"/>
        <w:rPr>
          <w:rFonts w:ascii="Arial" w:eastAsia="Arial Narrow" w:hAnsi="Arial"/>
          <w:bCs/>
          <w:sz w:val="22"/>
          <w:szCs w:val="22"/>
        </w:rPr>
      </w:pPr>
      <w:r w:rsidRPr="00711CBB">
        <w:rPr>
          <w:rFonts w:ascii="Arial" w:eastAsia="Arial Narrow" w:hAnsi="Arial"/>
          <w:bCs/>
          <w:sz w:val="22"/>
          <w:szCs w:val="22"/>
        </w:rPr>
        <w:t>Instrument osiguranja se aktivira u slučaju:</w:t>
      </w:r>
    </w:p>
    <w:p w14:paraId="75904150"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da podnositelj zahtjeva odnosno korisnik mjere ne prijavi/zadrži svoje prebivalište kao i članova svoje obitelji u propisanim rokovima,</w:t>
      </w:r>
    </w:p>
    <w:p w14:paraId="3A269578" w14:textId="77777777" w:rsidR="006C73D9" w:rsidRPr="00711CBB" w:rsidRDefault="006C73D9" w:rsidP="006C73D9">
      <w:pPr>
        <w:numPr>
          <w:ilvl w:val="0"/>
          <w:numId w:val="30"/>
        </w:numPr>
        <w:spacing w:line="0" w:lineRule="atLeast"/>
        <w:rPr>
          <w:rFonts w:ascii="Arial" w:eastAsia="Arial Narrow" w:hAnsi="Arial"/>
          <w:bCs/>
          <w:sz w:val="22"/>
          <w:szCs w:val="22"/>
        </w:rPr>
      </w:pPr>
      <w:r w:rsidRPr="00711CBB">
        <w:rPr>
          <w:rFonts w:ascii="Arial" w:eastAsia="Arial Narrow" w:hAnsi="Arial"/>
          <w:bCs/>
          <w:sz w:val="22"/>
          <w:szCs w:val="22"/>
        </w:rPr>
        <w:t>ne izvršava ili ne izvrši obveze iz Ugovora</w:t>
      </w:r>
    </w:p>
    <w:p w14:paraId="7540FCB9"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ukoliko podnositelj postupa protivno smislu javnog poziva koji će se raspisati po ovom Programu,</w:t>
      </w:r>
    </w:p>
    <w:p w14:paraId="592C4722" w14:textId="77777777" w:rsidR="006C73D9" w:rsidRPr="00711CBB" w:rsidRDefault="006C73D9" w:rsidP="006C73D9">
      <w:pPr>
        <w:numPr>
          <w:ilvl w:val="0"/>
          <w:numId w:val="30"/>
        </w:numPr>
        <w:spacing w:line="0" w:lineRule="atLeast"/>
        <w:jc w:val="both"/>
        <w:rPr>
          <w:rFonts w:ascii="Arial" w:eastAsia="Arial Narrow" w:hAnsi="Arial"/>
          <w:bCs/>
          <w:sz w:val="22"/>
          <w:szCs w:val="22"/>
        </w:rPr>
      </w:pPr>
      <w:r w:rsidRPr="00711CBB">
        <w:rPr>
          <w:rFonts w:ascii="Arial" w:eastAsia="Arial Narrow" w:hAnsi="Arial"/>
          <w:bCs/>
          <w:sz w:val="22"/>
          <w:szCs w:val="22"/>
        </w:rPr>
        <w:t>ukoliko podnositelj otuđi, proda ili daruje nekretninu za čiju kupovinu je primio financijsku pomoć/subvenciju, u roku određenom ovim Programom.</w:t>
      </w:r>
    </w:p>
    <w:p w14:paraId="12B1BBFF" w14:textId="77777777" w:rsidR="006C73D9" w:rsidRPr="00711CBB" w:rsidRDefault="006C73D9" w:rsidP="006C73D9">
      <w:pPr>
        <w:spacing w:line="162" w:lineRule="exact"/>
        <w:jc w:val="both"/>
        <w:rPr>
          <w:rFonts w:ascii="Arial" w:hAnsi="Arial"/>
          <w:sz w:val="22"/>
          <w:szCs w:val="22"/>
        </w:rPr>
      </w:pPr>
    </w:p>
    <w:p w14:paraId="4785D48B" w14:textId="77777777" w:rsidR="006C73D9" w:rsidRPr="00711CBB" w:rsidRDefault="006C73D9" w:rsidP="006C73D9">
      <w:pPr>
        <w:spacing w:line="169" w:lineRule="exact"/>
        <w:jc w:val="both"/>
        <w:rPr>
          <w:rFonts w:ascii="Arial" w:hAnsi="Arial"/>
          <w:sz w:val="22"/>
          <w:szCs w:val="22"/>
        </w:rPr>
      </w:pPr>
    </w:p>
    <w:p w14:paraId="7437A718" w14:textId="77777777" w:rsidR="006C73D9" w:rsidRPr="00711CBB" w:rsidRDefault="006C73D9" w:rsidP="006C73D9">
      <w:pPr>
        <w:spacing w:line="258" w:lineRule="auto"/>
        <w:ind w:left="4" w:right="60"/>
        <w:jc w:val="both"/>
        <w:rPr>
          <w:rFonts w:ascii="Arial" w:hAnsi="Arial"/>
          <w:sz w:val="22"/>
          <w:szCs w:val="22"/>
        </w:rPr>
      </w:pPr>
      <w:r w:rsidRPr="00711CBB">
        <w:rPr>
          <w:rFonts w:ascii="Arial" w:eastAsia="Arial Narrow" w:hAnsi="Arial"/>
          <w:sz w:val="22"/>
          <w:szCs w:val="22"/>
        </w:rPr>
        <w:t>Neiskorištena zadužnica dostavljena kao instrument osiguranja vraća se po proteku razdoblja određenih pojedinim točkama ovog Programa.</w:t>
      </w:r>
    </w:p>
    <w:p w14:paraId="16123251" w14:textId="77777777" w:rsidR="006C73D9" w:rsidRPr="00711CBB" w:rsidRDefault="006C73D9" w:rsidP="006C73D9">
      <w:pPr>
        <w:spacing w:line="164" w:lineRule="exact"/>
        <w:jc w:val="both"/>
        <w:rPr>
          <w:rFonts w:ascii="Arial" w:hAnsi="Arial"/>
          <w:sz w:val="22"/>
          <w:szCs w:val="22"/>
        </w:rPr>
      </w:pPr>
    </w:p>
    <w:p w14:paraId="532104CC" w14:textId="77777777" w:rsidR="006C73D9" w:rsidRPr="00711CBB" w:rsidRDefault="006C73D9" w:rsidP="006C73D9">
      <w:pPr>
        <w:spacing w:line="3" w:lineRule="exact"/>
        <w:jc w:val="both"/>
        <w:rPr>
          <w:rFonts w:ascii="Arial" w:hAnsi="Arial"/>
          <w:sz w:val="22"/>
          <w:szCs w:val="22"/>
        </w:rPr>
      </w:pPr>
    </w:p>
    <w:p w14:paraId="34C1E8DE" w14:textId="77777777" w:rsidR="006C73D9" w:rsidRDefault="006C73D9" w:rsidP="006C73D9">
      <w:pPr>
        <w:spacing w:line="0" w:lineRule="atLeast"/>
        <w:ind w:left="4"/>
        <w:jc w:val="both"/>
        <w:rPr>
          <w:rFonts w:ascii="Arial" w:eastAsia="Arial Narrow" w:hAnsi="Arial"/>
          <w:sz w:val="22"/>
          <w:szCs w:val="22"/>
        </w:rPr>
      </w:pPr>
      <w:r w:rsidRPr="00711CBB">
        <w:rPr>
          <w:rFonts w:ascii="Arial" w:eastAsia="Arial Narrow" w:hAnsi="Arial"/>
          <w:sz w:val="22"/>
          <w:szCs w:val="22"/>
        </w:rPr>
        <w:t xml:space="preserve">Korisnik Programa koji je vlasnik ili suvlasnik objekta ne smije iz svog vlasništva otuđiti, prodati ili darovati nekretninu, u rokovima iz ovog Programa i zaključenog Ugovora za dodjelu financijske pomoći/subvencije za kupnju, građenje, rekonstrukciju i/ili adaptaciju objekta. </w:t>
      </w:r>
    </w:p>
    <w:p w14:paraId="0E0F4F90" w14:textId="77777777" w:rsidR="006C73D9" w:rsidRDefault="006C73D9" w:rsidP="006C73D9">
      <w:pPr>
        <w:spacing w:line="0" w:lineRule="atLeast"/>
        <w:ind w:left="4"/>
        <w:jc w:val="both"/>
        <w:rPr>
          <w:rFonts w:ascii="Arial" w:eastAsia="Arial Narrow" w:hAnsi="Arial"/>
          <w:sz w:val="22"/>
          <w:szCs w:val="22"/>
        </w:rPr>
      </w:pPr>
    </w:p>
    <w:p w14:paraId="7C6C02A7" w14:textId="77777777" w:rsidR="006C73D9" w:rsidRPr="00711CBB" w:rsidRDefault="006C73D9" w:rsidP="006C73D9">
      <w:pPr>
        <w:spacing w:line="0" w:lineRule="atLeast"/>
        <w:ind w:left="4"/>
        <w:jc w:val="both"/>
        <w:rPr>
          <w:rFonts w:ascii="Arial" w:eastAsia="Arial Narrow" w:hAnsi="Arial"/>
          <w:sz w:val="22"/>
          <w:szCs w:val="22"/>
        </w:rPr>
      </w:pPr>
      <w:r w:rsidRPr="00711CBB">
        <w:rPr>
          <w:rFonts w:ascii="Arial" w:eastAsia="Arial Narrow" w:hAnsi="Arial"/>
          <w:sz w:val="22"/>
          <w:szCs w:val="22"/>
        </w:rPr>
        <w:t>Ukoliko Korisnik programa otuđi nekretninu iz svog vlasništva u gore navedenom roku, Ugovor će se smatrati raskinutim te će Korisnik biti u obvezi izvršiti povrat dodijeljene financijske pomoći u cjelokupnom iznosu Gradu Ivancu</w:t>
      </w:r>
      <w:r>
        <w:rPr>
          <w:rFonts w:ascii="Arial" w:eastAsia="Arial Narrow" w:hAnsi="Arial"/>
          <w:sz w:val="22"/>
          <w:szCs w:val="22"/>
        </w:rPr>
        <w:t>.</w:t>
      </w:r>
    </w:p>
    <w:p w14:paraId="56AEBB79" w14:textId="77777777" w:rsidR="006C73D9" w:rsidRDefault="006C73D9" w:rsidP="006C73D9">
      <w:pPr>
        <w:spacing w:line="258" w:lineRule="auto"/>
        <w:ind w:left="4" w:right="26"/>
        <w:jc w:val="both"/>
        <w:rPr>
          <w:rFonts w:ascii="Arial" w:eastAsia="Arial Narrow" w:hAnsi="Arial"/>
          <w:sz w:val="22"/>
          <w:szCs w:val="22"/>
        </w:rPr>
      </w:pPr>
    </w:p>
    <w:p w14:paraId="085B0613" w14:textId="77777777" w:rsidR="006C73D9" w:rsidRPr="00711CBB" w:rsidRDefault="006C73D9" w:rsidP="006C73D9">
      <w:pPr>
        <w:spacing w:line="0" w:lineRule="atLeast"/>
        <w:rPr>
          <w:rFonts w:ascii="Arial" w:eastAsia="Arial Narrow" w:hAnsi="Arial"/>
          <w:b/>
          <w:sz w:val="22"/>
          <w:szCs w:val="22"/>
        </w:rPr>
      </w:pPr>
      <w:r w:rsidRPr="00711CBB">
        <w:rPr>
          <w:rFonts w:ascii="Arial" w:eastAsia="Arial Narrow" w:hAnsi="Arial"/>
          <w:b/>
          <w:sz w:val="22"/>
          <w:szCs w:val="22"/>
        </w:rPr>
        <w:lastRenderedPageBreak/>
        <w:t>Postupak ostvarivanja prava iz Programa</w:t>
      </w:r>
    </w:p>
    <w:p w14:paraId="2704B6B5" w14:textId="77777777" w:rsidR="006C73D9" w:rsidRPr="00711CBB" w:rsidRDefault="006C73D9" w:rsidP="006C73D9">
      <w:pPr>
        <w:spacing w:line="258" w:lineRule="auto"/>
        <w:ind w:left="4" w:right="26"/>
        <w:jc w:val="both"/>
        <w:rPr>
          <w:rFonts w:ascii="Arial" w:eastAsia="Arial Narrow" w:hAnsi="Arial"/>
          <w:sz w:val="22"/>
          <w:szCs w:val="22"/>
        </w:rPr>
      </w:pPr>
    </w:p>
    <w:p w14:paraId="7AE2133E" w14:textId="77777777" w:rsidR="006C73D9" w:rsidRPr="00EF2BD2" w:rsidRDefault="006C73D9" w:rsidP="006C73D9">
      <w:pPr>
        <w:spacing w:line="258" w:lineRule="auto"/>
        <w:ind w:left="4" w:right="26"/>
        <w:jc w:val="center"/>
        <w:rPr>
          <w:rFonts w:ascii="Arial" w:eastAsia="Arial Narrow" w:hAnsi="Arial"/>
          <w:b/>
          <w:bCs/>
          <w:sz w:val="22"/>
          <w:szCs w:val="22"/>
        </w:rPr>
      </w:pPr>
      <w:r w:rsidRPr="00711CBB">
        <w:rPr>
          <w:rFonts w:ascii="Arial" w:eastAsia="Arial Narrow" w:hAnsi="Arial"/>
          <w:b/>
          <w:bCs/>
          <w:sz w:val="22"/>
          <w:szCs w:val="22"/>
        </w:rPr>
        <w:t>V.</w:t>
      </w:r>
      <w:bookmarkStart w:id="12" w:name="page4"/>
      <w:bookmarkEnd w:id="12"/>
    </w:p>
    <w:p w14:paraId="4E093B64" w14:textId="77777777" w:rsidR="006C73D9" w:rsidRDefault="006C73D9" w:rsidP="006C73D9">
      <w:pPr>
        <w:spacing w:line="257" w:lineRule="auto"/>
        <w:ind w:left="4" w:right="360"/>
        <w:jc w:val="both"/>
        <w:rPr>
          <w:rFonts w:ascii="Arial" w:eastAsia="Arial Narrow" w:hAnsi="Arial"/>
          <w:sz w:val="22"/>
          <w:szCs w:val="22"/>
        </w:rPr>
      </w:pPr>
      <w:r w:rsidRPr="00711CBB">
        <w:rPr>
          <w:rFonts w:ascii="Arial" w:eastAsia="Arial Narrow" w:hAnsi="Arial"/>
          <w:sz w:val="22"/>
          <w:szCs w:val="22"/>
        </w:rPr>
        <w:t>Prava iz ovog Programa ostvaruju se na temelju javnog poziva za proračunsku godinu, koji osim navođenja mjera i načina korištenja potpore sadrži uvjete, način prijave  uz navođenje sve potrebne dokumentacije i uvjeta za ostvarivanje potpore.</w:t>
      </w:r>
    </w:p>
    <w:p w14:paraId="53384D8F" w14:textId="77777777" w:rsidR="006C73D9" w:rsidRPr="00711CBB" w:rsidRDefault="006C73D9" w:rsidP="006C73D9">
      <w:pPr>
        <w:spacing w:line="257" w:lineRule="auto"/>
        <w:ind w:left="4" w:right="360"/>
        <w:jc w:val="both"/>
        <w:rPr>
          <w:rFonts w:ascii="Arial" w:eastAsia="Arial Narrow" w:hAnsi="Arial"/>
          <w:sz w:val="22"/>
          <w:szCs w:val="22"/>
        </w:rPr>
      </w:pPr>
    </w:p>
    <w:p w14:paraId="320445CF" w14:textId="77777777" w:rsidR="006C73D9" w:rsidRPr="00711CBB" w:rsidRDefault="006C73D9" w:rsidP="006C73D9">
      <w:pPr>
        <w:spacing w:line="257" w:lineRule="auto"/>
        <w:ind w:left="4" w:right="360"/>
        <w:jc w:val="both"/>
        <w:rPr>
          <w:rFonts w:ascii="Arial" w:eastAsia="Arial Narrow" w:hAnsi="Arial"/>
          <w:sz w:val="22"/>
          <w:szCs w:val="22"/>
        </w:rPr>
      </w:pPr>
      <w:r w:rsidRPr="00711CBB">
        <w:rPr>
          <w:rFonts w:ascii="Arial" w:eastAsia="Arial Narrow" w:hAnsi="Arial"/>
          <w:sz w:val="22"/>
          <w:szCs w:val="22"/>
        </w:rPr>
        <w:t xml:space="preserve">Javni poziv za dostavu prijava za korištenje mjera iz ovog programa objavljuje se, za svaku proračunsku godinu. </w:t>
      </w:r>
    </w:p>
    <w:p w14:paraId="68F6EE63" w14:textId="77777777" w:rsidR="006C73D9" w:rsidRPr="00711CBB" w:rsidRDefault="006C73D9" w:rsidP="006C73D9">
      <w:pPr>
        <w:spacing w:line="168" w:lineRule="exact"/>
        <w:jc w:val="both"/>
        <w:rPr>
          <w:rFonts w:ascii="Arial" w:hAnsi="Arial"/>
          <w:sz w:val="22"/>
          <w:szCs w:val="22"/>
        </w:rPr>
      </w:pPr>
    </w:p>
    <w:p w14:paraId="64244426" w14:textId="77777777" w:rsidR="006C73D9" w:rsidRDefault="006C73D9" w:rsidP="006C73D9">
      <w:pPr>
        <w:spacing w:line="257" w:lineRule="auto"/>
        <w:ind w:left="4"/>
        <w:jc w:val="both"/>
        <w:rPr>
          <w:rFonts w:ascii="Arial" w:eastAsia="Arial Narrow" w:hAnsi="Arial"/>
          <w:sz w:val="22"/>
          <w:szCs w:val="22"/>
        </w:rPr>
      </w:pPr>
      <w:r w:rsidRPr="00711CBB">
        <w:rPr>
          <w:rFonts w:ascii="Arial" w:eastAsia="Arial Narrow" w:hAnsi="Arial"/>
          <w:sz w:val="22"/>
          <w:szCs w:val="22"/>
        </w:rPr>
        <w:t>Javni poziv iz ovog Programa raspisuje Gradonačelnik sukladno osiguranim sredstvima u Proračunu Grada Ivanca, te istim zaključkom imenuje stručno Povjerenstvo od najmanje 3 člana,  za provedbu natječaja koje zaprima i vrednuje prijave, te predlaže Gradonačelniku zaključivanje Ugovora o korištenju mjere/a.</w:t>
      </w:r>
    </w:p>
    <w:p w14:paraId="5E574D21" w14:textId="77777777" w:rsidR="006C73D9" w:rsidRPr="00711CBB" w:rsidRDefault="006C73D9" w:rsidP="006C73D9">
      <w:pPr>
        <w:spacing w:line="257" w:lineRule="auto"/>
        <w:ind w:left="4"/>
        <w:jc w:val="both"/>
        <w:rPr>
          <w:rFonts w:ascii="Arial" w:eastAsia="Arial Narrow" w:hAnsi="Arial"/>
          <w:sz w:val="22"/>
          <w:szCs w:val="22"/>
        </w:rPr>
      </w:pPr>
    </w:p>
    <w:p w14:paraId="5636D755" w14:textId="77777777" w:rsidR="006C73D9" w:rsidRPr="00711CBB" w:rsidRDefault="006C73D9" w:rsidP="006C73D9">
      <w:pPr>
        <w:spacing w:line="257" w:lineRule="auto"/>
        <w:ind w:left="4"/>
        <w:jc w:val="both"/>
        <w:rPr>
          <w:rFonts w:ascii="Arial" w:eastAsia="Arial Narrow" w:hAnsi="Arial"/>
          <w:sz w:val="22"/>
          <w:szCs w:val="22"/>
        </w:rPr>
      </w:pPr>
      <w:r w:rsidRPr="00711CBB">
        <w:rPr>
          <w:rFonts w:ascii="Arial" w:eastAsia="Arial Narrow" w:hAnsi="Arial"/>
          <w:sz w:val="22"/>
          <w:szCs w:val="22"/>
        </w:rPr>
        <w:t xml:space="preserve">Gradonačelnik jednom godišnje izvješćuje Gradsko vijeće o realizaciji mjera iz ovog Programa. </w:t>
      </w:r>
    </w:p>
    <w:p w14:paraId="10EFCABF" w14:textId="77777777" w:rsidR="006C73D9" w:rsidRPr="00711CBB" w:rsidRDefault="006C73D9" w:rsidP="006C73D9">
      <w:pPr>
        <w:spacing w:line="185" w:lineRule="exact"/>
        <w:jc w:val="both"/>
        <w:rPr>
          <w:rFonts w:ascii="Arial" w:hAnsi="Arial"/>
          <w:sz w:val="22"/>
          <w:szCs w:val="22"/>
        </w:rPr>
      </w:pPr>
    </w:p>
    <w:p w14:paraId="5A41C652" w14:textId="77777777" w:rsidR="006C73D9" w:rsidRPr="00711CBB" w:rsidRDefault="006C73D9" w:rsidP="006C73D9">
      <w:pPr>
        <w:spacing w:line="254" w:lineRule="auto"/>
        <w:ind w:left="4" w:right="100"/>
        <w:jc w:val="both"/>
        <w:rPr>
          <w:rFonts w:ascii="Arial" w:eastAsia="Arial Narrow" w:hAnsi="Arial"/>
          <w:sz w:val="22"/>
          <w:szCs w:val="22"/>
        </w:rPr>
      </w:pPr>
      <w:r w:rsidRPr="00711CBB">
        <w:rPr>
          <w:rFonts w:ascii="Arial" w:eastAsia="Arial Narrow" w:hAnsi="Arial"/>
          <w:sz w:val="22"/>
          <w:szCs w:val="22"/>
        </w:rPr>
        <w:t>Ugovor o dodjeli financijske pomoći/subvencije zaključuje gradonačelnik i Korisnik mjere iz ovog Programa.</w:t>
      </w:r>
    </w:p>
    <w:p w14:paraId="286215D3" w14:textId="77777777" w:rsidR="006C73D9" w:rsidRPr="00711CBB" w:rsidRDefault="006C73D9" w:rsidP="006C73D9">
      <w:pPr>
        <w:spacing w:line="167" w:lineRule="exact"/>
        <w:jc w:val="both"/>
        <w:rPr>
          <w:rFonts w:ascii="Arial" w:hAnsi="Arial"/>
          <w:sz w:val="22"/>
          <w:szCs w:val="22"/>
        </w:rPr>
      </w:pPr>
    </w:p>
    <w:p w14:paraId="55EC17EB" w14:textId="77777777" w:rsidR="006C73D9" w:rsidRDefault="006C73D9" w:rsidP="006C73D9">
      <w:pPr>
        <w:spacing w:line="254" w:lineRule="auto"/>
        <w:ind w:left="4" w:right="240"/>
        <w:jc w:val="both"/>
        <w:rPr>
          <w:rFonts w:ascii="Arial" w:eastAsia="Arial Narrow" w:hAnsi="Arial"/>
          <w:sz w:val="22"/>
          <w:szCs w:val="22"/>
        </w:rPr>
      </w:pPr>
      <w:r w:rsidRPr="00711CBB">
        <w:rPr>
          <w:rFonts w:ascii="Arial" w:eastAsia="Arial Narrow" w:hAnsi="Arial"/>
          <w:sz w:val="22"/>
          <w:szCs w:val="22"/>
        </w:rPr>
        <w:t>Sredstva se dodjeljuju po redoslijedu zaprimanja urednih i potpunih prijava do iskorištenja sredstava osiguranih u proračunu za proračunsku godinu.</w:t>
      </w:r>
    </w:p>
    <w:p w14:paraId="5D5E6B29" w14:textId="77777777" w:rsidR="006C73D9" w:rsidRPr="00711CBB" w:rsidRDefault="006C73D9" w:rsidP="006C73D9">
      <w:pPr>
        <w:spacing w:line="254" w:lineRule="auto"/>
        <w:ind w:left="4" w:right="240"/>
        <w:jc w:val="both"/>
        <w:rPr>
          <w:rFonts w:ascii="Arial" w:eastAsia="Arial Narrow" w:hAnsi="Arial"/>
          <w:sz w:val="22"/>
          <w:szCs w:val="22"/>
        </w:rPr>
      </w:pPr>
    </w:p>
    <w:p w14:paraId="0A41E71A" w14:textId="77777777" w:rsidR="006C73D9" w:rsidRPr="00EF2BD2" w:rsidRDefault="006C73D9" w:rsidP="006C73D9">
      <w:pPr>
        <w:spacing w:line="254" w:lineRule="auto"/>
        <w:ind w:right="240"/>
        <w:rPr>
          <w:rFonts w:ascii="Arial" w:eastAsia="Arial Narrow" w:hAnsi="Arial"/>
          <w:b/>
          <w:sz w:val="22"/>
          <w:szCs w:val="22"/>
        </w:rPr>
      </w:pPr>
      <w:r w:rsidRPr="00711CBB">
        <w:rPr>
          <w:rFonts w:ascii="Arial" w:eastAsia="Arial Narrow" w:hAnsi="Arial"/>
          <w:b/>
          <w:sz w:val="22"/>
          <w:szCs w:val="22"/>
        </w:rPr>
        <w:t>Trajanje programa</w:t>
      </w:r>
    </w:p>
    <w:p w14:paraId="1D4B96CE" w14:textId="77777777" w:rsidR="006C73D9" w:rsidRPr="00711CBB" w:rsidRDefault="006C73D9" w:rsidP="006C73D9">
      <w:pPr>
        <w:spacing w:line="254" w:lineRule="auto"/>
        <w:ind w:right="240"/>
        <w:jc w:val="center"/>
        <w:rPr>
          <w:rFonts w:ascii="Arial" w:eastAsia="Arial Narrow" w:hAnsi="Arial"/>
          <w:b/>
          <w:sz w:val="22"/>
          <w:szCs w:val="22"/>
        </w:rPr>
      </w:pPr>
      <w:r w:rsidRPr="00711CBB">
        <w:rPr>
          <w:rFonts w:ascii="Arial" w:eastAsia="Arial Narrow" w:hAnsi="Arial"/>
          <w:b/>
          <w:sz w:val="22"/>
          <w:szCs w:val="22"/>
        </w:rPr>
        <w:t>VI.</w:t>
      </w:r>
    </w:p>
    <w:p w14:paraId="77E525D0" w14:textId="77777777" w:rsidR="006C73D9" w:rsidRPr="00711CBB" w:rsidRDefault="006C73D9" w:rsidP="006C73D9">
      <w:pPr>
        <w:spacing w:line="254" w:lineRule="auto"/>
        <w:ind w:right="240"/>
        <w:jc w:val="both"/>
        <w:rPr>
          <w:rFonts w:ascii="Arial" w:eastAsia="Arial Narrow" w:hAnsi="Arial"/>
          <w:bCs/>
          <w:sz w:val="22"/>
          <w:szCs w:val="22"/>
        </w:rPr>
      </w:pPr>
      <w:r w:rsidRPr="00711CBB">
        <w:rPr>
          <w:rFonts w:ascii="Arial" w:eastAsia="Arial Narrow" w:hAnsi="Arial"/>
          <w:bCs/>
          <w:sz w:val="22"/>
          <w:szCs w:val="22"/>
        </w:rPr>
        <w:t xml:space="preserve">Mjere iz ovog Programa primjenjuju se od njegova stupanja na snagu i traju 5 godina, odnosno do </w:t>
      </w:r>
      <w:r>
        <w:rPr>
          <w:rFonts w:ascii="Arial" w:eastAsia="Arial Narrow" w:hAnsi="Arial"/>
          <w:bCs/>
          <w:sz w:val="22"/>
          <w:szCs w:val="22"/>
        </w:rPr>
        <w:t>31.12.2029.</w:t>
      </w:r>
      <w:r w:rsidRPr="00711CBB">
        <w:rPr>
          <w:rFonts w:ascii="Arial" w:eastAsia="Arial Narrow" w:hAnsi="Arial"/>
          <w:bCs/>
          <w:sz w:val="22"/>
          <w:szCs w:val="22"/>
        </w:rPr>
        <w:t xml:space="preserve"> godine.</w:t>
      </w:r>
    </w:p>
    <w:p w14:paraId="2CE8999F" w14:textId="77777777" w:rsidR="006C73D9" w:rsidRPr="00711CBB" w:rsidRDefault="006C73D9" w:rsidP="006C73D9">
      <w:pPr>
        <w:spacing w:line="254" w:lineRule="auto"/>
        <w:ind w:right="240"/>
        <w:rPr>
          <w:rFonts w:ascii="Arial" w:eastAsia="Arial Narrow" w:hAnsi="Arial"/>
          <w:sz w:val="22"/>
          <w:szCs w:val="22"/>
        </w:rPr>
      </w:pPr>
    </w:p>
    <w:p w14:paraId="725A2261" w14:textId="77777777" w:rsidR="006C73D9" w:rsidRDefault="006C73D9" w:rsidP="006C73D9">
      <w:pPr>
        <w:spacing w:line="254" w:lineRule="auto"/>
        <w:ind w:right="240"/>
        <w:jc w:val="both"/>
        <w:rPr>
          <w:rFonts w:ascii="Arial" w:eastAsia="Arial Narrow" w:hAnsi="Arial"/>
          <w:sz w:val="22"/>
          <w:szCs w:val="22"/>
        </w:rPr>
      </w:pPr>
      <w:r w:rsidRPr="00711CBB">
        <w:rPr>
          <w:rFonts w:ascii="Arial" w:eastAsia="Arial Narrow" w:hAnsi="Arial"/>
          <w:sz w:val="22"/>
          <w:szCs w:val="22"/>
        </w:rPr>
        <w:t>Ovaj Program</w:t>
      </w:r>
      <w:r>
        <w:rPr>
          <w:rFonts w:ascii="Arial" w:eastAsia="Arial Narrow" w:hAnsi="Arial"/>
          <w:sz w:val="22"/>
          <w:szCs w:val="22"/>
        </w:rPr>
        <w:t xml:space="preserve"> </w:t>
      </w:r>
      <w:r w:rsidRPr="00711CBB">
        <w:rPr>
          <w:rFonts w:ascii="Arial" w:eastAsia="Arial Narrow" w:hAnsi="Arial"/>
          <w:sz w:val="22"/>
          <w:szCs w:val="22"/>
        </w:rPr>
        <w:t xml:space="preserve">objavit će se u </w:t>
      </w:r>
      <w:r>
        <w:rPr>
          <w:rFonts w:ascii="Arial" w:eastAsia="Arial Narrow" w:hAnsi="Arial"/>
          <w:sz w:val="22"/>
          <w:szCs w:val="22"/>
        </w:rPr>
        <w:t>„</w:t>
      </w:r>
      <w:r w:rsidRPr="00711CBB">
        <w:rPr>
          <w:rFonts w:ascii="Arial" w:eastAsia="Arial Narrow" w:hAnsi="Arial"/>
          <w:sz w:val="22"/>
          <w:szCs w:val="22"/>
        </w:rPr>
        <w:t>Službenom vjesniku Varaždinske županije</w:t>
      </w:r>
      <w:r>
        <w:rPr>
          <w:rFonts w:ascii="Arial" w:eastAsia="Arial Narrow" w:hAnsi="Arial"/>
          <w:sz w:val="22"/>
          <w:szCs w:val="22"/>
        </w:rPr>
        <w:t>“</w:t>
      </w:r>
      <w:r w:rsidRPr="00711CBB">
        <w:rPr>
          <w:rFonts w:ascii="Arial" w:eastAsia="Arial Narrow" w:hAnsi="Arial"/>
          <w:sz w:val="22"/>
          <w:szCs w:val="22"/>
        </w:rPr>
        <w:t xml:space="preserve">, a stupa na snagu </w:t>
      </w:r>
      <w:r>
        <w:rPr>
          <w:rFonts w:ascii="Arial" w:eastAsia="Arial Narrow" w:hAnsi="Arial"/>
          <w:sz w:val="22"/>
          <w:szCs w:val="22"/>
        </w:rPr>
        <w:t>01. siječnja 2025. godine.</w:t>
      </w:r>
    </w:p>
    <w:p w14:paraId="42C04D65" w14:textId="77777777" w:rsidR="009636DA" w:rsidRPr="00133542" w:rsidRDefault="009636DA" w:rsidP="00133542">
      <w:pPr>
        <w:spacing w:line="276" w:lineRule="auto"/>
        <w:jc w:val="both"/>
        <w:rPr>
          <w:rFonts w:ascii="Arial" w:hAnsi="Arial" w:cs="Arial"/>
          <w:b/>
          <w:sz w:val="24"/>
          <w:szCs w:val="24"/>
        </w:rPr>
      </w:pPr>
    </w:p>
    <w:p w14:paraId="236D27E2" w14:textId="77777777" w:rsidR="004600CE" w:rsidRDefault="004600CE" w:rsidP="00133542">
      <w:pPr>
        <w:spacing w:line="276" w:lineRule="auto"/>
        <w:jc w:val="both"/>
        <w:rPr>
          <w:rFonts w:ascii="Arial" w:hAnsi="Arial" w:cs="Arial"/>
          <w:b/>
          <w:sz w:val="24"/>
          <w:szCs w:val="24"/>
        </w:rPr>
      </w:pPr>
    </w:p>
    <w:p w14:paraId="21617DEB" w14:textId="77777777" w:rsidR="00BA32C5" w:rsidRPr="00133542" w:rsidRDefault="00BA32C5" w:rsidP="00133542">
      <w:pPr>
        <w:spacing w:line="276" w:lineRule="auto"/>
        <w:jc w:val="both"/>
        <w:rPr>
          <w:rFonts w:ascii="Arial" w:hAnsi="Arial" w:cs="Arial"/>
          <w:b/>
          <w:sz w:val="24"/>
          <w:szCs w:val="24"/>
        </w:rPr>
      </w:pPr>
    </w:p>
    <w:p w14:paraId="55D6CDBB" w14:textId="0204348F" w:rsidR="001852B3" w:rsidRDefault="004600CE" w:rsidP="001852B3">
      <w:pPr>
        <w:spacing w:line="276" w:lineRule="auto"/>
        <w:ind w:left="426" w:hanging="426"/>
        <w:jc w:val="center"/>
        <w:rPr>
          <w:rFonts w:ascii="Arial" w:hAnsi="Arial" w:cs="Arial"/>
          <w:b/>
          <w:bCs/>
          <w:sz w:val="24"/>
          <w:szCs w:val="24"/>
        </w:rPr>
      </w:pPr>
      <w:r w:rsidRPr="00133542">
        <w:rPr>
          <w:rFonts w:ascii="Arial" w:hAnsi="Arial" w:cs="Arial"/>
          <w:b/>
          <w:bCs/>
          <w:sz w:val="24"/>
          <w:szCs w:val="24"/>
        </w:rPr>
        <w:t>TOČKA 6.</w:t>
      </w:r>
    </w:p>
    <w:p w14:paraId="2D9FDA8D" w14:textId="3E454210" w:rsidR="004600CE" w:rsidRPr="00133542" w:rsidRDefault="004600CE" w:rsidP="001852B3">
      <w:pPr>
        <w:spacing w:line="276" w:lineRule="auto"/>
        <w:ind w:left="426" w:hanging="426"/>
        <w:jc w:val="center"/>
        <w:rPr>
          <w:rFonts w:ascii="Arial" w:hAnsi="Arial" w:cs="Arial"/>
          <w:b/>
          <w:bCs/>
          <w:sz w:val="24"/>
          <w:szCs w:val="24"/>
        </w:rPr>
      </w:pPr>
      <w:r w:rsidRPr="00133542">
        <w:rPr>
          <w:rFonts w:ascii="Arial" w:hAnsi="Arial" w:cs="Arial"/>
          <w:b/>
          <w:bCs/>
          <w:sz w:val="24"/>
          <w:szCs w:val="24"/>
        </w:rPr>
        <w:t>Izmjene Programa dodjele bespovratnih potpora za poticanje razvoja       poduzetništva Grada Ivanca</w:t>
      </w:r>
    </w:p>
    <w:p w14:paraId="03A14757" w14:textId="77777777" w:rsidR="00133542" w:rsidRPr="00133542" w:rsidRDefault="00133542" w:rsidP="00133542">
      <w:pPr>
        <w:spacing w:line="276" w:lineRule="auto"/>
        <w:ind w:left="426" w:hanging="426"/>
        <w:jc w:val="both"/>
        <w:rPr>
          <w:rFonts w:ascii="Arial" w:hAnsi="Arial" w:cs="Arial"/>
          <w:b/>
          <w:bCs/>
          <w:sz w:val="24"/>
          <w:szCs w:val="24"/>
        </w:rPr>
      </w:pPr>
    </w:p>
    <w:p w14:paraId="596CA283" w14:textId="77777777" w:rsidR="001016AA" w:rsidRDefault="00133542" w:rsidP="001852B3">
      <w:pPr>
        <w:spacing w:line="276" w:lineRule="auto"/>
        <w:jc w:val="both"/>
        <w:rPr>
          <w:rFonts w:ascii="Arial" w:eastAsia="Calibri" w:hAnsi="Arial" w:cs="Arial"/>
          <w:sz w:val="24"/>
          <w:szCs w:val="24"/>
        </w:rPr>
      </w:pPr>
      <w:r w:rsidRPr="00133542">
        <w:rPr>
          <w:rFonts w:ascii="Arial" w:eastAsia="Calibri" w:hAnsi="Arial" w:cs="Arial"/>
          <w:sz w:val="24"/>
          <w:szCs w:val="24"/>
        </w:rPr>
        <w:t xml:space="preserve">Uvodno obrazloženje podnio je zamjenik gradonačelnika </w:t>
      </w:r>
      <w:r w:rsidRPr="00BA32C5">
        <w:rPr>
          <w:rFonts w:ascii="Arial" w:eastAsia="Calibri" w:hAnsi="Arial" w:cs="Arial"/>
          <w:b/>
          <w:bCs/>
          <w:sz w:val="24"/>
          <w:szCs w:val="24"/>
        </w:rPr>
        <w:t>Marko Friščić:</w:t>
      </w:r>
      <w:r w:rsidR="001852B3">
        <w:rPr>
          <w:rFonts w:ascii="Arial" w:eastAsia="Calibri" w:hAnsi="Arial" w:cs="Arial"/>
          <w:sz w:val="24"/>
          <w:szCs w:val="24"/>
        </w:rPr>
        <w:t xml:space="preserve"> </w:t>
      </w:r>
      <w:r w:rsidR="001852B3" w:rsidRPr="001852B3">
        <w:rPr>
          <w:rFonts w:ascii="Arial" w:eastAsia="Calibri" w:hAnsi="Arial" w:cs="Arial"/>
          <w:sz w:val="24"/>
          <w:szCs w:val="24"/>
        </w:rPr>
        <w:t>Dakle, ta</w:t>
      </w:r>
      <w:r w:rsidR="001852B3">
        <w:rPr>
          <w:rFonts w:ascii="Arial" w:eastAsia="Calibri" w:hAnsi="Arial" w:cs="Arial"/>
          <w:sz w:val="24"/>
          <w:szCs w:val="24"/>
        </w:rPr>
        <w:t xml:space="preserve">j </w:t>
      </w:r>
      <w:r w:rsidR="001852B3" w:rsidRPr="001852B3">
        <w:rPr>
          <w:rFonts w:ascii="Arial" w:eastAsia="Calibri" w:hAnsi="Arial" w:cs="Arial"/>
          <w:sz w:val="24"/>
          <w:szCs w:val="24"/>
        </w:rPr>
        <w:t>program nema nekakvih suštinskih izm</w:t>
      </w:r>
      <w:r w:rsidR="001852B3">
        <w:rPr>
          <w:rFonts w:ascii="Arial" w:eastAsia="Calibri" w:hAnsi="Arial" w:cs="Arial"/>
          <w:sz w:val="24"/>
          <w:szCs w:val="24"/>
        </w:rPr>
        <w:t>j</w:t>
      </w:r>
      <w:r w:rsidR="001852B3" w:rsidRPr="001852B3">
        <w:rPr>
          <w:rFonts w:ascii="Arial" w:eastAsia="Calibri" w:hAnsi="Arial" w:cs="Arial"/>
          <w:sz w:val="24"/>
          <w:szCs w:val="24"/>
        </w:rPr>
        <w:t>ena.</w:t>
      </w:r>
      <w:r w:rsidR="001852B3">
        <w:rPr>
          <w:rFonts w:ascii="Arial" w:eastAsia="Calibri" w:hAnsi="Arial" w:cs="Arial"/>
          <w:sz w:val="24"/>
          <w:szCs w:val="24"/>
        </w:rPr>
        <w:t xml:space="preserve"> </w:t>
      </w:r>
      <w:r w:rsidR="001852B3" w:rsidRPr="001852B3">
        <w:rPr>
          <w:rFonts w:ascii="Arial" w:eastAsia="Calibri" w:hAnsi="Arial" w:cs="Arial"/>
          <w:sz w:val="24"/>
          <w:szCs w:val="24"/>
        </w:rPr>
        <w:t>Ono što će možda biti važno građanima, p</w:t>
      </w:r>
      <w:r w:rsidR="001852B3">
        <w:rPr>
          <w:rFonts w:ascii="Arial" w:eastAsia="Calibri" w:hAnsi="Arial" w:cs="Arial"/>
          <w:sz w:val="24"/>
          <w:szCs w:val="24"/>
        </w:rPr>
        <w:t>rvenstveno</w:t>
      </w:r>
      <w:r w:rsidR="001852B3" w:rsidRPr="001852B3">
        <w:rPr>
          <w:rFonts w:ascii="Arial" w:eastAsia="Calibri" w:hAnsi="Arial" w:cs="Arial"/>
          <w:sz w:val="24"/>
          <w:szCs w:val="24"/>
        </w:rPr>
        <w:t xml:space="preserve"> onima koji imaju srednjoškolce u nekakvim strukovnim zanimanjima. Dakle, povećava se iznos</w:t>
      </w:r>
      <w:r w:rsidR="001016AA">
        <w:rPr>
          <w:rFonts w:ascii="Arial" w:eastAsia="Calibri" w:hAnsi="Arial" w:cs="Arial"/>
          <w:sz w:val="24"/>
          <w:szCs w:val="24"/>
        </w:rPr>
        <w:t>,</w:t>
      </w:r>
      <w:r w:rsidR="001852B3" w:rsidRPr="001852B3">
        <w:rPr>
          <w:rFonts w:ascii="Arial" w:eastAsia="Calibri" w:hAnsi="Arial" w:cs="Arial"/>
          <w:sz w:val="24"/>
          <w:szCs w:val="24"/>
        </w:rPr>
        <w:t xml:space="preserve"> subvencija </w:t>
      </w:r>
      <w:r w:rsidR="001016AA">
        <w:rPr>
          <w:rFonts w:ascii="Arial" w:eastAsia="Calibri" w:hAnsi="Arial" w:cs="Arial"/>
          <w:sz w:val="24"/>
          <w:szCs w:val="24"/>
        </w:rPr>
        <w:t>G</w:t>
      </w:r>
      <w:r w:rsidR="001852B3" w:rsidRPr="001852B3">
        <w:rPr>
          <w:rFonts w:ascii="Arial" w:eastAsia="Calibri" w:hAnsi="Arial" w:cs="Arial"/>
          <w:sz w:val="24"/>
          <w:szCs w:val="24"/>
        </w:rPr>
        <w:t xml:space="preserve">rada za </w:t>
      </w:r>
      <w:r w:rsidR="001852B3">
        <w:rPr>
          <w:rFonts w:ascii="Arial" w:eastAsia="Calibri" w:hAnsi="Arial" w:cs="Arial"/>
          <w:sz w:val="24"/>
          <w:szCs w:val="24"/>
        </w:rPr>
        <w:t>đačke</w:t>
      </w:r>
      <w:r w:rsidR="001852B3" w:rsidRPr="001852B3">
        <w:rPr>
          <w:rFonts w:ascii="Arial" w:eastAsia="Calibri" w:hAnsi="Arial" w:cs="Arial"/>
          <w:sz w:val="24"/>
          <w:szCs w:val="24"/>
        </w:rPr>
        <w:t xml:space="preserve"> stipendije svim onima koji na području grada Ivanca obavljaju neki vid prakse. Mislim da je to dobar smjer, s obzirom da znamo i svi kakva je situacija na tržištu.</w:t>
      </w:r>
      <w:r w:rsidR="001016AA">
        <w:rPr>
          <w:rFonts w:ascii="Arial" w:eastAsia="Calibri" w:hAnsi="Arial" w:cs="Arial"/>
          <w:sz w:val="24"/>
          <w:szCs w:val="24"/>
        </w:rPr>
        <w:t xml:space="preserve"> </w:t>
      </w:r>
      <w:r w:rsidR="001852B3" w:rsidRPr="001852B3">
        <w:rPr>
          <w:rFonts w:ascii="Arial" w:eastAsia="Calibri" w:hAnsi="Arial" w:cs="Arial"/>
          <w:sz w:val="24"/>
          <w:szCs w:val="24"/>
        </w:rPr>
        <w:t>Strukovnih zanimanja nam trenutno fali i nekako nam je cilj kao društvu poticati djecu da se počnu baviti tim zanimanjima koje možda prij</w:t>
      </w:r>
      <w:r w:rsidR="001016AA">
        <w:rPr>
          <w:rFonts w:ascii="Arial" w:eastAsia="Calibri" w:hAnsi="Arial" w:cs="Arial"/>
          <w:sz w:val="24"/>
          <w:szCs w:val="24"/>
        </w:rPr>
        <w:t>a</w:t>
      </w:r>
      <w:r w:rsidR="001852B3" w:rsidRPr="001852B3">
        <w:rPr>
          <w:rFonts w:ascii="Arial" w:eastAsia="Calibri" w:hAnsi="Arial" w:cs="Arial"/>
          <w:sz w:val="24"/>
          <w:szCs w:val="24"/>
        </w:rPr>
        <w:t>šnj</w:t>
      </w:r>
      <w:r w:rsidR="001016AA">
        <w:rPr>
          <w:rFonts w:ascii="Arial" w:eastAsia="Calibri" w:hAnsi="Arial" w:cs="Arial"/>
          <w:sz w:val="24"/>
          <w:szCs w:val="24"/>
        </w:rPr>
        <w:t>ih</w:t>
      </w:r>
      <w:r w:rsidR="001852B3" w:rsidRPr="001852B3">
        <w:rPr>
          <w:rFonts w:ascii="Arial" w:eastAsia="Calibri" w:hAnsi="Arial" w:cs="Arial"/>
          <w:sz w:val="24"/>
          <w:szCs w:val="24"/>
        </w:rPr>
        <w:t xml:space="preserve"> godine nisu bila toliko popularne, ali danas je u tim sektorima moguće i dobro zaraditi i imati trajni posao. </w:t>
      </w:r>
    </w:p>
    <w:p w14:paraId="1113E2FF" w14:textId="77777777" w:rsidR="001016AA" w:rsidRDefault="001016AA" w:rsidP="001852B3">
      <w:pPr>
        <w:spacing w:line="276" w:lineRule="auto"/>
        <w:jc w:val="both"/>
        <w:rPr>
          <w:rFonts w:ascii="Arial" w:eastAsia="Calibri" w:hAnsi="Arial" w:cs="Arial"/>
          <w:sz w:val="24"/>
          <w:szCs w:val="24"/>
        </w:rPr>
      </w:pPr>
    </w:p>
    <w:p w14:paraId="0A35EC83" w14:textId="77777777" w:rsidR="001016AA" w:rsidRDefault="001016AA" w:rsidP="001016AA">
      <w:pPr>
        <w:spacing w:line="276" w:lineRule="auto"/>
        <w:jc w:val="both"/>
        <w:rPr>
          <w:rFonts w:ascii="Arial" w:hAnsi="Arial" w:cs="Arial"/>
          <w:sz w:val="24"/>
          <w:szCs w:val="24"/>
        </w:rPr>
      </w:pPr>
      <w:r>
        <w:rPr>
          <w:rFonts w:ascii="Arial" w:hAnsi="Arial" w:cs="Arial"/>
          <w:sz w:val="24"/>
          <w:szCs w:val="24"/>
        </w:rPr>
        <w:t>Otvorena je rasprava.</w:t>
      </w:r>
    </w:p>
    <w:p w14:paraId="51BF1868" w14:textId="77777777" w:rsidR="001016AA" w:rsidRDefault="001016AA" w:rsidP="001016AA">
      <w:pPr>
        <w:spacing w:line="276" w:lineRule="auto"/>
        <w:jc w:val="both"/>
        <w:rPr>
          <w:rFonts w:ascii="Arial" w:hAnsi="Arial" w:cs="Arial"/>
          <w:sz w:val="24"/>
          <w:szCs w:val="24"/>
        </w:rPr>
      </w:pPr>
    </w:p>
    <w:p w14:paraId="2B183E2D" w14:textId="77777777" w:rsidR="001016AA" w:rsidRDefault="001016AA" w:rsidP="001016AA">
      <w:pPr>
        <w:spacing w:line="276" w:lineRule="auto"/>
        <w:jc w:val="both"/>
        <w:rPr>
          <w:rFonts w:ascii="Arial" w:hAnsi="Arial" w:cs="Arial"/>
          <w:sz w:val="24"/>
          <w:szCs w:val="24"/>
        </w:rPr>
      </w:pPr>
      <w:r>
        <w:rPr>
          <w:rFonts w:ascii="Arial" w:hAnsi="Arial" w:cs="Arial"/>
          <w:sz w:val="24"/>
          <w:szCs w:val="24"/>
        </w:rPr>
        <w:lastRenderedPageBreak/>
        <w:t xml:space="preserve">Predsjednik konstatira da nema prijavljenih za raspravu po ovoj točki dnevnog reda, zaključuje raspravu i prelazi se na glasanje. </w:t>
      </w:r>
    </w:p>
    <w:p w14:paraId="5C160981" w14:textId="77777777" w:rsidR="001016AA" w:rsidRDefault="001016AA" w:rsidP="001016AA">
      <w:pPr>
        <w:spacing w:line="276" w:lineRule="auto"/>
        <w:jc w:val="both"/>
        <w:rPr>
          <w:rFonts w:ascii="Arial" w:hAnsi="Arial" w:cs="Arial"/>
          <w:sz w:val="24"/>
          <w:szCs w:val="24"/>
        </w:rPr>
      </w:pPr>
    </w:p>
    <w:p w14:paraId="54778CCD" w14:textId="77777777" w:rsidR="001016AA" w:rsidRDefault="001016AA" w:rsidP="001016AA">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te su jednoglasno donijete</w:t>
      </w:r>
    </w:p>
    <w:p w14:paraId="3478720E" w14:textId="77777777" w:rsidR="006C73D9" w:rsidRDefault="006C73D9" w:rsidP="001016AA">
      <w:pPr>
        <w:spacing w:line="276" w:lineRule="auto"/>
        <w:jc w:val="both"/>
        <w:rPr>
          <w:rFonts w:ascii="Arial" w:eastAsia="Calibri" w:hAnsi="Arial" w:cs="Arial"/>
          <w:sz w:val="24"/>
          <w:szCs w:val="24"/>
        </w:rPr>
      </w:pPr>
    </w:p>
    <w:p w14:paraId="1ECBC0EF" w14:textId="77777777" w:rsidR="006C73D9" w:rsidRPr="00BA32C5" w:rsidRDefault="006C73D9" w:rsidP="006C73D9">
      <w:pPr>
        <w:jc w:val="center"/>
        <w:rPr>
          <w:rFonts w:ascii="Arial" w:hAnsi="Arial" w:cs="Arial"/>
          <w:b/>
          <w:bCs/>
          <w:sz w:val="24"/>
          <w:szCs w:val="24"/>
        </w:rPr>
      </w:pPr>
      <w:r w:rsidRPr="00BA32C5">
        <w:rPr>
          <w:rFonts w:ascii="Arial" w:hAnsi="Arial" w:cs="Arial"/>
          <w:b/>
          <w:bCs/>
          <w:sz w:val="24"/>
          <w:szCs w:val="24"/>
        </w:rPr>
        <w:t>Izmjene Programa dodjele bespovratnih potpora za poticanje razvoja poduzetništva Grada Ivanca</w:t>
      </w:r>
    </w:p>
    <w:p w14:paraId="09B54487" w14:textId="77777777" w:rsidR="006C73D9" w:rsidRPr="00BA32C5" w:rsidRDefault="006C73D9" w:rsidP="006C73D9">
      <w:pPr>
        <w:jc w:val="center"/>
        <w:rPr>
          <w:rFonts w:ascii="Arial" w:hAnsi="Arial" w:cs="Arial"/>
          <w:b/>
          <w:bCs/>
          <w:sz w:val="24"/>
          <w:szCs w:val="24"/>
        </w:rPr>
      </w:pPr>
    </w:p>
    <w:p w14:paraId="0A12AF43" w14:textId="77777777" w:rsidR="006C73D9" w:rsidRPr="00BA32C5" w:rsidRDefault="006C73D9" w:rsidP="006C73D9">
      <w:pPr>
        <w:jc w:val="center"/>
        <w:rPr>
          <w:rFonts w:ascii="Arial" w:hAnsi="Arial" w:cs="Arial"/>
          <w:sz w:val="24"/>
          <w:szCs w:val="24"/>
        </w:rPr>
      </w:pPr>
    </w:p>
    <w:p w14:paraId="09DA4402" w14:textId="77777777" w:rsidR="006C73D9" w:rsidRPr="00BA32C5" w:rsidRDefault="006C73D9" w:rsidP="006C73D9">
      <w:pPr>
        <w:jc w:val="center"/>
        <w:rPr>
          <w:rFonts w:ascii="Arial" w:hAnsi="Arial" w:cs="Arial"/>
          <w:b/>
          <w:bCs/>
          <w:sz w:val="24"/>
          <w:szCs w:val="24"/>
        </w:rPr>
      </w:pPr>
      <w:r w:rsidRPr="00BA32C5">
        <w:rPr>
          <w:rFonts w:ascii="Arial" w:hAnsi="Arial" w:cs="Arial"/>
          <w:b/>
          <w:bCs/>
          <w:sz w:val="24"/>
          <w:szCs w:val="24"/>
        </w:rPr>
        <w:t>Članak 1.</w:t>
      </w:r>
    </w:p>
    <w:p w14:paraId="156FA9B7" w14:textId="77777777" w:rsidR="006C73D9" w:rsidRPr="00BA32C5" w:rsidRDefault="006C73D9" w:rsidP="006C73D9">
      <w:pPr>
        <w:jc w:val="both"/>
        <w:rPr>
          <w:rFonts w:ascii="Arial" w:hAnsi="Arial" w:cs="Arial"/>
          <w:sz w:val="24"/>
          <w:szCs w:val="24"/>
        </w:rPr>
      </w:pPr>
    </w:p>
    <w:p w14:paraId="77CE92AA"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U Programu dodjele bespovratnih potpora za poticanje razvoja poduzetništva Grada Ivanca („Službeni vjesnik Varaždinske županije“ br. 23/23) i Izmjeni Programa dodjele bespovratnih potpora za poticanje razvoja poduzetništva Grada Ivanca („Službeni vjesnik Varaždinske županije“ br. 45/24) u članku 7. točki b) „Potpore za sufinanciranje troškova učeničkih stipendija“  brojka „26“ zamjenjuje se brojkom „35,00“, a na kraju rečenice umjesto točke stavlja se zarez, te se dodaju riječi: „pod uvjetom da ukupna ugovorena stipendija između poduzetnika i učenika ne iznosi manje od 50,00 eura mjesečno.“</w:t>
      </w:r>
    </w:p>
    <w:p w14:paraId="4ADD8502" w14:textId="77777777" w:rsidR="006C73D9" w:rsidRPr="00BA32C5" w:rsidRDefault="006C73D9" w:rsidP="006C73D9">
      <w:pPr>
        <w:jc w:val="both"/>
        <w:rPr>
          <w:rFonts w:ascii="Arial" w:hAnsi="Arial" w:cs="Arial"/>
          <w:sz w:val="24"/>
          <w:szCs w:val="24"/>
        </w:rPr>
      </w:pPr>
    </w:p>
    <w:p w14:paraId="2F44844E" w14:textId="77777777" w:rsidR="006C73D9" w:rsidRPr="00BA32C5" w:rsidRDefault="006C73D9" w:rsidP="006C73D9">
      <w:pPr>
        <w:jc w:val="center"/>
        <w:rPr>
          <w:rFonts w:ascii="Arial" w:hAnsi="Arial" w:cs="Arial"/>
          <w:b/>
          <w:bCs/>
          <w:sz w:val="24"/>
          <w:szCs w:val="24"/>
        </w:rPr>
      </w:pPr>
      <w:r w:rsidRPr="00BA32C5">
        <w:rPr>
          <w:rFonts w:ascii="Arial" w:hAnsi="Arial" w:cs="Arial"/>
          <w:b/>
          <w:bCs/>
          <w:sz w:val="24"/>
          <w:szCs w:val="24"/>
        </w:rPr>
        <w:t>Članak 2.</w:t>
      </w:r>
    </w:p>
    <w:p w14:paraId="7294715C" w14:textId="77777777" w:rsidR="006C73D9" w:rsidRPr="00BA32C5" w:rsidRDefault="006C73D9" w:rsidP="006C73D9">
      <w:pPr>
        <w:jc w:val="both"/>
        <w:rPr>
          <w:rFonts w:ascii="Arial" w:hAnsi="Arial" w:cs="Arial"/>
          <w:sz w:val="24"/>
          <w:szCs w:val="24"/>
        </w:rPr>
      </w:pPr>
    </w:p>
    <w:p w14:paraId="43CDCC22"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 xml:space="preserve">U članku 8. točki e) „Subvencioniranje organiziranja i provođenja osnovne i dopunske izobrazbe za održivu uporabu pesticida za stanovništvo s administrativnog područja grada Ivanca“ riječi „100 kuna“ zamjenjuju se riječima „14,00 eura“, a riječi „50 kuna“ zamjenjuju se riječima „7,00 eura“. </w:t>
      </w:r>
    </w:p>
    <w:p w14:paraId="491D1BFA" w14:textId="77777777" w:rsidR="006C73D9" w:rsidRPr="00BA32C5" w:rsidRDefault="006C73D9" w:rsidP="006C73D9">
      <w:pPr>
        <w:jc w:val="both"/>
        <w:rPr>
          <w:rFonts w:ascii="Arial" w:hAnsi="Arial" w:cs="Arial"/>
          <w:sz w:val="24"/>
          <w:szCs w:val="24"/>
        </w:rPr>
      </w:pPr>
    </w:p>
    <w:p w14:paraId="7CC727AC" w14:textId="77777777" w:rsidR="006C73D9" w:rsidRPr="00BA32C5" w:rsidRDefault="006C73D9" w:rsidP="006C73D9">
      <w:pPr>
        <w:jc w:val="center"/>
        <w:rPr>
          <w:rFonts w:ascii="Arial" w:hAnsi="Arial" w:cs="Arial"/>
          <w:b/>
          <w:bCs/>
          <w:sz w:val="24"/>
          <w:szCs w:val="24"/>
        </w:rPr>
      </w:pPr>
      <w:r w:rsidRPr="00BA32C5">
        <w:rPr>
          <w:rFonts w:ascii="Arial" w:hAnsi="Arial" w:cs="Arial"/>
          <w:b/>
          <w:bCs/>
          <w:sz w:val="24"/>
          <w:szCs w:val="24"/>
        </w:rPr>
        <w:t>Članak 3.</w:t>
      </w:r>
    </w:p>
    <w:p w14:paraId="7F49FA3A" w14:textId="77777777" w:rsidR="006C73D9" w:rsidRPr="00BA32C5" w:rsidRDefault="006C73D9" w:rsidP="006C73D9">
      <w:pPr>
        <w:jc w:val="both"/>
        <w:rPr>
          <w:rFonts w:ascii="Arial" w:hAnsi="Arial" w:cs="Arial"/>
          <w:sz w:val="24"/>
          <w:szCs w:val="24"/>
        </w:rPr>
      </w:pPr>
    </w:p>
    <w:p w14:paraId="54116FF1" w14:textId="77777777" w:rsidR="006C73D9" w:rsidRPr="00BA32C5" w:rsidRDefault="006C73D9" w:rsidP="006C73D9">
      <w:pPr>
        <w:jc w:val="both"/>
        <w:rPr>
          <w:rFonts w:ascii="Arial" w:hAnsi="Arial" w:cs="Arial"/>
          <w:sz w:val="24"/>
          <w:szCs w:val="24"/>
        </w:rPr>
      </w:pPr>
      <w:r w:rsidRPr="00BA32C5">
        <w:rPr>
          <w:rFonts w:ascii="Arial" w:hAnsi="Arial" w:cs="Arial"/>
          <w:sz w:val="24"/>
          <w:szCs w:val="24"/>
        </w:rPr>
        <w:t>Ove Izmjene Programa stupaju na snagu osmog dana od dana objave u „Službenom vjesniku Varaždinske županije“.</w:t>
      </w:r>
    </w:p>
    <w:p w14:paraId="3C00478B" w14:textId="77777777" w:rsidR="006C73D9" w:rsidRPr="00BA32C5" w:rsidRDefault="006C73D9" w:rsidP="006C73D9">
      <w:pPr>
        <w:jc w:val="both"/>
        <w:rPr>
          <w:rFonts w:ascii="Arial" w:hAnsi="Arial" w:cs="Arial"/>
          <w:sz w:val="24"/>
          <w:szCs w:val="24"/>
        </w:rPr>
      </w:pPr>
    </w:p>
    <w:p w14:paraId="059AFB70" w14:textId="77777777" w:rsidR="001852B3" w:rsidRPr="00BA32C5" w:rsidRDefault="001852B3" w:rsidP="006C73D9">
      <w:pPr>
        <w:spacing w:line="276" w:lineRule="auto"/>
        <w:jc w:val="both"/>
        <w:rPr>
          <w:rFonts w:ascii="Arial" w:hAnsi="Arial" w:cs="Arial"/>
          <w:b/>
          <w:bCs/>
          <w:sz w:val="24"/>
          <w:szCs w:val="24"/>
        </w:rPr>
      </w:pPr>
    </w:p>
    <w:p w14:paraId="689017B4" w14:textId="77777777" w:rsidR="004600CE" w:rsidRPr="00133542" w:rsidRDefault="004600CE" w:rsidP="001016AA">
      <w:pPr>
        <w:pStyle w:val="Odlomakpopisa"/>
        <w:spacing w:line="276" w:lineRule="auto"/>
        <w:jc w:val="center"/>
        <w:rPr>
          <w:rFonts w:ascii="Arial" w:eastAsia="Times New Roman" w:hAnsi="Arial" w:cs="Arial"/>
          <w:b/>
          <w:bCs/>
          <w:sz w:val="24"/>
          <w:szCs w:val="24"/>
        </w:rPr>
      </w:pPr>
    </w:p>
    <w:p w14:paraId="605256EF" w14:textId="51DDEFDB" w:rsidR="001016AA" w:rsidRDefault="004600CE" w:rsidP="001016AA">
      <w:pPr>
        <w:spacing w:line="276" w:lineRule="auto"/>
        <w:jc w:val="center"/>
        <w:rPr>
          <w:rFonts w:ascii="Arial" w:hAnsi="Arial" w:cs="Arial"/>
          <w:b/>
          <w:bCs/>
          <w:sz w:val="24"/>
          <w:szCs w:val="24"/>
        </w:rPr>
      </w:pPr>
      <w:r w:rsidRPr="00133542">
        <w:rPr>
          <w:rFonts w:ascii="Arial" w:hAnsi="Arial" w:cs="Arial"/>
          <w:b/>
          <w:bCs/>
          <w:sz w:val="24"/>
          <w:szCs w:val="24"/>
        </w:rPr>
        <w:t>TOČKA 7.</w:t>
      </w:r>
    </w:p>
    <w:p w14:paraId="7AEA5557" w14:textId="4A478704" w:rsidR="004600CE" w:rsidRPr="00133542" w:rsidRDefault="004600CE" w:rsidP="001016AA">
      <w:pPr>
        <w:spacing w:line="276" w:lineRule="auto"/>
        <w:jc w:val="center"/>
        <w:rPr>
          <w:rFonts w:ascii="Arial" w:hAnsi="Arial" w:cs="Arial"/>
          <w:b/>
          <w:bCs/>
          <w:sz w:val="24"/>
          <w:szCs w:val="24"/>
        </w:rPr>
      </w:pPr>
      <w:r w:rsidRPr="00133542">
        <w:rPr>
          <w:rFonts w:ascii="Arial" w:hAnsi="Arial" w:cs="Arial"/>
          <w:b/>
          <w:bCs/>
          <w:sz w:val="24"/>
          <w:szCs w:val="24"/>
        </w:rPr>
        <w:t>Odluka o raspoređivanju sredstava iz proračuna Grada Ivanca za financiranje</w:t>
      </w:r>
    </w:p>
    <w:p w14:paraId="0AD8DB9A" w14:textId="351371DB" w:rsidR="004600CE" w:rsidRDefault="004600CE" w:rsidP="001016AA">
      <w:pPr>
        <w:spacing w:line="276" w:lineRule="auto"/>
        <w:jc w:val="center"/>
        <w:rPr>
          <w:rFonts w:ascii="Arial" w:hAnsi="Arial" w:cs="Arial"/>
          <w:b/>
          <w:bCs/>
          <w:sz w:val="24"/>
          <w:szCs w:val="24"/>
        </w:rPr>
      </w:pPr>
      <w:r w:rsidRPr="00133542">
        <w:rPr>
          <w:rFonts w:ascii="Arial" w:hAnsi="Arial" w:cs="Arial"/>
          <w:b/>
          <w:bCs/>
          <w:sz w:val="24"/>
          <w:szCs w:val="24"/>
        </w:rPr>
        <w:t>redovitih političkih aktivnosti u 2025. godini</w:t>
      </w:r>
    </w:p>
    <w:p w14:paraId="7D7ADA92" w14:textId="77777777" w:rsidR="001016AA" w:rsidRDefault="001016AA" w:rsidP="00133542">
      <w:pPr>
        <w:spacing w:line="276" w:lineRule="auto"/>
        <w:jc w:val="both"/>
        <w:rPr>
          <w:rFonts w:ascii="Arial" w:hAnsi="Arial" w:cs="Arial"/>
          <w:b/>
          <w:bCs/>
          <w:sz w:val="24"/>
          <w:szCs w:val="24"/>
        </w:rPr>
      </w:pPr>
    </w:p>
    <w:p w14:paraId="77A2EFAC" w14:textId="77777777" w:rsidR="001016AA" w:rsidRDefault="001016AA" w:rsidP="001016AA">
      <w:pPr>
        <w:spacing w:line="276" w:lineRule="auto"/>
        <w:jc w:val="both"/>
        <w:rPr>
          <w:rFonts w:ascii="Arial" w:hAnsi="Arial" w:cs="Arial"/>
          <w:sz w:val="24"/>
          <w:szCs w:val="24"/>
        </w:rPr>
      </w:pPr>
    </w:p>
    <w:p w14:paraId="5F16B03F" w14:textId="128E4969" w:rsidR="001016AA" w:rsidRDefault="001016AA" w:rsidP="001016AA">
      <w:pPr>
        <w:spacing w:line="276" w:lineRule="auto"/>
        <w:jc w:val="both"/>
        <w:rPr>
          <w:rFonts w:ascii="Arial" w:hAnsi="Arial" w:cs="Arial"/>
          <w:sz w:val="24"/>
          <w:szCs w:val="24"/>
        </w:rPr>
      </w:pPr>
      <w:r>
        <w:rPr>
          <w:rFonts w:ascii="Arial" w:hAnsi="Arial" w:cs="Arial"/>
          <w:sz w:val="24"/>
          <w:szCs w:val="24"/>
        </w:rPr>
        <w:t>Otvorena je rasprava.</w:t>
      </w:r>
    </w:p>
    <w:p w14:paraId="04745256" w14:textId="77777777" w:rsidR="001016AA" w:rsidRDefault="001016AA" w:rsidP="001016AA">
      <w:pPr>
        <w:spacing w:line="276" w:lineRule="auto"/>
        <w:jc w:val="both"/>
        <w:rPr>
          <w:rFonts w:ascii="Arial" w:hAnsi="Arial" w:cs="Arial"/>
          <w:sz w:val="24"/>
          <w:szCs w:val="24"/>
        </w:rPr>
      </w:pPr>
    </w:p>
    <w:p w14:paraId="7D875181" w14:textId="77777777" w:rsidR="001016AA" w:rsidRDefault="001016AA" w:rsidP="001016AA">
      <w:pPr>
        <w:spacing w:line="276" w:lineRule="auto"/>
        <w:jc w:val="both"/>
        <w:rPr>
          <w:rFonts w:ascii="Arial" w:hAnsi="Arial" w:cs="Arial"/>
          <w:sz w:val="24"/>
          <w:szCs w:val="24"/>
        </w:rPr>
      </w:pPr>
      <w:r>
        <w:rPr>
          <w:rFonts w:ascii="Arial" w:hAnsi="Arial" w:cs="Arial"/>
          <w:sz w:val="24"/>
          <w:szCs w:val="24"/>
        </w:rPr>
        <w:t xml:space="preserve">Predsjednik konstatira da nema prijavljenih za raspravu po ovoj točki dnevnog reda, zaključuje raspravu i prelazi se na glasanje. </w:t>
      </w:r>
    </w:p>
    <w:p w14:paraId="4B4EBEC5" w14:textId="77777777" w:rsidR="001016AA" w:rsidRDefault="001016AA" w:rsidP="001016AA">
      <w:pPr>
        <w:spacing w:line="276" w:lineRule="auto"/>
        <w:jc w:val="both"/>
        <w:rPr>
          <w:rFonts w:ascii="Arial" w:hAnsi="Arial" w:cs="Arial"/>
          <w:sz w:val="24"/>
          <w:szCs w:val="24"/>
        </w:rPr>
      </w:pPr>
    </w:p>
    <w:p w14:paraId="26F95D9D" w14:textId="38C41CD3" w:rsidR="001016AA" w:rsidRDefault="001016AA" w:rsidP="001016AA">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xml:space="preserve">“, te </w:t>
      </w:r>
      <w:r w:rsidR="005F3A2B">
        <w:rPr>
          <w:rFonts w:ascii="Arial" w:eastAsia="Calibri" w:hAnsi="Arial" w:cs="Arial"/>
          <w:sz w:val="24"/>
          <w:szCs w:val="24"/>
        </w:rPr>
        <w:t>je</w:t>
      </w:r>
      <w:r>
        <w:rPr>
          <w:rFonts w:ascii="Arial" w:eastAsia="Calibri" w:hAnsi="Arial" w:cs="Arial"/>
          <w:sz w:val="24"/>
          <w:szCs w:val="24"/>
        </w:rPr>
        <w:t xml:space="preserve"> jednoglasno donijet</w:t>
      </w:r>
      <w:r w:rsidR="005F3A2B">
        <w:rPr>
          <w:rFonts w:ascii="Arial" w:eastAsia="Calibri" w:hAnsi="Arial" w:cs="Arial"/>
          <w:sz w:val="24"/>
          <w:szCs w:val="24"/>
        </w:rPr>
        <w:t>a</w:t>
      </w:r>
    </w:p>
    <w:p w14:paraId="50CEDDB0" w14:textId="77777777" w:rsidR="005F3A2B" w:rsidRDefault="005F3A2B" w:rsidP="001016AA">
      <w:pPr>
        <w:spacing w:line="276" w:lineRule="auto"/>
        <w:jc w:val="both"/>
        <w:rPr>
          <w:rFonts w:ascii="Arial" w:eastAsia="Calibri" w:hAnsi="Arial" w:cs="Arial"/>
          <w:sz w:val="24"/>
          <w:szCs w:val="24"/>
        </w:rPr>
      </w:pPr>
    </w:p>
    <w:p w14:paraId="2ED1F1CC" w14:textId="1206215E" w:rsidR="005F3A2B" w:rsidRPr="00B502D0" w:rsidRDefault="005F3A2B" w:rsidP="005F3A2B">
      <w:pPr>
        <w:pStyle w:val="Naslov1"/>
        <w:rPr>
          <w:rFonts w:ascii="Times New Roman" w:hAnsi="Times New Roman" w:cs="Times New Roman"/>
          <w:szCs w:val="24"/>
        </w:rPr>
      </w:pPr>
      <w:r w:rsidRPr="00B502D0">
        <w:rPr>
          <w:rFonts w:ascii="Times New Roman" w:hAnsi="Times New Roman" w:cs="Times New Roman"/>
          <w:szCs w:val="24"/>
        </w:rPr>
        <w:t xml:space="preserve">O D L U K </w:t>
      </w:r>
      <w:r>
        <w:rPr>
          <w:rFonts w:ascii="Times New Roman" w:hAnsi="Times New Roman" w:cs="Times New Roman"/>
          <w:szCs w:val="24"/>
        </w:rPr>
        <w:t>A</w:t>
      </w:r>
    </w:p>
    <w:p w14:paraId="4735DCC6" w14:textId="77777777" w:rsidR="005F3A2B" w:rsidRDefault="005F3A2B" w:rsidP="005F3A2B">
      <w:pPr>
        <w:pStyle w:val="Naslov1"/>
        <w:rPr>
          <w:rFonts w:ascii="Times New Roman" w:hAnsi="Times New Roman" w:cs="Times New Roman"/>
          <w:bCs w:val="0"/>
          <w:szCs w:val="24"/>
        </w:rPr>
      </w:pPr>
      <w:r w:rsidRPr="00B502D0">
        <w:rPr>
          <w:rFonts w:ascii="Times New Roman" w:hAnsi="Times New Roman" w:cs="Times New Roman"/>
          <w:szCs w:val="24"/>
        </w:rPr>
        <w:t>o rasp</w:t>
      </w:r>
      <w:r>
        <w:rPr>
          <w:rFonts w:ascii="Times New Roman" w:hAnsi="Times New Roman" w:cs="Times New Roman"/>
          <w:szCs w:val="24"/>
        </w:rPr>
        <w:t>oređivanju</w:t>
      </w:r>
      <w:r w:rsidRPr="00B502D0">
        <w:rPr>
          <w:rFonts w:ascii="Times New Roman" w:hAnsi="Times New Roman" w:cs="Times New Roman"/>
          <w:szCs w:val="24"/>
        </w:rPr>
        <w:t xml:space="preserve"> </w:t>
      </w:r>
      <w:r w:rsidRPr="00B502D0">
        <w:rPr>
          <w:rFonts w:ascii="Times New Roman" w:hAnsi="Times New Roman" w:cs="Times New Roman"/>
          <w:bCs w:val="0"/>
          <w:szCs w:val="24"/>
        </w:rPr>
        <w:t xml:space="preserve">sredstava </w:t>
      </w:r>
      <w:r>
        <w:rPr>
          <w:rFonts w:ascii="Times New Roman" w:hAnsi="Times New Roman" w:cs="Times New Roman"/>
          <w:bCs w:val="0"/>
          <w:szCs w:val="24"/>
        </w:rPr>
        <w:t xml:space="preserve">iz proračuna Grada Ivanca </w:t>
      </w:r>
      <w:r w:rsidRPr="00B502D0">
        <w:rPr>
          <w:rFonts w:ascii="Times New Roman" w:hAnsi="Times New Roman" w:cs="Times New Roman"/>
          <w:bCs w:val="0"/>
          <w:szCs w:val="24"/>
        </w:rPr>
        <w:t xml:space="preserve">za financiranje </w:t>
      </w:r>
      <w:r>
        <w:rPr>
          <w:rFonts w:ascii="Times New Roman" w:hAnsi="Times New Roman" w:cs="Times New Roman"/>
          <w:bCs w:val="0"/>
          <w:szCs w:val="24"/>
        </w:rPr>
        <w:t>redovitih političkih aktivnosti u 2025. godini</w:t>
      </w:r>
    </w:p>
    <w:p w14:paraId="78638493" w14:textId="77777777" w:rsidR="005F3A2B" w:rsidRPr="00B502D0" w:rsidRDefault="005F3A2B" w:rsidP="005F3A2B">
      <w:pPr>
        <w:rPr>
          <w:sz w:val="24"/>
          <w:szCs w:val="24"/>
        </w:rPr>
      </w:pPr>
    </w:p>
    <w:p w14:paraId="1CE1E3C8" w14:textId="77777777" w:rsidR="005F3A2B" w:rsidRPr="00991D80" w:rsidRDefault="005F3A2B" w:rsidP="005F3A2B">
      <w:pPr>
        <w:jc w:val="center"/>
        <w:rPr>
          <w:b/>
          <w:bCs/>
          <w:sz w:val="24"/>
          <w:szCs w:val="24"/>
        </w:rPr>
      </w:pPr>
      <w:r w:rsidRPr="00991D80">
        <w:rPr>
          <w:b/>
          <w:bCs/>
          <w:sz w:val="24"/>
          <w:szCs w:val="24"/>
        </w:rPr>
        <w:t>Članak 1.</w:t>
      </w:r>
    </w:p>
    <w:p w14:paraId="20EC242F" w14:textId="77777777" w:rsidR="005F3A2B" w:rsidRDefault="005F3A2B" w:rsidP="005F3A2B">
      <w:pPr>
        <w:jc w:val="both"/>
        <w:rPr>
          <w:sz w:val="24"/>
          <w:szCs w:val="24"/>
        </w:rPr>
      </w:pPr>
      <w:r w:rsidRPr="00B502D0">
        <w:rPr>
          <w:sz w:val="24"/>
          <w:szCs w:val="24"/>
        </w:rPr>
        <w:t xml:space="preserve">Ovom </w:t>
      </w:r>
      <w:r>
        <w:rPr>
          <w:sz w:val="24"/>
          <w:szCs w:val="24"/>
        </w:rPr>
        <w:t xml:space="preserve">Odlukom o raspoređivanju sredstava iz proračuna Grada Ivanca za financiranje redovitih političkih aktivnosti u 2025. godini (u daljnjem tekstu: Odluka), raspoređuju se sredstva </w:t>
      </w:r>
      <w:r w:rsidRPr="00B502D0">
        <w:rPr>
          <w:sz w:val="24"/>
          <w:szCs w:val="24"/>
        </w:rPr>
        <w:t xml:space="preserve">za </w:t>
      </w:r>
      <w:r>
        <w:rPr>
          <w:sz w:val="24"/>
          <w:szCs w:val="24"/>
        </w:rPr>
        <w:t xml:space="preserve"> redovito godišnje financiranje </w:t>
      </w:r>
      <w:r w:rsidRPr="00B502D0">
        <w:rPr>
          <w:sz w:val="24"/>
          <w:szCs w:val="24"/>
        </w:rPr>
        <w:t>političkih stranaka</w:t>
      </w:r>
      <w:r>
        <w:rPr>
          <w:sz w:val="24"/>
          <w:szCs w:val="24"/>
        </w:rPr>
        <w:t xml:space="preserve"> i članova izabranih s liste grupe birača (u daljnjem tekstu: nezavisni vijećnici)</w:t>
      </w:r>
      <w:r w:rsidRPr="00B502D0">
        <w:rPr>
          <w:sz w:val="24"/>
          <w:szCs w:val="24"/>
        </w:rPr>
        <w:t xml:space="preserve"> zastupljenih u Gradskom vijeću </w:t>
      </w:r>
      <w:r>
        <w:rPr>
          <w:sz w:val="24"/>
          <w:szCs w:val="24"/>
        </w:rPr>
        <w:t xml:space="preserve">Grada </w:t>
      </w:r>
      <w:r w:rsidRPr="00B502D0">
        <w:rPr>
          <w:sz w:val="24"/>
          <w:szCs w:val="24"/>
        </w:rPr>
        <w:t>Ivan</w:t>
      </w:r>
      <w:r>
        <w:rPr>
          <w:sz w:val="24"/>
          <w:szCs w:val="24"/>
        </w:rPr>
        <w:t>ca (u daljnjem tekstu: Gradsko vijeće) u 2025. godini.</w:t>
      </w:r>
    </w:p>
    <w:p w14:paraId="1E34DF37" w14:textId="77777777" w:rsidR="005F3A2B" w:rsidRDefault="005F3A2B" w:rsidP="005F3A2B">
      <w:pPr>
        <w:jc w:val="both"/>
        <w:rPr>
          <w:sz w:val="16"/>
          <w:szCs w:val="16"/>
        </w:rPr>
      </w:pPr>
    </w:p>
    <w:p w14:paraId="6D640709" w14:textId="77777777" w:rsidR="005F3A2B" w:rsidRPr="00B502D0" w:rsidRDefault="005F3A2B" w:rsidP="005F3A2B">
      <w:pPr>
        <w:jc w:val="both"/>
        <w:rPr>
          <w:sz w:val="24"/>
          <w:szCs w:val="24"/>
        </w:rPr>
      </w:pPr>
      <w:r>
        <w:rPr>
          <w:sz w:val="24"/>
          <w:szCs w:val="24"/>
        </w:rPr>
        <w:t>R</w:t>
      </w:r>
      <w:r w:rsidRPr="007C468C">
        <w:rPr>
          <w:sz w:val="24"/>
          <w:szCs w:val="24"/>
        </w:rPr>
        <w:t>iječi i pojmovi koji se koriste u ovoj Odluci, a koji imaju rodno značenje, odnose se na jednak način na muški i ženski rod, bez obzira u kojem su rodu navedeni</w:t>
      </w:r>
      <w:r>
        <w:rPr>
          <w:sz w:val="24"/>
          <w:szCs w:val="24"/>
        </w:rPr>
        <w:t>.</w:t>
      </w:r>
    </w:p>
    <w:p w14:paraId="316EDE1B" w14:textId="77777777" w:rsidR="005F3A2B" w:rsidRPr="00B502D0" w:rsidRDefault="005F3A2B" w:rsidP="005F3A2B">
      <w:pPr>
        <w:jc w:val="both"/>
        <w:rPr>
          <w:sz w:val="24"/>
          <w:szCs w:val="24"/>
        </w:rPr>
      </w:pPr>
    </w:p>
    <w:p w14:paraId="054B72C6" w14:textId="77777777" w:rsidR="005F3A2B" w:rsidRDefault="005F3A2B" w:rsidP="005F3A2B">
      <w:pPr>
        <w:jc w:val="center"/>
        <w:rPr>
          <w:b/>
          <w:bCs/>
          <w:sz w:val="24"/>
          <w:szCs w:val="24"/>
        </w:rPr>
      </w:pPr>
      <w:r w:rsidRPr="00991D80">
        <w:rPr>
          <w:b/>
          <w:bCs/>
          <w:sz w:val="24"/>
          <w:szCs w:val="24"/>
        </w:rPr>
        <w:t>Članak 2.</w:t>
      </w:r>
    </w:p>
    <w:p w14:paraId="3A7EDBEA" w14:textId="77777777" w:rsidR="005F3A2B" w:rsidRPr="0052256F" w:rsidRDefault="005F3A2B" w:rsidP="005F3A2B">
      <w:pPr>
        <w:rPr>
          <w:sz w:val="24"/>
          <w:szCs w:val="24"/>
        </w:rPr>
      </w:pPr>
      <w:r w:rsidRPr="0052256F">
        <w:rPr>
          <w:sz w:val="24"/>
          <w:szCs w:val="24"/>
        </w:rPr>
        <w:t>Pravo na financiranje redovitih političkih aktivnosti iz sredstava Proračuna Grada Ivanca imaju političke stranke koje su prema konačnim rezultatima izbora dobile mjesto člana u Gradskom vijeću i nezavisni vijećnici.</w:t>
      </w:r>
    </w:p>
    <w:p w14:paraId="2FC76C83" w14:textId="77777777" w:rsidR="005F3A2B" w:rsidRDefault="005F3A2B" w:rsidP="005F3A2B">
      <w:pPr>
        <w:jc w:val="center"/>
        <w:rPr>
          <w:b/>
          <w:bCs/>
          <w:sz w:val="24"/>
          <w:szCs w:val="24"/>
        </w:rPr>
      </w:pPr>
    </w:p>
    <w:p w14:paraId="109AA287" w14:textId="77777777" w:rsidR="005F3A2B" w:rsidRDefault="005F3A2B" w:rsidP="005F3A2B">
      <w:pPr>
        <w:jc w:val="center"/>
        <w:rPr>
          <w:b/>
          <w:bCs/>
          <w:sz w:val="24"/>
          <w:szCs w:val="24"/>
        </w:rPr>
      </w:pPr>
      <w:r>
        <w:rPr>
          <w:b/>
          <w:bCs/>
          <w:sz w:val="24"/>
          <w:szCs w:val="24"/>
        </w:rPr>
        <w:t>Članak 3.</w:t>
      </w:r>
    </w:p>
    <w:p w14:paraId="1759CCB8" w14:textId="77777777" w:rsidR="005F3A2B" w:rsidRDefault="005F3A2B" w:rsidP="005F3A2B">
      <w:pPr>
        <w:jc w:val="both"/>
        <w:rPr>
          <w:sz w:val="24"/>
          <w:szCs w:val="24"/>
        </w:rPr>
      </w:pPr>
      <w:r>
        <w:rPr>
          <w:sz w:val="24"/>
          <w:szCs w:val="24"/>
        </w:rPr>
        <w:t xml:space="preserve">Za svakog člana Gradskog vijeća </w:t>
      </w:r>
      <w:r w:rsidRPr="00195567">
        <w:rPr>
          <w:sz w:val="24"/>
          <w:szCs w:val="24"/>
        </w:rPr>
        <w:t xml:space="preserve">utvrđuje se mjesečni iznos sredstava od </w:t>
      </w:r>
      <w:r>
        <w:rPr>
          <w:sz w:val="24"/>
          <w:szCs w:val="24"/>
        </w:rPr>
        <w:t>88,00 EUR.</w:t>
      </w:r>
    </w:p>
    <w:p w14:paraId="6B0F60BE" w14:textId="77777777" w:rsidR="005F3A2B" w:rsidRPr="0024495C" w:rsidRDefault="005F3A2B" w:rsidP="005F3A2B">
      <w:pPr>
        <w:jc w:val="both"/>
        <w:rPr>
          <w:sz w:val="16"/>
          <w:szCs w:val="16"/>
        </w:rPr>
      </w:pPr>
    </w:p>
    <w:p w14:paraId="47FF582D" w14:textId="77777777" w:rsidR="005F3A2B" w:rsidRDefault="005F3A2B" w:rsidP="005F3A2B">
      <w:pPr>
        <w:autoSpaceDE w:val="0"/>
        <w:autoSpaceDN w:val="0"/>
        <w:adjustRightInd w:val="0"/>
        <w:jc w:val="both"/>
        <w:rPr>
          <w:sz w:val="24"/>
          <w:szCs w:val="24"/>
        </w:rPr>
      </w:pPr>
      <w:r>
        <w:rPr>
          <w:sz w:val="24"/>
          <w:szCs w:val="24"/>
        </w:rPr>
        <w:t xml:space="preserve">Svakom članu Gradskog vijeća </w:t>
      </w:r>
      <w:r w:rsidRPr="00B502D0">
        <w:rPr>
          <w:sz w:val="24"/>
          <w:szCs w:val="24"/>
        </w:rPr>
        <w:t>podzastupljenog spola</w:t>
      </w:r>
      <w:r>
        <w:rPr>
          <w:sz w:val="24"/>
          <w:szCs w:val="24"/>
        </w:rPr>
        <w:t xml:space="preserve"> </w:t>
      </w:r>
      <w:r w:rsidRPr="00B502D0">
        <w:rPr>
          <w:sz w:val="24"/>
          <w:szCs w:val="24"/>
        </w:rPr>
        <w:t xml:space="preserve">pripada i pravo na naknadu u visini od 10% iznosa </w:t>
      </w:r>
      <w:r>
        <w:rPr>
          <w:sz w:val="24"/>
          <w:szCs w:val="24"/>
        </w:rPr>
        <w:t>iz prethodnog stavka, što iznosi 8,80 EUR.</w:t>
      </w:r>
    </w:p>
    <w:p w14:paraId="29E699A1" w14:textId="77777777" w:rsidR="005F3A2B" w:rsidRDefault="005F3A2B" w:rsidP="005F3A2B">
      <w:pPr>
        <w:autoSpaceDE w:val="0"/>
        <w:autoSpaceDN w:val="0"/>
        <w:adjustRightInd w:val="0"/>
        <w:jc w:val="both"/>
        <w:rPr>
          <w:sz w:val="24"/>
          <w:szCs w:val="24"/>
        </w:rPr>
      </w:pPr>
    </w:p>
    <w:p w14:paraId="0EA082D1" w14:textId="77777777" w:rsidR="005F3A2B" w:rsidRDefault="005F3A2B" w:rsidP="005F3A2B">
      <w:pPr>
        <w:autoSpaceDE w:val="0"/>
        <w:autoSpaceDN w:val="0"/>
        <w:adjustRightInd w:val="0"/>
        <w:jc w:val="both"/>
        <w:rPr>
          <w:sz w:val="24"/>
          <w:szCs w:val="24"/>
        </w:rPr>
      </w:pPr>
      <w:r>
        <w:rPr>
          <w:sz w:val="24"/>
          <w:szCs w:val="24"/>
        </w:rPr>
        <w:t>U Gradskom vijeću podzastupljen je ženski spol.</w:t>
      </w:r>
    </w:p>
    <w:p w14:paraId="3EC750C9" w14:textId="77777777" w:rsidR="005F3A2B" w:rsidRDefault="005F3A2B" w:rsidP="005F3A2B">
      <w:pPr>
        <w:autoSpaceDE w:val="0"/>
        <w:autoSpaceDN w:val="0"/>
        <w:adjustRightInd w:val="0"/>
        <w:jc w:val="both"/>
        <w:rPr>
          <w:sz w:val="24"/>
          <w:szCs w:val="24"/>
        </w:rPr>
      </w:pPr>
    </w:p>
    <w:p w14:paraId="1859376B" w14:textId="77777777" w:rsidR="005F3A2B" w:rsidRPr="00B502D0" w:rsidRDefault="005F3A2B" w:rsidP="005F3A2B">
      <w:pPr>
        <w:autoSpaceDE w:val="0"/>
        <w:autoSpaceDN w:val="0"/>
        <w:adjustRightInd w:val="0"/>
        <w:jc w:val="both"/>
        <w:rPr>
          <w:sz w:val="24"/>
          <w:szCs w:val="24"/>
        </w:rPr>
      </w:pPr>
    </w:p>
    <w:p w14:paraId="31AFC73C" w14:textId="77777777" w:rsidR="005F3A2B" w:rsidRPr="00991D80" w:rsidRDefault="005F3A2B" w:rsidP="005F3A2B">
      <w:pPr>
        <w:jc w:val="center"/>
        <w:rPr>
          <w:b/>
          <w:bCs/>
          <w:sz w:val="24"/>
          <w:szCs w:val="24"/>
        </w:rPr>
      </w:pPr>
      <w:r w:rsidRPr="00991D80">
        <w:rPr>
          <w:b/>
          <w:bCs/>
          <w:sz w:val="24"/>
          <w:szCs w:val="24"/>
        </w:rPr>
        <w:t xml:space="preserve">Članak </w:t>
      </w:r>
      <w:r>
        <w:rPr>
          <w:b/>
          <w:bCs/>
          <w:sz w:val="24"/>
          <w:szCs w:val="24"/>
        </w:rPr>
        <w:t>4</w:t>
      </w:r>
      <w:r w:rsidRPr="00991D80">
        <w:rPr>
          <w:b/>
          <w:bCs/>
          <w:sz w:val="24"/>
          <w:szCs w:val="24"/>
        </w:rPr>
        <w:t>.</w:t>
      </w:r>
    </w:p>
    <w:p w14:paraId="3F7B0796" w14:textId="77777777" w:rsidR="005F3A2B" w:rsidRDefault="005F3A2B" w:rsidP="005F3A2B">
      <w:pPr>
        <w:autoSpaceDE w:val="0"/>
        <w:autoSpaceDN w:val="0"/>
        <w:adjustRightInd w:val="0"/>
        <w:jc w:val="both"/>
        <w:rPr>
          <w:sz w:val="24"/>
          <w:szCs w:val="24"/>
        </w:rPr>
      </w:pPr>
      <w:r w:rsidRPr="00B502D0">
        <w:rPr>
          <w:sz w:val="24"/>
          <w:szCs w:val="24"/>
        </w:rPr>
        <w:t xml:space="preserve">S obzirom na broj članova </w:t>
      </w:r>
      <w:r>
        <w:rPr>
          <w:sz w:val="24"/>
          <w:szCs w:val="24"/>
        </w:rPr>
        <w:t xml:space="preserve">zastupljenih </w:t>
      </w:r>
      <w:r w:rsidRPr="00B502D0">
        <w:rPr>
          <w:sz w:val="24"/>
          <w:szCs w:val="24"/>
        </w:rPr>
        <w:t>u Gradskom vijeću,</w:t>
      </w:r>
      <w:r>
        <w:rPr>
          <w:sz w:val="24"/>
          <w:szCs w:val="24"/>
        </w:rPr>
        <w:t xml:space="preserve"> sredstva za financiranje redovitih političkih aktivnosti političkih stranaka i nezavisnih vijećnika osigurana u Proračunu Grada Ivanca za 2025. godinu, raspoređuju se</w:t>
      </w:r>
      <w:r w:rsidRPr="00B502D0">
        <w:rPr>
          <w:sz w:val="24"/>
          <w:szCs w:val="24"/>
        </w:rPr>
        <w:t xml:space="preserve"> </w:t>
      </w:r>
      <w:r>
        <w:rPr>
          <w:sz w:val="24"/>
          <w:szCs w:val="24"/>
        </w:rPr>
        <w:t>u mjesečnim iznosima kako slijedi</w:t>
      </w:r>
      <w:r w:rsidRPr="00B502D0">
        <w:rPr>
          <w:sz w:val="24"/>
          <w:szCs w:val="24"/>
        </w:rPr>
        <w:t>:</w:t>
      </w:r>
    </w:p>
    <w:p w14:paraId="6DDEE792" w14:textId="77777777" w:rsidR="005F3A2B" w:rsidRDefault="005F3A2B" w:rsidP="005F3A2B">
      <w:pPr>
        <w:autoSpaceDE w:val="0"/>
        <w:autoSpaceDN w:val="0"/>
        <w:adjustRightInd w:val="0"/>
        <w:jc w:val="both"/>
        <w:rPr>
          <w:sz w:val="24"/>
          <w:szCs w:val="24"/>
        </w:rPr>
      </w:pPr>
    </w:p>
    <w:tbl>
      <w:tblPr>
        <w:tblStyle w:val="Reetkatablice"/>
        <w:tblW w:w="9215" w:type="dxa"/>
        <w:tblInd w:w="-289" w:type="dxa"/>
        <w:tblLayout w:type="fixed"/>
        <w:tblLook w:val="04A0" w:firstRow="1" w:lastRow="0" w:firstColumn="1" w:lastColumn="0" w:noHBand="0" w:noVBand="1"/>
      </w:tblPr>
      <w:tblGrid>
        <w:gridCol w:w="4679"/>
        <w:gridCol w:w="1234"/>
        <w:gridCol w:w="1742"/>
        <w:gridCol w:w="1560"/>
      </w:tblGrid>
      <w:tr w:rsidR="005F3A2B" w14:paraId="2C6007EC" w14:textId="77777777" w:rsidTr="00950C49">
        <w:tc>
          <w:tcPr>
            <w:tcW w:w="4679" w:type="dxa"/>
            <w:shd w:val="clear" w:color="auto" w:fill="B4C6E7" w:themeFill="accent1" w:themeFillTint="66"/>
          </w:tcPr>
          <w:p w14:paraId="1B66C354" w14:textId="77777777" w:rsidR="005F3A2B" w:rsidRDefault="005F3A2B" w:rsidP="00950C49">
            <w:pPr>
              <w:autoSpaceDE w:val="0"/>
              <w:autoSpaceDN w:val="0"/>
              <w:adjustRightInd w:val="0"/>
              <w:jc w:val="center"/>
              <w:rPr>
                <w:b/>
                <w:bCs/>
                <w:sz w:val="24"/>
                <w:szCs w:val="24"/>
              </w:rPr>
            </w:pPr>
            <w:r w:rsidRPr="00911A25">
              <w:rPr>
                <w:b/>
                <w:bCs/>
                <w:sz w:val="24"/>
                <w:szCs w:val="24"/>
              </w:rPr>
              <w:t>Naziv političke stranke/</w:t>
            </w:r>
          </w:p>
          <w:p w14:paraId="50602796" w14:textId="77777777" w:rsidR="005F3A2B" w:rsidRPr="00911A25" w:rsidRDefault="005F3A2B" w:rsidP="00950C49">
            <w:pPr>
              <w:autoSpaceDE w:val="0"/>
              <w:autoSpaceDN w:val="0"/>
              <w:adjustRightInd w:val="0"/>
              <w:jc w:val="center"/>
              <w:rPr>
                <w:b/>
                <w:bCs/>
                <w:sz w:val="24"/>
                <w:szCs w:val="24"/>
              </w:rPr>
            </w:pPr>
            <w:r>
              <w:rPr>
                <w:b/>
                <w:bCs/>
                <w:sz w:val="24"/>
                <w:szCs w:val="24"/>
              </w:rPr>
              <w:t>I</w:t>
            </w:r>
            <w:r w:rsidRPr="00911A25">
              <w:rPr>
                <w:b/>
                <w:bCs/>
                <w:sz w:val="24"/>
                <w:szCs w:val="24"/>
              </w:rPr>
              <w:t>me i prezime nezavisnog vijećnika</w:t>
            </w:r>
          </w:p>
        </w:tc>
        <w:tc>
          <w:tcPr>
            <w:tcW w:w="1234" w:type="dxa"/>
            <w:shd w:val="clear" w:color="auto" w:fill="B4C6E7" w:themeFill="accent1" w:themeFillTint="66"/>
          </w:tcPr>
          <w:p w14:paraId="13DB7691" w14:textId="77777777" w:rsidR="005F3A2B" w:rsidRPr="00911A25" w:rsidRDefault="005F3A2B" w:rsidP="00950C49">
            <w:pPr>
              <w:autoSpaceDE w:val="0"/>
              <w:autoSpaceDN w:val="0"/>
              <w:adjustRightInd w:val="0"/>
              <w:jc w:val="center"/>
              <w:rPr>
                <w:b/>
                <w:bCs/>
                <w:sz w:val="24"/>
                <w:szCs w:val="24"/>
              </w:rPr>
            </w:pPr>
            <w:r w:rsidRPr="00911A25">
              <w:rPr>
                <w:b/>
                <w:bCs/>
                <w:sz w:val="24"/>
                <w:szCs w:val="24"/>
              </w:rPr>
              <w:t>Broj vijećnika</w:t>
            </w:r>
          </w:p>
        </w:tc>
        <w:tc>
          <w:tcPr>
            <w:tcW w:w="1742" w:type="dxa"/>
            <w:shd w:val="clear" w:color="auto" w:fill="B4C6E7" w:themeFill="accent1" w:themeFillTint="66"/>
          </w:tcPr>
          <w:p w14:paraId="656060AE" w14:textId="77777777" w:rsidR="005F3A2B" w:rsidRPr="00911A25" w:rsidRDefault="005F3A2B" w:rsidP="00950C49">
            <w:pPr>
              <w:autoSpaceDE w:val="0"/>
              <w:autoSpaceDN w:val="0"/>
              <w:adjustRightInd w:val="0"/>
              <w:jc w:val="center"/>
              <w:rPr>
                <w:b/>
                <w:bCs/>
                <w:sz w:val="24"/>
                <w:szCs w:val="24"/>
              </w:rPr>
            </w:pPr>
            <w:r w:rsidRPr="00911A25">
              <w:rPr>
                <w:b/>
                <w:bCs/>
                <w:sz w:val="24"/>
                <w:szCs w:val="24"/>
              </w:rPr>
              <w:t>Podzastupljeni spol</w:t>
            </w:r>
          </w:p>
        </w:tc>
        <w:tc>
          <w:tcPr>
            <w:tcW w:w="1560" w:type="dxa"/>
            <w:shd w:val="clear" w:color="auto" w:fill="B4C6E7" w:themeFill="accent1" w:themeFillTint="66"/>
          </w:tcPr>
          <w:p w14:paraId="3D69E268" w14:textId="77777777" w:rsidR="005F3A2B" w:rsidRDefault="005F3A2B" w:rsidP="00950C49">
            <w:pPr>
              <w:autoSpaceDE w:val="0"/>
              <w:autoSpaceDN w:val="0"/>
              <w:adjustRightInd w:val="0"/>
              <w:jc w:val="center"/>
              <w:rPr>
                <w:b/>
                <w:bCs/>
                <w:sz w:val="24"/>
                <w:szCs w:val="24"/>
              </w:rPr>
            </w:pPr>
            <w:r w:rsidRPr="00911A25">
              <w:rPr>
                <w:b/>
                <w:bCs/>
                <w:sz w:val="24"/>
                <w:szCs w:val="24"/>
              </w:rPr>
              <w:t xml:space="preserve">Iznos </w:t>
            </w:r>
          </w:p>
          <w:p w14:paraId="221F788A" w14:textId="77777777" w:rsidR="005F3A2B" w:rsidRPr="00911A25" w:rsidRDefault="005F3A2B" w:rsidP="00950C49">
            <w:pPr>
              <w:autoSpaceDE w:val="0"/>
              <w:autoSpaceDN w:val="0"/>
              <w:adjustRightInd w:val="0"/>
              <w:jc w:val="center"/>
              <w:rPr>
                <w:b/>
                <w:bCs/>
                <w:sz w:val="24"/>
                <w:szCs w:val="24"/>
              </w:rPr>
            </w:pPr>
            <w:r w:rsidRPr="00911A25">
              <w:rPr>
                <w:b/>
                <w:bCs/>
                <w:sz w:val="24"/>
                <w:szCs w:val="24"/>
              </w:rPr>
              <w:t>u eurima</w:t>
            </w:r>
          </w:p>
        </w:tc>
      </w:tr>
      <w:tr w:rsidR="005F3A2B" w14:paraId="35D8858F" w14:textId="77777777" w:rsidTr="00950C49">
        <w:tc>
          <w:tcPr>
            <w:tcW w:w="4679" w:type="dxa"/>
          </w:tcPr>
          <w:p w14:paraId="7B1CAEA4" w14:textId="77777777" w:rsidR="005F3A2B" w:rsidRDefault="005F3A2B" w:rsidP="00950C49">
            <w:pPr>
              <w:autoSpaceDE w:val="0"/>
              <w:autoSpaceDN w:val="0"/>
              <w:adjustRightInd w:val="0"/>
              <w:jc w:val="both"/>
              <w:rPr>
                <w:sz w:val="24"/>
                <w:szCs w:val="24"/>
              </w:rPr>
            </w:pPr>
            <w:r>
              <w:rPr>
                <w:sz w:val="24"/>
                <w:szCs w:val="24"/>
              </w:rPr>
              <w:t>Hrvatska demokratska zajednica – HDZ</w:t>
            </w:r>
          </w:p>
        </w:tc>
        <w:tc>
          <w:tcPr>
            <w:tcW w:w="1234" w:type="dxa"/>
          </w:tcPr>
          <w:p w14:paraId="1664B57A" w14:textId="77777777" w:rsidR="005F3A2B" w:rsidRPr="00783E24" w:rsidRDefault="005F3A2B" w:rsidP="00950C49">
            <w:pPr>
              <w:autoSpaceDE w:val="0"/>
              <w:autoSpaceDN w:val="0"/>
              <w:adjustRightInd w:val="0"/>
              <w:jc w:val="center"/>
              <w:rPr>
                <w:sz w:val="24"/>
                <w:szCs w:val="24"/>
              </w:rPr>
            </w:pPr>
            <w:r w:rsidRPr="00783E24">
              <w:rPr>
                <w:sz w:val="24"/>
                <w:szCs w:val="24"/>
              </w:rPr>
              <w:t>4</w:t>
            </w:r>
          </w:p>
        </w:tc>
        <w:tc>
          <w:tcPr>
            <w:tcW w:w="1742" w:type="dxa"/>
          </w:tcPr>
          <w:p w14:paraId="3092D260"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560" w:type="dxa"/>
          </w:tcPr>
          <w:p w14:paraId="0B9D8A8A" w14:textId="77777777" w:rsidR="005F3A2B" w:rsidRPr="00783E24" w:rsidRDefault="005F3A2B" w:rsidP="00950C49">
            <w:pPr>
              <w:autoSpaceDE w:val="0"/>
              <w:autoSpaceDN w:val="0"/>
              <w:adjustRightInd w:val="0"/>
              <w:jc w:val="center"/>
              <w:rPr>
                <w:sz w:val="24"/>
                <w:szCs w:val="24"/>
              </w:rPr>
            </w:pPr>
            <w:r>
              <w:rPr>
                <w:sz w:val="24"/>
                <w:szCs w:val="24"/>
              </w:rPr>
              <w:t>360,80</w:t>
            </w:r>
          </w:p>
        </w:tc>
      </w:tr>
      <w:tr w:rsidR="005F3A2B" w14:paraId="21DF27FF" w14:textId="77777777" w:rsidTr="00950C49">
        <w:tc>
          <w:tcPr>
            <w:tcW w:w="4679" w:type="dxa"/>
          </w:tcPr>
          <w:p w14:paraId="4E8885FB" w14:textId="77777777" w:rsidR="005F3A2B" w:rsidRDefault="005F3A2B" w:rsidP="00950C49">
            <w:pPr>
              <w:autoSpaceDE w:val="0"/>
              <w:autoSpaceDN w:val="0"/>
              <w:adjustRightInd w:val="0"/>
              <w:jc w:val="both"/>
              <w:rPr>
                <w:sz w:val="24"/>
                <w:szCs w:val="24"/>
              </w:rPr>
            </w:pPr>
            <w:r>
              <w:rPr>
                <w:sz w:val="24"/>
                <w:szCs w:val="24"/>
              </w:rPr>
              <w:t>Hrvatska stranka umirovljenika – HSU</w:t>
            </w:r>
          </w:p>
        </w:tc>
        <w:tc>
          <w:tcPr>
            <w:tcW w:w="1234" w:type="dxa"/>
          </w:tcPr>
          <w:p w14:paraId="6688CF83"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298DD2EC" w14:textId="77777777" w:rsidR="005F3A2B" w:rsidRPr="00783E24" w:rsidRDefault="005F3A2B" w:rsidP="00950C49">
            <w:pPr>
              <w:autoSpaceDE w:val="0"/>
              <w:autoSpaceDN w:val="0"/>
              <w:adjustRightInd w:val="0"/>
              <w:jc w:val="center"/>
              <w:rPr>
                <w:sz w:val="24"/>
                <w:szCs w:val="24"/>
              </w:rPr>
            </w:pPr>
            <w:r w:rsidRPr="00783E24">
              <w:rPr>
                <w:sz w:val="24"/>
                <w:szCs w:val="24"/>
              </w:rPr>
              <w:t>0</w:t>
            </w:r>
          </w:p>
        </w:tc>
        <w:tc>
          <w:tcPr>
            <w:tcW w:w="1560" w:type="dxa"/>
          </w:tcPr>
          <w:p w14:paraId="40E164A7" w14:textId="77777777" w:rsidR="005F3A2B" w:rsidRPr="00783E24" w:rsidRDefault="005F3A2B" w:rsidP="00950C49">
            <w:pPr>
              <w:autoSpaceDE w:val="0"/>
              <w:autoSpaceDN w:val="0"/>
              <w:adjustRightInd w:val="0"/>
              <w:jc w:val="center"/>
              <w:rPr>
                <w:sz w:val="24"/>
                <w:szCs w:val="24"/>
              </w:rPr>
            </w:pPr>
            <w:r>
              <w:rPr>
                <w:sz w:val="24"/>
                <w:szCs w:val="24"/>
              </w:rPr>
              <w:t xml:space="preserve">  88,00</w:t>
            </w:r>
          </w:p>
        </w:tc>
      </w:tr>
      <w:tr w:rsidR="005F3A2B" w14:paraId="1B3843DB" w14:textId="77777777" w:rsidTr="00950C49">
        <w:tc>
          <w:tcPr>
            <w:tcW w:w="4679" w:type="dxa"/>
          </w:tcPr>
          <w:p w14:paraId="090E2680" w14:textId="77777777" w:rsidR="005F3A2B" w:rsidRDefault="005F3A2B" w:rsidP="00950C49">
            <w:pPr>
              <w:autoSpaceDE w:val="0"/>
              <w:autoSpaceDN w:val="0"/>
              <w:adjustRightInd w:val="0"/>
              <w:jc w:val="both"/>
              <w:rPr>
                <w:sz w:val="24"/>
                <w:szCs w:val="24"/>
              </w:rPr>
            </w:pPr>
            <w:r>
              <w:rPr>
                <w:sz w:val="24"/>
                <w:szCs w:val="24"/>
              </w:rPr>
              <w:t>Socijaldemokratska partija Hrvatske – SDP</w:t>
            </w:r>
          </w:p>
        </w:tc>
        <w:tc>
          <w:tcPr>
            <w:tcW w:w="1234" w:type="dxa"/>
          </w:tcPr>
          <w:p w14:paraId="7EE7AD33" w14:textId="77777777" w:rsidR="005F3A2B" w:rsidRPr="00783E24" w:rsidRDefault="005F3A2B" w:rsidP="00950C49">
            <w:pPr>
              <w:autoSpaceDE w:val="0"/>
              <w:autoSpaceDN w:val="0"/>
              <w:adjustRightInd w:val="0"/>
              <w:jc w:val="center"/>
              <w:rPr>
                <w:sz w:val="24"/>
                <w:szCs w:val="24"/>
              </w:rPr>
            </w:pPr>
            <w:r w:rsidRPr="00783E24">
              <w:rPr>
                <w:sz w:val="24"/>
                <w:szCs w:val="24"/>
              </w:rPr>
              <w:t>2</w:t>
            </w:r>
          </w:p>
        </w:tc>
        <w:tc>
          <w:tcPr>
            <w:tcW w:w="1742" w:type="dxa"/>
          </w:tcPr>
          <w:p w14:paraId="18EC8048" w14:textId="77777777" w:rsidR="005F3A2B" w:rsidRPr="00783E24" w:rsidRDefault="005F3A2B" w:rsidP="00950C49">
            <w:pPr>
              <w:autoSpaceDE w:val="0"/>
              <w:autoSpaceDN w:val="0"/>
              <w:adjustRightInd w:val="0"/>
              <w:jc w:val="center"/>
              <w:rPr>
                <w:sz w:val="24"/>
                <w:szCs w:val="24"/>
              </w:rPr>
            </w:pPr>
            <w:r w:rsidRPr="00783E24">
              <w:rPr>
                <w:sz w:val="24"/>
                <w:szCs w:val="24"/>
              </w:rPr>
              <w:t>0</w:t>
            </w:r>
          </w:p>
        </w:tc>
        <w:tc>
          <w:tcPr>
            <w:tcW w:w="1560" w:type="dxa"/>
          </w:tcPr>
          <w:p w14:paraId="4401FC49" w14:textId="77777777" w:rsidR="005F3A2B" w:rsidRPr="00783E24" w:rsidRDefault="005F3A2B" w:rsidP="00950C49">
            <w:pPr>
              <w:autoSpaceDE w:val="0"/>
              <w:autoSpaceDN w:val="0"/>
              <w:adjustRightInd w:val="0"/>
              <w:jc w:val="center"/>
              <w:rPr>
                <w:sz w:val="24"/>
                <w:szCs w:val="24"/>
              </w:rPr>
            </w:pPr>
            <w:r>
              <w:rPr>
                <w:sz w:val="24"/>
                <w:szCs w:val="24"/>
              </w:rPr>
              <w:t>176,00</w:t>
            </w:r>
          </w:p>
        </w:tc>
      </w:tr>
      <w:tr w:rsidR="005F3A2B" w14:paraId="23CCEA4A" w14:textId="77777777" w:rsidTr="00950C49">
        <w:tc>
          <w:tcPr>
            <w:tcW w:w="4679" w:type="dxa"/>
          </w:tcPr>
          <w:p w14:paraId="588FD909" w14:textId="77777777" w:rsidR="005F3A2B" w:rsidRDefault="005F3A2B" w:rsidP="00950C49">
            <w:pPr>
              <w:autoSpaceDE w:val="0"/>
              <w:autoSpaceDN w:val="0"/>
              <w:adjustRightInd w:val="0"/>
              <w:jc w:val="both"/>
              <w:rPr>
                <w:sz w:val="24"/>
                <w:szCs w:val="24"/>
              </w:rPr>
            </w:pPr>
            <w:r>
              <w:rPr>
                <w:sz w:val="24"/>
                <w:szCs w:val="24"/>
              </w:rPr>
              <w:t>Hrvatska narodna stranka – liberalni demokrati – HNS</w:t>
            </w:r>
          </w:p>
        </w:tc>
        <w:tc>
          <w:tcPr>
            <w:tcW w:w="1234" w:type="dxa"/>
          </w:tcPr>
          <w:p w14:paraId="21861C1E"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30F16951" w14:textId="77777777" w:rsidR="005F3A2B" w:rsidRPr="00783E24" w:rsidRDefault="005F3A2B" w:rsidP="00950C49">
            <w:pPr>
              <w:autoSpaceDE w:val="0"/>
              <w:autoSpaceDN w:val="0"/>
              <w:adjustRightInd w:val="0"/>
              <w:jc w:val="center"/>
              <w:rPr>
                <w:sz w:val="24"/>
                <w:szCs w:val="24"/>
              </w:rPr>
            </w:pPr>
            <w:r w:rsidRPr="00783E24">
              <w:rPr>
                <w:sz w:val="24"/>
                <w:szCs w:val="24"/>
              </w:rPr>
              <w:t>0</w:t>
            </w:r>
          </w:p>
        </w:tc>
        <w:tc>
          <w:tcPr>
            <w:tcW w:w="1560" w:type="dxa"/>
          </w:tcPr>
          <w:p w14:paraId="386207AB" w14:textId="77777777" w:rsidR="005F3A2B" w:rsidRPr="00783E24" w:rsidRDefault="005F3A2B" w:rsidP="00950C49">
            <w:pPr>
              <w:autoSpaceDE w:val="0"/>
              <w:autoSpaceDN w:val="0"/>
              <w:adjustRightInd w:val="0"/>
              <w:jc w:val="center"/>
              <w:rPr>
                <w:sz w:val="24"/>
                <w:szCs w:val="24"/>
              </w:rPr>
            </w:pPr>
            <w:r>
              <w:rPr>
                <w:sz w:val="24"/>
                <w:szCs w:val="24"/>
              </w:rPr>
              <w:t xml:space="preserve">  88,00</w:t>
            </w:r>
          </w:p>
        </w:tc>
      </w:tr>
      <w:tr w:rsidR="005F3A2B" w14:paraId="38CD2A0E" w14:textId="77777777" w:rsidTr="00950C49">
        <w:tc>
          <w:tcPr>
            <w:tcW w:w="4679" w:type="dxa"/>
          </w:tcPr>
          <w:p w14:paraId="0744D115" w14:textId="77777777" w:rsidR="005F3A2B" w:rsidRDefault="005F3A2B" w:rsidP="00950C49">
            <w:pPr>
              <w:autoSpaceDE w:val="0"/>
              <w:autoSpaceDN w:val="0"/>
              <w:adjustRightInd w:val="0"/>
              <w:jc w:val="both"/>
              <w:rPr>
                <w:sz w:val="24"/>
                <w:szCs w:val="24"/>
              </w:rPr>
            </w:pPr>
            <w:r>
              <w:rPr>
                <w:sz w:val="24"/>
                <w:szCs w:val="24"/>
              </w:rPr>
              <w:t>Narodna stranka – reformisti – reformisti</w:t>
            </w:r>
          </w:p>
        </w:tc>
        <w:tc>
          <w:tcPr>
            <w:tcW w:w="1234" w:type="dxa"/>
          </w:tcPr>
          <w:p w14:paraId="7615CEF1"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3DB0FC38"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560" w:type="dxa"/>
          </w:tcPr>
          <w:p w14:paraId="49C8D62C" w14:textId="77777777" w:rsidR="005F3A2B" w:rsidRPr="00783E24" w:rsidRDefault="005F3A2B" w:rsidP="00950C49">
            <w:pPr>
              <w:autoSpaceDE w:val="0"/>
              <w:autoSpaceDN w:val="0"/>
              <w:adjustRightInd w:val="0"/>
              <w:jc w:val="center"/>
              <w:rPr>
                <w:sz w:val="24"/>
                <w:szCs w:val="24"/>
              </w:rPr>
            </w:pPr>
            <w:r>
              <w:rPr>
                <w:sz w:val="24"/>
                <w:szCs w:val="24"/>
              </w:rPr>
              <w:t xml:space="preserve"> 96,80</w:t>
            </w:r>
          </w:p>
        </w:tc>
      </w:tr>
      <w:tr w:rsidR="005F3A2B" w14:paraId="70180F8C" w14:textId="77777777" w:rsidTr="00950C49">
        <w:tc>
          <w:tcPr>
            <w:tcW w:w="4679" w:type="dxa"/>
          </w:tcPr>
          <w:p w14:paraId="31D32D49" w14:textId="77777777" w:rsidR="005F3A2B" w:rsidRDefault="005F3A2B" w:rsidP="00950C49">
            <w:pPr>
              <w:autoSpaceDE w:val="0"/>
              <w:autoSpaceDN w:val="0"/>
              <w:adjustRightInd w:val="0"/>
              <w:jc w:val="both"/>
              <w:rPr>
                <w:sz w:val="24"/>
                <w:szCs w:val="24"/>
              </w:rPr>
            </w:pPr>
            <w:r>
              <w:rPr>
                <w:sz w:val="24"/>
                <w:szCs w:val="24"/>
              </w:rPr>
              <w:t>Nezavisni vijećnik Antun Babić</w:t>
            </w:r>
          </w:p>
        </w:tc>
        <w:tc>
          <w:tcPr>
            <w:tcW w:w="1234" w:type="dxa"/>
          </w:tcPr>
          <w:p w14:paraId="0D7D06F7"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1080E31D" w14:textId="77777777" w:rsidR="005F3A2B" w:rsidRPr="00783E24" w:rsidRDefault="005F3A2B" w:rsidP="00950C49">
            <w:pPr>
              <w:autoSpaceDE w:val="0"/>
              <w:autoSpaceDN w:val="0"/>
              <w:adjustRightInd w:val="0"/>
              <w:jc w:val="center"/>
              <w:rPr>
                <w:sz w:val="24"/>
                <w:szCs w:val="24"/>
              </w:rPr>
            </w:pPr>
            <w:r w:rsidRPr="00783E24">
              <w:rPr>
                <w:sz w:val="24"/>
                <w:szCs w:val="24"/>
              </w:rPr>
              <w:t>0</w:t>
            </w:r>
          </w:p>
        </w:tc>
        <w:tc>
          <w:tcPr>
            <w:tcW w:w="1560" w:type="dxa"/>
          </w:tcPr>
          <w:p w14:paraId="3B95778C" w14:textId="77777777" w:rsidR="005F3A2B" w:rsidRPr="00783E24" w:rsidRDefault="005F3A2B" w:rsidP="00950C49">
            <w:pPr>
              <w:autoSpaceDE w:val="0"/>
              <w:autoSpaceDN w:val="0"/>
              <w:adjustRightInd w:val="0"/>
              <w:jc w:val="center"/>
              <w:rPr>
                <w:sz w:val="24"/>
                <w:szCs w:val="24"/>
              </w:rPr>
            </w:pPr>
            <w:r>
              <w:rPr>
                <w:sz w:val="24"/>
                <w:szCs w:val="24"/>
              </w:rPr>
              <w:t xml:space="preserve"> 88,00</w:t>
            </w:r>
          </w:p>
        </w:tc>
      </w:tr>
      <w:tr w:rsidR="005F3A2B" w14:paraId="5D0D2BA6" w14:textId="77777777" w:rsidTr="00950C49">
        <w:tc>
          <w:tcPr>
            <w:tcW w:w="4679" w:type="dxa"/>
          </w:tcPr>
          <w:p w14:paraId="661957F5" w14:textId="77777777" w:rsidR="005F3A2B" w:rsidRDefault="005F3A2B" w:rsidP="00950C49">
            <w:pPr>
              <w:autoSpaceDE w:val="0"/>
              <w:autoSpaceDN w:val="0"/>
              <w:adjustRightInd w:val="0"/>
              <w:jc w:val="both"/>
              <w:rPr>
                <w:sz w:val="24"/>
                <w:szCs w:val="24"/>
              </w:rPr>
            </w:pPr>
            <w:r>
              <w:rPr>
                <w:sz w:val="24"/>
                <w:szCs w:val="24"/>
              </w:rPr>
              <w:t>Nezavisni vijećnik Ivan Sedlar</w:t>
            </w:r>
          </w:p>
        </w:tc>
        <w:tc>
          <w:tcPr>
            <w:tcW w:w="1234" w:type="dxa"/>
          </w:tcPr>
          <w:p w14:paraId="755033A2"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20D9C1B1" w14:textId="77777777" w:rsidR="005F3A2B" w:rsidRPr="00783E24" w:rsidRDefault="005F3A2B" w:rsidP="00950C49">
            <w:pPr>
              <w:autoSpaceDE w:val="0"/>
              <w:autoSpaceDN w:val="0"/>
              <w:adjustRightInd w:val="0"/>
              <w:jc w:val="center"/>
              <w:rPr>
                <w:sz w:val="24"/>
                <w:szCs w:val="24"/>
              </w:rPr>
            </w:pPr>
            <w:r w:rsidRPr="00783E24">
              <w:rPr>
                <w:sz w:val="24"/>
                <w:szCs w:val="24"/>
              </w:rPr>
              <w:t>0</w:t>
            </w:r>
          </w:p>
        </w:tc>
        <w:tc>
          <w:tcPr>
            <w:tcW w:w="1560" w:type="dxa"/>
          </w:tcPr>
          <w:p w14:paraId="5CE8763F" w14:textId="77777777" w:rsidR="005F3A2B" w:rsidRPr="00783E24" w:rsidRDefault="005F3A2B" w:rsidP="00950C49">
            <w:pPr>
              <w:autoSpaceDE w:val="0"/>
              <w:autoSpaceDN w:val="0"/>
              <w:adjustRightInd w:val="0"/>
              <w:jc w:val="center"/>
              <w:rPr>
                <w:sz w:val="24"/>
                <w:szCs w:val="24"/>
              </w:rPr>
            </w:pPr>
            <w:r>
              <w:rPr>
                <w:sz w:val="24"/>
                <w:szCs w:val="24"/>
              </w:rPr>
              <w:t xml:space="preserve"> 88,00</w:t>
            </w:r>
          </w:p>
        </w:tc>
      </w:tr>
      <w:tr w:rsidR="005F3A2B" w14:paraId="1C76526D" w14:textId="77777777" w:rsidTr="00950C49">
        <w:tc>
          <w:tcPr>
            <w:tcW w:w="4679" w:type="dxa"/>
          </w:tcPr>
          <w:p w14:paraId="5D505432" w14:textId="77777777" w:rsidR="005F3A2B" w:rsidRDefault="005F3A2B" w:rsidP="00950C49">
            <w:pPr>
              <w:autoSpaceDE w:val="0"/>
              <w:autoSpaceDN w:val="0"/>
              <w:adjustRightInd w:val="0"/>
              <w:jc w:val="both"/>
              <w:rPr>
                <w:sz w:val="24"/>
                <w:szCs w:val="24"/>
              </w:rPr>
            </w:pPr>
            <w:r>
              <w:rPr>
                <w:sz w:val="24"/>
                <w:szCs w:val="24"/>
              </w:rPr>
              <w:t>Nezavisni vijećnik Josip Grđan</w:t>
            </w:r>
          </w:p>
        </w:tc>
        <w:tc>
          <w:tcPr>
            <w:tcW w:w="1234" w:type="dxa"/>
          </w:tcPr>
          <w:p w14:paraId="6DBAFAA5"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392E8F24" w14:textId="77777777" w:rsidR="005F3A2B" w:rsidRPr="00783E24" w:rsidRDefault="005F3A2B" w:rsidP="00950C49">
            <w:pPr>
              <w:autoSpaceDE w:val="0"/>
              <w:autoSpaceDN w:val="0"/>
              <w:adjustRightInd w:val="0"/>
              <w:jc w:val="center"/>
              <w:rPr>
                <w:sz w:val="24"/>
                <w:szCs w:val="24"/>
              </w:rPr>
            </w:pPr>
            <w:r w:rsidRPr="00783E24">
              <w:rPr>
                <w:sz w:val="24"/>
                <w:szCs w:val="24"/>
              </w:rPr>
              <w:t>0</w:t>
            </w:r>
          </w:p>
        </w:tc>
        <w:tc>
          <w:tcPr>
            <w:tcW w:w="1560" w:type="dxa"/>
          </w:tcPr>
          <w:p w14:paraId="4A363404" w14:textId="77777777" w:rsidR="005F3A2B" w:rsidRPr="00783E24" w:rsidRDefault="005F3A2B" w:rsidP="00950C49">
            <w:pPr>
              <w:autoSpaceDE w:val="0"/>
              <w:autoSpaceDN w:val="0"/>
              <w:adjustRightInd w:val="0"/>
              <w:jc w:val="center"/>
              <w:rPr>
                <w:sz w:val="24"/>
                <w:szCs w:val="24"/>
              </w:rPr>
            </w:pPr>
            <w:r>
              <w:rPr>
                <w:sz w:val="24"/>
                <w:szCs w:val="24"/>
              </w:rPr>
              <w:t xml:space="preserve"> 88,00</w:t>
            </w:r>
          </w:p>
        </w:tc>
      </w:tr>
      <w:tr w:rsidR="005F3A2B" w14:paraId="207B54E5" w14:textId="77777777" w:rsidTr="00950C49">
        <w:tc>
          <w:tcPr>
            <w:tcW w:w="4679" w:type="dxa"/>
          </w:tcPr>
          <w:p w14:paraId="0244D254" w14:textId="77777777" w:rsidR="005F3A2B" w:rsidRDefault="005F3A2B" w:rsidP="00950C49">
            <w:pPr>
              <w:autoSpaceDE w:val="0"/>
              <w:autoSpaceDN w:val="0"/>
              <w:adjustRightInd w:val="0"/>
              <w:jc w:val="both"/>
              <w:rPr>
                <w:sz w:val="24"/>
                <w:szCs w:val="24"/>
              </w:rPr>
            </w:pPr>
            <w:r>
              <w:rPr>
                <w:sz w:val="24"/>
                <w:szCs w:val="24"/>
              </w:rPr>
              <w:t xml:space="preserve">Nezavisni vijećnik Goran </w:t>
            </w:r>
            <w:proofErr w:type="spellStart"/>
            <w:r>
              <w:rPr>
                <w:sz w:val="24"/>
                <w:szCs w:val="24"/>
              </w:rPr>
              <w:t>Spasojević</w:t>
            </w:r>
            <w:proofErr w:type="spellEnd"/>
          </w:p>
        </w:tc>
        <w:tc>
          <w:tcPr>
            <w:tcW w:w="1234" w:type="dxa"/>
          </w:tcPr>
          <w:p w14:paraId="254592DF"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79202AE2" w14:textId="77777777" w:rsidR="005F3A2B" w:rsidRPr="00783E24" w:rsidRDefault="005F3A2B" w:rsidP="00950C49">
            <w:pPr>
              <w:autoSpaceDE w:val="0"/>
              <w:autoSpaceDN w:val="0"/>
              <w:adjustRightInd w:val="0"/>
              <w:jc w:val="center"/>
              <w:rPr>
                <w:sz w:val="24"/>
                <w:szCs w:val="24"/>
              </w:rPr>
            </w:pPr>
            <w:r w:rsidRPr="00783E24">
              <w:rPr>
                <w:sz w:val="24"/>
                <w:szCs w:val="24"/>
              </w:rPr>
              <w:t>0</w:t>
            </w:r>
          </w:p>
        </w:tc>
        <w:tc>
          <w:tcPr>
            <w:tcW w:w="1560" w:type="dxa"/>
          </w:tcPr>
          <w:p w14:paraId="621A27F2" w14:textId="77777777" w:rsidR="005F3A2B" w:rsidRPr="00783E24" w:rsidRDefault="005F3A2B" w:rsidP="00950C49">
            <w:pPr>
              <w:autoSpaceDE w:val="0"/>
              <w:autoSpaceDN w:val="0"/>
              <w:adjustRightInd w:val="0"/>
              <w:jc w:val="center"/>
              <w:rPr>
                <w:sz w:val="24"/>
                <w:szCs w:val="24"/>
              </w:rPr>
            </w:pPr>
            <w:r>
              <w:rPr>
                <w:sz w:val="24"/>
                <w:szCs w:val="24"/>
              </w:rPr>
              <w:t xml:space="preserve"> 88,00</w:t>
            </w:r>
          </w:p>
        </w:tc>
      </w:tr>
      <w:tr w:rsidR="005F3A2B" w14:paraId="3DD06286" w14:textId="77777777" w:rsidTr="00950C49">
        <w:tc>
          <w:tcPr>
            <w:tcW w:w="4679" w:type="dxa"/>
          </w:tcPr>
          <w:p w14:paraId="367490D6" w14:textId="77777777" w:rsidR="005F3A2B" w:rsidRDefault="005F3A2B" w:rsidP="00950C49">
            <w:pPr>
              <w:autoSpaceDE w:val="0"/>
              <w:autoSpaceDN w:val="0"/>
              <w:adjustRightInd w:val="0"/>
              <w:jc w:val="both"/>
              <w:rPr>
                <w:sz w:val="24"/>
                <w:szCs w:val="24"/>
              </w:rPr>
            </w:pPr>
            <w:r>
              <w:rPr>
                <w:sz w:val="24"/>
                <w:szCs w:val="24"/>
              </w:rPr>
              <w:t>Nezavisni vijećnik Miroslav Rohtek</w:t>
            </w:r>
          </w:p>
        </w:tc>
        <w:tc>
          <w:tcPr>
            <w:tcW w:w="1234" w:type="dxa"/>
          </w:tcPr>
          <w:p w14:paraId="30E52BB3"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62CA3037" w14:textId="77777777" w:rsidR="005F3A2B" w:rsidRPr="00783E24" w:rsidRDefault="005F3A2B" w:rsidP="00950C49">
            <w:pPr>
              <w:autoSpaceDE w:val="0"/>
              <w:autoSpaceDN w:val="0"/>
              <w:adjustRightInd w:val="0"/>
              <w:jc w:val="center"/>
              <w:rPr>
                <w:sz w:val="24"/>
                <w:szCs w:val="24"/>
              </w:rPr>
            </w:pPr>
            <w:r w:rsidRPr="00783E24">
              <w:rPr>
                <w:sz w:val="24"/>
                <w:szCs w:val="24"/>
              </w:rPr>
              <w:t>0</w:t>
            </w:r>
          </w:p>
        </w:tc>
        <w:tc>
          <w:tcPr>
            <w:tcW w:w="1560" w:type="dxa"/>
          </w:tcPr>
          <w:p w14:paraId="01A8A50C" w14:textId="77777777" w:rsidR="005F3A2B" w:rsidRPr="00783E24" w:rsidRDefault="005F3A2B" w:rsidP="00950C49">
            <w:pPr>
              <w:autoSpaceDE w:val="0"/>
              <w:autoSpaceDN w:val="0"/>
              <w:adjustRightInd w:val="0"/>
              <w:jc w:val="center"/>
              <w:rPr>
                <w:sz w:val="24"/>
                <w:szCs w:val="24"/>
              </w:rPr>
            </w:pPr>
            <w:r>
              <w:rPr>
                <w:sz w:val="24"/>
                <w:szCs w:val="24"/>
              </w:rPr>
              <w:t xml:space="preserve"> 88,00</w:t>
            </w:r>
          </w:p>
        </w:tc>
      </w:tr>
      <w:tr w:rsidR="005F3A2B" w14:paraId="143C010F" w14:textId="77777777" w:rsidTr="00950C49">
        <w:tc>
          <w:tcPr>
            <w:tcW w:w="4679" w:type="dxa"/>
          </w:tcPr>
          <w:p w14:paraId="7E608C1D" w14:textId="77777777" w:rsidR="005F3A2B" w:rsidRDefault="005F3A2B" w:rsidP="00950C49">
            <w:pPr>
              <w:autoSpaceDE w:val="0"/>
              <w:autoSpaceDN w:val="0"/>
              <w:adjustRightInd w:val="0"/>
              <w:jc w:val="both"/>
              <w:rPr>
                <w:sz w:val="24"/>
                <w:szCs w:val="24"/>
              </w:rPr>
            </w:pPr>
            <w:r>
              <w:rPr>
                <w:sz w:val="24"/>
                <w:szCs w:val="24"/>
              </w:rPr>
              <w:t>Nezavisni vijećnik Božica Mudri</w:t>
            </w:r>
          </w:p>
        </w:tc>
        <w:tc>
          <w:tcPr>
            <w:tcW w:w="1234" w:type="dxa"/>
          </w:tcPr>
          <w:p w14:paraId="58EC2D3E"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742" w:type="dxa"/>
          </w:tcPr>
          <w:p w14:paraId="77909556" w14:textId="77777777" w:rsidR="005F3A2B" w:rsidRPr="00783E24" w:rsidRDefault="005F3A2B" w:rsidP="00950C49">
            <w:pPr>
              <w:autoSpaceDE w:val="0"/>
              <w:autoSpaceDN w:val="0"/>
              <w:adjustRightInd w:val="0"/>
              <w:jc w:val="center"/>
              <w:rPr>
                <w:sz w:val="24"/>
                <w:szCs w:val="24"/>
              </w:rPr>
            </w:pPr>
            <w:r w:rsidRPr="00783E24">
              <w:rPr>
                <w:sz w:val="24"/>
                <w:szCs w:val="24"/>
              </w:rPr>
              <w:t>1</w:t>
            </w:r>
          </w:p>
        </w:tc>
        <w:tc>
          <w:tcPr>
            <w:tcW w:w="1560" w:type="dxa"/>
          </w:tcPr>
          <w:p w14:paraId="00BE0114" w14:textId="77777777" w:rsidR="005F3A2B" w:rsidRPr="00783E24" w:rsidRDefault="005F3A2B" w:rsidP="00950C49">
            <w:pPr>
              <w:autoSpaceDE w:val="0"/>
              <w:autoSpaceDN w:val="0"/>
              <w:adjustRightInd w:val="0"/>
              <w:jc w:val="center"/>
              <w:rPr>
                <w:sz w:val="24"/>
                <w:szCs w:val="24"/>
              </w:rPr>
            </w:pPr>
            <w:r>
              <w:rPr>
                <w:sz w:val="24"/>
                <w:szCs w:val="24"/>
              </w:rPr>
              <w:t>96,80</w:t>
            </w:r>
          </w:p>
        </w:tc>
      </w:tr>
    </w:tbl>
    <w:p w14:paraId="5D01570B" w14:textId="77777777" w:rsidR="005F3A2B" w:rsidRDefault="005F3A2B" w:rsidP="005F3A2B">
      <w:pPr>
        <w:autoSpaceDE w:val="0"/>
        <w:autoSpaceDN w:val="0"/>
        <w:adjustRightInd w:val="0"/>
        <w:rPr>
          <w:sz w:val="24"/>
          <w:szCs w:val="24"/>
        </w:rPr>
      </w:pPr>
    </w:p>
    <w:p w14:paraId="6C454F1C" w14:textId="77777777" w:rsidR="00BA32C5" w:rsidRPr="00B502D0" w:rsidRDefault="00BA32C5" w:rsidP="005F3A2B">
      <w:pPr>
        <w:autoSpaceDE w:val="0"/>
        <w:autoSpaceDN w:val="0"/>
        <w:adjustRightInd w:val="0"/>
        <w:rPr>
          <w:sz w:val="24"/>
          <w:szCs w:val="24"/>
        </w:rPr>
      </w:pPr>
    </w:p>
    <w:p w14:paraId="177527FD" w14:textId="77777777" w:rsidR="005F3A2B" w:rsidRDefault="005F3A2B" w:rsidP="005F3A2B">
      <w:pPr>
        <w:tabs>
          <w:tab w:val="right" w:pos="8222"/>
        </w:tabs>
        <w:jc w:val="center"/>
        <w:rPr>
          <w:b/>
          <w:bCs/>
          <w:sz w:val="24"/>
          <w:szCs w:val="24"/>
        </w:rPr>
      </w:pPr>
      <w:r w:rsidRPr="00991D80">
        <w:rPr>
          <w:b/>
          <w:bCs/>
          <w:sz w:val="24"/>
          <w:szCs w:val="24"/>
        </w:rPr>
        <w:lastRenderedPageBreak/>
        <w:t xml:space="preserve">Članak </w:t>
      </w:r>
      <w:r>
        <w:rPr>
          <w:b/>
          <w:bCs/>
          <w:sz w:val="24"/>
          <w:szCs w:val="24"/>
        </w:rPr>
        <w:t>5</w:t>
      </w:r>
      <w:r w:rsidRPr="00991D80">
        <w:rPr>
          <w:b/>
          <w:bCs/>
          <w:sz w:val="24"/>
          <w:szCs w:val="24"/>
        </w:rPr>
        <w:t>.</w:t>
      </w:r>
    </w:p>
    <w:p w14:paraId="048BCEC2" w14:textId="77777777" w:rsidR="005F3A2B" w:rsidRDefault="005F3A2B" w:rsidP="005F3A2B">
      <w:pPr>
        <w:tabs>
          <w:tab w:val="right" w:pos="8222"/>
        </w:tabs>
        <w:jc w:val="both"/>
        <w:rPr>
          <w:sz w:val="24"/>
          <w:szCs w:val="24"/>
        </w:rPr>
      </w:pPr>
      <w:r>
        <w:rPr>
          <w:sz w:val="24"/>
          <w:szCs w:val="24"/>
        </w:rPr>
        <w:t>Financijska s</w:t>
      </w:r>
      <w:r w:rsidRPr="00B502D0">
        <w:rPr>
          <w:sz w:val="24"/>
          <w:szCs w:val="24"/>
        </w:rPr>
        <w:t xml:space="preserve">redstva iz članka 3. ove Odluke </w:t>
      </w:r>
      <w:r>
        <w:rPr>
          <w:sz w:val="24"/>
          <w:szCs w:val="24"/>
        </w:rPr>
        <w:t>doznačuju</w:t>
      </w:r>
      <w:r w:rsidRPr="00B502D0">
        <w:rPr>
          <w:sz w:val="24"/>
          <w:szCs w:val="24"/>
        </w:rPr>
        <w:t xml:space="preserve"> se</w:t>
      </w:r>
      <w:r>
        <w:rPr>
          <w:sz w:val="24"/>
          <w:szCs w:val="24"/>
        </w:rPr>
        <w:t xml:space="preserve"> na žiro račun</w:t>
      </w:r>
      <w:r w:rsidRPr="00B502D0">
        <w:rPr>
          <w:sz w:val="24"/>
          <w:szCs w:val="24"/>
        </w:rPr>
        <w:t xml:space="preserve"> političk</w:t>
      </w:r>
      <w:r>
        <w:rPr>
          <w:sz w:val="24"/>
          <w:szCs w:val="24"/>
        </w:rPr>
        <w:t>e</w:t>
      </w:r>
      <w:r w:rsidRPr="00B502D0">
        <w:rPr>
          <w:sz w:val="24"/>
          <w:szCs w:val="24"/>
        </w:rPr>
        <w:t xml:space="preserve"> strank</w:t>
      </w:r>
      <w:r>
        <w:rPr>
          <w:sz w:val="24"/>
          <w:szCs w:val="24"/>
        </w:rPr>
        <w:t>e, odnosno na poseban račun za redovito godišnje financiranje nezavisnog vijećnika,</w:t>
      </w:r>
      <w:r w:rsidRPr="00B502D0">
        <w:rPr>
          <w:sz w:val="24"/>
          <w:szCs w:val="24"/>
        </w:rPr>
        <w:t xml:space="preserve"> tromjesečno u jednakim iznosima iz sredstava Proračuna Grada Ivanca za 202</w:t>
      </w:r>
      <w:r>
        <w:rPr>
          <w:sz w:val="24"/>
          <w:szCs w:val="24"/>
        </w:rPr>
        <w:t>5</w:t>
      </w:r>
      <w:r w:rsidRPr="00B502D0">
        <w:rPr>
          <w:sz w:val="24"/>
          <w:szCs w:val="24"/>
        </w:rPr>
        <w:t>. godinu</w:t>
      </w:r>
      <w:r>
        <w:rPr>
          <w:sz w:val="24"/>
          <w:szCs w:val="24"/>
        </w:rPr>
        <w:t>, odnosno ako se početak ili završetak mandata ne poklapaju s početkom ili završetkom tromjesečja, u tom se tromjesečju isplaćuje iznos razmjeran broju dana trajanja mandata.</w:t>
      </w:r>
    </w:p>
    <w:p w14:paraId="0287A4A6" w14:textId="77777777" w:rsidR="005F3A2B" w:rsidRPr="00B502D0" w:rsidRDefault="005F3A2B" w:rsidP="005F3A2B">
      <w:pPr>
        <w:jc w:val="both"/>
        <w:rPr>
          <w:sz w:val="24"/>
          <w:szCs w:val="24"/>
        </w:rPr>
      </w:pPr>
    </w:p>
    <w:p w14:paraId="28C42250" w14:textId="77777777" w:rsidR="005F3A2B" w:rsidRDefault="005F3A2B" w:rsidP="005F3A2B">
      <w:pPr>
        <w:jc w:val="center"/>
        <w:rPr>
          <w:b/>
          <w:bCs/>
          <w:sz w:val="24"/>
          <w:szCs w:val="24"/>
        </w:rPr>
      </w:pPr>
      <w:r w:rsidRPr="00991D80">
        <w:rPr>
          <w:b/>
          <w:bCs/>
          <w:sz w:val="24"/>
          <w:szCs w:val="24"/>
        </w:rPr>
        <w:t xml:space="preserve">Članak </w:t>
      </w:r>
      <w:r>
        <w:rPr>
          <w:b/>
          <w:bCs/>
          <w:sz w:val="24"/>
          <w:szCs w:val="24"/>
        </w:rPr>
        <w:t>6</w:t>
      </w:r>
      <w:r w:rsidRPr="00991D80">
        <w:rPr>
          <w:b/>
          <w:bCs/>
          <w:sz w:val="24"/>
          <w:szCs w:val="24"/>
        </w:rPr>
        <w:t>.</w:t>
      </w:r>
    </w:p>
    <w:p w14:paraId="07651EC6" w14:textId="77777777" w:rsidR="005F3A2B" w:rsidRPr="00444DF1" w:rsidRDefault="005F3A2B" w:rsidP="005F3A2B">
      <w:pPr>
        <w:jc w:val="both"/>
        <w:rPr>
          <w:sz w:val="24"/>
          <w:szCs w:val="24"/>
        </w:rPr>
      </w:pPr>
      <w:r w:rsidRPr="00444DF1">
        <w:rPr>
          <w:sz w:val="24"/>
          <w:szCs w:val="24"/>
        </w:rPr>
        <w:t>Ova Odluka se dostavlja Državnom izbornom povjerenstvu najkasnije u roku od 15 dana od dana njezinog stupanja na snagu s naznakom broja i datuma objave u službenom glasilu u kojem je objavljena.</w:t>
      </w:r>
    </w:p>
    <w:p w14:paraId="4D5A55E4" w14:textId="77777777" w:rsidR="005F3A2B" w:rsidRPr="00444DF1" w:rsidRDefault="005F3A2B" w:rsidP="005F3A2B">
      <w:pPr>
        <w:jc w:val="both"/>
        <w:rPr>
          <w:sz w:val="24"/>
          <w:szCs w:val="24"/>
        </w:rPr>
      </w:pPr>
    </w:p>
    <w:p w14:paraId="1D9DDC01" w14:textId="77777777" w:rsidR="005F3A2B" w:rsidRDefault="005F3A2B" w:rsidP="005F3A2B">
      <w:pPr>
        <w:jc w:val="both"/>
        <w:rPr>
          <w:sz w:val="24"/>
          <w:szCs w:val="24"/>
        </w:rPr>
      </w:pPr>
      <w:r w:rsidRPr="00444DF1">
        <w:rPr>
          <w:sz w:val="24"/>
          <w:szCs w:val="24"/>
        </w:rPr>
        <w:t>Grad Ivanec je dužan najkasnije do 1. ožujka tekuće godine za prethodnu godinu objaviti na svojim mrežnim stranicama izvješće o iznosu raspoređenih i isplaćenih sredstava iz Proračuna Grada Ivanca za redovito godišnje financiranje svake političke stranke i svakog nezavisnog vijećnika zastupljenog u Gradskom vijeću.</w:t>
      </w:r>
    </w:p>
    <w:p w14:paraId="4C0DD37A" w14:textId="77777777" w:rsidR="005F3A2B" w:rsidRDefault="005F3A2B" w:rsidP="005F3A2B">
      <w:pPr>
        <w:rPr>
          <w:b/>
          <w:bCs/>
          <w:sz w:val="24"/>
          <w:szCs w:val="24"/>
        </w:rPr>
      </w:pPr>
    </w:p>
    <w:p w14:paraId="4976C33D" w14:textId="77777777" w:rsidR="005F3A2B" w:rsidRPr="00991D80" w:rsidRDefault="005F3A2B" w:rsidP="005F3A2B">
      <w:pPr>
        <w:jc w:val="center"/>
        <w:rPr>
          <w:b/>
          <w:bCs/>
          <w:sz w:val="24"/>
          <w:szCs w:val="24"/>
        </w:rPr>
      </w:pPr>
      <w:r>
        <w:rPr>
          <w:b/>
          <w:bCs/>
          <w:sz w:val="24"/>
          <w:szCs w:val="24"/>
        </w:rPr>
        <w:t>Članak 7.</w:t>
      </w:r>
    </w:p>
    <w:p w14:paraId="6C2CE5C8" w14:textId="77777777" w:rsidR="005F3A2B" w:rsidRDefault="005F3A2B" w:rsidP="005F3A2B">
      <w:pPr>
        <w:jc w:val="both"/>
        <w:rPr>
          <w:sz w:val="24"/>
          <w:szCs w:val="24"/>
        </w:rPr>
      </w:pPr>
      <w:r w:rsidRPr="00B502D0">
        <w:rPr>
          <w:sz w:val="24"/>
          <w:szCs w:val="24"/>
        </w:rPr>
        <w:t xml:space="preserve">Ova Odluka </w:t>
      </w:r>
      <w:r>
        <w:rPr>
          <w:sz w:val="24"/>
          <w:szCs w:val="24"/>
        </w:rPr>
        <w:t>stupa na snagu 01. siječnja 2025. godine, a primjenjivati će se do prestanka mandata članovima sadašnjeg saziva Gradskog vijeća.</w:t>
      </w:r>
    </w:p>
    <w:p w14:paraId="117815B5" w14:textId="77777777" w:rsidR="005F3A2B" w:rsidRDefault="005F3A2B" w:rsidP="005F3A2B">
      <w:pPr>
        <w:jc w:val="both"/>
        <w:rPr>
          <w:sz w:val="24"/>
          <w:szCs w:val="24"/>
        </w:rPr>
      </w:pPr>
    </w:p>
    <w:p w14:paraId="46E57188" w14:textId="77777777" w:rsidR="005F3A2B" w:rsidRPr="00CE1A6F" w:rsidRDefault="005F3A2B" w:rsidP="005F3A2B">
      <w:pPr>
        <w:jc w:val="center"/>
        <w:rPr>
          <w:b/>
          <w:bCs/>
          <w:sz w:val="24"/>
          <w:szCs w:val="24"/>
        </w:rPr>
      </w:pPr>
      <w:r w:rsidRPr="00CE1A6F">
        <w:rPr>
          <w:b/>
          <w:bCs/>
          <w:sz w:val="24"/>
          <w:szCs w:val="24"/>
        </w:rPr>
        <w:t>Članak 8.</w:t>
      </w:r>
    </w:p>
    <w:p w14:paraId="6B4151C2" w14:textId="77777777" w:rsidR="005F3A2B" w:rsidRPr="00B502D0" w:rsidRDefault="005F3A2B" w:rsidP="005F3A2B">
      <w:pPr>
        <w:jc w:val="both"/>
        <w:rPr>
          <w:sz w:val="24"/>
          <w:szCs w:val="24"/>
        </w:rPr>
      </w:pPr>
      <w:r>
        <w:rPr>
          <w:sz w:val="24"/>
          <w:szCs w:val="24"/>
        </w:rPr>
        <w:t>Ova Odluka objaviti će se u „Službenom vjesniku Varaždinske županije“.</w:t>
      </w:r>
    </w:p>
    <w:p w14:paraId="5C20FF2F" w14:textId="77777777" w:rsidR="005F3A2B" w:rsidRDefault="005F3A2B" w:rsidP="001016AA">
      <w:pPr>
        <w:spacing w:line="276" w:lineRule="auto"/>
        <w:jc w:val="both"/>
        <w:rPr>
          <w:rFonts w:ascii="Arial" w:eastAsia="Calibri" w:hAnsi="Arial" w:cs="Arial"/>
          <w:sz w:val="24"/>
          <w:szCs w:val="24"/>
        </w:rPr>
      </w:pPr>
    </w:p>
    <w:p w14:paraId="02610558" w14:textId="77777777" w:rsidR="001016AA" w:rsidRPr="00133542" w:rsidRDefault="001016AA" w:rsidP="00133542">
      <w:pPr>
        <w:spacing w:line="276" w:lineRule="auto"/>
        <w:jc w:val="both"/>
        <w:rPr>
          <w:rFonts w:ascii="Arial" w:hAnsi="Arial" w:cs="Arial"/>
          <w:b/>
          <w:bCs/>
          <w:sz w:val="24"/>
          <w:szCs w:val="24"/>
        </w:rPr>
      </w:pPr>
    </w:p>
    <w:p w14:paraId="3C6D5320" w14:textId="77777777" w:rsidR="004600CE" w:rsidRPr="00133542" w:rsidRDefault="004600CE" w:rsidP="00133542">
      <w:pPr>
        <w:pStyle w:val="Odlomakpopisa"/>
        <w:spacing w:line="276" w:lineRule="auto"/>
        <w:rPr>
          <w:rFonts w:ascii="Arial" w:eastAsia="Times New Roman" w:hAnsi="Arial" w:cs="Arial"/>
          <w:b/>
          <w:bCs/>
          <w:sz w:val="24"/>
          <w:szCs w:val="24"/>
        </w:rPr>
      </w:pPr>
    </w:p>
    <w:p w14:paraId="42D9B3EE" w14:textId="34D88D53" w:rsidR="001016AA" w:rsidRDefault="004600CE" w:rsidP="001016AA">
      <w:pPr>
        <w:spacing w:line="276" w:lineRule="auto"/>
        <w:jc w:val="center"/>
        <w:rPr>
          <w:rFonts w:ascii="Arial" w:hAnsi="Arial" w:cs="Arial"/>
          <w:b/>
          <w:bCs/>
          <w:sz w:val="24"/>
          <w:szCs w:val="24"/>
        </w:rPr>
      </w:pPr>
      <w:r w:rsidRPr="00133542">
        <w:rPr>
          <w:rFonts w:ascii="Arial" w:hAnsi="Arial" w:cs="Arial"/>
          <w:b/>
          <w:bCs/>
          <w:sz w:val="24"/>
          <w:szCs w:val="24"/>
        </w:rPr>
        <w:t>TOČKA 8.</w:t>
      </w:r>
    </w:p>
    <w:p w14:paraId="491AC499" w14:textId="40D191F8" w:rsidR="004600CE" w:rsidRPr="00133542" w:rsidRDefault="004600CE" w:rsidP="001016AA">
      <w:pPr>
        <w:spacing w:line="276" w:lineRule="auto"/>
        <w:jc w:val="center"/>
        <w:rPr>
          <w:rFonts w:ascii="Arial" w:hAnsi="Arial" w:cs="Arial"/>
          <w:b/>
          <w:bCs/>
          <w:sz w:val="24"/>
          <w:szCs w:val="24"/>
        </w:rPr>
      </w:pPr>
      <w:r w:rsidRPr="00133542">
        <w:rPr>
          <w:rFonts w:ascii="Arial" w:hAnsi="Arial" w:cs="Arial"/>
          <w:b/>
          <w:bCs/>
          <w:sz w:val="24"/>
          <w:szCs w:val="24"/>
        </w:rPr>
        <w:t>Odluka o imenovanju Upravnog odbora Zaklade Grada Ivanca</w:t>
      </w:r>
    </w:p>
    <w:p w14:paraId="288B30D6" w14:textId="77777777" w:rsidR="00133542" w:rsidRPr="00133542" w:rsidRDefault="00133542" w:rsidP="00133542">
      <w:pPr>
        <w:spacing w:line="276" w:lineRule="auto"/>
        <w:jc w:val="both"/>
        <w:rPr>
          <w:rFonts w:ascii="Arial" w:hAnsi="Arial" w:cs="Arial"/>
          <w:b/>
          <w:bCs/>
          <w:sz w:val="24"/>
          <w:szCs w:val="24"/>
        </w:rPr>
      </w:pPr>
    </w:p>
    <w:p w14:paraId="68D79AA5" w14:textId="16E633FA" w:rsidR="001016AA" w:rsidRPr="001016AA" w:rsidRDefault="00133542" w:rsidP="001016AA">
      <w:pPr>
        <w:spacing w:line="276" w:lineRule="auto"/>
        <w:jc w:val="both"/>
        <w:rPr>
          <w:rFonts w:ascii="Arial" w:hAnsi="Arial" w:cs="Arial"/>
        </w:rPr>
      </w:pPr>
      <w:r w:rsidRPr="00133542">
        <w:rPr>
          <w:rFonts w:ascii="Arial" w:eastAsia="Calibri" w:hAnsi="Arial" w:cs="Arial"/>
          <w:sz w:val="24"/>
          <w:szCs w:val="24"/>
        </w:rPr>
        <w:t>Uvodno obrazloženje podnio je predsjednik Odbora za izbor i imenovanja Miroslav Rohtek</w:t>
      </w:r>
      <w:r w:rsidRPr="001016AA">
        <w:rPr>
          <w:rFonts w:ascii="Arial" w:eastAsia="Calibri" w:hAnsi="Arial" w:cs="Arial"/>
          <w:sz w:val="24"/>
          <w:szCs w:val="24"/>
        </w:rPr>
        <w:t>:</w:t>
      </w:r>
      <w:r w:rsidR="001016AA" w:rsidRPr="001016AA">
        <w:rPr>
          <w:rFonts w:ascii="Arial" w:eastAsia="Calibri" w:hAnsi="Arial" w:cs="Arial"/>
          <w:sz w:val="24"/>
          <w:szCs w:val="24"/>
        </w:rPr>
        <w:t xml:space="preserve"> Na sjednici </w:t>
      </w:r>
      <w:r w:rsidR="001016AA">
        <w:rPr>
          <w:rFonts w:ascii="Arial" w:eastAsia="Calibri" w:hAnsi="Arial" w:cs="Arial"/>
          <w:sz w:val="24"/>
          <w:szCs w:val="24"/>
        </w:rPr>
        <w:t>O</w:t>
      </w:r>
      <w:r w:rsidR="001016AA" w:rsidRPr="001016AA">
        <w:rPr>
          <w:rFonts w:ascii="Arial" w:eastAsia="Calibri" w:hAnsi="Arial" w:cs="Arial"/>
          <w:sz w:val="24"/>
          <w:szCs w:val="24"/>
        </w:rPr>
        <w:t>dbora za izbor i imenovanje održanoj elektronskim putem dana 16. prosinca 2024.</w:t>
      </w:r>
      <w:r w:rsidR="001016AA">
        <w:rPr>
          <w:rFonts w:ascii="Arial" w:eastAsia="Calibri" w:hAnsi="Arial" w:cs="Arial"/>
          <w:sz w:val="24"/>
          <w:szCs w:val="24"/>
        </w:rPr>
        <w:t xml:space="preserve"> </w:t>
      </w:r>
      <w:r w:rsidR="001016AA" w:rsidRPr="001016AA">
        <w:rPr>
          <w:rFonts w:ascii="Arial" w:eastAsia="Calibri" w:hAnsi="Arial" w:cs="Arial"/>
          <w:sz w:val="24"/>
          <w:szCs w:val="24"/>
        </w:rPr>
        <w:t>godine jednoglasno je utvrđen pr</w:t>
      </w:r>
      <w:r w:rsidR="001016AA">
        <w:rPr>
          <w:rFonts w:ascii="Arial" w:eastAsia="Calibri" w:hAnsi="Arial" w:cs="Arial"/>
          <w:sz w:val="24"/>
          <w:szCs w:val="24"/>
        </w:rPr>
        <w:t>ije</w:t>
      </w:r>
      <w:r w:rsidR="001016AA" w:rsidRPr="001016AA">
        <w:rPr>
          <w:rFonts w:ascii="Arial" w:eastAsia="Calibri" w:hAnsi="Arial" w:cs="Arial"/>
          <w:sz w:val="24"/>
          <w:szCs w:val="24"/>
        </w:rPr>
        <w:t xml:space="preserve">dlog </w:t>
      </w:r>
      <w:r w:rsidR="001016AA">
        <w:rPr>
          <w:rFonts w:ascii="Arial" w:eastAsia="Calibri" w:hAnsi="Arial" w:cs="Arial"/>
          <w:sz w:val="24"/>
          <w:szCs w:val="24"/>
        </w:rPr>
        <w:t xml:space="preserve"> O</w:t>
      </w:r>
      <w:r w:rsidR="001016AA" w:rsidRPr="001016AA">
        <w:rPr>
          <w:rFonts w:ascii="Arial" w:eastAsia="Calibri" w:hAnsi="Arial" w:cs="Arial"/>
          <w:sz w:val="24"/>
          <w:szCs w:val="24"/>
        </w:rPr>
        <w:t xml:space="preserve">dluke o imenovanju </w:t>
      </w:r>
      <w:r w:rsidR="001016AA">
        <w:rPr>
          <w:rFonts w:ascii="Arial" w:eastAsia="Calibri" w:hAnsi="Arial" w:cs="Arial"/>
          <w:sz w:val="24"/>
          <w:szCs w:val="24"/>
        </w:rPr>
        <w:t>U</w:t>
      </w:r>
      <w:r w:rsidR="001016AA" w:rsidRPr="001016AA">
        <w:rPr>
          <w:rFonts w:ascii="Arial" w:eastAsia="Calibri" w:hAnsi="Arial" w:cs="Arial"/>
          <w:sz w:val="24"/>
          <w:szCs w:val="24"/>
        </w:rPr>
        <w:t xml:space="preserve">pravnog odbora </w:t>
      </w:r>
      <w:r w:rsidR="001016AA">
        <w:rPr>
          <w:rFonts w:ascii="Arial" w:eastAsia="Calibri" w:hAnsi="Arial" w:cs="Arial"/>
          <w:sz w:val="24"/>
          <w:szCs w:val="24"/>
        </w:rPr>
        <w:t>Z</w:t>
      </w:r>
      <w:r w:rsidR="001016AA" w:rsidRPr="001016AA">
        <w:rPr>
          <w:rFonts w:ascii="Arial" w:eastAsia="Calibri" w:hAnsi="Arial" w:cs="Arial"/>
          <w:sz w:val="24"/>
          <w:szCs w:val="24"/>
        </w:rPr>
        <w:t xml:space="preserve">aklade </w:t>
      </w:r>
      <w:r w:rsidR="001016AA">
        <w:rPr>
          <w:rFonts w:ascii="Arial" w:eastAsia="Calibri" w:hAnsi="Arial" w:cs="Arial"/>
          <w:sz w:val="24"/>
          <w:szCs w:val="24"/>
        </w:rPr>
        <w:t>G</w:t>
      </w:r>
      <w:r w:rsidR="001016AA" w:rsidRPr="001016AA">
        <w:rPr>
          <w:rFonts w:ascii="Arial" w:eastAsia="Calibri" w:hAnsi="Arial" w:cs="Arial"/>
          <w:sz w:val="24"/>
          <w:szCs w:val="24"/>
        </w:rPr>
        <w:t>rada Ivance u tekstu iz obrazloženje kako ste pri</w:t>
      </w:r>
      <w:r w:rsidR="001016AA">
        <w:rPr>
          <w:rFonts w:ascii="Arial" w:eastAsia="Calibri" w:hAnsi="Arial" w:cs="Arial"/>
          <w:sz w:val="24"/>
          <w:szCs w:val="24"/>
        </w:rPr>
        <w:t>mili</w:t>
      </w:r>
      <w:r w:rsidR="001016AA" w:rsidRPr="001016AA">
        <w:rPr>
          <w:rFonts w:ascii="Arial" w:eastAsia="Calibri" w:hAnsi="Arial" w:cs="Arial"/>
          <w:sz w:val="24"/>
          <w:szCs w:val="24"/>
        </w:rPr>
        <w:t xml:space="preserve"> u materijalima za današnju sjednicu. </w:t>
      </w:r>
    </w:p>
    <w:p w14:paraId="5B28634D" w14:textId="77777777" w:rsidR="00133542" w:rsidRPr="00133542" w:rsidRDefault="00133542" w:rsidP="00133542">
      <w:pPr>
        <w:spacing w:line="276" w:lineRule="auto"/>
        <w:jc w:val="both"/>
        <w:rPr>
          <w:rFonts w:ascii="Arial" w:eastAsia="Calibri" w:hAnsi="Arial" w:cs="Arial"/>
          <w:sz w:val="24"/>
          <w:szCs w:val="24"/>
        </w:rPr>
      </w:pPr>
    </w:p>
    <w:p w14:paraId="478925E7" w14:textId="77777777" w:rsidR="001016AA" w:rsidRDefault="001016AA" w:rsidP="001016AA">
      <w:pPr>
        <w:spacing w:line="276" w:lineRule="auto"/>
        <w:jc w:val="both"/>
        <w:rPr>
          <w:rFonts w:ascii="Arial" w:hAnsi="Arial" w:cs="Arial"/>
          <w:sz w:val="24"/>
          <w:szCs w:val="24"/>
        </w:rPr>
      </w:pPr>
      <w:r>
        <w:rPr>
          <w:rFonts w:ascii="Arial" w:hAnsi="Arial" w:cs="Arial"/>
          <w:sz w:val="24"/>
          <w:szCs w:val="24"/>
        </w:rPr>
        <w:t>Otvorena je rasprava.</w:t>
      </w:r>
    </w:p>
    <w:p w14:paraId="737FEEE6" w14:textId="77777777" w:rsidR="001016AA" w:rsidRDefault="001016AA" w:rsidP="001016AA">
      <w:pPr>
        <w:spacing w:line="276" w:lineRule="auto"/>
        <w:jc w:val="both"/>
        <w:rPr>
          <w:rFonts w:ascii="Arial" w:hAnsi="Arial" w:cs="Arial"/>
          <w:sz w:val="24"/>
          <w:szCs w:val="24"/>
        </w:rPr>
      </w:pPr>
    </w:p>
    <w:p w14:paraId="0DFCE18C" w14:textId="77777777" w:rsidR="001016AA" w:rsidRDefault="001016AA" w:rsidP="001016AA">
      <w:pPr>
        <w:spacing w:line="276" w:lineRule="auto"/>
        <w:jc w:val="both"/>
        <w:rPr>
          <w:rFonts w:ascii="Arial" w:hAnsi="Arial" w:cs="Arial"/>
          <w:sz w:val="24"/>
          <w:szCs w:val="24"/>
        </w:rPr>
      </w:pPr>
      <w:r>
        <w:rPr>
          <w:rFonts w:ascii="Arial" w:hAnsi="Arial" w:cs="Arial"/>
          <w:sz w:val="24"/>
          <w:szCs w:val="24"/>
        </w:rPr>
        <w:t xml:space="preserve">Predsjednik konstatira da nema prijavljenih za raspravu po ovoj točki dnevnog reda, zaključuje raspravu i prelazi se na glasanje. </w:t>
      </w:r>
    </w:p>
    <w:p w14:paraId="3965723B" w14:textId="77777777" w:rsidR="001016AA" w:rsidRDefault="001016AA" w:rsidP="001016AA">
      <w:pPr>
        <w:spacing w:line="276" w:lineRule="auto"/>
        <w:jc w:val="both"/>
        <w:rPr>
          <w:rFonts w:ascii="Arial" w:hAnsi="Arial" w:cs="Arial"/>
          <w:sz w:val="24"/>
          <w:szCs w:val="24"/>
        </w:rPr>
      </w:pPr>
    </w:p>
    <w:p w14:paraId="03DC0805" w14:textId="4CB41C89" w:rsidR="001016AA" w:rsidRDefault="001016AA" w:rsidP="001016AA">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xml:space="preserve">“, te </w:t>
      </w:r>
      <w:r w:rsidR="005F3A2B">
        <w:rPr>
          <w:rFonts w:ascii="Arial" w:eastAsia="Calibri" w:hAnsi="Arial" w:cs="Arial"/>
          <w:sz w:val="24"/>
          <w:szCs w:val="24"/>
        </w:rPr>
        <w:t>je</w:t>
      </w:r>
      <w:r>
        <w:rPr>
          <w:rFonts w:ascii="Arial" w:eastAsia="Calibri" w:hAnsi="Arial" w:cs="Arial"/>
          <w:sz w:val="24"/>
          <w:szCs w:val="24"/>
        </w:rPr>
        <w:t xml:space="preserve"> jednoglasno donijet</w:t>
      </w:r>
      <w:r w:rsidR="005F3A2B">
        <w:rPr>
          <w:rFonts w:ascii="Arial" w:eastAsia="Calibri" w:hAnsi="Arial" w:cs="Arial"/>
          <w:sz w:val="24"/>
          <w:szCs w:val="24"/>
        </w:rPr>
        <w:t>a</w:t>
      </w:r>
    </w:p>
    <w:p w14:paraId="7F9B3888" w14:textId="77777777" w:rsidR="005F3A2B" w:rsidRDefault="005F3A2B" w:rsidP="001016AA">
      <w:pPr>
        <w:spacing w:line="276" w:lineRule="auto"/>
        <w:jc w:val="both"/>
        <w:rPr>
          <w:rFonts w:ascii="Arial" w:eastAsia="Calibri" w:hAnsi="Arial" w:cs="Arial"/>
          <w:sz w:val="24"/>
          <w:szCs w:val="24"/>
        </w:rPr>
      </w:pPr>
    </w:p>
    <w:p w14:paraId="2BFD0B4E" w14:textId="77777777" w:rsidR="00BA32C5" w:rsidRDefault="00BA32C5" w:rsidP="001016AA">
      <w:pPr>
        <w:spacing w:line="276" w:lineRule="auto"/>
        <w:jc w:val="both"/>
        <w:rPr>
          <w:rFonts w:ascii="Arial" w:eastAsia="Calibri" w:hAnsi="Arial" w:cs="Arial"/>
          <w:sz w:val="24"/>
          <w:szCs w:val="24"/>
        </w:rPr>
      </w:pPr>
    </w:p>
    <w:p w14:paraId="22B469A8" w14:textId="77777777" w:rsidR="00BA32C5" w:rsidRDefault="00BA32C5" w:rsidP="001016AA">
      <w:pPr>
        <w:spacing w:line="276" w:lineRule="auto"/>
        <w:jc w:val="both"/>
        <w:rPr>
          <w:rFonts w:ascii="Arial" w:eastAsia="Calibri" w:hAnsi="Arial" w:cs="Arial"/>
          <w:sz w:val="24"/>
          <w:szCs w:val="24"/>
        </w:rPr>
      </w:pPr>
    </w:p>
    <w:p w14:paraId="63618EF4" w14:textId="77777777" w:rsidR="00BA32C5" w:rsidRDefault="00BA32C5" w:rsidP="001016AA">
      <w:pPr>
        <w:spacing w:line="276" w:lineRule="auto"/>
        <w:jc w:val="both"/>
        <w:rPr>
          <w:rFonts w:ascii="Arial" w:eastAsia="Calibri" w:hAnsi="Arial" w:cs="Arial"/>
          <w:sz w:val="24"/>
          <w:szCs w:val="24"/>
        </w:rPr>
      </w:pPr>
    </w:p>
    <w:p w14:paraId="5137809D" w14:textId="77777777" w:rsidR="00BA32C5" w:rsidRDefault="00BA32C5" w:rsidP="001016AA">
      <w:pPr>
        <w:spacing w:line="276" w:lineRule="auto"/>
        <w:jc w:val="both"/>
        <w:rPr>
          <w:rFonts w:ascii="Arial" w:eastAsia="Calibri" w:hAnsi="Arial" w:cs="Arial"/>
          <w:sz w:val="24"/>
          <w:szCs w:val="24"/>
        </w:rPr>
      </w:pPr>
    </w:p>
    <w:p w14:paraId="68D5DE59" w14:textId="6E2AAE83" w:rsidR="005F3A2B" w:rsidRPr="00BA32C5" w:rsidRDefault="005F3A2B" w:rsidP="005F3A2B">
      <w:pPr>
        <w:spacing w:line="276" w:lineRule="auto"/>
        <w:jc w:val="center"/>
        <w:rPr>
          <w:b/>
          <w:sz w:val="24"/>
          <w:szCs w:val="24"/>
        </w:rPr>
      </w:pPr>
      <w:r w:rsidRPr="00BA32C5">
        <w:rPr>
          <w:b/>
          <w:sz w:val="24"/>
          <w:szCs w:val="24"/>
        </w:rPr>
        <w:lastRenderedPageBreak/>
        <w:t>O D L U K A</w:t>
      </w:r>
    </w:p>
    <w:p w14:paraId="6FBFE527" w14:textId="77777777" w:rsidR="005F3A2B" w:rsidRPr="00BA32C5" w:rsidRDefault="005F3A2B" w:rsidP="005F3A2B">
      <w:pPr>
        <w:spacing w:line="276" w:lineRule="auto"/>
        <w:jc w:val="center"/>
        <w:rPr>
          <w:b/>
          <w:sz w:val="24"/>
          <w:szCs w:val="24"/>
        </w:rPr>
      </w:pPr>
      <w:bookmarkStart w:id="13" w:name="_Hlk45185026"/>
      <w:r w:rsidRPr="00BA32C5">
        <w:rPr>
          <w:b/>
          <w:sz w:val="24"/>
          <w:szCs w:val="24"/>
        </w:rPr>
        <w:t>o imenovanju Upravnog odbora Zaklade Grada Ivanca</w:t>
      </w:r>
      <w:bookmarkEnd w:id="13"/>
    </w:p>
    <w:p w14:paraId="2FC70DCB" w14:textId="77777777" w:rsidR="005F3A2B" w:rsidRDefault="005F3A2B" w:rsidP="005F3A2B">
      <w:pPr>
        <w:spacing w:line="276" w:lineRule="auto"/>
        <w:jc w:val="center"/>
        <w:rPr>
          <w:sz w:val="24"/>
        </w:rPr>
      </w:pPr>
    </w:p>
    <w:p w14:paraId="0268EBB5" w14:textId="77777777" w:rsidR="005F3A2B" w:rsidRDefault="005F3A2B" w:rsidP="005F3A2B">
      <w:pPr>
        <w:spacing w:line="276" w:lineRule="auto"/>
        <w:jc w:val="center"/>
        <w:rPr>
          <w:sz w:val="24"/>
        </w:rPr>
      </w:pPr>
      <w:r>
        <w:rPr>
          <w:sz w:val="24"/>
        </w:rPr>
        <w:t>I.</w:t>
      </w:r>
    </w:p>
    <w:p w14:paraId="0E2732C2" w14:textId="77777777" w:rsidR="005F3A2B" w:rsidRDefault="005F3A2B" w:rsidP="005F3A2B">
      <w:pPr>
        <w:spacing w:line="276" w:lineRule="auto"/>
        <w:jc w:val="both"/>
        <w:rPr>
          <w:sz w:val="24"/>
        </w:rPr>
      </w:pPr>
      <w:r>
        <w:rPr>
          <w:sz w:val="24"/>
        </w:rPr>
        <w:t>U Upravni odbor Zaklade Grada Ivanca, imenuju se:</w:t>
      </w:r>
    </w:p>
    <w:p w14:paraId="10D2F235" w14:textId="77777777" w:rsidR="005F3A2B" w:rsidRDefault="005F3A2B" w:rsidP="005F3A2B">
      <w:pPr>
        <w:spacing w:line="276" w:lineRule="auto"/>
        <w:jc w:val="both"/>
        <w:rPr>
          <w:sz w:val="24"/>
        </w:rPr>
      </w:pPr>
    </w:p>
    <w:p w14:paraId="07A28870" w14:textId="77777777" w:rsidR="005F3A2B" w:rsidRDefault="005F3A2B" w:rsidP="005F3A2B">
      <w:pPr>
        <w:numPr>
          <w:ilvl w:val="0"/>
          <w:numId w:val="32"/>
        </w:numPr>
        <w:spacing w:line="276" w:lineRule="auto"/>
        <w:jc w:val="both"/>
        <w:rPr>
          <w:sz w:val="24"/>
        </w:rPr>
      </w:pPr>
      <w:r w:rsidRPr="00E919B0">
        <w:rPr>
          <w:sz w:val="24"/>
        </w:rPr>
        <w:t>Mladenka Ravenski, predsjednica Udruge udomitelja „Nada“ Ivanec, iz Ivanca, Ulica kralja Tomislava 3b, OIB: 52735752317,</w:t>
      </w:r>
      <w:r>
        <w:rPr>
          <w:sz w:val="24"/>
        </w:rPr>
        <w:t xml:space="preserve"> za predsjednicu</w:t>
      </w:r>
    </w:p>
    <w:p w14:paraId="0158F879" w14:textId="77777777" w:rsidR="005F3A2B" w:rsidRDefault="005F3A2B" w:rsidP="005F3A2B">
      <w:pPr>
        <w:spacing w:line="276" w:lineRule="auto"/>
        <w:ind w:left="720"/>
        <w:jc w:val="both"/>
        <w:rPr>
          <w:sz w:val="24"/>
        </w:rPr>
      </w:pPr>
    </w:p>
    <w:p w14:paraId="4D40EDE2" w14:textId="77777777" w:rsidR="005F3A2B" w:rsidRPr="00E919B0" w:rsidRDefault="005F3A2B" w:rsidP="005F3A2B">
      <w:pPr>
        <w:numPr>
          <w:ilvl w:val="0"/>
          <w:numId w:val="32"/>
        </w:numPr>
        <w:spacing w:line="276" w:lineRule="auto"/>
        <w:jc w:val="both"/>
        <w:rPr>
          <w:sz w:val="24"/>
        </w:rPr>
      </w:pPr>
      <w:r w:rsidRPr="00E919B0">
        <w:rPr>
          <w:sz w:val="24"/>
        </w:rPr>
        <w:t xml:space="preserve">Vladka </w:t>
      </w:r>
      <w:proofErr w:type="spellStart"/>
      <w:r w:rsidRPr="00E919B0">
        <w:rPr>
          <w:sz w:val="24"/>
        </w:rPr>
        <w:t>Češnja</w:t>
      </w:r>
      <w:r>
        <w:rPr>
          <w:sz w:val="24"/>
        </w:rPr>
        <w:t>j</w:t>
      </w:r>
      <w:proofErr w:type="spellEnd"/>
      <w:r w:rsidRPr="00E919B0">
        <w:rPr>
          <w:sz w:val="24"/>
        </w:rPr>
        <w:t xml:space="preserve">, dipl. </w:t>
      </w:r>
      <w:proofErr w:type="spellStart"/>
      <w:r w:rsidRPr="00E919B0">
        <w:rPr>
          <w:sz w:val="24"/>
        </w:rPr>
        <w:t>iur</w:t>
      </w:r>
      <w:proofErr w:type="spellEnd"/>
      <w:r w:rsidRPr="00E919B0">
        <w:rPr>
          <w:sz w:val="24"/>
        </w:rPr>
        <w:t xml:space="preserve">. v.d. voditelja Područnog ureda Hrvatski zavod za socijalni rad, iz </w:t>
      </w:r>
      <w:proofErr w:type="spellStart"/>
      <w:r w:rsidRPr="00E919B0">
        <w:rPr>
          <w:sz w:val="24"/>
        </w:rPr>
        <w:t>Nedeljanca</w:t>
      </w:r>
      <w:proofErr w:type="spellEnd"/>
      <w:r w:rsidRPr="00E919B0">
        <w:rPr>
          <w:sz w:val="24"/>
        </w:rPr>
        <w:t>, Varaždinska 27E,</w:t>
      </w:r>
      <w:r>
        <w:rPr>
          <w:sz w:val="24"/>
        </w:rPr>
        <w:t xml:space="preserve"> </w:t>
      </w:r>
      <w:r w:rsidRPr="00E919B0">
        <w:rPr>
          <w:sz w:val="24"/>
        </w:rPr>
        <w:t>Vidovec, OIB: 05019726918,</w:t>
      </w:r>
      <w:r>
        <w:rPr>
          <w:sz w:val="24"/>
        </w:rPr>
        <w:t xml:space="preserve"> za članicu</w:t>
      </w:r>
    </w:p>
    <w:p w14:paraId="4EF2CC38" w14:textId="77777777" w:rsidR="005F3A2B" w:rsidRDefault="005F3A2B" w:rsidP="005F3A2B">
      <w:pPr>
        <w:spacing w:line="276" w:lineRule="auto"/>
        <w:jc w:val="both"/>
        <w:rPr>
          <w:sz w:val="24"/>
        </w:rPr>
      </w:pPr>
    </w:p>
    <w:p w14:paraId="539172D5" w14:textId="77777777" w:rsidR="005F3A2B" w:rsidRDefault="005F3A2B" w:rsidP="005F3A2B">
      <w:pPr>
        <w:numPr>
          <w:ilvl w:val="0"/>
          <w:numId w:val="32"/>
        </w:numPr>
        <w:spacing w:line="276" w:lineRule="auto"/>
        <w:jc w:val="both"/>
        <w:rPr>
          <w:sz w:val="24"/>
        </w:rPr>
      </w:pPr>
      <w:r>
        <w:rPr>
          <w:sz w:val="24"/>
        </w:rPr>
        <w:t xml:space="preserve">Lidija Kozina, mr.sc. </w:t>
      </w:r>
      <w:proofErr w:type="spellStart"/>
      <w:r>
        <w:rPr>
          <w:sz w:val="24"/>
        </w:rPr>
        <w:t>oec</w:t>
      </w:r>
      <w:proofErr w:type="spellEnd"/>
      <w:r>
        <w:rPr>
          <w:sz w:val="24"/>
        </w:rPr>
        <w:t>., ravnateljica Srednje škole Ivanec, iz Ivanca, Ivana Gorana Kovačića 33, OIB: 20318179067, za članicu</w:t>
      </w:r>
    </w:p>
    <w:p w14:paraId="0DEF4434" w14:textId="77777777" w:rsidR="005F3A2B" w:rsidRDefault="005F3A2B" w:rsidP="005F3A2B">
      <w:pPr>
        <w:spacing w:line="276" w:lineRule="auto"/>
        <w:jc w:val="both"/>
        <w:rPr>
          <w:sz w:val="24"/>
        </w:rPr>
      </w:pPr>
    </w:p>
    <w:p w14:paraId="2F1824CE" w14:textId="77777777" w:rsidR="005F3A2B" w:rsidRDefault="005F3A2B" w:rsidP="005F3A2B">
      <w:pPr>
        <w:numPr>
          <w:ilvl w:val="0"/>
          <w:numId w:val="32"/>
        </w:numPr>
        <w:spacing w:line="276" w:lineRule="auto"/>
        <w:jc w:val="both"/>
        <w:rPr>
          <w:sz w:val="24"/>
        </w:rPr>
      </w:pPr>
      <w:r w:rsidRPr="00E919B0">
        <w:rPr>
          <w:sz w:val="24"/>
        </w:rPr>
        <w:t xml:space="preserve">Diana Carević, dr. med., Ordinacija obiteljske medicine, iz Ivanca, Ulica Metoda </w:t>
      </w:r>
      <w:proofErr w:type="spellStart"/>
      <w:r w:rsidRPr="00E919B0">
        <w:rPr>
          <w:sz w:val="24"/>
        </w:rPr>
        <w:t>Hrga</w:t>
      </w:r>
      <w:proofErr w:type="spellEnd"/>
      <w:r w:rsidRPr="00E919B0">
        <w:rPr>
          <w:sz w:val="24"/>
        </w:rPr>
        <w:t xml:space="preserve"> 12, OIB: 71740336644,</w:t>
      </w:r>
      <w:r>
        <w:rPr>
          <w:sz w:val="24"/>
        </w:rPr>
        <w:t xml:space="preserve"> za članicu</w:t>
      </w:r>
    </w:p>
    <w:p w14:paraId="4C48C93A" w14:textId="77777777" w:rsidR="005F3A2B" w:rsidRDefault="005F3A2B" w:rsidP="005F3A2B">
      <w:pPr>
        <w:pStyle w:val="Odlomakpopisa"/>
        <w:rPr>
          <w:sz w:val="24"/>
        </w:rPr>
      </w:pPr>
    </w:p>
    <w:p w14:paraId="1F5CA079" w14:textId="77777777" w:rsidR="005F3A2B" w:rsidRPr="00E919B0" w:rsidRDefault="005F3A2B" w:rsidP="005F3A2B">
      <w:pPr>
        <w:numPr>
          <w:ilvl w:val="0"/>
          <w:numId w:val="32"/>
        </w:numPr>
        <w:spacing w:line="276" w:lineRule="auto"/>
        <w:jc w:val="both"/>
        <w:rPr>
          <w:sz w:val="24"/>
        </w:rPr>
      </w:pPr>
      <w:r w:rsidRPr="00E919B0">
        <w:rPr>
          <w:sz w:val="24"/>
        </w:rPr>
        <w:t xml:space="preserve">Ljiljana </w:t>
      </w:r>
      <w:proofErr w:type="spellStart"/>
      <w:r w:rsidRPr="00E919B0">
        <w:rPr>
          <w:sz w:val="24"/>
        </w:rPr>
        <w:t>Risek</w:t>
      </w:r>
      <w:proofErr w:type="spellEnd"/>
      <w:r w:rsidRPr="00E919B0">
        <w:rPr>
          <w:sz w:val="24"/>
        </w:rPr>
        <w:t>, dipl. polit., pročelnica Upravnog odjela za poslove gradonačelnika Grada Ivanca, iz Ivanca, Ulica Ljudevita Gaja 14, OIB:16480629695,</w:t>
      </w:r>
      <w:r>
        <w:rPr>
          <w:sz w:val="24"/>
        </w:rPr>
        <w:t xml:space="preserve"> za članicu</w:t>
      </w:r>
    </w:p>
    <w:p w14:paraId="3F84F2BC" w14:textId="77777777" w:rsidR="005F3A2B" w:rsidRDefault="005F3A2B" w:rsidP="005F3A2B">
      <w:pPr>
        <w:spacing w:line="276" w:lineRule="auto"/>
        <w:jc w:val="both"/>
        <w:rPr>
          <w:sz w:val="24"/>
        </w:rPr>
      </w:pPr>
    </w:p>
    <w:p w14:paraId="6A60F9A6" w14:textId="77777777" w:rsidR="005F3A2B" w:rsidRDefault="005F3A2B" w:rsidP="005F3A2B">
      <w:pPr>
        <w:spacing w:line="276" w:lineRule="auto"/>
        <w:jc w:val="center"/>
        <w:rPr>
          <w:sz w:val="24"/>
        </w:rPr>
      </w:pPr>
      <w:r>
        <w:rPr>
          <w:sz w:val="24"/>
        </w:rPr>
        <w:t>II.</w:t>
      </w:r>
    </w:p>
    <w:p w14:paraId="25564FF7" w14:textId="77777777" w:rsidR="005F3A2B" w:rsidRDefault="005F3A2B" w:rsidP="005F3A2B">
      <w:pPr>
        <w:spacing w:line="276" w:lineRule="auto"/>
        <w:jc w:val="both"/>
        <w:rPr>
          <w:sz w:val="24"/>
        </w:rPr>
      </w:pPr>
      <w:r>
        <w:rPr>
          <w:sz w:val="24"/>
        </w:rPr>
        <w:t>Članovi Upravnog odbora Zaklade imenuju se na vrijeme od četiri godine uz mogućnost ponovnog izbora.</w:t>
      </w:r>
    </w:p>
    <w:p w14:paraId="7B467777" w14:textId="77777777" w:rsidR="005F3A2B" w:rsidRDefault="005F3A2B" w:rsidP="005F3A2B">
      <w:pPr>
        <w:spacing w:line="276" w:lineRule="auto"/>
        <w:jc w:val="both"/>
        <w:rPr>
          <w:sz w:val="24"/>
        </w:rPr>
      </w:pPr>
    </w:p>
    <w:p w14:paraId="59620E09" w14:textId="77777777" w:rsidR="005F3A2B" w:rsidRDefault="005F3A2B" w:rsidP="005F3A2B">
      <w:pPr>
        <w:spacing w:line="276" w:lineRule="auto"/>
        <w:jc w:val="center"/>
        <w:rPr>
          <w:sz w:val="24"/>
        </w:rPr>
      </w:pPr>
      <w:r>
        <w:rPr>
          <w:sz w:val="24"/>
        </w:rPr>
        <w:t>III.</w:t>
      </w:r>
    </w:p>
    <w:p w14:paraId="21C14836" w14:textId="77777777" w:rsidR="005F3A2B" w:rsidRDefault="005F3A2B" w:rsidP="005F3A2B">
      <w:pPr>
        <w:spacing w:line="276" w:lineRule="auto"/>
        <w:jc w:val="both"/>
        <w:rPr>
          <w:sz w:val="24"/>
        </w:rPr>
      </w:pPr>
      <w:r>
        <w:rPr>
          <w:sz w:val="24"/>
        </w:rPr>
        <w:t>Upravni odbor Zaklade Grada Ivanca obavlja poslove sukladno članku 14. Statuta Zaklade Grada Ivanca, a to su:</w:t>
      </w:r>
    </w:p>
    <w:p w14:paraId="0EFC0A66"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imen</w:t>
      </w:r>
      <w:r>
        <w:rPr>
          <w:sz w:val="24"/>
          <w:szCs w:val="24"/>
          <w:lang w:eastAsia="en-US"/>
        </w:rPr>
        <w:t>ovanje</w:t>
      </w:r>
      <w:r w:rsidRPr="00842B55">
        <w:rPr>
          <w:sz w:val="24"/>
          <w:szCs w:val="24"/>
          <w:lang w:eastAsia="en-US"/>
        </w:rPr>
        <w:t xml:space="preserve"> i razrješ</w:t>
      </w:r>
      <w:r>
        <w:rPr>
          <w:sz w:val="24"/>
          <w:szCs w:val="24"/>
          <w:lang w:eastAsia="en-US"/>
        </w:rPr>
        <w:t>enje</w:t>
      </w:r>
      <w:r w:rsidRPr="00842B55">
        <w:rPr>
          <w:sz w:val="24"/>
          <w:szCs w:val="24"/>
          <w:lang w:eastAsia="en-US"/>
        </w:rPr>
        <w:t xml:space="preserve"> upravitelja zaklade</w:t>
      </w:r>
    </w:p>
    <w:p w14:paraId="7627A92B" w14:textId="77777777" w:rsidR="005F3A2B" w:rsidRPr="00842B55" w:rsidRDefault="005F3A2B" w:rsidP="005F3A2B">
      <w:pPr>
        <w:widowControl w:val="0"/>
        <w:numPr>
          <w:ilvl w:val="0"/>
          <w:numId w:val="33"/>
        </w:numPr>
        <w:autoSpaceDE w:val="0"/>
        <w:autoSpaceDN w:val="0"/>
        <w:rPr>
          <w:sz w:val="24"/>
          <w:szCs w:val="24"/>
          <w:lang w:eastAsia="en-US"/>
        </w:rPr>
      </w:pPr>
      <w:r>
        <w:rPr>
          <w:sz w:val="24"/>
          <w:szCs w:val="24"/>
          <w:lang w:eastAsia="en-US"/>
        </w:rPr>
        <w:t>donošenje Statuta te odluka</w:t>
      </w:r>
      <w:r w:rsidRPr="00842B55">
        <w:rPr>
          <w:sz w:val="24"/>
          <w:szCs w:val="24"/>
          <w:lang w:eastAsia="en-US"/>
        </w:rPr>
        <w:t xml:space="preserve"> o izmjenama  i dopunama Statuta,</w:t>
      </w:r>
    </w:p>
    <w:p w14:paraId="6A91C6B6"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d</w:t>
      </w:r>
      <w:r>
        <w:rPr>
          <w:sz w:val="24"/>
          <w:szCs w:val="24"/>
          <w:lang w:eastAsia="en-US"/>
        </w:rPr>
        <w:t>onošenje</w:t>
      </w:r>
      <w:r w:rsidRPr="00842B55">
        <w:rPr>
          <w:sz w:val="24"/>
          <w:szCs w:val="24"/>
          <w:lang w:eastAsia="en-US"/>
        </w:rPr>
        <w:t xml:space="preserve"> Poslovnik</w:t>
      </w:r>
      <w:r>
        <w:rPr>
          <w:sz w:val="24"/>
          <w:szCs w:val="24"/>
          <w:lang w:eastAsia="en-US"/>
        </w:rPr>
        <w:t>a</w:t>
      </w:r>
      <w:r w:rsidRPr="00842B55">
        <w:rPr>
          <w:sz w:val="24"/>
          <w:szCs w:val="24"/>
          <w:lang w:eastAsia="en-US"/>
        </w:rPr>
        <w:t xml:space="preserve"> o radu, Pravilnik</w:t>
      </w:r>
      <w:r>
        <w:rPr>
          <w:sz w:val="24"/>
          <w:szCs w:val="24"/>
          <w:lang w:eastAsia="en-US"/>
        </w:rPr>
        <w:t>a</w:t>
      </w:r>
      <w:r w:rsidRPr="00842B55">
        <w:rPr>
          <w:sz w:val="24"/>
          <w:szCs w:val="24"/>
          <w:lang w:eastAsia="en-US"/>
        </w:rPr>
        <w:t xml:space="preserve"> o kriterijima i postupku dodjele sredstava i ostale opće akte,</w:t>
      </w:r>
    </w:p>
    <w:p w14:paraId="75812A20"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usvaja</w:t>
      </w:r>
      <w:r>
        <w:rPr>
          <w:sz w:val="24"/>
          <w:szCs w:val="24"/>
          <w:lang w:eastAsia="en-US"/>
        </w:rPr>
        <w:t>nje</w:t>
      </w:r>
      <w:r w:rsidRPr="00842B55">
        <w:rPr>
          <w:sz w:val="24"/>
          <w:szCs w:val="24"/>
          <w:lang w:eastAsia="en-US"/>
        </w:rPr>
        <w:t xml:space="preserve"> plan</w:t>
      </w:r>
      <w:r>
        <w:rPr>
          <w:sz w:val="24"/>
          <w:szCs w:val="24"/>
          <w:lang w:eastAsia="en-US"/>
        </w:rPr>
        <w:t>a</w:t>
      </w:r>
      <w:r w:rsidRPr="00842B55">
        <w:rPr>
          <w:sz w:val="24"/>
          <w:szCs w:val="24"/>
          <w:lang w:eastAsia="en-US"/>
        </w:rPr>
        <w:t xml:space="preserve"> rada i financijsk</w:t>
      </w:r>
      <w:r>
        <w:rPr>
          <w:sz w:val="24"/>
          <w:szCs w:val="24"/>
          <w:lang w:eastAsia="en-US"/>
        </w:rPr>
        <w:t>og</w:t>
      </w:r>
      <w:r w:rsidRPr="00842B55">
        <w:rPr>
          <w:sz w:val="24"/>
          <w:szCs w:val="24"/>
          <w:lang w:eastAsia="en-US"/>
        </w:rPr>
        <w:t xml:space="preserve"> plan</w:t>
      </w:r>
      <w:r>
        <w:rPr>
          <w:sz w:val="24"/>
          <w:szCs w:val="24"/>
          <w:lang w:eastAsia="en-US"/>
        </w:rPr>
        <w:t>a</w:t>
      </w:r>
      <w:r w:rsidRPr="00842B55">
        <w:rPr>
          <w:sz w:val="24"/>
          <w:szCs w:val="24"/>
          <w:lang w:eastAsia="en-US"/>
        </w:rPr>
        <w:t xml:space="preserve"> za slijedeću kalendarsku godinu te izvješć</w:t>
      </w:r>
      <w:r>
        <w:rPr>
          <w:sz w:val="24"/>
          <w:szCs w:val="24"/>
          <w:lang w:eastAsia="en-US"/>
        </w:rPr>
        <w:t>a</w:t>
      </w:r>
      <w:r w:rsidRPr="00842B55">
        <w:rPr>
          <w:sz w:val="24"/>
          <w:szCs w:val="24"/>
          <w:lang w:eastAsia="en-US"/>
        </w:rPr>
        <w:t xml:space="preserve"> o radu i financijsk</w:t>
      </w:r>
      <w:r>
        <w:rPr>
          <w:sz w:val="24"/>
          <w:szCs w:val="24"/>
          <w:lang w:eastAsia="en-US"/>
        </w:rPr>
        <w:t>og</w:t>
      </w:r>
      <w:r w:rsidRPr="00842B55">
        <w:rPr>
          <w:sz w:val="24"/>
          <w:szCs w:val="24"/>
          <w:lang w:eastAsia="en-US"/>
        </w:rPr>
        <w:t xml:space="preserve"> izvješ</w:t>
      </w:r>
      <w:r>
        <w:rPr>
          <w:sz w:val="24"/>
          <w:szCs w:val="24"/>
          <w:lang w:eastAsia="en-US"/>
        </w:rPr>
        <w:t>ća</w:t>
      </w:r>
      <w:r w:rsidRPr="00842B55">
        <w:rPr>
          <w:sz w:val="24"/>
          <w:szCs w:val="24"/>
          <w:lang w:eastAsia="en-US"/>
        </w:rPr>
        <w:t xml:space="preserve"> za prethodnu godinu,</w:t>
      </w:r>
    </w:p>
    <w:p w14:paraId="773A110C"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odluč</w:t>
      </w:r>
      <w:r>
        <w:rPr>
          <w:sz w:val="24"/>
          <w:szCs w:val="24"/>
          <w:lang w:eastAsia="en-US"/>
        </w:rPr>
        <w:t>ivanje</w:t>
      </w:r>
      <w:r w:rsidRPr="00842B55">
        <w:rPr>
          <w:sz w:val="24"/>
          <w:szCs w:val="24"/>
          <w:lang w:eastAsia="en-US"/>
        </w:rPr>
        <w:t xml:space="preserve"> o promjeni naziva, sjedišta i adrese sjedišta Zaklade,</w:t>
      </w:r>
    </w:p>
    <w:p w14:paraId="09ACEA48"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utvrđ</w:t>
      </w:r>
      <w:r>
        <w:rPr>
          <w:sz w:val="24"/>
          <w:szCs w:val="24"/>
          <w:lang w:eastAsia="en-US"/>
        </w:rPr>
        <w:t>ivanje</w:t>
      </w:r>
      <w:r w:rsidRPr="00842B55">
        <w:rPr>
          <w:sz w:val="24"/>
          <w:szCs w:val="24"/>
          <w:lang w:eastAsia="en-US"/>
        </w:rPr>
        <w:t xml:space="preserve"> iznos</w:t>
      </w:r>
      <w:r>
        <w:rPr>
          <w:sz w:val="24"/>
          <w:szCs w:val="24"/>
          <w:lang w:eastAsia="en-US"/>
        </w:rPr>
        <w:t>a</w:t>
      </w:r>
      <w:r w:rsidRPr="00842B55">
        <w:rPr>
          <w:sz w:val="24"/>
          <w:szCs w:val="24"/>
          <w:lang w:eastAsia="en-US"/>
        </w:rPr>
        <w:t xml:space="preserve"> za podupiratelje Zaklade,</w:t>
      </w:r>
    </w:p>
    <w:p w14:paraId="49A47571"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odlu</w:t>
      </w:r>
      <w:r>
        <w:rPr>
          <w:sz w:val="24"/>
          <w:szCs w:val="24"/>
          <w:lang w:eastAsia="en-US"/>
        </w:rPr>
        <w:t>čivanje</w:t>
      </w:r>
      <w:r w:rsidRPr="00842B55">
        <w:rPr>
          <w:sz w:val="24"/>
          <w:szCs w:val="24"/>
          <w:lang w:eastAsia="en-US"/>
        </w:rPr>
        <w:t xml:space="preserve"> o poslovanju Zaklade i načinu korištenja imovine,</w:t>
      </w:r>
    </w:p>
    <w:p w14:paraId="453A4D1D"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odluč</w:t>
      </w:r>
      <w:r>
        <w:rPr>
          <w:sz w:val="24"/>
          <w:szCs w:val="24"/>
          <w:lang w:eastAsia="en-US"/>
        </w:rPr>
        <w:t>ivanje</w:t>
      </w:r>
      <w:r w:rsidRPr="00842B55">
        <w:rPr>
          <w:sz w:val="24"/>
          <w:szCs w:val="24"/>
          <w:lang w:eastAsia="en-US"/>
        </w:rPr>
        <w:t xml:space="preserve"> o dodjeljivanju potpore Zaklade pojedinim pravnim ili fizičkim osobama,</w:t>
      </w:r>
    </w:p>
    <w:p w14:paraId="68AD1BF0"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pra</w:t>
      </w:r>
      <w:r>
        <w:rPr>
          <w:sz w:val="24"/>
          <w:szCs w:val="24"/>
          <w:lang w:eastAsia="en-US"/>
        </w:rPr>
        <w:t>ćenje</w:t>
      </w:r>
      <w:r w:rsidRPr="00842B55">
        <w:rPr>
          <w:sz w:val="24"/>
          <w:szCs w:val="24"/>
          <w:lang w:eastAsia="en-US"/>
        </w:rPr>
        <w:t xml:space="preserve"> trošenje sredstava Zaklade, </w:t>
      </w:r>
    </w:p>
    <w:p w14:paraId="5415AE30"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bri</w:t>
      </w:r>
      <w:r>
        <w:rPr>
          <w:sz w:val="24"/>
          <w:szCs w:val="24"/>
          <w:lang w:eastAsia="en-US"/>
        </w:rPr>
        <w:t>ga</w:t>
      </w:r>
      <w:r w:rsidRPr="00842B55">
        <w:rPr>
          <w:sz w:val="24"/>
          <w:szCs w:val="24"/>
          <w:lang w:eastAsia="en-US"/>
        </w:rPr>
        <w:t xml:space="preserve"> o imovini Zaklade i poduzima aktivnosti za njeno uvećanje (organizira dobrotvorne priredbe, prigodne lutrije, prodaje i sl.),</w:t>
      </w:r>
    </w:p>
    <w:p w14:paraId="5EC845C5"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podno</w:t>
      </w:r>
      <w:r>
        <w:rPr>
          <w:sz w:val="24"/>
          <w:szCs w:val="24"/>
          <w:lang w:eastAsia="en-US"/>
        </w:rPr>
        <w:t>šenje</w:t>
      </w:r>
      <w:r w:rsidRPr="00842B55">
        <w:rPr>
          <w:sz w:val="24"/>
          <w:szCs w:val="24"/>
          <w:lang w:eastAsia="en-US"/>
        </w:rPr>
        <w:t xml:space="preserve"> potrebn</w:t>
      </w:r>
      <w:r>
        <w:rPr>
          <w:sz w:val="24"/>
          <w:szCs w:val="24"/>
          <w:lang w:eastAsia="en-US"/>
        </w:rPr>
        <w:t>ih</w:t>
      </w:r>
      <w:r w:rsidRPr="00842B55">
        <w:rPr>
          <w:sz w:val="24"/>
          <w:szCs w:val="24"/>
          <w:lang w:eastAsia="en-US"/>
        </w:rPr>
        <w:t xml:space="preserve"> izvješća nadležnim tijelima,</w:t>
      </w:r>
    </w:p>
    <w:p w14:paraId="44298AB5"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odluč</w:t>
      </w:r>
      <w:r>
        <w:rPr>
          <w:sz w:val="24"/>
          <w:szCs w:val="24"/>
          <w:lang w:eastAsia="en-US"/>
        </w:rPr>
        <w:t>ivanje</w:t>
      </w:r>
      <w:r w:rsidRPr="00842B55">
        <w:rPr>
          <w:sz w:val="24"/>
          <w:szCs w:val="24"/>
          <w:lang w:eastAsia="en-US"/>
        </w:rPr>
        <w:t xml:space="preserve"> o povjeravanju i izvršavanju stručno-administrativnih poslova Zaklade,</w:t>
      </w:r>
    </w:p>
    <w:p w14:paraId="08BB0A10"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lastRenderedPageBreak/>
        <w:t>odluč</w:t>
      </w:r>
      <w:r>
        <w:rPr>
          <w:sz w:val="24"/>
          <w:szCs w:val="24"/>
          <w:lang w:eastAsia="en-US"/>
        </w:rPr>
        <w:t>ivanje</w:t>
      </w:r>
      <w:r w:rsidRPr="00842B55">
        <w:rPr>
          <w:sz w:val="24"/>
          <w:szCs w:val="24"/>
          <w:lang w:eastAsia="en-US"/>
        </w:rPr>
        <w:t xml:space="preserve"> o promjeni svrhe </w:t>
      </w:r>
      <w:r>
        <w:rPr>
          <w:sz w:val="24"/>
          <w:szCs w:val="24"/>
          <w:lang w:eastAsia="en-US"/>
        </w:rPr>
        <w:t>Z</w:t>
      </w:r>
      <w:r w:rsidRPr="00842B55">
        <w:rPr>
          <w:sz w:val="24"/>
          <w:szCs w:val="24"/>
          <w:lang w:eastAsia="en-US"/>
        </w:rPr>
        <w:t xml:space="preserve">aklade, osnovne imovine, statusnim promjenama, prestanku </w:t>
      </w:r>
      <w:r>
        <w:rPr>
          <w:sz w:val="24"/>
          <w:szCs w:val="24"/>
          <w:lang w:eastAsia="en-US"/>
        </w:rPr>
        <w:t>Z</w:t>
      </w:r>
      <w:r w:rsidRPr="00842B55">
        <w:rPr>
          <w:sz w:val="24"/>
          <w:szCs w:val="24"/>
          <w:lang w:eastAsia="en-US"/>
        </w:rPr>
        <w:t>aklade i raspodjeli imovine,</w:t>
      </w:r>
    </w:p>
    <w:p w14:paraId="0A7DC628" w14:textId="77777777" w:rsidR="005F3A2B" w:rsidRPr="00842B55" w:rsidRDefault="005F3A2B" w:rsidP="005F3A2B">
      <w:pPr>
        <w:widowControl w:val="0"/>
        <w:numPr>
          <w:ilvl w:val="0"/>
          <w:numId w:val="33"/>
        </w:numPr>
        <w:autoSpaceDE w:val="0"/>
        <w:autoSpaceDN w:val="0"/>
        <w:rPr>
          <w:sz w:val="24"/>
          <w:szCs w:val="24"/>
          <w:lang w:eastAsia="en-US"/>
        </w:rPr>
      </w:pPr>
      <w:r w:rsidRPr="00842B55">
        <w:rPr>
          <w:sz w:val="24"/>
          <w:szCs w:val="24"/>
          <w:lang w:eastAsia="en-US"/>
        </w:rPr>
        <w:t>obavlja</w:t>
      </w:r>
      <w:r>
        <w:rPr>
          <w:sz w:val="24"/>
          <w:szCs w:val="24"/>
          <w:lang w:eastAsia="en-US"/>
        </w:rPr>
        <w:t>nje</w:t>
      </w:r>
      <w:r w:rsidRPr="00842B55">
        <w:rPr>
          <w:sz w:val="24"/>
          <w:szCs w:val="24"/>
          <w:lang w:eastAsia="en-US"/>
        </w:rPr>
        <w:t xml:space="preserve"> i drug</w:t>
      </w:r>
      <w:r>
        <w:rPr>
          <w:sz w:val="24"/>
          <w:szCs w:val="24"/>
          <w:lang w:eastAsia="en-US"/>
        </w:rPr>
        <w:t>ih</w:t>
      </w:r>
      <w:r w:rsidRPr="00842B55">
        <w:rPr>
          <w:sz w:val="24"/>
          <w:szCs w:val="24"/>
          <w:lang w:eastAsia="en-US"/>
        </w:rPr>
        <w:t xml:space="preserve"> poslov</w:t>
      </w:r>
      <w:r>
        <w:rPr>
          <w:sz w:val="24"/>
          <w:szCs w:val="24"/>
          <w:lang w:eastAsia="en-US"/>
        </w:rPr>
        <w:t>a</w:t>
      </w:r>
      <w:r w:rsidRPr="00842B55">
        <w:rPr>
          <w:sz w:val="24"/>
          <w:szCs w:val="24"/>
          <w:lang w:eastAsia="en-US"/>
        </w:rPr>
        <w:t xml:space="preserve"> vezan</w:t>
      </w:r>
      <w:r>
        <w:rPr>
          <w:sz w:val="24"/>
          <w:szCs w:val="24"/>
          <w:lang w:eastAsia="en-US"/>
        </w:rPr>
        <w:t>ih</w:t>
      </w:r>
      <w:r w:rsidRPr="00842B55">
        <w:rPr>
          <w:sz w:val="24"/>
          <w:szCs w:val="24"/>
          <w:lang w:eastAsia="en-US"/>
        </w:rPr>
        <w:t xml:space="preserve"> za upravljanje i poslovanje Zaklade.</w:t>
      </w:r>
    </w:p>
    <w:p w14:paraId="1627A4CE" w14:textId="77777777" w:rsidR="005F3A2B" w:rsidRDefault="005F3A2B" w:rsidP="005F3A2B">
      <w:pPr>
        <w:spacing w:line="276" w:lineRule="auto"/>
        <w:jc w:val="both"/>
        <w:rPr>
          <w:sz w:val="24"/>
        </w:rPr>
      </w:pPr>
    </w:p>
    <w:p w14:paraId="09EA3620" w14:textId="77777777" w:rsidR="005F3A2B" w:rsidRDefault="005F3A2B" w:rsidP="005F3A2B">
      <w:pPr>
        <w:spacing w:line="276" w:lineRule="auto"/>
        <w:ind w:left="3600" w:firstLine="720"/>
        <w:jc w:val="both"/>
        <w:rPr>
          <w:sz w:val="24"/>
        </w:rPr>
      </w:pPr>
      <w:r>
        <w:rPr>
          <w:sz w:val="24"/>
        </w:rPr>
        <w:t>IV.</w:t>
      </w:r>
    </w:p>
    <w:p w14:paraId="792B2172" w14:textId="77777777" w:rsidR="005F3A2B" w:rsidRDefault="005F3A2B" w:rsidP="005F3A2B">
      <w:pPr>
        <w:spacing w:line="276" w:lineRule="auto"/>
        <w:jc w:val="both"/>
        <w:rPr>
          <w:sz w:val="24"/>
        </w:rPr>
      </w:pPr>
      <w:r w:rsidRPr="0015092E">
        <w:rPr>
          <w:sz w:val="24"/>
        </w:rPr>
        <w:t xml:space="preserve">Ova Odluka stupa na </w:t>
      </w:r>
      <w:r w:rsidRPr="00817D88">
        <w:rPr>
          <w:sz w:val="24"/>
        </w:rPr>
        <w:t xml:space="preserve">snagu </w:t>
      </w:r>
      <w:r>
        <w:rPr>
          <w:sz w:val="24"/>
        </w:rPr>
        <w:t>danom donošenja, a objaviti će se</w:t>
      </w:r>
      <w:r w:rsidRPr="00817D88">
        <w:rPr>
          <w:sz w:val="24"/>
        </w:rPr>
        <w:t xml:space="preserve"> </w:t>
      </w:r>
      <w:r w:rsidRPr="0015092E">
        <w:rPr>
          <w:sz w:val="24"/>
        </w:rPr>
        <w:t xml:space="preserve">u „Službenom vjesniku Varaždinske županije“.  </w:t>
      </w:r>
    </w:p>
    <w:p w14:paraId="06AEF89F" w14:textId="77777777" w:rsidR="005F3A2B" w:rsidRDefault="005F3A2B" w:rsidP="005F3A2B">
      <w:pPr>
        <w:spacing w:line="276" w:lineRule="auto"/>
        <w:jc w:val="both"/>
        <w:rPr>
          <w:sz w:val="24"/>
        </w:rPr>
      </w:pPr>
      <w:r>
        <w:rPr>
          <w:sz w:val="24"/>
        </w:rPr>
        <w:tab/>
      </w:r>
    </w:p>
    <w:p w14:paraId="7B90EB09" w14:textId="77777777" w:rsidR="005F3A2B" w:rsidRDefault="005F3A2B" w:rsidP="001016AA">
      <w:pPr>
        <w:spacing w:line="276" w:lineRule="auto"/>
        <w:jc w:val="both"/>
        <w:rPr>
          <w:rFonts w:ascii="Arial" w:eastAsia="Calibri" w:hAnsi="Arial" w:cs="Arial"/>
          <w:sz w:val="24"/>
          <w:szCs w:val="24"/>
        </w:rPr>
      </w:pPr>
    </w:p>
    <w:p w14:paraId="5726F9F3" w14:textId="77777777" w:rsidR="00133542" w:rsidRPr="00133542" w:rsidRDefault="00133542" w:rsidP="00133542">
      <w:pPr>
        <w:spacing w:line="276" w:lineRule="auto"/>
        <w:jc w:val="both"/>
        <w:rPr>
          <w:rFonts w:ascii="Arial" w:eastAsia="Calibri" w:hAnsi="Arial" w:cs="Arial"/>
          <w:sz w:val="24"/>
          <w:szCs w:val="24"/>
        </w:rPr>
      </w:pPr>
    </w:p>
    <w:p w14:paraId="4EBAF0B5" w14:textId="77777777" w:rsidR="00967639" w:rsidRDefault="004600CE" w:rsidP="001016AA">
      <w:pPr>
        <w:spacing w:line="276" w:lineRule="auto"/>
        <w:jc w:val="center"/>
        <w:rPr>
          <w:rFonts w:ascii="Arial" w:hAnsi="Arial" w:cs="Arial"/>
          <w:b/>
          <w:bCs/>
          <w:sz w:val="24"/>
          <w:szCs w:val="24"/>
        </w:rPr>
      </w:pPr>
      <w:r w:rsidRPr="00133542">
        <w:rPr>
          <w:rFonts w:ascii="Arial" w:hAnsi="Arial" w:cs="Arial"/>
          <w:b/>
          <w:bCs/>
          <w:sz w:val="24"/>
          <w:szCs w:val="24"/>
        </w:rPr>
        <w:t xml:space="preserve">TOČKA 9. </w:t>
      </w:r>
    </w:p>
    <w:p w14:paraId="22F4F07C" w14:textId="486E68E5" w:rsidR="004600CE" w:rsidRPr="00133542" w:rsidRDefault="004600CE" w:rsidP="001016AA">
      <w:pPr>
        <w:spacing w:line="276" w:lineRule="auto"/>
        <w:jc w:val="center"/>
        <w:rPr>
          <w:rFonts w:ascii="Arial" w:hAnsi="Arial" w:cs="Arial"/>
          <w:b/>
          <w:bCs/>
          <w:sz w:val="24"/>
          <w:szCs w:val="24"/>
        </w:rPr>
      </w:pPr>
      <w:r w:rsidRPr="00133542">
        <w:rPr>
          <w:rFonts w:ascii="Arial" w:hAnsi="Arial" w:cs="Arial"/>
          <w:b/>
          <w:bCs/>
          <w:sz w:val="24"/>
          <w:szCs w:val="24"/>
        </w:rPr>
        <w:t>Proračun Grada Ivanca za 2025. godinu i projekcije za 2026. i 2027. godinu</w:t>
      </w:r>
    </w:p>
    <w:p w14:paraId="29BA82CA" w14:textId="6D7BF98B" w:rsidR="004600CE" w:rsidRPr="00133542" w:rsidRDefault="004600CE" w:rsidP="001016AA">
      <w:pPr>
        <w:pStyle w:val="Odlomakpopisa"/>
        <w:numPr>
          <w:ilvl w:val="0"/>
          <w:numId w:val="7"/>
        </w:numPr>
        <w:spacing w:line="276" w:lineRule="auto"/>
        <w:jc w:val="center"/>
        <w:rPr>
          <w:rFonts w:ascii="Arial" w:hAnsi="Arial" w:cs="Arial"/>
          <w:b/>
          <w:bCs/>
          <w:sz w:val="24"/>
          <w:szCs w:val="24"/>
        </w:rPr>
      </w:pPr>
      <w:r w:rsidRPr="00133542">
        <w:rPr>
          <w:rFonts w:ascii="Arial" w:hAnsi="Arial" w:cs="Arial"/>
          <w:b/>
          <w:bCs/>
          <w:sz w:val="24"/>
          <w:szCs w:val="24"/>
        </w:rPr>
        <w:t>Program održavanja komunalne infrastrukture za 2025. godinu</w:t>
      </w:r>
    </w:p>
    <w:p w14:paraId="73384CA2" w14:textId="4821291B" w:rsidR="004600CE" w:rsidRPr="00133542" w:rsidRDefault="004600CE" w:rsidP="001016AA">
      <w:pPr>
        <w:numPr>
          <w:ilvl w:val="0"/>
          <w:numId w:val="7"/>
        </w:numPr>
        <w:spacing w:line="276" w:lineRule="auto"/>
        <w:contextualSpacing/>
        <w:jc w:val="center"/>
        <w:rPr>
          <w:rFonts w:ascii="Arial" w:hAnsi="Arial" w:cs="Arial"/>
          <w:b/>
          <w:bCs/>
          <w:sz w:val="24"/>
          <w:szCs w:val="24"/>
        </w:rPr>
      </w:pPr>
      <w:r w:rsidRPr="00133542">
        <w:rPr>
          <w:rFonts w:ascii="Arial" w:hAnsi="Arial" w:cs="Arial"/>
          <w:b/>
          <w:bCs/>
          <w:sz w:val="24"/>
          <w:szCs w:val="24"/>
        </w:rPr>
        <w:t>Program građenja objekata i uređaja komunalne infrastrukture za 2025. godinu</w:t>
      </w:r>
    </w:p>
    <w:p w14:paraId="51E0C71B" w14:textId="3B32C1F5" w:rsidR="004600CE" w:rsidRPr="00133542" w:rsidRDefault="004600CE" w:rsidP="001016AA">
      <w:pPr>
        <w:numPr>
          <w:ilvl w:val="0"/>
          <w:numId w:val="7"/>
        </w:numPr>
        <w:spacing w:line="276" w:lineRule="auto"/>
        <w:contextualSpacing/>
        <w:jc w:val="center"/>
        <w:rPr>
          <w:rFonts w:ascii="Arial" w:hAnsi="Arial" w:cs="Arial"/>
          <w:b/>
          <w:bCs/>
          <w:sz w:val="24"/>
          <w:szCs w:val="24"/>
        </w:rPr>
      </w:pPr>
      <w:r w:rsidRPr="00133542">
        <w:rPr>
          <w:rFonts w:ascii="Arial" w:hAnsi="Arial" w:cs="Arial"/>
          <w:b/>
          <w:bCs/>
          <w:sz w:val="24"/>
          <w:szCs w:val="24"/>
        </w:rPr>
        <w:t>Program utroška sredstava šumskog doprinosa u 2025. godini</w:t>
      </w:r>
    </w:p>
    <w:p w14:paraId="37433226" w14:textId="2547A2FB" w:rsidR="004600CE" w:rsidRPr="00133542" w:rsidRDefault="004600CE" w:rsidP="001016AA">
      <w:pPr>
        <w:numPr>
          <w:ilvl w:val="0"/>
          <w:numId w:val="7"/>
        </w:numPr>
        <w:spacing w:line="276" w:lineRule="auto"/>
        <w:contextualSpacing/>
        <w:jc w:val="center"/>
        <w:rPr>
          <w:rFonts w:ascii="Arial" w:hAnsi="Arial" w:cs="Arial"/>
          <w:b/>
          <w:bCs/>
          <w:sz w:val="24"/>
          <w:szCs w:val="24"/>
        </w:rPr>
      </w:pPr>
      <w:r w:rsidRPr="00133542">
        <w:rPr>
          <w:rFonts w:ascii="Arial" w:hAnsi="Arial" w:cs="Arial"/>
          <w:b/>
          <w:bCs/>
          <w:sz w:val="24"/>
          <w:szCs w:val="24"/>
        </w:rPr>
        <w:t>Program korištenja naknade za zadržavanje nezakonito izgrađenih zgrada u prostoru na području Grada Ivanca za 2025. godinu</w:t>
      </w:r>
    </w:p>
    <w:p w14:paraId="27E79F64" w14:textId="48443BE5" w:rsidR="004600CE" w:rsidRPr="00133542" w:rsidRDefault="004600CE" w:rsidP="001016AA">
      <w:pPr>
        <w:numPr>
          <w:ilvl w:val="0"/>
          <w:numId w:val="7"/>
        </w:numPr>
        <w:spacing w:line="276" w:lineRule="auto"/>
        <w:contextualSpacing/>
        <w:jc w:val="center"/>
        <w:rPr>
          <w:rFonts w:ascii="Arial" w:hAnsi="Arial" w:cs="Arial"/>
          <w:b/>
          <w:bCs/>
          <w:sz w:val="24"/>
          <w:szCs w:val="24"/>
        </w:rPr>
      </w:pPr>
      <w:r w:rsidRPr="00133542">
        <w:rPr>
          <w:rFonts w:ascii="Arial" w:hAnsi="Arial" w:cs="Arial"/>
          <w:b/>
          <w:bCs/>
          <w:sz w:val="24"/>
          <w:szCs w:val="24"/>
        </w:rPr>
        <w:t>Program javnih potreba u području socijalne skrbi za Grad Ivanec u 2025. godini</w:t>
      </w:r>
    </w:p>
    <w:p w14:paraId="7BDA9305" w14:textId="7CBA8951" w:rsidR="004600CE" w:rsidRPr="00133542" w:rsidRDefault="004600CE" w:rsidP="001016AA">
      <w:pPr>
        <w:numPr>
          <w:ilvl w:val="0"/>
          <w:numId w:val="7"/>
        </w:numPr>
        <w:spacing w:line="276" w:lineRule="auto"/>
        <w:contextualSpacing/>
        <w:jc w:val="center"/>
        <w:rPr>
          <w:rFonts w:ascii="Arial" w:hAnsi="Arial" w:cs="Arial"/>
          <w:b/>
          <w:bCs/>
          <w:sz w:val="24"/>
          <w:szCs w:val="24"/>
        </w:rPr>
      </w:pPr>
      <w:r w:rsidRPr="00133542">
        <w:rPr>
          <w:rFonts w:ascii="Arial" w:hAnsi="Arial" w:cs="Arial"/>
          <w:b/>
          <w:bCs/>
          <w:sz w:val="24"/>
          <w:szCs w:val="24"/>
        </w:rPr>
        <w:t>Program javnih potreba u kulturi Grada Ivanca za 2025. godinu</w:t>
      </w:r>
    </w:p>
    <w:p w14:paraId="0B4722E7" w14:textId="1B32F36C" w:rsidR="004600CE" w:rsidRPr="00133542" w:rsidRDefault="004600CE" w:rsidP="001016AA">
      <w:pPr>
        <w:numPr>
          <w:ilvl w:val="0"/>
          <w:numId w:val="7"/>
        </w:numPr>
        <w:spacing w:line="276" w:lineRule="auto"/>
        <w:contextualSpacing/>
        <w:jc w:val="center"/>
        <w:rPr>
          <w:rFonts w:ascii="Arial" w:hAnsi="Arial" w:cs="Arial"/>
          <w:b/>
          <w:bCs/>
          <w:sz w:val="24"/>
          <w:szCs w:val="24"/>
        </w:rPr>
      </w:pPr>
      <w:r w:rsidRPr="00133542">
        <w:rPr>
          <w:rFonts w:ascii="Arial" w:hAnsi="Arial" w:cs="Arial"/>
          <w:b/>
          <w:bCs/>
          <w:sz w:val="24"/>
          <w:szCs w:val="24"/>
        </w:rPr>
        <w:t>Program javnih potreba u sportu Grada Ivanca za 2025. godinu</w:t>
      </w:r>
    </w:p>
    <w:p w14:paraId="4312A39A" w14:textId="0CB1279E" w:rsidR="004600CE" w:rsidRPr="00133542" w:rsidRDefault="004600CE" w:rsidP="001016AA">
      <w:pPr>
        <w:numPr>
          <w:ilvl w:val="0"/>
          <w:numId w:val="7"/>
        </w:numPr>
        <w:spacing w:line="276" w:lineRule="auto"/>
        <w:contextualSpacing/>
        <w:jc w:val="center"/>
        <w:rPr>
          <w:rFonts w:ascii="Arial" w:hAnsi="Arial" w:cs="Arial"/>
          <w:b/>
          <w:bCs/>
          <w:sz w:val="24"/>
          <w:szCs w:val="24"/>
        </w:rPr>
      </w:pPr>
      <w:r w:rsidRPr="00133542">
        <w:rPr>
          <w:rFonts w:ascii="Arial" w:hAnsi="Arial" w:cs="Arial"/>
          <w:b/>
          <w:bCs/>
          <w:sz w:val="24"/>
          <w:szCs w:val="24"/>
        </w:rPr>
        <w:t>Program javnih potreba za obavljanje djelatnosti Hrvatske gorske službe spašavanja – Stanica Varaždin u 2025. godini</w:t>
      </w:r>
    </w:p>
    <w:p w14:paraId="4AB09534" w14:textId="77777777" w:rsidR="00133542" w:rsidRPr="00133542" w:rsidRDefault="00133542" w:rsidP="00133542">
      <w:pPr>
        <w:spacing w:line="276" w:lineRule="auto"/>
        <w:contextualSpacing/>
        <w:jc w:val="both"/>
        <w:rPr>
          <w:rFonts w:ascii="Arial" w:hAnsi="Arial" w:cs="Arial"/>
          <w:b/>
          <w:bCs/>
          <w:sz w:val="24"/>
          <w:szCs w:val="24"/>
        </w:rPr>
      </w:pPr>
    </w:p>
    <w:p w14:paraId="7B8F3CF7" w14:textId="49EE0737" w:rsidR="00133542" w:rsidRPr="00133542" w:rsidRDefault="00133542" w:rsidP="008F6DCA">
      <w:pPr>
        <w:spacing w:line="276" w:lineRule="auto"/>
        <w:contextualSpacing/>
        <w:jc w:val="both"/>
        <w:rPr>
          <w:rFonts w:ascii="Arial" w:hAnsi="Arial" w:cs="Arial"/>
          <w:sz w:val="24"/>
          <w:szCs w:val="24"/>
        </w:rPr>
      </w:pPr>
      <w:r w:rsidRPr="00133542">
        <w:rPr>
          <w:rFonts w:ascii="Arial" w:eastAsia="Calibri" w:hAnsi="Arial" w:cs="Arial"/>
          <w:sz w:val="24"/>
          <w:szCs w:val="24"/>
        </w:rPr>
        <w:t xml:space="preserve">Uvodno obrazloženje podnio je zamjenik gradonačelnika </w:t>
      </w:r>
      <w:r w:rsidRPr="005F3A2B">
        <w:rPr>
          <w:rFonts w:ascii="Arial" w:eastAsia="Calibri" w:hAnsi="Arial" w:cs="Arial"/>
          <w:b/>
          <w:bCs/>
          <w:sz w:val="24"/>
          <w:szCs w:val="24"/>
        </w:rPr>
        <w:t>Marko Friščić</w:t>
      </w:r>
      <w:r w:rsidRPr="00133542">
        <w:rPr>
          <w:rFonts w:ascii="Arial" w:eastAsia="Calibri" w:hAnsi="Arial" w:cs="Arial"/>
          <w:sz w:val="24"/>
          <w:szCs w:val="24"/>
        </w:rPr>
        <w:t xml:space="preserve">: Po pitanju </w:t>
      </w:r>
      <w:r w:rsidR="001016AA">
        <w:rPr>
          <w:rFonts w:ascii="Arial" w:eastAsia="Calibri" w:hAnsi="Arial" w:cs="Arial"/>
          <w:sz w:val="24"/>
          <w:szCs w:val="24"/>
        </w:rPr>
        <w:t>P</w:t>
      </w:r>
      <w:r w:rsidRPr="00133542">
        <w:rPr>
          <w:rFonts w:ascii="Arial" w:eastAsia="Calibri" w:hAnsi="Arial" w:cs="Arial"/>
          <w:sz w:val="24"/>
          <w:szCs w:val="24"/>
        </w:rPr>
        <w:t>roračuna za 2025. tu možete vrlo lijepo i na kapitalnim projektima i na programu vidjeti kontinuitet koji unatrag 3</w:t>
      </w:r>
      <w:r w:rsidR="00E819F0">
        <w:rPr>
          <w:rFonts w:ascii="Arial" w:eastAsia="Calibri" w:hAnsi="Arial" w:cs="Arial"/>
          <w:sz w:val="24"/>
          <w:szCs w:val="24"/>
        </w:rPr>
        <w:t xml:space="preserve">, </w:t>
      </w:r>
      <w:r w:rsidRPr="00133542">
        <w:rPr>
          <w:rFonts w:ascii="Arial" w:eastAsia="Calibri" w:hAnsi="Arial" w:cs="Arial"/>
          <w:sz w:val="24"/>
          <w:szCs w:val="24"/>
        </w:rPr>
        <w:t xml:space="preserve">4 godine pratimo u </w:t>
      </w:r>
      <w:r w:rsidR="00E819F0">
        <w:rPr>
          <w:rFonts w:ascii="Arial" w:eastAsia="Calibri" w:hAnsi="Arial" w:cs="Arial"/>
          <w:sz w:val="24"/>
          <w:szCs w:val="24"/>
        </w:rPr>
        <w:t>P</w:t>
      </w:r>
      <w:r w:rsidRPr="00133542">
        <w:rPr>
          <w:rFonts w:ascii="Arial" w:eastAsia="Calibri" w:hAnsi="Arial" w:cs="Arial"/>
          <w:sz w:val="24"/>
          <w:szCs w:val="24"/>
        </w:rPr>
        <w:t>roračunu.</w:t>
      </w:r>
      <w:r w:rsidR="001016AA">
        <w:rPr>
          <w:rFonts w:ascii="Arial" w:eastAsia="Calibri" w:hAnsi="Arial" w:cs="Arial"/>
          <w:sz w:val="24"/>
          <w:szCs w:val="24"/>
        </w:rPr>
        <w:t xml:space="preserve"> </w:t>
      </w:r>
      <w:r w:rsidRPr="00133542">
        <w:rPr>
          <w:rFonts w:ascii="Arial" w:eastAsia="Calibri" w:hAnsi="Arial" w:cs="Arial"/>
          <w:sz w:val="24"/>
          <w:szCs w:val="24"/>
        </w:rPr>
        <w:t>Dakle, jedan sistemski razvoj na svim poljima od komunalne infrastrukture, društvene infrastrukture, naravno i pitanje socijalne skrb</w:t>
      </w:r>
      <w:r w:rsidR="00E819F0">
        <w:rPr>
          <w:rFonts w:ascii="Arial" w:eastAsia="Calibri" w:hAnsi="Arial" w:cs="Arial"/>
          <w:sz w:val="24"/>
          <w:szCs w:val="24"/>
        </w:rPr>
        <w:t>i,</w:t>
      </w:r>
      <w:r w:rsidRPr="00133542">
        <w:rPr>
          <w:rFonts w:ascii="Arial" w:eastAsia="Calibri" w:hAnsi="Arial" w:cs="Arial"/>
          <w:sz w:val="24"/>
          <w:szCs w:val="24"/>
        </w:rPr>
        <w:t xml:space="preserve"> pomaći građanima s obzirom da smo zapravo i sa </w:t>
      </w:r>
      <w:r w:rsidR="00E819F0">
        <w:rPr>
          <w:rFonts w:ascii="Arial" w:eastAsia="Calibri" w:hAnsi="Arial" w:cs="Arial"/>
          <w:sz w:val="24"/>
          <w:szCs w:val="24"/>
        </w:rPr>
        <w:t>P</w:t>
      </w:r>
      <w:r w:rsidRPr="00133542">
        <w:rPr>
          <w:rFonts w:ascii="Arial" w:eastAsia="Calibri" w:hAnsi="Arial" w:cs="Arial"/>
          <w:sz w:val="24"/>
          <w:szCs w:val="24"/>
        </w:rPr>
        <w:t xml:space="preserve">roračunom za 2021. još uvijek bili i u mjerama </w:t>
      </w:r>
      <w:proofErr w:type="spellStart"/>
      <w:r w:rsidR="00E819F0">
        <w:rPr>
          <w:rFonts w:ascii="Arial" w:eastAsia="Calibri" w:hAnsi="Arial" w:cs="Arial"/>
          <w:sz w:val="24"/>
          <w:szCs w:val="24"/>
        </w:rPr>
        <w:t>c</w:t>
      </w:r>
      <w:r w:rsidRPr="00133542">
        <w:rPr>
          <w:rFonts w:ascii="Arial" w:eastAsia="Calibri" w:hAnsi="Arial" w:cs="Arial"/>
          <w:sz w:val="24"/>
          <w:szCs w:val="24"/>
        </w:rPr>
        <w:t>ovida</w:t>
      </w:r>
      <w:proofErr w:type="spellEnd"/>
      <w:r w:rsidRPr="00133542">
        <w:rPr>
          <w:rFonts w:ascii="Arial" w:eastAsia="Calibri" w:hAnsi="Arial" w:cs="Arial"/>
          <w:sz w:val="24"/>
          <w:szCs w:val="24"/>
        </w:rPr>
        <w:t xml:space="preserve">, kasnije porast </w:t>
      </w:r>
      <w:r w:rsidR="00E819F0">
        <w:rPr>
          <w:rFonts w:ascii="Arial" w:eastAsia="Calibri" w:hAnsi="Arial" w:cs="Arial"/>
          <w:sz w:val="24"/>
          <w:szCs w:val="24"/>
        </w:rPr>
        <w:t xml:space="preserve">cijena </w:t>
      </w:r>
      <w:r w:rsidRPr="00133542">
        <w:rPr>
          <w:rFonts w:ascii="Arial" w:eastAsia="Calibri" w:hAnsi="Arial" w:cs="Arial"/>
          <w:sz w:val="24"/>
          <w:szCs w:val="24"/>
        </w:rPr>
        <w:t xml:space="preserve">troškova energenata, inflacija, dakle </w:t>
      </w:r>
      <w:r w:rsidR="00E819F0">
        <w:rPr>
          <w:rFonts w:ascii="Arial" w:eastAsia="Calibri" w:hAnsi="Arial" w:cs="Arial"/>
          <w:sz w:val="24"/>
          <w:szCs w:val="24"/>
        </w:rPr>
        <w:t xml:space="preserve">i </w:t>
      </w:r>
      <w:r w:rsidRPr="00133542">
        <w:rPr>
          <w:rFonts w:ascii="Arial" w:eastAsia="Calibri" w:hAnsi="Arial" w:cs="Arial"/>
          <w:sz w:val="24"/>
          <w:szCs w:val="24"/>
        </w:rPr>
        <w:t xml:space="preserve">u tom smjeru se gleda. Već sam napomenuo i kod uvodnog obrazloženja za rebalans </w:t>
      </w:r>
      <w:r w:rsidR="00E819F0">
        <w:rPr>
          <w:rFonts w:ascii="Arial" w:eastAsia="Calibri" w:hAnsi="Arial" w:cs="Arial"/>
          <w:sz w:val="24"/>
          <w:szCs w:val="24"/>
        </w:rPr>
        <w:t>P</w:t>
      </w:r>
      <w:r w:rsidRPr="00133542">
        <w:rPr>
          <w:rFonts w:ascii="Arial" w:eastAsia="Calibri" w:hAnsi="Arial" w:cs="Arial"/>
          <w:sz w:val="24"/>
          <w:szCs w:val="24"/>
        </w:rPr>
        <w:t xml:space="preserve">roračuna, dosta velika stavka i u </w:t>
      </w:r>
      <w:r w:rsidR="00E819F0">
        <w:rPr>
          <w:rFonts w:ascii="Arial" w:eastAsia="Calibri" w:hAnsi="Arial" w:cs="Arial"/>
          <w:sz w:val="24"/>
          <w:szCs w:val="24"/>
        </w:rPr>
        <w:t>P</w:t>
      </w:r>
      <w:r w:rsidRPr="00133542">
        <w:rPr>
          <w:rFonts w:ascii="Arial" w:eastAsia="Calibri" w:hAnsi="Arial" w:cs="Arial"/>
          <w:sz w:val="24"/>
          <w:szCs w:val="24"/>
        </w:rPr>
        <w:t>roračunu za 2025.</w:t>
      </w:r>
      <w:r w:rsidR="00E819F0">
        <w:rPr>
          <w:rFonts w:ascii="Arial" w:eastAsia="Calibri" w:hAnsi="Arial" w:cs="Arial"/>
          <w:sz w:val="24"/>
          <w:szCs w:val="24"/>
        </w:rPr>
        <w:t xml:space="preserve"> </w:t>
      </w:r>
      <w:r w:rsidRPr="00133542">
        <w:rPr>
          <w:rFonts w:ascii="Arial" w:eastAsia="Calibri" w:hAnsi="Arial" w:cs="Arial"/>
          <w:sz w:val="24"/>
          <w:szCs w:val="24"/>
        </w:rPr>
        <w:t>će biti neutrošen</w:t>
      </w:r>
      <w:r w:rsidR="00E819F0">
        <w:rPr>
          <w:rFonts w:ascii="Arial" w:eastAsia="Calibri" w:hAnsi="Arial" w:cs="Arial"/>
          <w:sz w:val="24"/>
          <w:szCs w:val="24"/>
        </w:rPr>
        <w:t>a</w:t>
      </w:r>
      <w:r w:rsidRPr="00133542">
        <w:rPr>
          <w:rFonts w:ascii="Arial" w:eastAsia="Calibri" w:hAnsi="Arial" w:cs="Arial"/>
          <w:sz w:val="24"/>
          <w:szCs w:val="24"/>
        </w:rPr>
        <w:t xml:space="preserve"> sredstva iz ove godine, na svim onim kapitalnim projektima koji su još uvijek u fazi realizacij</w:t>
      </w:r>
      <w:r w:rsidR="00E819F0">
        <w:rPr>
          <w:rFonts w:ascii="Arial" w:eastAsia="Calibri" w:hAnsi="Arial" w:cs="Arial"/>
          <w:sz w:val="24"/>
          <w:szCs w:val="24"/>
        </w:rPr>
        <w:t>e. S</w:t>
      </w:r>
      <w:r w:rsidRPr="00133542">
        <w:rPr>
          <w:rFonts w:ascii="Arial" w:eastAsia="Calibri" w:hAnsi="Arial" w:cs="Arial"/>
          <w:sz w:val="24"/>
          <w:szCs w:val="24"/>
        </w:rPr>
        <w:t xml:space="preserve">pomenuo sam tu </w:t>
      </w:r>
      <w:r w:rsidR="00E819F0">
        <w:rPr>
          <w:rFonts w:ascii="Arial" w:eastAsia="Calibri" w:hAnsi="Arial" w:cs="Arial"/>
          <w:sz w:val="24"/>
          <w:szCs w:val="24"/>
        </w:rPr>
        <w:t>i SRC</w:t>
      </w:r>
      <w:r w:rsidRPr="00133542">
        <w:rPr>
          <w:rFonts w:ascii="Arial" w:eastAsia="Calibri" w:hAnsi="Arial" w:cs="Arial"/>
          <w:sz w:val="24"/>
          <w:szCs w:val="24"/>
        </w:rPr>
        <w:t xml:space="preserve"> Lančić-Knap</w:t>
      </w:r>
      <w:r w:rsidR="00E819F0">
        <w:rPr>
          <w:rFonts w:ascii="Arial" w:eastAsia="Calibri" w:hAnsi="Arial" w:cs="Arial"/>
          <w:sz w:val="24"/>
          <w:szCs w:val="24"/>
        </w:rPr>
        <w:t>i</w:t>
      </w:r>
      <w:r w:rsidRPr="00133542">
        <w:rPr>
          <w:rFonts w:ascii="Arial" w:eastAsia="Calibri" w:hAnsi="Arial" w:cs="Arial"/>
          <w:sz w:val="24"/>
          <w:szCs w:val="24"/>
        </w:rPr>
        <w:t xml:space="preserve">ć, staru školu </w:t>
      </w:r>
      <w:proofErr w:type="spellStart"/>
      <w:r w:rsidRPr="00133542">
        <w:rPr>
          <w:rFonts w:ascii="Arial" w:eastAsia="Calibri" w:hAnsi="Arial" w:cs="Arial"/>
          <w:sz w:val="24"/>
          <w:szCs w:val="24"/>
        </w:rPr>
        <w:t>Salinov</w:t>
      </w:r>
      <w:r w:rsidR="00AC4CBE">
        <w:rPr>
          <w:rFonts w:ascii="Arial" w:eastAsia="Calibri" w:hAnsi="Arial" w:cs="Arial"/>
          <w:sz w:val="24"/>
          <w:szCs w:val="24"/>
        </w:rPr>
        <w:t>e</w:t>
      </w:r>
      <w:r w:rsidRPr="00133542">
        <w:rPr>
          <w:rFonts w:ascii="Arial" w:eastAsia="Calibri" w:hAnsi="Arial" w:cs="Arial"/>
          <w:sz w:val="24"/>
          <w:szCs w:val="24"/>
        </w:rPr>
        <w:t>c</w:t>
      </w:r>
      <w:proofErr w:type="spellEnd"/>
      <w:r w:rsidRPr="00133542">
        <w:rPr>
          <w:rFonts w:ascii="Arial" w:eastAsia="Calibri" w:hAnsi="Arial" w:cs="Arial"/>
          <w:sz w:val="24"/>
          <w:szCs w:val="24"/>
        </w:rPr>
        <w:t>, naravno vrtić u Radovanu, koji će biti dovr</w:t>
      </w:r>
      <w:r w:rsidR="00AC4CBE">
        <w:rPr>
          <w:rFonts w:ascii="Arial" w:eastAsia="Calibri" w:hAnsi="Arial" w:cs="Arial"/>
          <w:sz w:val="24"/>
          <w:szCs w:val="24"/>
        </w:rPr>
        <w:t>š</w:t>
      </w:r>
      <w:r w:rsidRPr="00133542">
        <w:rPr>
          <w:rFonts w:ascii="Arial" w:eastAsia="Calibri" w:hAnsi="Arial" w:cs="Arial"/>
          <w:sz w:val="24"/>
          <w:szCs w:val="24"/>
        </w:rPr>
        <w:t xml:space="preserve">en negdje u trećem, četvrtom mjesecu </w:t>
      </w:r>
      <w:r w:rsidR="00AC4CBE">
        <w:rPr>
          <w:rFonts w:ascii="Arial" w:eastAsia="Calibri" w:hAnsi="Arial" w:cs="Arial"/>
          <w:sz w:val="24"/>
          <w:szCs w:val="24"/>
        </w:rPr>
        <w:t>i</w:t>
      </w:r>
      <w:r w:rsidRPr="00133542">
        <w:rPr>
          <w:rFonts w:ascii="Arial" w:eastAsia="Calibri" w:hAnsi="Arial" w:cs="Arial"/>
          <w:sz w:val="24"/>
          <w:szCs w:val="24"/>
        </w:rPr>
        <w:t>duće godine, gdje trenutno trošimo isključivo v</w:t>
      </w:r>
      <w:r w:rsidR="00AC4CBE">
        <w:rPr>
          <w:rFonts w:ascii="Arial" w:eastAsia="Calibri" w:hAnsi="Arial" w:cs="Arial"/>
          <w:sz w:val="24"/>
          <w:szCs w:val="24"/>
        </w:rPr>
        <w:t xml:space="preserve">lastita </w:t>
      </w:r>
      <w:r w:rsidRPr="00133542">
        <w:rPr>
          <w:rFonts w:ascii="Arial" w:eastAsia="Calibri" w:hAnsi="Arial" w:cs="Arial"/>
          <w:sz w:val="24"/>
          <w:szCs w:val="24"/>
        </w:rPr>
        <w:t>sredstva, dakle is</w:t>
      </w:r>
      <w:r w:rsidR="008F6DCA">
        <w:rPr>
          <w:rFonts w:ascii="Arial" w:eastAsia="Calibri" w:hAnsi="Arial" w:cs="Arial"/>
          <w:sz w:val="24"/>
          <w:szCs w:val="24"/>
        </w:rPr>
        <w:t>p</w:t>
      </w:r>
      <w:r w:rsidRPr="00133542">
        <w:rPr>
          <w:rFonts w:ascii="Arial" w:eastAsia="Calibri" w:hAnsi="Arial" w:cs="Arial"/>
          <w:sz w:val="24"/>
          <w:szCs w:val="24"/>
        </w:rPr>
        <w:t>ucali smo on</w:t>
      </w:r>
      <w:r w:rsidR="008F6DCA">
        <w:rPr>
          <w:rFonts w:ascii="Arial" w:eastAsia="Calibri" w:hAnsi="Arial" w:cs="Arial"/>
          <w:sz w:val="24"/>
          <w:szCs w:val="24"/>
        </w:rPr>
        <w:t>u</w:t>
      </w:r>
      <w:r w:rsidRPr="00133542">
        <w:rPr>
          <w:rFonts w:ascii="Arial" w:eastAsia="Calibri" w:hAnsi="Arial" w:cs="Arial"/>
          <w:sz w:val="24"/>
          <w:szCs w:val="24"/>
        </w:rPr>
        <w:t xml:space="preserve"> e</w:t>
      </w:r>
      <w:r w:rsidR="008F6DCA">
        <w:rPr>
          <w:rFonts w:ascii="Arial" w:eastAsia="Calibri" w:hAnsi="Arial" w:cs="Arial"/>
          <w:sz w:val="24"/>
          <w:szCs w:val="24"/>
        </w:rPr>
        <w:t>u</w:t>
      </w:r>
      <w:r w:rsidRPr="00133542">
        <w:rPr>
          <w:rFonts w:ascii="Arial" w:eastAsia="Calibri" w:hAnsi="Arial" w:cs="Arial"/>
          <w:sz w:val="24"/>
          <w:szCs w:val="24"/>
        </w:rPr>
        <w:t>ropsku komponentu. Posebno bi</w:t>
      </w:r>
      <w:r w:rsidR="008F6DCA">
        <w:rPr>
          <w:rFonts w:ascii="Arial" w:eastAsia="Calibri" w:hAnsi="Arial" w:cs="Arial"/>
          <w:sz w:val="24"/>
          <w:szCs w:val="24"/>
        </w:rPr>
        <w:t>h</w:t>
      </w:r>
      <w:r w:rsidRPr="00133542">
        <w:rPr>
          <w:rFonts w:ascii="Arial" w:eastAsia="Calibri" w:hAnsi="Arial" w:cs="Arial"/>
          <w:sz w:val="24"/>
          <w:szCs w:val="24"/>
        </w:rPr>
        <w:t xml:space="preserve"> tu naglasio razvoj širokopojasnog interneta, koji će nam biti jedna velika stavka i u </w:t>
      </w:r>
      <w:r w:rsidR="008F6DCA">
        <w:rPr>
          <w:rFonts w:ascii="Arial" w:eastAsia="Calibri" w:hAnsi="Arial" w:cs="Arial"/>
          <w:sz w:val="24"/>
          <w:szCs w:val="24"/>
        </w:rPr>
        <w:t>P</w:t>
      </w:r>
      <w:r w:rsidRPr="00133542">
        <w:rPr>
          <w:rFonts w:ascii="Arial" w:eastAsia="Calibri" w:hAnsi="Arial" w:cs="Arial"/>
          <w:sz w:val="24"/>
          <w:szCs w:val="24"/>
        </w:rPr>
        <w:t>roračunu za 2025, ali i u naredna dva proračuna, dakle to je nekakva, ajmo reći, preuzeta obveza s obzirom da će projekt potra</w:t>
      </w:r>
      <w:r w:rsidR="008F6DCA">
        <w:rPr>
          <w:rFonts w:ascii="Arial" w:eastAsia="Calibri" w:hAnsi="Arial" w:cs="Arial"/>
          <w:sz w:val="24"/>
          <w:szCs w:val="24"/>
        </w:rPr>
        <w:t>jati</w:t>
      </w:r>
      <w:r w:rsidRPr="00133542">
        <w:rPr>
          <w:rFonts w:ascii="Arial" w:eastAsia="Calibri" w:hAnsi="Arial" w:cs="Arial"/>
          <w:sz w:val="24"/>
          <w:szCs w:val="24"/>
        </w:rPr>
        <w:t xml:space="preserve"> neko vrijeme, nerealno je da se on realizira u godinu dana, iako bi</w:t>
      </w:r>
      <w:r w:rsidR="008F6DCA">
        <w:rPr>
          <w:rFonts w:ascii="Arial" w:eastAsia="Calibri" w:hAnsi="Arial" w:cs="Arial"/>
          <w:sz w:val="24"/>
          <w:szCs w:val="24"/>
        </w:rPr>
        <w:t>h</w:t>
      </w:r>
      <w:r w:rsidRPr="00133542">
        <w:rPr>
          <w:rFonts w:ascii="Arial" w:eastAsia="Calibri" w:hAnsi="Arial" w:cs="Arial"/>
          <w:sz w:val="24"/>
          <w:szCs w:val="24"/>
        </w:rPr>
        <w:t xml:space="preserve"> napomenuo da, dakle ovih 200.000 EUR koji su planirani, to je negdje na bazi 1000 priključaka u godinu dana, ako će biti mogućnost</w:t>
      </w:r>
      <w:r w:rsidR="008F6DCA">
        <w:rPr>
          <w:rFonts w:ascii="Arial" w:eastAsia="Calibri" w:hAnsi="Arial" w:cs="Arial"/>
          <w:sz w:val="24"/>
          <w:szCs w:val="24"/>
        </w:rPr>
        <w:t>i</w:t>
      </w:r>
      <w:r w:rsidRPr="00133542">
        <w:rPr>
          <w:rFonts w:ascii="Arial" w:eastAsia="Calibri" w:hAnsi="Arial" w:cs="Arial"/>
          <w:sz w:val="24"/>
          <w:szCs w:val="24"/>
        </w:rPr>
        <w:t xml:space="preserve"> i da</w:t>
      </w:r>
      <w:r w:rsidR="008F6DCA">
        <w:rPr>
          <w:rFonts w:ascii="Arial" w:eastAsia="Calibri" w:hAnsi="Arial" w:cs="Arial"/>
          <w:sz w:val="24"/>
          <w:szCs w:val="24"/>
        </w:rPr>
        <w:t xml:space="preserve"> </w:t>
      </w:r>
      <w:r w:rsidRPr="00133542">
        <w:rPr>
          <w:rFonts w:ascii="Arial" w:eastAsia="Calibri" w:hAnsi="Arial" w:cs="Arial"/>
          <w:sz w:val="24"/>
          <w:szCs w:val="24"/>
        </w:rPr>
        <w:t xml:space="preserve">izvođač koji će krenuti negdje na proljeću sa izvođenjem tih </w:t>
      </w:r>
      <w:r w:rsidR="008F6DCA">
        <w:rPr>
          <w:rFonts w:ascii="Arial" w:eastAsia="Calibri" w:hAnsi="Arial" w:cs="Arial"/>
          <w:sz w:val="24"/>
          <w:szCs w:val="24"/>
        </w:rPr>
        <w:t>r</w:t>
      </w:r>
      <w:r w:rsidRPr="00133542">
        <w:rPr>
          <w:rFonts w:ascii="Arial" w:eastAsia="Calibri" w:hAnsi="Arial" w:cs="Arial"/>
          <w:sz w:val="24"/>
          <w:szCs w:val="24"/>
        </w:rPr>
        <w:t xml:space="preserve">adova izvede i više priključaka, po idućem rebalansu ćemo, to će </w:t>
      </w:r>
      <w:r w:rsidRPr="00133542">
        <w:rPr>
          <w:rFonts w:ascii="Arial" w:eastAsia="Calibri" w:hAnsi="Arial" w:cs="Arial"/>
          <w:sz w:val="24"/>
          <w:szCs w:val="24"/>
        </w:rPr>
        <w:lastRenderedPageBreak/>
        <w:t xml:space="preserve">također </w:t>
      </w:r>
      <w:r w:rsidR="008F6DCA">
        <w:rPr>
          <w:rFonts w:ascii="Arial" w:eastAsia="Calibri" w:hAnsi="Arial" w:cs="Arial"/>
          <w:sz w:val="24"/>
          <w:szCs w:val="24"/>
        </w:rPr>
        <w:t xml:space="preserve">Grad </w:t>
      </w:r>
      <w:r w:rsidR="00AC4CBE">
        <w:rPr>
          <w:rFonts w:ascii="Arial" w:eastAsia="Calibri" w:hAnsi="Arial" w:cs="Arial"/>
          <w:sz w:val="24"/>
          <w:szCs w:val="24"/>
        </w:rPr>
        <w:t>financijski</w:t>
      </w:r>
      <w:r w:rsidRPr="00133542">
        <w:rPr>
          <w:rFonts w:ascii="Arial" w:eastAsia="Calibri" w:hAnsi="Arial" w:cs="Arial"/>
          <w:sz w:val="24"/>
          <w:szCs w:val="24"/>
        </w:rPr>
        <w:t xml:space="preserve"> pratiti, taj ud</w:t>
      </w:r>
      <w:r w:rsidR="00AC4CBE">
        <w:rPr>
          <w:rFonts w:ascii="Arial" w:eastAsia="Calibri" w:hAnsi="Arial" w:cs="Arial"/>
          <w:sz w:val="24"/>
          <w:szCs w:val="24"/>
        </w:rPr>
        <w:t>io</w:t>
      </w:r>
      <w:r w:rsidRPr="00133542">
        <w:rPr>
          <w:rFonts w:ascii="Arial" w:eastAsia="Calibri" w:hAnsi="Arial" w:cs="Arial"/>
          <w:sz w:val="24"/>
          <w:szCs w:val="24"/>
        </w:rPr>
        <w:t xml:space="preserve"> subvencioniranja za same priključke građanima. Dakle</w:t>
      </w:r>
      <w:r w:rsidR="008F6DCA">
        <w:rPr>
          <w:rFonts w:ascii="Arial" w:eastAsia="Calibri" w:hAnsi="Arial" w:cs="Arial"/>
          <w:sz w:val="24"/>
          <w:szCs w:val="24"/>
        </w:rPr>
        <w:t>,</w:t>
      </w:r>
      <w:r w:rsidRPr="00133542">
        <w:rPr>
          <w:rFonts w:ascii="Arial" w:eastAsia="Calibri" w:hAnsi="Arial" w:cs="Arial"/>
          <w:sz w:val="24"/>
          <w:szCs w:val="24"/>
        </w:rPr>
        <w:t xml:space="preserve"> slično kao što imamo i sa socijalnim programom, gdje god se ukaže veća potreba od planiranih sredstava, po rebalansu ćemo to uspjeti nadoknaditi.</w:t>
      </w:r>
      <w:r w:rsidR="008F6DCA">
        <w:rPr>
          <w:rFonts w:ascii="Arial" w:eastAsia="Calibri" w:hAnsi="Arial" w:cs="Arial"/>
          <w:sz w:val="24"/>
          <w:szCs w:val="24"/>
        </w:rPr>
        <w:t xml:space="preserve"> </w:t>
      </w:r>
      <w:r w:rsidRPr="00133542">
        <w:rPr>
          <w:rFonts w:ascii="Arial" w:eastAsia="Calibri" w:hAnsi="Arial" w:cs="Arial"/>
          <w:sz w:val="24"/>
          <w:szCs w:val="24"/>
        </w:rPr>
        <w:t xml:space="preserve">Što se tiče nekakvih kapitalnih projekata, dakle </w:t>
      </w:r>
      <w:r w:rsidR="00AC4CBE">
        <w:rPr>
          <w:rFonts w:ascii="Arial" w:eastAsia="Calibri" w:hAnsi="Arial" w:cs="Arial"/>
          <w:sz w:val="24"/>
          <w:szCs w:val="24"/>
        </w:rPr>
        <w:t>M</w:t>
      </w:r>
      <w:r w:rsidRPr="00133542">
        <w:rPr>
          <w:rFonts w:ascii="Arial" w:eastAsia="Calibri" w:hAnsi="Arial" w:cs="Arial"/>
          <w:sz w:val="24"/>
          <w:szCs w:val="24"/>
        </w:rPr>
        <w:t xml:space="preserve">uzej </w:t>
      </w:r>
      <w:r w:rsidR="00AC4CBE" w:rsidRPr="00133542">
        <w:rPr>
          <w:rFonts w:ascii="Arial" w:eastAsia="Calibri" w:hAnsi="Arial" w:cs="Arial"/>
          <w:sz w:val="24"/>
          <w:szCs w:val="24"/>
        </w:rPr>
        <w:t>planinarstva</w:t>
      </w:r>
      <w:r w:rsidRPr="00133542">
        <w:rPr>
          <w:rFonts w:ascii="Arial" w:eastAsia="Calibri" w:hAnsi="Arial" w:cs="Arial"/>
          <w:sz w:val="24"/>
          <w:szCs w:val="24"/>
        </w:rPr>
        <w:t xml:space="preserve"> nam ide do kraja godine, točno je 31.12. rok za prijavu također na natječaj, to je praktički zadnji u ovoj e</w:t>
      </w:r>
      <w:r w:rsidR="008F6DCA">
        <w:rPr>
          <w:rFonts w:ascii="Arial" w:eastAsia="Calibri" w:hAnsi="Arial" w:cs="Arial"/>
          <w:sz w:val="24"/>
          <w:szCs w:val="24"/>
        </w:rPr>
        <w:t>u</w:t>
      </w:r>
      <w:r w:rsidRPr="00133542">
        <w:rPr>
          <w:rFonts w:ascii="Arial" w:eastAsia="Calibri" w:hAnsi="Arial" w:cs="Arial"/>
          <w:sz w:val="24"/>
          <w:szCs w:val="24"/>
        </w:rPr>
        <w:t xml:space="preserve">ropskoj perspektivi, nadamo se i dobrim rezultatima i da ćemo ga uspjeti u nekakvom narednom periodu realizirati, iako su </w:t>
      </w:r>
      <w:r w:rsidR="008F6DCA">
        <w:rPr>
          <w:rFonts w:ascii="Arial" w:eastAsia="Calibri" w:hAnsi="Arial" w:cs="Arial"/>
          <w:sz w:val="24"/>
          <w:szCs w:val="24"/>
        </w:rPr>
        <w:t xml:space="preserve">u </w:t>
      </w:r>
      <w:r w:rsidRPr="00133542">
        <w:rPr>
          <w:rFonts w:ascii="Arial" w:eastAsia="Calibri" w:hAnsi="Arial" w:cs="Arial"/>
          <w:sz w:val="24"/>
          <w:szCs w:val="24"/>
        </w:rPr>
        <w:t>najavi i još nekakve mogućnosti su</w:t>
      </w:r>
      <w:r w:rsidR="00AC4CBE" w:rsidRPr="00133542">
        <w:rPr>
          <w:rFonts w:ascii="Arial" w:eastAsia="Calibri" w:hAnsi="Arial" w:cs="Arial"/>
          <w:sz w:val="24"/>
          <w:szCs w:val="24"/>
        </w:rPr>
        <w:t>financiranja</w:t>
      </w:r>
      <w:r w:rsidRPr="00133542">
        <w:rPr>
          <w:rFonts w:ascii="Arial" w:eastAsia="Calibri" w:hAnsi="Arial" w:cs="Arial"/>
          <w:sz w:val="24"/>
          <w:szCs w:val="24"/>
        </w:rPr>
        <w:t xml:space="preserve"> iz </w:t>
      </w:r>
      <w:r w:rsidR="00AC4CBE" w:rsidRPr="00133542">
        <w:rPr>
          <w:rFonts w:ascii="Arial" w:eastAsia="Calibri" w:hAnsi="Arial" w:cs="Arial"/>
          <w:sz w:val="24"/>
          <w:szCs w:val="24"/>
        </w:rPr>
        <w:t>Ministarstva</w:t>
      </w:r>
      <w:r w:rsidRPr="00133542">
        <w:rPr>
          <w:rFonts w:ascii="Arial" w:eastAsia="Calibri" w:hAnsi="Arial" w:cs="Arial"/>
          <w:sz w:val="24"/>
          <w:szCs w:val="24"/>
        </w:rPr>
        <w:t xml:space="preserve"> turizma, ali </w:t>
      </w:r>
      <w:r w:rsidR="008F6DCA">
        <w:rPr>
          <w:rFonts w:ascii="Arial" w:eastAsia="Calibri" w:hAnsi="Arial" w:cs="Arial"/>
          <w:sz w:val="24"/>
          <w:szCs w:val="24"/>
        </w:rPr>
        <w:t xml:space="preserve">o tom </w:t>
      </w:r>
      <w:r w:rsidRPr="00133542">
        <w:rPr>
          <w:rFonts w:ascii="Arial" w:eastAsia="Calibri" w:hAnsi="Arial" w:cs="Arial"/>
          <w:sz w:val="24"/>
          <w:szCs w:val="24"/>
        </w:rPr>
        <w:t xml:space="preserve">potom za to prvo treba napraviti nekakve pretpostavke i </w:t>
      </w:r>
      <w:r w:rsidR="008F6DCA">
        <w:rPr>
          <w:rFonts w:ascii="Arial" w:eastAsia="Calibri" w:hAnsi="Arial" w:cs="Arial"/>
          <w:sz w:val="24"/>
          <w:szCs w:val="24"/>
        </w:rPr>
        <w:t>T</w:t>
      </w:r>
      <w:r w:rsidRPr="00133542">
        <w:rPr>
          <w:rFonts w:ascii="Arial" w:eastAsia="Calibri" w:hAnsi="Arial" w:cs="Arial"/>
          <w:sz w:val="24"/>
          <w:szCs w:val="24"/>
        </w:rPr>
        <w:t xml:space="preserve">uristička zajednica i sam </w:t>
      </w:r>
      <w:r w:rsidR="00AC4CBE">
        <w:rPr>
          <w:rFonts w:ascii="Arial" w:eastAsia="Calibri" w:hAnsi="Arial" w:cs="Arial"/>
          <w:sz w:val="24"/>
          <w:szCs w:val="24"/>
        </w:rPr>
        <w:t>G</w:t>
      </w:r>
      <w:r w:rsidRPr="00133542">
        <w:rPr>
          <w:rFonts w:ascii="Arial" w:eastAsia="Calibri" w:hAnsi="Arial" w:cs="Arial"/>
          <w:sz w:val="24"/>
          <w:szCs w:val="24"/>
        </w:rPr>
        <w:t xml:space="preserve">rad </w:t>
      </w:r>
      <w:r w:rsidR="00AC4CBE">
        <w:rPr>
          <w:rFonts w:ascii="Arial" w:eastAsia="Calibri" w:hAnsi="Arial" w:cs="Arial"/>
          <w:sz w:val="24"/>
          <w:szCs w:val="24"/>
        </w:rPr>
        <w:t>I</w:t>
      </w:r>
      <w:r w:rsidRPr="00133542">
        <w:rPr>
          <w:rFonts w:ascii="Arial" w:eastAsia="Calibri" w:hAnsi="Arial" w:cs="Arial"/>
          <w:sz w:val="24"/>
          <w:szCs w:val="24"/>
        </w:rPr>
        <w:t>vanec temeljem zakona.</w:t>
      </w:r>
      <w:r w:rsidR="008F6DCA">
        <w:rPr>
          <w:rFonts w:ascii="Arial" w:eastAsia="Calibri" w:hAnsi="Arial" w:cs="Arial"/>
          <w:sz w:val="24"/>
          <w:szCs w:val="24"/>
        </w:rPr>
        <w:t xml:space="preserve"> </w:t>
      </w:r>
      <w:r w:rsidRPr="00133542">
        <w:rPr>
          <w:rFonts w:ascii="Arial" w:eastAsia="Calibri" w:hAnsi="Arial" w:cs="Arial"/>
          <w:sz w:val="24"/>
          <w:szCs w:val="24"/>
        </w:rPr>
        <w:t xml:space="preserve">Također po pitanju komunalne infrastrukture, već smo ove godine, čini mi se, dosta toga napravili, i po pitanju sprečavanja nekakvih prirodnih nepogoda, dosta se radilo na ulaganju u oborinsku odvodnju, </w:t>
      </w:r>
      <w:r w:rsidR="008F6DCA">
        <w:rPr>
          <w:rFonts w:ascii="Arial" w:eastAsia="Calibri" w:hAnsi="Arial" w:cs="Arial"/>
          <w:sz w:val="24"/>
          <w:szCs w:val="24"/>
        </w:rPr>
        <w:t>naravno tu ćemo</w:t>
      </w:r>
      <w:r w:rsidRPr="00133542">
        <w:rPr>
          <w:rFonts w:ascii="Arial" w:eastAsia="Calibri" w:hAnsi="Arial" w:cs="Arial"/>
          <w:sz w:val="24"/>
          <w:szCs w:val="24"/>
        </w:rPr>
        <w:t xml:space="preserve"> imati još određenih korekcija nakon što završ</w:t>
      </w:r>
      <w:r w:rsidR="008F6DCA">
        <w:rPr>
          <w:rFonts w:ascii="Arial" w:eastAsia="Calibri" w:hAnsi="Arial" w:cs="Arial"/>
          <w:sz w:val="24"/>
          <w:szCs w:val="24"/>
        </w:rPr>
        <w:t>e</w:t>
      </w:r>
      <w:r w:rsidRPr="00133542">
        <w:rPr>
          <w:rFonts w:ascii="Arial" w:eastAsia="Calibri" w:hAnsi="Arial" w:cs="Arial"/>
          <w:sz w:val="24"/>
          <w:szCs w:val="24"/>
        </w:rPr>
        <w:t xml:space="preserve"> radov</w:t>
      </w:r>
      <w:r w:rsidR="008F6DCA">
        <w:rPr>
          <w:rFonts w:ascii="Arial" w:eastAsia="Calibri" w:hAnsi="Arial" w:cs="Arial"/>
          <w:sz w:val="24"/>
          <w:szCs w:val="24"/>
        </w:rPr>
        <w:t>i</w:t>
      </w:r>
      <w:r w:rsidRPr="00133542">
        <w:rPr>
          <w:rFonts w:ascii="Arial" w:eastAsia="Calibri" w:hAnsi="Arial" w:cs="Arial"/>
          <w:sz w:val="24"/>
          <w:szCs w:val="24"/>
        </w:rPr>
        <w:t xml:space="preserve"> na aglomeraciji, za</w:t>
      </w:r>
      <w:r w:rsidR="00AC4CBE">
        <w:rPr>
          <w:rFonts w:ascii="Arial" w:eastAsia="Calibri" w:hAnsi="Arial" w:cs="Arial"/>
          <w:sz w:val="24"/>
          <w:szCs w:val="24"/>
        </w:rPr>
        <w:t xml:space="preserve"> </w:t>
      </w:r>
      <w:r w:rsidRPr="00133542">
        <w:rPr>
          <w:rFonts w:ascii="Arial" w:eastAsia="Calibri" w:hAnsi="Arial" w:cs="Arial"/>
          <w:sz w:val="24"/>
          <w:szCs w:val="24"/>
        </w:rPr>
        <w:t xml:space="preserve">očekivati je da je i to donijelo određenih problema na koje ćemo morati reagirati vlastitim sredstvima, svi čekamo zapravo da se taj projekt </w:t>
      </w:r>
      <w:r w:rsidR="008F6DCA">
        <w:rPr>
          <w:rFonts w:ascii="Arial" w:eastAsia="Calibri" w:hAnsi="Arial" w:cs="Arial"/>
          <w:sz w:val="24"/>
          <w:szCs w:val="24"/>
        </w:rPr>
        <w:t>jednom</w:t>
      </w:r>
      <w:r w:rsidRPr="00133542">
        <w:rPr>
          <w:rFonts w:ascii="Arial" w:eastAsia="Calibri" w:hAnsi="Arial" w:cs="Arial"/>
          <w:sz w:val="24"/>
          <w:szCs w:val="24"/>
        </w:rPr>
        <w:t xml:space="preserve"> konačno završi i da onda možemo razmatrati situaciju. Naravno, velika komponenta nam je i sam završetak projekta aglomeracije, gdje nam je još preostalo naš dio financijskog kolača, s time da bih napomenuo da ćemo financijski ući nekako u prostor </w:t>
      </w:r>
      <w:r w:rsidR="008F6DCA">
        <w:rPr>
          <w:rFonts w:ascii="Arial" w:eastAsia="Calibri" w:hAnsi="Arial" w:cs="Arial"/>
          <w:sz w:val="24"/>
          <w:szCs w:val="24"/>
        </w:rPr>
        <w:t>Ž</w:t>
      </w:r>
      <w:r w:rsidRPr="00133542">
        <w:rPr>
          <w:rFonts w:ascii="Arial" w:eastAsia="Calibri" w:hAnsi="Arial" w:cs="Arial"/>
          <w:sz w:val="24"/>
          <w:szCs w:val="24"/>
        </w:rPr>
        <w:t>upanijske uprave za ceste koji su konkretno za Nazorovu ulicu zadali određene u</w:t>
      </w:r>
      <w:r w:rsidR="00AC4CBE">
        <w:rPr>
          <w:rFonts w:ascii="Arial" w:eastAsia="Calibri" w:hAnsi="Arial" w:cs="Arial"/>
          <w:sz w:val="24"/>
          <w:szCs w:val="24"/>
        </w:rPr>
        <w:t>v</w:t>
      </w:r>
      <w:r w:rsidRPr="00133542">
        <w:rPr>
          <w:rFonts w:ascii="Arial" w:eastAsia="Calibri" w:hAnsi="Arial" w:cs="Arial"/>
          <w:sz w:val="24"/>
          <w:szCs w:val="24"/>
        </w:rPr>
        <w:t xml:space="preserve">jete koje financijski ne prate. Grad </w:t>
      </w:r>
      <w:r w:rsidR="00AC4CBE">
        <w:rPr>
          <w:rFonts w:ascii="Arial" w:eastAsia="Calibri" w:hAnsi="Arial" w:cs="Arial"/>
          <w:sz w:val="24"/>
          <w:szCs w:val="24"/>
        </w:rPr>
        <w:t>I</w:t>
      </w:r>
      <w:r w:rsidRPr="00133542">
        <w:rPr>
          <w:rFonts w:ascii="Arial" w:eastAsia="Calibri" w:hAnsi="Arial" w:cs="Arial"/>
          <w:sz w:val="24"/>
          <w:szCs w:val="24"/>
        </w:rPr>
        <w:t>vanec ne može građane ostaviti s asfaltom na samo jednoj polovici ceste i bez</w:t>
      </w:r>
      <w:r w:rsidR="008F6DCA">
        <w:rPr>
          <w:rFonts w:ascii="Arial" w:eastAsia="Calibri" w:hAnsi="Arial" w:cs="Arial"/>
          <w:sz w:val="24"/>
          <w:szCs w:val="24"/>
        </w:rPr>
        <w:t xml:space="preserve"> nogostupa</w:t>
      </w:r>
      <w:r w:rsidRPr="00133542">
        <w:rPr>
          <w:rFonts w:ascii="Arial" w:eastAsia="Calibri" w:hAnsi="Arial" w:cs="Arial"/>
          <w:sz w:val="24"/>
          <w:szCs w:val="24"/>
        </w:rPr>
        <w:t>, tu ćemo  morati nekako financijski podmetnuti leđa i taj dio progutati</w:t>
      </w:r>
      <w:r w:rsidR="008F6DCA">
        <w:rPr>
          <w:rFonts w:ascii="Arial" w:eastAsia="Calibri" w:hAnsi="Arial" w:cs="Arial"/>
          <w:sz w:val="24"/>
          <w:szCs w:val="24"/>
        </w:rPr>
        <w:t>.</w:t>
      </w:r>
      <w:r w:rsidRPr="00133542">
        <w:rPr>
          <w:rFonts w:ascii="Arial" w:eastAsia="Calibri" w:hAnsi="Arial" w:cs="Arial"/>
          <w:sz w:val="24"/>
          <w:szCs w:val="24"/>
        </w:rPr>
        <w:t xml:space="preserve"> </w:t>
      </w:r>
      <w:r w:rsidR="008F6DCA">
        <w:rPr>
          <w:rFonts w:ascii="Arial" w:eastAsia="Calibri" w:hAnsi="Arial" w:cs="Arial"/>
          <w:sz w:val="24"/>
          <w:szCs w:val="24"/>
        </w:rPr>
        <w:t>I</w:t>
      </w:r>
      <w:r w:rsidRPr="00133542">
        <w:rPr>
          <w:rFonts w:ascii="Arial" w:eastAsia="Calibri" w:hAnsi="Arial" w:cs="Arial"/>
          <w:sz w:val="24"/>
          <w:szCs w:val="24"/>
        </w:rPr>
        <w:t xml:space="preserve">sto vrijedi i za </w:t>
      </w:r>
      <w:r w:rsidR="008F6DCA">
        <w:rPr>
          <w:rFonts w:ascii="Arial" w:eastAsia="Calibri" w:hAnsi="Arial" w:cs="Arial"/>
          <w:sz w:val="24"/>
          <w:szCs w:val="24"/>
        </w:rPr>
        <w:t>J</w:t>
      </w:r>
      <w:r w:rsidRPr="00133542">
        <w:rPr>
          <w:rFonts w:ascii="Arial" w:eastAsia="Calibri" w:hAnsi="Arial" w:cs="Arial"/>
          <w:sz w:val="24"/>
          <w:szCs w:val="24"/>
        </w:rPr>
        <w:t>ezerski put gdje nam je sad prilika kad se već izvode radovi i asfaltira kol</w:t>
      </w:r>
      <w:r w:rsidR="008F6DCA">
        <w:rPr>
          <w:rFonts w:ascii="Arial" w:eastAsia="Calibri" w:hAnsi="Arial" w:cs="Arial"/>
          <w:sz w:val="24"/>
          <w:szCs w:val="24"/>
        </w:rPr>
        <w:t>n</w:t>
      </w:r>
      <w:r w:rsidRPr="00133542">
        <w:rPr>
          <w:rFonts w:ascii="Arial" w:eastAsia="Calibri" w:hAnsi="Arial" w:cs="Arial"/>
          <w:sz w:val="24"/>
          <w:szCs w:val="24"/>
        </w:rPr>
        <w:t>ička konstrukcija da j</w:t>
      </w:r>
      <w:r w:rsidR="008F6DCA">
        <w:rPr>
          <w:rFonts w:ascii="Arial" w:eastAsia="Calibri" w:hAnsi="Arial" w:cs="Arial"/>
          <w:sz w:val="24"/>
          <w:szCs w:val="24"/>
        </w:rPr>
        <w:t>u</w:t>
      </w:r>
      <w:r w:rsidRPr="00133542">
        <w:rPr>
          <w:rFonts w:ascii="Arial" w:eastAsia="Calibri" w:hAnsi="Arial" w:cs="Arial"/>
          <w:sz w:val="24"/>
          <w:szCs w:val="24"/>
        </w:rPr>
        <w:t xml:space="preserve"> proširimo za još metar, metar i pol da ona dobije nekakav koliko-toliko puni profil za </w:t>
      </w:r>
      <w:r w:rsidR="008F6DCA">
        <w:rPr>
          <w:rFonts w:ascii="Arial" w:eastAsia="Calibri" w:hAnsi="Arial" w:cs="Arial"/>
          <w:sz w:val="24"/>
          <w:szCs w:val="24"/>
        </w:rPr>
        <w:t xml:space="preserve">dvosmjerni promet, s </w:t>
      </w:r>
      <w:r w:rsidRPr="00133542">
        <w:rPr>
          <w:rFonts w:ascii="Arial" w:eastAsia="Calibri" w:hAnsi="Arial" w:cs="Arial"/>
          <w:sz w:val="24"/>
          <w:szCs w:val="24"/>
        </w:rPr>
        <w:t>obzirom da je vrlo frekventna relacija.</w:t>
      </w:r>
    </w:p>
    <w:p w14:paraId="4122CFEF" w14:textId="77777777" w:rsidR="00133542" w:rsidRPr="00133542" w:rsidRDefault="00133542" w:rsidP="00133542">
      <w:pPr>
        <w:spacing w:line="276" w:lineRule="auto"/>
        <w:rPr>
          <w:rFonts w:ascii="Arial" w:hAnsi="Arial" w:cs="Arial"/>
          <w:sz w:val="24"/>
          <w:szCs w:val="24"/>
        </w:rPr>
      </w:pPr>
    </w:p>
    <w:p w14:paraId="7C012265" w14:textId="333C6A17" w:rsidR="00133542" w:rsidRDefault="008F6DCA" w:rsidP="00133542">
      <w:pPr>
        <w:spacing w:line="276" w:lineRule="auto"/>
        <w:rPr>
          <w:rFonts w:ascii="Arial" w:hAnsi="Arial" w:cs="Arial"/>
          <w:sz w:val="24"/>
          <w:szCs w:val="24"/>
        </w:rPr>
      </w:pPr>
      <w:r>
        <w:rPr>
          <w:rFonts w:ascii="Arial" w:hAnsi="Arial" w:cs="Arial"/>
          <w:sz w:val="24"/>
          <w:szCs w:val="24"/>
        </w:rPr>
        <w:t>Otvorena je rasprava.</w:t>
      </w:r>
    </w:p>
    <w:p w14:paraId="44107BD2" w14:textId="77777777" w:rsidR="008F6DCA" w:rsidRDefault="008F6DCA" w:rsidP="00133542">
      <w:pPr>
        <w:spacing w:line="276" w:lineRule="auto"/>
        <w:rPr>
          <w:rFonts w:ascii="Arial" w:hAnsi="Arial" w:cs="Arial"/>
          <w:sz w:val="24"/>
          <w:szCs w:val="24"/>
        </w:rPr>
      </w:pPr>
    </w:p>
    <w:p w14:paraId="76D36249" w14:textId="680BDF99" w:rsidR="00AC4CBE" w:rsidRDefault="008F6DCA" w:rsidP="00133542">
      <w:pPr>
        <w:spacing w:line="276" w:lineRule="auto"/>
        <w:rPr>
          <w:rFonts w:ascii="Arial" w:eastAsia="Calibri" w:hAnsi="Arial" w:cs="Arial"/>
          <w:sz w:val="24"/>
          <w:szCs w:val="24"/>
        </w:rPr>
      </w:pPr>
      <w:r>
        <w:rPr>
          <w:rFonts w:ascii="Arial" w:hAnsi="Arial" w:cs="Arial"/>
          <w:sz w:val="24"/>
          <w:szCs w:val="24"/>
        </w:rPr>
        <w:t xml:space="preserve">Predsjednik konstatira da je prijavu za raspravu podnio vijećnik Goran </w:t>
      </w:r>
      <w:proofErr w:type="spellStart"/>
      <w:r>
        <w:rPr>
          <w:rFonts w:ascii="Arial" w:hAnsi="Arial" w:cs="Arial"/>
          <w:sz w:val="24"/>
          <w:szCs w:val="24"/>
        </w:rPr>
        <w:t>Spasojeviću</w:t>
      </w:r>
      <w:proofErr w:type="spellEnd"/>
      <w:r>
        <w:rPr>
          <w:rFonts w:ascii="Arial" w:hAnsi="Arial" w:cs="Arial"/>
          <w:sz w:val="24"/>
          <w:szCs w:val="24"/>
        </w:rPr>
        <w:t xml:space="preserve"> ime</w:t>
      </w:r>
      <w:r w:rsidR="00133542" w:rsidRPr="00133542">
        <w:rPr>
          <w:rFonts w:ascii="Arial" w:eastAsia="Calibri" w:hAnsi="Arial" w:cs="Arial"/>
          <w:sz w:val="24"/>
          <w:szCs w:val="24"/>
        </w:rPr>
        <w:t xml:space="preserve"> Kluba</w:t>
      </w:r>
      <w:r w:rsidR="00AC4CBE">
        <w:rPr>
          <w:rFonts w:ascii="Arial" w:eastAsia="Calibri" w:hAnsi="Arial" w:cs="Arial"/>
          <w:sz w:val="24"/>
          <w:szCs w:val="24"/>
        </w:rPr>
        <w:t xml:space="preserve"> vijećnika</w:t>
      </w:r>
    </w:p>
    <w:p w14:paraId="761817A1" w14:textId="77777777" w:rsidR="00AC4CBE" w:rsidRDefault="00AC4CBE" w:rsidP="00133542">
      <w:pPr>
        <w:spacing w:line="276" w:lineRule="auto"/>
        <w:rPr>
          <w:rFonts w:ascii="Arial" w:eastAsia="Calibri" w:hAnsi="Arial" w:cs="Arial"/>
          <w:sz w:val="24"/>
          <w:szCs w:val="24"/>
        </w:rPr>
      </w:pPr>
    </w:p>
    <w:p w14:paraId="18056D64" w14:textId="17426325" w:rsidR="00133542" w:rsidRPr="00133542" w:rsidRDefault="00AC4CBE" w:rsidP="008F6DCA">
      <w:pPr>
        <w:spacing w:line="276" w:lineRule="auto"/>
        <w:jc w:val="both"/>
        <w:rPr>
          <w:rFonts w:ascii="Arial" w:hAnsi="Arial" w:cs="Arial"/>
          <w:sz w:val="24"/>
          <w:szCs w:val="24"/>
        </w:rPr>
      </w:pPr>
      <w:r w:rsidRPr="005F3A2B">
        <w:rPr>
          <w:rFonts w:ascii="Arial" w:eastAsia="Calibri" w:hAnsi="Arial" w:cs="Arial"/>
          <w:b/>
          <w:bCs/>
          <w:sz w:val="24"/>
          <w:szCs w:val="24"/>
        </w:rPr>
        <w:t xml:space="preserve">Goran </w:t>
      </w:r>
      <w:proofErr w:type="spellStart"/>
      <w:r w:rsidRPr="005F3A2B">
        <w:rPr>
          <w:rFonts w:ascii="Arial" w:eastAsia="Calibri" w:hAnsi="Arial" w:cs="Arial"/>
          <w:b/>
          <w:bCs/>
          <w:sz w:val="24"/>
          <w:szCs w:val="24"/>
        </w:rPr>
        <w:t>Spasojević</w:t>
      </w:r>
      <w:proofErr w:type="spellEnd"/>
      <w:r>
        <w:rPr>
          <w:rFonts w:ascii="Arial" w:eastAsia="Calibri" w:hAnsi="Arial" w:cs="Arial"/>
          <w:sz w:val="24"/>
          <w:szCs w:val="24"/>
        </w:rPr>
        <w:t>:</w:t>
      </w:r>
      <w:r w:rsidR="00133542" w:rsidRPr="00133542">
        <w:rPr>
          <w:rFonts w:ascii="Arial" w:eastAsia="Calibri" w:hAnsi="Arial" w:cs="Arial"/>
          <w:sz w:val="24"/>
          <w:szCs w:val="24"/>
        </w:rPr>
        <w:t xml:space="preserve"> </w:t>
      </w:r>
      <w:r w:rsidR="008F6DCA">
        <w:rPr>
          <w:rFonts w:ascii="Arial" w:eastAsia="Calibri" w:hAnsi="Arial" w:cs="Arial"/>
          <w:sz w:val="24"/>
          <w:szCs w:val="24"/>
        </w:rPr>
        <w:t>U i</w:t>
      </w:r>
      <w:r w:rsidR="00133542" w:rsidRPr="00133542">
        <w:rPr>
          <w:rFonts w:ascii="Arial" w:eastAsia="Calibri" w:hAnsi="Arial" w:cs="Arial"/>
          <w:sz w:val="24"/>
          <w:szCs w:val="24"/>
        </w:rPr>
        <w:t xml:space="preserve">me  Kluba </w:t>
      </w:r>
      <w:r>
        <w:rPr>
          <w:rFonts w:ascii="Arial" w:eastAsia="Calibri" w:hAnsi="Arial" w:cs="Arial"/>
          <w:sz w:val="24"/>
          <w:szCs w:val="24"/>
        </w:rPr>
        <w:t>v</w:t>
      </w:r>
      <w:r w:rsidRPr="00133542">
        <w:rPr>
          <w:rFonts w:ascii="Arial" w:eastAsia="Calibri" w:hAnsi="Arial" w:cs="Arial"/>
          <w:sz w:val="24"/>
          <w:szCs w:val="24"/>
        </w:rPr>
        <w:t>ijećnika</w:t>
      </w:r>
      <w:r w:rsidR="00133542" w:rsidRPr="00133542">
        <w:rPr>
          <w:rFonts w:ascii="Arial" w:eastAsia="Calibri" w:hAnsi="Arial" w:cs="Arial"/>
          <w:sz w:val="24"/>
          <w:szCs w:val="24"/>
        </w:rPr>
        <w:t>, nezavisna platforma  Sjever, ukratko vezano za proračun. Mi ćemo ka</w:t>
      </w:r>
      <w:r w:rsidR="008F6DCA">
        <w:rPr>
          <w:rFonts w:ascii="Arial" w:eastAsia="Calibri" w:hAnsi="Arial" w:cs="Arial"/>
          <w:sz w:val="24"/>
          <w:szCs w:val="24"/>
        </w:rPr>
        <w:t>o</w:t>
      </w:r>
      <w:r w:rsidR="00133542" w:rsidRPr="00133542">
        <w:rPr>
          <w:rFonts w:ascii="Arial" w:eastAsia="Calibri" w:hAnsi="Arial" w:cs="Arial"/>
          <w:sz w:val="24"/>
          <w:szCs w:val="24"/>
        </w:rPr>
        <w:t xml:space="preserve"> Klub </w:t>
      </w:r>
      <w:r>
        <w:rPr>
          <w:rFonts w:ascii="Arial" w:eastAsia="Calibri" w:hAnsi="Arial" w:cs="Arial"/>
          <w:sz w:val="24"/>
          <w:szCs w:val="24"/>
        </w:rPr>
        <w:t>v</w:t>
      </w:r>
      <w:r w:rsidRPr="00133542">
        <w:rPr>
          <w:rFonts w:ascii="Arial" w:eastAsia="Calibri" w:hAnsi="Arial" w:cs="Arial"/>
          <w:sz w:val="24"/>
          <w:szCs w:val="24"/>
        </w:rPr>
        <w:t>ijećnika</w:t>
      </w:r>
      <w:r w:rsidR="00133542" w:rsidRPr="00133542">
        <w:rPr>
          <w:rFonts w:ascii="Arial" w:eastAsia="Calibri" w:hAnsi="Arial" w:cs="Arial"/>
          <w:sz w:val="24"/>
          <w:szCs w:val="24"/>
        </w:rPr>
        <w:t xml:space="preserve"> podržati taj proračun, koji je podosta </w:t>
      </w:r>
      <w:r w:rsidR="008F6DCA">
        <w:rPr>
          <w:rFonts w:ascii="Arial" w:eastAsia="Calibri" w:hAnsi="Arial" w:cs="Arial"/>
          <w:sz w:val="24"/>
          <w:szCs w:val="24"/>
        </w:rPr>
        <w:t xml:space="preserve">i </w:t>
      </w:r>
      <w:r w:rsidR="00133542" w:rsidRPr="00133542">
        <w:rPr>
          <w:rFonts w:ascii="Arial" w:eastAsia="Calibri" w:hAnsi="Arial" w:cs="Arial"/>
          <w:sz w:val="24"/>
          <w:szCs w:val="24"/>
        </w:rPr>
        <w:t xml:space="preserve">socijalnog karaktera. Ovo što je Marko rekao, i prema našim </w:t>
      </w:r>
      <w:r w:rsidRPr="00133542">
        <w:rPr>
          <w:rFonts w:ascii="Arial" w:eastAsia="Calibri" w:hAnsi="Arial" w:cs="Arial"/>
          <w:sz w:val="24"/>
          <w:szCs w:val="24"/>
        </w:rPr>
        <w:t>umirovljenicima</w:t>
      </w:r>
      <w:r w:rsidR="00133542" w:rsidRPr="00133542">
        <w:rPr>
          <w:rFonts w:ascii="Arial" w:eastAsia="Calibri" w:hAnsi="Arial" w:cs="Arial"/>
          <w:sz w:val="24"/>
          <w:szCs w:val="24"/>
        </w:rPr>
        <w:t xml:space="preserve">, i prema osobama slabijeg </w:t>
      </w:r>
      <w:r w:rsidRPr="00133542">
        <w:rPr>
          <w:rFonts w:ascii="Arial" w:eastAsia="Calibri" w:hAnsi="Arial" w:cs="Arial"/>
          <w:sz w:val="24"/>
          <w:szCs w:val="24"/>
        </w:rPr>
        <w:t>imovinskog</w:t>
      </w:r>
      <w:r w:rsidR="00133542" w:rsidRPr="00133542">
        <w:rPr>
          <w:rFonts w:ascii="Arial" w:eastAsia="Calibri" w:hAnsi="Arial" w:cs="Arial"/>
          <w:sz w:val="24"/>
          <w:szCs w:val="24"/>
        </w:rPr>
        <w:t xml:space="preserve"> stanja, ove odluke koje donosimo ne isključuju jedn</w:t>
      </w:r>
      <w:r w:rsidR="008F6DCA">
        <w:rPr>
          <w:rFonts w:ascii="Arial" w:eastAsia="Calibri" w:hAnsi="Arial" w:cs="Arial"/>
          <w:sz w:val="24"/>
          <w:szCs w:val="24"/>
        </w:rPr>
        <w:t>a</w:t>
      </w:r>
      <w:r w:rsidR="00133542" w:rsidRPr="00133542">
        <w:rPr>
          <w:rFonts w:ascii="Arial" w:eastAsia="Calibri" w:hAnsi="Arial" w:cs="Arial"/>
          <w:sz w:val="24"/>
          <w:szCs w:val="24"/>
        </w:rPr>
        <w:t xml:space="preserve"> drugu.</w:t>
      </w:r>
      <w:r w:rsidR="008F6DCA">
        <w:rPr>
          <w:rFonts w:ascii="Arial" w:eastAsia="Calibri" w:hAnsi="Arial" w:cs="Arial"/>
          <w:sz w:val="24"/>
          <w:szCs w:val="24"/>
        </w:rPr>
        <w:t xml:space="preserve"> </w:t>
      </w:r>
      <w:r w:rsidR="00133542" w:rsidRPr="00133542">
        <w:rPr>
          <w:rFonts w:ascii="Arial" w:eastAsia="Calibri" w:hAnsi="Arial" w:cs="Arial"/>
          <w:sz w:val="24"/>
          <w:szCs w:val="24"/>
        </w:rPr>
        <w:t xml:space="preserve">Projekt razvoja brzog interneta na </w:t>
      </w:r>
      <w:r w:rsidRPr="00133542">
        <w:rPr>
          <w:rFonts w:ascii="Arial" w:eastAsia="Calibri" w:hAnsi="Arial" w:cs="Arial"/>
          <w:sz w:val="24"/>
          <w:szCs w:val="24"/>
        </w:rPr>
        <w:t>cjelokupnom</w:t>
      </w:r>
      <w:r w:rsidR="00133542" w:rsidRPr="00133542">
        <w:rPr>
          <w:rFonts w:ascii="Arial" w:eastAsia="Calibri" w:hAnsi="Arial" w:cs="Arial"/>
          <w:sz w:val="24"/>
          <w:szCs w:val="24"/>
        </w:rPr>
        <w:t xml:space="preserve"> području Grada Ivanca</w:t>
      </w:r>
      <w:r w:rsidR="008F6DCA">
        <w:rPr>
          <w:rFonts w:ascii="Arial" w:eastAsia="Calibri" w:hAnsi="Arial" w:cs="Arial"/>
          <w:sz w:val="24"/>
          <w:szCs w:val="24"/>
        </w:rPr>
        <w:t>,</w:t>
      </w:r>
      <w:r w:rsidR="00133542" w:rsidRPr="00133542">
        <w:rPr>
          <w:rFonts w:ascii="Arial" w:eastAsia="Calibri" w:hAnsi="Arial" w:cs="Arial"/>
          <w:sz w:val="24"/>
          <w:szCs w:val="24"/>
        </w:rPr>
        <w:t xml:space="preserve"> isto podržavamo</w:t>
      </w:r>
      <w:r w:rsidR="008F6DCA">
        <w:rPr>
          <w:rFonts w:ascii="Arial" w:eastAsia="Calibri" w:hAnsi="Arial" w:cs="Arial"/>
          <w:sz w:val="24"/>
          <w:szCs w:val="24"/>
        </w:rPr>
        <w:t xml:space="preserve">. </w:t>
      </w:r>
      <w:r w:rsidR="00133542" w:rsidRPr="00133542">
        <w:rPr>
          <w:rFonts w:ascii="Arial" w:eastAsia="Calibri" w:hAnsi="Arial" w:cs="Arial"/>
          <w:sz w:val="24"/>
          <w:szCs w:val="24"/>
        </w:rPr>
        <w:t>To će u</w:t>
      </w:r>
      <w:r w:rsidR="008F6DCA">
        <w:rPr>
          <w:rFonts w:ascii="Arial" w:eastAsia="Calibri" w:hAnsi="Arial" w:cs="Arial"/>
          <w:sz w:val="24"/>
          <w:szCs w:val="24"/>
        </w:rPr>
        <w:t>velike</w:t>
      </w:r>
      <w:r w:rsidR="00133542" w:rsidRPr="00133542">
        <w:rPr>
          <w:rFonts w:ascii="Arial" w:eastAsia="Calibri" w:hAnsi="Arial" w:cs="Arial"/>
          <w:sz w:val="24"/>
          <w:szCs w:val="24"/>
        </w:rPr>
        <w:t xml:space="preserve"> </w:t>
      </w:r>
      <w:r w:rsidRPr="00133542">
        <w:rPr>
          <w:rFonts w:ascii="Arial" w:eastAsia="Calibri" w:hAnsi="Arial" w:cs="Arial"/>
          <w:sz w:val="24"/>
          <w:szCs w:val="24"/>
        </w:rPr>
        <w:t>doprinijeti</w:t>
      </w:r>
      <w:r w:rsidR="00133542" w:rsidRPr="00133542">
        <w:rPr>
          <w:rFonts w:ascii="Arial" w:eastAsia="Calibri" w:hAnsi="Arial" w:cs="Arial"/>
          <w:sz w:val="24"/>
          <w:szCs w:val="24"/>
        </w:rPr>
        <w:t xml:space="preserve"> i našim građanima kao fizičkim osobama, ali i razvoju poduzetništva našim poduzetnicima. I sad</w:t>
      </w:r>
      <w:r w:rsidR="008F6DCA">
        <w:rPr>
          <w:rFonts w:ascii="Arial" w:eastAsia="Calibri" w:hAnsi="Arial" w:cs="Arial"/>
          <w:sz w:val="24"/>
          <w:szCs w:val="24"/>
        </w:rPr>
        <w:t>,</w:t>
      </w:r>
      <w:r w:rsidR="00133542" w:rsidRPr="00133542">
        <w:rPr>
          <w:rFonts w:ascii="Arial" w:eastAsia="Calibri" w:hAnsi="Arial" w:cs="Arial"/>
          <w:sz w:val="24"/>
          <w:szCs w:val="24"/>
        </w:rPr>
        <w:t xml:space="preserve"> u biti da ne ponavljam ostale neke kapitalne projekte, mada moram reći da me veseli dinamika izvođenja radova na Š</w:t>
      </w:r>
      <w:r w:rsidR="008F6DCA">
        <w:rPr>
          <w:rFonts w:ascii="Arial" w:eastAsia="Calibri" w:hAnsi="Arial" w:cs="Arial"/>
          <w:sz w:val="24"/>
          <w:szCs w:val="24"/>
        </w:rPr>
        <w:t>RC</w:t>
      </w:r>
      <w:r w:rsidR="00133542" w:rsidRPr="00133542">
        <w:rPr>
          <w:rFonts w:ascii="Arial" w:eastAsia="Calibri" w:hAnsi="Arial" w:cs="Arial"/>
          <w:sz w:val="24"/>
          <w:szCs w:val="24"/>
        </w:rPr>
        <w:t xml:space="preserve"> Lančić</w:t>
      </w:r>
      <w:r w:rsidR="008F6DCA">
        <w:rPr>
          <w:rFonts w:ascii="Arial" w:eastAsia="Calibri" w:hAnsi="Arial" w:cs="Arial"/>
          <w:sz w:val="24"/>
          <w:szCs w:val="24"/>
        </w:rPr>
        <w:t>-</w:t>
      </w:r>
      <w:r w:rsidR="00133542" w:rsidRPr="00133542">
        <w:rPr>
          <w:rFonts w:ascii="Arial" w:eastAsia="Calibri" w:hAnsi="Arial" w:cs="Arial"/>
          <w:sz w:val="24"/>
          <w:szCs w:val="24"/>
        </w:rPr>
        <w:t>Knapić.</w:t>
      </w:r>
      <w:r w:rsidR="008F6DCA">
        <w:rPr>
          <w:rFonts w:ascii="Arial" w:eastAsia="Calibri" w:hAnsi="Arial" w:cs="Arial"/>
          <w:sz w:val="24"/>
          <w:szCs w:val="24"/>
        </w:rPr>
        <w:t xml:space="preserve"> Z</w:t>
      </w:r>
      <w:r w:rsidR="00133542" w:rsidRPr="00133542">
        <w:rPr>
          <w:rFonts w:ascii="Arial" w:eastAsia="Calibri" w:hAnsi="Arial" w:cs="Arial"/>
          <w:sz w:val="24"/>
          <w:szCs w:val="24"/>
        </w:rPr>
        <w:t>apravo</w:t>
      </w:r>
      <w:r w:rsidR="008F6DCA">
        <w:rPr>
          <w:rFonts w:ascii="Arial" w:eastAsia="Calibri" w:hAnsi="Arial" w:cs="Arial"/>
          <w:sz w:val="24"/>
          <w:szCs w:val="24"/>
        </w:rPr>
        <w:t xml:space="preserve"> bih</w:t>
      </w:r>
      <w:r w:rsidR="00133542" w:rsidRPr="00133542">
        <w:rPr>
          <w:rFonts w:ascii="Arial" w:eastAsia="Calibri" w:hAnsi="Arial" w:cs="Arial"/>
          <w:sz w:val="24"/>
          <w:szCs w:val="24"/>
        </w:rPr>
        <w:t xml:space="preserve"> htio iskoristiti ovaj trenutak kao apel i sugestiju prema </w:t>
      </w:r>
      <w:r w:rsidR="008F6DCA">
        <w:rPr>
          <w:rFonts w:ascii="Arial" w:eastAsia="Calibri" w:hAnsi="Arial" w:cs="Arial"/>
          <w:sz w:val="24"/>
          <w:szCs w:val="24"/>
        </w:rPr>
        <w:t>G</w:t>
      </w:r>
      <w:r w:rsidR="00133542" w:rsidRPr="00133542">
        <w:rPr>
          <w:rFonts w:ascii="Arial" w:eastAsia="Calibri" w:hAnsi="Arial" w:cs="Arial"/>
          <w:sz w:val="24"/>
          <w:szCs w:val="24"/>
        </w:rPr>
        <w:t>radu i gradskim službama da se početkom idućeg godine čim prije krene sa javnom nabavom. Znači</w:t>
      </w:r>
      <w:r w:rsidR="008F6DCA">
        <w:rPr>
          <w:rFonts w:ascii="Arial" w:eastAsia="Calibri" w:hAnsi="Arial" w:cs="Arial"/>
          <w:sz w:val="24"/>
          <w:szCs w:val="24"/>
        </w:rPr>
        <w:t>,</w:t>
      </w:r>
      <w:r w:rsidR="00133542" w:rsidRPr="00133542">
        <w:rPr>
          <w:rFonts w:ascii="Arial" w:eastAsia="Calibri" w:hAnsi="Arial" w:cs="Arial"/>
          <w:sz w:val="24"/>
          <w:szCs w:val="24"/>
        </w:rPr>
        <w:t xml:space="preserve"> kad se vratimo nakon ovih praznika koj</w:t>
      </w:r>
      <w:r w:rsidR="008F6DCA">
        <w:rPr>
          <w:rFonts w:ascii="Arial" w:eastAsia="Calibri" w:hAnsi="Arial" w:cs="Arial"/>
          <w:sz w:val="24"/>
          <w:szCs w:val="24"/>
        </w:rPr>
        <w:t>i</w:t>
      </w:r>
      <w:r w:rsidR="00133542" w:rsidRPr="00133542">
        <w:rPr>
          <w:rFonts w:ascii="Arial" w:eastAsia="Calibri" w:hAnsi="Arial" w:cs="Arial"/>
          <w:sz w:val="24"/>
          <w:szCs w:val="24"/>
        </w:rPr>
        <w:t xml:space="preserve"> nam slijede u neki radni ritam, imamo kakvu takvu stabilnu situaciju na tržištu, pod tim mislim da nemamo zadnjih nekih, pa ne znam, zadnjih dva kvartala, šest mjeseci, nemamo neko divljanje cijena kakve smo imali nakon </w:t>
      </w:r>
      <w:proofErr w:type="spellStart"/>
      <w:r w:rsidR="00133542" w:rsidRPr="00133542">
        <w:rPr>
          <w:rFonts w:ascii="Arial" w:eastAsia="Calibri" w:hAnsi="Arial" w:cs="Arial"/>
          <w:sz w:val="24"/>
          <w:szCs w:val="24"/>
        </w:rPr>
        <w:t>Covid</w:t>
      </w:r>
      <w:proofErr w:type="spellEnd"/>
      <w:r w:rsidR="00133542" w:rsidRPr="00133542">
        <w:rPr>
          <w:rFonts w:ascii="Arial" w:eastAsia="Calibri" w:hAnsi="Arial" w:cs="Arial"/>
          <w:sz w:val="24"/>
          <w:szCs w:val="24"/>
        </w:rPr>
        <w:t xml:space="preserve">-a, nakon uvođenja eura i da se krene sa javnom </w:t>
      </w:r>
      <w:r w:rsidR="00133542" w:rsidRPr="00133542">
        <w:rPr>
          <w:rFonts w:ascii="Arial" w:eastAsia="Calibri" w:hAnsi="Arial" w:cs="Arial"/>
          <w:sz w:val="24"/>
          <w:szCs w:val="24"/>
        </w:rPr>
        <w:lastRenderedPageBreak/>
        <w:t>nabavom, da se ti projekti mogu čim prije realizirati</w:t>
      </w:r>
      <w:r w:rsidR="008F6DCA">
        <w:rPr>
          <w:rFonts w:ascii="Arial" w:eastAsia="Calibri" w:hAnsi="Arial" w:cs="Arial"/>
          <w:sz w:val="24"/>
          <w:szCs w:val="24"/>
        </w:rPr>
        <w:t xml:space="preserve">, </w:t>
      </w:r>
      <w:r w:rsidR="00133542" w:rsidRPr="00133542">
        <w:rPr>
          <w:rFonts w:ascii="Arial" w:eastAsia="Calibri" w:hAnsi="Arial" w:cs="Arial"/>
          <w:sz w:val="24"/>
          <w:szCs w:val="24"/>
        </w:rPr>
        <w:t xml:space="preserve"> koji su predviđeni tim proračunom, </w:t>
      </w:r>
      <w:r w:rsidR="008F6DCA">
        <w:rPr>
          <w:rFonts w:ascii="Arial" w:eastAsia="Calibri" w:hAnsi="Arial" w:cs="Arial"/>
          <w:sz w:val="24"/>
          <w:szCs w:val="24"/>
        </w:rPr>
        <w:t>kojeg</w:t>
      </w:r>
      <w:r w:rsidR="00133542" w:rsidRPr="00133542">
        <w:rPr>
          <w:rFonts w:ascii="Arial" w:eastAsia="Calibri" w:hAnsi="Arial" w:cs="Arial"/>
          <w:sz w:val="24"/>
          <w:szCs w:val="24"/>
        </w:rPr>
        <w:t xml:space="preserve"> ćemo podržati.</w:t>
      </w:r>
    </w:p>
    <w:p w14:paraId="23425758" w14:textId="77777777" w:rsidR="00133542" w:rsidRPr="00133542" w:rsidRDefault="00133542" w:rsidP="00133542">
      <w:pPr>
        <w:spacing w:line="276" w:lineRule="auto"/>
        <w:rPr>
          <w:rFonts w:ascii="Arial" w:hAnsi="Arial" w:cs="Arial"/>
          <w:sz w:val="24"/>
          <w:szCs w:val="24"/>
        </w:rPr>
      </w:pPr>
    </w:p>
    <w:p w14:paraId="26B47838" w14:textId="2BBD61B9" w:rsidR="00967639" w:rsidRDefault="00967639" w:rsidP="00967639">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se na glasanje. Napominje da se o točki 9. Proračun Grada Ivanca za 2025. godinu i projekcije za 2026. i 2027. godinu glasa zajedno s pripadajućim Programima koji su sastavni dio navedene točke.</w:t>
      </w:r>
    </w:p>
    <w:p w14:paraId="1E5A8E9A" w14:textId="77777777" w:rsidR="00967639" w:rsidRDefault="00967639" w:rsidP="00967639">
      <w:pPr>
        <w:spacing w:line="276" w:lineRule="auto"/>
        <w:jc w:val="both"/>
        <w:rPr>
          <w:rFonts w:ascii="Arial" w:hAnsi="Arial" w:cs="Arial"/>
          <w:sz w:val="24"/>
          <w:szCs w:val="24"/>
        </w:rPr>
      </w:pPr>
    </w:p>
    <w:p w14:paraId="131D7B52" w14:textId="1C931712" w:rsidR="00967639" w:rsidRDefault="00967639" w:rsidP="00967639">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xml:space="preserve">“, te </w:t>
      </w:r>
      <w:r w:rsidR="005F3A2B">
        <w:rPr>
          <w:rFonts w:ascii="Arial" w:eastAsia="Calibri" w:hAnsi="Arial" w:cs="Arial"/>
          <w:sz w:val="24"/>
          <w:szCs w:val="24"/>
        </w:rPr>
        <w:t>je</w:t>
      </w:r>
      <w:r>
        <w:rPr>
          <w:rFonts w:ascii="Arial" w:eastAsia="Calibri" w:hAnsi="Arial" w:cs="Arial"/>
          <w:sz w:val="24"/>
          <w:szCs w:val="24"/>
        </w:rPr>
        <w:t xml:space="preserve"> jednoglasno donijet</w:t>
      </w:r>
      <w:r w:rsidR="005F3A2B">
        <w:rPr>
          <w:rFonts w:ascii="Arial" w:eastAsia="Calibri" w:hAnsi="Arial" w:cs="Arial"/>
          <w:sz w:val="24"/>
          <w:szCs w:val="24"/>
        </w:rPr>
        <w:t xml:space="preserve"> Proračun Grada Ivanca za 2025. godinu i projekcije za 2026. i 2027. godinu, KLASA: 400-0/24-01/09, URBROJ: 2186-12-04/45-24-13, koji je u prilogu ovog Zapisnika i njegov je sastavni dio.</w:t>
      </w:r>
    </w:p>
    <w:p w14:paraId="6C5AE46E" w14:textId="77777777" w:rsidR="005F3A2B" w:rsidRDefault="005F3A2B" w:rsidP="00967639">
      <w:pPr>
        <w:spacing w:line="276" w:lineRule="auto"/>
        <w:jc w:val="both"/>
        <w:rPr>
          <w:rFonts w:ascii="Arial" w:eastAsia="Calibri" w:hAnsi="Arial" w:cs="Arial"/>
          <w:sz w:val="24"/>
          <w:szCs w:val="24"/>
        </w:rPr>
      </w:pPr>
    </w:p>
    <w:p w14:paraId="1B1698B8" w14:textId="50D701A5" w:rsidR="005F3A2B" w:rsidRPr="00BA32C5" w:rsidRDefault="005F3A2B" w:rsidP="00967639">
      <w:pPr>
        <w:spacing w:line="276" w:lineRule="auto"/>
        <w:jc w:val="both"/>
        <w:rPr>
          <w:rFonts w:ascii="Arial" w:eastAsia="Calibri" w:hAnsi="Arial" w:cs="Arial"/>
          <w:b/>
          <w:bCs/>
          <w:sz w:val="24"/>
          <w:szCs w:val="24"/>
        </w:rPr>
      </w:pPr>
      <w:r w:rsidRPr="00BA32C5">
        <w:rPr>
          <w:rFonts w:ascii="Arial" w:eastAsia="Calibri" w:hAnsi="Arial" w:cs="Arial"/>
          <w:b/>
          <w:bCs/>
          <w:sz w:val="24"/>
          <w:szCs w:val="24"/>
        </w:rPr>
        <w:t>a)</w:t>
      </w:r>
    </w:p>
    <w:p w14:paraId="45743987" w14:textId="77777777" w:rsidR="005F3A2B" w:rsidRPr="00E342A8" w:rsidRDefault="005F3A2B" w:rsidP="005F3A2B">
      <w:pPr>
        <w:ind w:left="360"/>
        <w:jc w:val="center"/>
        <w:rPr>
          <w:b/>
          <w:sz w:val="24"/>
          <w:szCs w:val="24"/>
        </w:rPr>
      </w:pPr>
      <w:r w:rsidRPr="00E342A8">
        <w:rPr>
          <w:b/>
          <w:sz w:val="24"/>
          <w:szCs w:val="24"/>
        </w:rPr>
        <w:t>PROGRAM ODRŽAVANJA KOMUNALNE</w:t>
      </w:r>
    </w:p>
    <w:p w14:paraId="16CFCCF5" w14:textId="77777777" w:rsidR="005F3A2B" w:rsidRPr="00E342A8" w:rsidRDefault="005F3A2B" w:rsidP="005F3A2B">
      <w:pPr>
        <w:ind w:left="720"/>
        <w:rPr>
          <w:b/>
          <w:sz w:val="24"/>
          <w:szCs w:val="24"/>
        </w:rPr>
      </w:pPr>
      <w:r w:rsidRPr="00E342A8">
        <w:rPr>
          <w:b/>
          <w:sz w:val="24"/>
          <w:szCs w:val="24"/>
        </w:rPr>
        <w:t xml:space="preserve">                                 INFRASTRUKTURE ZA 202</w:t>
      </w:r>
      <w:r>
        <w:rPr>
          <w:b/>
          <w:sz w:val="24"/>
          <w:szCs w:val="24"/>
        </w:rPr>
        <w:t>5</w:t>
      </w:r>
      <w:r w:rsidRPr="00E342A8">
        <w:rPr>
          <w:b/>
          <w:sz w:val="24"/>
          <w:szCs w:val="24"/>
        </w:rPr>
        <w:t>. GODINU</w:t>
      </w:r>
    </w:p>
    <w:p w14:paraId="3CF68F79" w14:textId="77777777" w:rsidR="005F3A2B" w:rsidRPr="00E342A8" w:rsidRDefault="005F3A2B" w:rsidP="005F3A2B">
      <w:pPr>
        <w:adjustRightInd w:val="0"/>
        <w:jc w:val="both"/>
        <w:rPr>
          <w:b/>
          <w:bCs/>
          <w:sz w:val="24"/>
          <w:szCs w:val="24"/>
        </w:rPr>
      </w:pPr>
    </w:p>
    <w:p w14:paraId="59EADED6" w14:textId="77777777" w:rsidR="005F3A2B" w:rsidRPr="00E342A8" w:rsidRDefault="005F3A2B" w:rsidP="005F3A2B">
      <w:pPr>
        <w:adjustRightInd w:val="0"/>
        <w:jc w:val="both"/>
        <w:rPr>
          <w:b/>
          <w:bCs/>
          <w:sz w:val="24"/>
          <w:szCs w:val="24"/>
        </w:rPr>
      </w:pPr>
    </w:p>
    <w:p w14:paraId="22739554" w14:textId="77777777" w:rsidR="005F3A2B" w:rsidRPr="00BA32C5" w:rsidRDefault="005F3A2B" w:rsidP="005F3A2B">
      <w:pPr>
        <w:adjustRightInd w:val="0"/>
        <w:jc w:val="both"/>
        <w:rPr>
          <w:sz w:val="22"/>
          <w:szCs w:val="22"/>
        </w:rPr>
      </w:pPr>
      <w:r w:rsidRPr="00BA32C5">
        <w:rPr>
          <w:b/>
          <w:bCs/>
          <w:sz w:val="22"/>
          <w:szCs w:val="22"/>
        </w:rPr>
        <w:t>1.</w:t>
      </w:r>
      <w:r w:rsidRPr="00BA32C5">
        <w:rPr>
          <w:b/>
          <w:bCs/>
          <w:sz w:val="22"/>
          <w:szCs w:val="22"/>
        </w:rPr>
        <w:tab/>
        <w:t>UVODNE ODREDBE</w:t>
      </w:r>
    </w:p>
    <w:p w14:paraId="47348C56" w14:textId="77777777" w:rsidR="005F3A2B" w:rsidRPr="00BA32C5" w:rsidRDefault="005F3A2B" w:rsidP="005F3A2B">
      <w:pPr>
        <w:ind w:firstLine="708"/>
        <w:jc w:val="both"/>
        <w:rPr>
          <w:b/>
          <w:sz w:val="22"/>
          <w:szCs w:val="22"/>
        </w:rPr>
      </w:pPr>
    </w:p>
    <w:p w14:paraId="45F88A65" w14:textId="77777777" w:rsidR="005F3A2B" w:rsidRPr="00BA32C5" w:rsidRDefault="005F3A2B" w:rsidP="005F3A2B">
      <w:pPr>
        <w:adjustRightInd w:val="0"/>
        <w:ind w:firstLine="708"/>
        <w:jc w:val="both"/>
        <w:rPr>
          <w:sz w:val="22"/>
          <w:szCs w:val="22"/>
        </w:rPr>
      </w:pPr>
      <w:r w:rsidRPr="00BA32C5">
        <w:rPr>
          <w:b/>
          <w:sz w:val="22"/>
          <w:szCs w:val="22"/>
        </w:rPr>
        <w:t>1.1.</w:t>
      </w:r>
      <w:r w:rsidRPr="00BA32C5">
        <w:rPr>
          <w:sz w:val="22"/>
          <w:szCs w:val="22"/>
        </w:rPr>
        <w:t xml:space="preserve"> Ovim se Programom održavanja komunalne infrastrukture na području Grada Ivanca za 2025.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6AE225A5" w14:textId="77777777" w:rsidR="005F3A2B" w:rsidRPr="00BA32C5" w:rsidRDefault="005F3A2B" w:rsidP="005F3A2B">
      <w:pPr>
        <w:adjustRightInd w:val="0"/>
        <w:ind w:firstLine="708"/>
        <w:jc w:val="both"/>
        <w:rPr>
          <w:sz w:val="22"/>
          <w:szCs w:val="22"/>
        </w:rPr>
      </w:pPr>
    </w:p>
    <w:p w14:paraId="00CB2CCC" w14:textId="77777777" w:rsidR="005F3A2B" w:rsidRPr="00BA32C5" w:rsidRDefault="005F3A2B" w:rsidP="005F3A2B">
      <w:pPr>
        <w:adjustRightInd w:val="0"/>
        <w:spacing w:before="100" w:beforeAutospacing="1" w:after="100" w:afterAutospacing="1"/>
        <w:ind w:left="705" w:hanging="705"/>
        <w:jc w:val="both"/>
        <w:rPr>
          <w:b/>
          <w:bCs/>
          <w:sz w:val="22"/>
          <w:szCs w:val="22"/>
        </w:rPr>
      </w:pPr>
      <w:r w:rsidRPr="00BA32C5">
        <w:rPr>
          <w:b/>
          <w:bCs/>
          <w:sz w:val="22"/>
          <w:szCs w:val="22"/>
        </w:rPr>
        <w:t>2.</w:t>
      </w:r>
      <w:r w:rsidRPr="00BA32C5">
        <w:rPr>
          <w:b/>
          <w:bCs/>
          <w:sz w:val="22"/>
          <w:szCs w:val="22"/>
        </w:rPr>
        <w:tab/>
      </w:r>
      <w:r w:rsidRPr="00BA32C5">
        <w:rPr>
          <w:b/>
          <w:bCs/>
          <w:sz w:val="22"/>
          <w:szCs w:val="22"/>
        </w:rPr>
        <w:tab/>
        <w:t>SREDSTVA ZA OSTVARIVANJE PROGRAMA</w:t>
      </w:r>
    </w:p>
    <w:p w14:paraId="0D823959" w14:textId="77777777" w:rsidR="005F3A2B" w:rsidRPr="00BA32C5" w:rsidRDefault="005F3A2B" w:rsidP="005F3A2B">
      <w:pPr>
        <w:ind w:firstLine="705"/>
        <w:jc w:val="both"/>
        <w:rPr>
          <w:b/>
          <w:sz w:val="22"/>
          <w:szCs w:val="22"/>
        </w:rPr>
      </w:pPr>
      <w:r w:rsidRPr="00BA32C5">
        <w:rPr>
          <w:b/>
          <w:sz w:val="22"/>
          <w:szCs w:val="22"/>
        </w:rPr>
        <w:t>2.1.</w:t>
      </w:r>
      <w:r w:rsidRPr="00BA32C5">
        <w:rPr>
          <w:sz w:val="22"/>
          <w:szCs w:val="22"/>
        </w:rPr>
        <w:t xml:space="preserve"> Sredstva za ostvarivanje Programa održavanja komunalne infrastrukture u 2025. godini planirana su u iznosu od </w:t>
      </w:r>
      <w:r w:rsidRPr="00BA32C5">
        <w:rPr>
          <w:b/>
          <w:bCs/>
          <w:sz w:val="22"/>
          <w:szCs w:val="22"/>
        </w:rPr>
        <w:t>855.322,93 eura</w:t>
      </w:r>
      <w:r w:rsidRPr="00BA32C5">
        <w:rPr>
          <w:b/>
          <w:sz w:val="22"/>
          <w:szCs w:val="22"/>
        </w:rPr>
        <w:t>,</w:t>
      </w:r>
      <w:r w:rsidRPr="00BA32C5">
        <w:rPr>
          <w:sz w:val="22"/>
          <w:szCs w:val="22"/>
        </w:rPr>
        <w:t xml:space="preserve"> a osigurat će se iz sljedećih izvora:</w:t>
      </w:r>
    </w:p>
    <w:p w14:paraId="57DEB764" w14:textId="77777777" w:rsidR="005F3A2B" w:rsidRPr="00BA32C5" w:rsidRDefault="005F3A2B" w:rsidP="005F3A2B">
      <w:pPr>
        <w:adjustRightInd w:val="0"/>
        <w:ind w:firstLine="708"/>
        <w:jc w:val="both"/>
        <w:rPr>
          <w:sz w:val="22"/>
          <w:szCs w:val="22"/>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5F3A2B" w:rsidRPr="00BA32C5" w14:paraId="63EC97B8" w14:textId="77777777" w:rsidTr="00950C49">
        <w:trPr>
          <w:trHeight w:val="240"/>
        </w:trPr>
        <w:tc>
          <w:tcPr>
            <w:tcW w:w="4286" w:type="dxa"/>
            <w:shd w:val="clear" w:color="auto" w:fill="auto"/>
          </w:tcPr>
          <w:p w14:paraId="162E552E" w14:textId="77777777" w:rsidR="005F3A2B" w:rsidRPr="00BA32C5" w:rsidRDefault="005F3A2B" w:rsidP="00950C49">
            <w:pPr>
              <w:adjustRightInd w:val="0"/>
              <w:jc w:val="both"/>
              <w:rPr>
                <w:sz w:val="22"/>
                <w:szCs w:val="22"/>
              </w:rPr>
            </w:pPr>
            <w:r w:rsidRPr="00BA32C5">
              <w:rPr>
                <w:sz w:val="22"/>
                <w:szCs w:val="22"/>
              </w:rPr>
              <w:t>- komunalna naknada</w:t>
            </w:r>
          </w:p>
        </w:tc>
        <w:tc>
          <w:tcPr>
            <w:tcW w:w="4304" w:type="dxa"/>
            <w:shd w:val="clear" w:color="auto" w:fill="auto"/>
          </w:tcPr>
          <w:p w14:paraId="0A86796A" w14:textId="77777777" w:rsidR="005F3A2B" w:rsidRPr="00BA32C5" w:rsidRDefault="005F3A2B" w:rsidP="00950C49">
            <w:pPr>
              <w:adjustRightInd w:val="0"/>
              <w:jc w:val="right"/>
              <w:rPr>
                <w:sz w:val="22"/>
                <w:szCs w:val="22"/>
              </w:rPr>
            </w:pPr>
            <w:r w:rsidRPr="00BA32C5">
              <w:rPr>
                <w:sz w:val="22"/>
                <w:szCs w:val="22"/>
              </w:rPr>
              <w:t>465.800,00</w:t>
            </w:r>
          </w:p>
        </w:tc>
      </w:tr>
      <w:tr w:rsidR="005F3A2B" w:rsidRPr="00BA32C5" w14:paraId="24C214FF" w14:textId="77777777" w:rsidTr="00950C49">
        <w:trPr>
          <w:trHeight w:val="251"/>
        </w:trPr>
        <w:tc>
          <w:tcPr>
            <w:tcW w:w="4286" w:type="dxa"/>
            <w:shd w:val="clear" w:color="auto" w:fill="auto"/>
          </w:tcPr>
          <w:p w14:paraId="0685613D" w14:textId="77777777" w:rsidR="005F3A2B" w:rsidRPr="00BA32C5" w:rsidRDefault="005F3A2B" w:rsidP="00950C49">
            <w:pPr>
              <w:adjustRightInd w:val="0"/>
              <w:jc w:val="both"/>
              <w:rPr>
                <w:sz w:val="22"/>
                <w:szCs w:val="22"/>
              </w:rPr>
            </w:pPr>
            <w:r w:rsidRPr="00BA32C5">
              <w:rPr>
                <w:sz w:val="22"/>
                <w:szCs w:val="22"/>
              </w:rPr>
              <w:t xml:space="preserve">- doprinos za šume  </w:t>
            </w:r>
          </w:p>
        </w:tc>
        <w:tc>
          <w:tcPr>
            <w:tcW w:w="4304" w:type="dxa"/>
            <w:shd w:val="clear" w:color="auto" w:fill="auto"/>
          </w:tcPr>
          <w:p w14:paraId="45F00A25" w14:textId="77777777" w:rsidR="005F3A2B" w:rsidRPr="00BA32C5" w:rsidRDefault="005F3A2B" w:rsidP="00950C49">
            <w:pPr>
              <w:adjustRightInd w:val="0"/>
              <w:jc w:val="right"/>
              <w:rPr>
                <w:sz w:val="22"/>
                <w:szCs w:val="22"/>
              </w:rPr>
            </w:pPr>
            <w:r w:rsidRPr="00BA32C5">
              <w:rPr>
                <w:sz w:val="22"/>
                <w:szCs w:val="22"/>
              </w:rPr>
              <w:t>10.000,00</w:t>
            </w:r>
          </w:p>
        </w:tc>
      </w:tr>
      <w:tr w:rsidR="005F3A2B" w:rsidRPr="00BA32C5" w14:paraId="5F8CF51C" w14:textId="77777777" w:rsidTr="00950C49">
        <w:trPr>
          <w:trHeight w:val="225"/>
        </w:trPr>
        <w:tc>
          <w:tcPr>
            <w:tcW w:w="4286" w:type="dxa"/>
            <w:shd w:val="clear" w:color="auto" w:fill="auto"/>
          </w:tcPr>
          <w:p w14:paraId="44AC2F29" w14:textId="77777777" w:rsidR="005F3A2B" w:rsidRPr="00BA32C5" w:rsidRDefault="005F3A2B" w:rsidP="00950C49">
            <w:pPr>
              <w:adjustRightInd w:val="0"/>
              <w:rPr>
                <w:sz w:val="22"/>
                <w:szCs w:val="22"/>
              </w:rPr>
            </w:pPr>
            <w:r w:rsidRPr="00BA32C5">
              <w:rPr>
                <w:sz w:val="22"/>
                <w:szCs w:val="22"/>
              </w:rPr>
              <w:t xml:space="preserve">- sanacija štete na javnim površinama  </w:t>
            </w:r>
          </w:p>
        </w:tc>
        <w:tc>
          <w:tcPr>
            <w:tcW w:w="4304" w:type="dxa"/>
            <w:shd w:val="clear" w:color="auto" w:fill="auto"/>
          </w:tcPr>
          <w:p w14:paraId="1C9A1E66" w14:textId="77777777" w:rsidR="005F3A2B" w:rsidRPr="00BA32C5" w:rsidRDefault="005F3A2B" w:rsidP="00950C49">
            <w:pPr>
              <w:adjustRightInd w:val="0"/>
              <w:jc w:val="right"/>
              <w:rPr>
                <w:sz w:val="22"/>
                <w:szCs w:val="22"/>
              </w:rPr>
            </w:pPr>
            <w:r w:rsidRPr="00BA32C5">
              <w:rPr>
                <w:sz w:val="22"/>
                <w:szCs w:val="22"/>
              </w:rPr>
              <w:t>1.000,00</w:t>
            </w:r>
          </w:p>
        </w:tc>
      </w:tr>
      <w:tr w:rsidR="005F3A2B" w:rsidRPr="00BA32C5" w14:paraId="0CED9A8C" w14:textId="77777777" w:rsidTr="00950C49">
        <w:trPr>
          <w:trHeight w:val="225"/>
        </w:trPr>
        <w:tc>
          <w:tcPr>
            <w:tcW w:w="4286" w:type="dxa"/>
            <w:shd w:val="clear" w:color="auto" w:fill="auto"/>
          </w:tcPr>
          <w:p w14:paraId="3DA42D01" w14:textId="77777777" w:rsidR="005F3A2B" w:rsidRPr="00BA32C5" w:rsidRDefault="005F3A2B" w:rsidP="00950C49">
            <w:pPr>
              <w:adjustRightInd w:val="0"/>
              <w:rPr>
                <w:sz w:val="22"/>
                <w:szCs w:val="22"/>
              </w:rPr>
            </w:pPr>
            <w:r w:rsidRPr="00BA32C5">
              <w:rPr>
                <w:sz w:val="22"/>
                <w:szCs w:val="22"/>
              </w:rPr>
              <w:t>- sufinanciranje građana</w:t>
            </w:r>
          </w:p>
        </w:tc>
        <w:tc>
          <w:tcPr>
            <w:tcW w:w="4304" w:type="dxa"/>
            <w:shd w:val="clear" w:color="auto" w:fill="auto"/>
          </w:tcPr>
          <w:p w14:paraId="5E5F668A" w14:textId="77777777" w:rsidR="005F3A2B" w:rsidRPr="00BA32C5" w:rsidRDefault="005F3A2B" w:rsidP="00950C49">
            <w:pPr>
              <w:adjustRightInd w:val="0"/>
              <w:jc w:val="right"/>
              <w:rPr>
                <w:sz w:val="22"/>
                <w:szCs w:val="22"/>
              </w:rPr>
            </w:pPr>
            <w:r w:rsidRPr="00BA32C5">
              <w:rPr>
                <w:sz w:val="22"/>
                <w:szCs w:val="22"/>
              </w:rPr>
              <w:t>2.500,00</w:t>
            </w:r>
          </w:p>
        </w:tc>
      </w:tr>
      <w:tr w:rsidR="005F3A2B" w:rsidRPr="00BA32C5" w14:paraId="4565CDD5" w14:textId="77777777" w:rsidTr="00950C49">
        <w:trPr>
          <w:trHeight w:val="255"/>
        </w:trPr>
        <w:tc>
          <w:tcPr>
            <w:tcW w:w="4286" w:type="dxa"/>
            <w:shd w:val="clear" w:color="auto" w:fill="auto"/>
          </w:tcPr>
          <w:p w14:paraId="124E9B3E" w14:textId="77777777" w:rsidR="005F3A2B" w:rsidRPr="00BA32C5" w:rsidRDefault="005F3A2B" w:rsidP="00950C49">
            <w:pPr>
              <w:adjustRightInd w:val="0"/>
              <w:jc w:val="both"/>
              <w:rPr>
                <w:sz w:val="22"/>
                <w:szCs w:val="22"/>
              </w:rPr>
            </w:pPr>
            <w:r w:rsidRPr="00BA32C5">
              <w:rPr>
                <w:sz w:val="22"/>
                <w:szCs w:val="22"/>
              </w:rPr>
              <w:t xml:space="preserve">- prihodi od poreza                                                                              </w:t>
            </w:r>
          </w:p>
        </w:tc>
        <w:tc>
          <w:tcPr>
            <w:tcW w:w="4304" w:type="dxa"/>
            <w:shd w:val="clear" w:color="auto" w:fill="auto"/>
          </w:tcPr>
          <w:p w14:paraId="6CA65DB5" w14:textId="77777777" w:rsidR="005F3A2B" w:rsidRPr="00BA32C5" w:rsidRDefault="005F3A2B" w:rsidP="00950C49">
            <w:pPr>
              <w:adjustRightInd w:val="0"/>
              <w:jc w:val="right"/>
              <w:rPr>
                <w:sz w:val="22"/>
                <w:szCs w:val="22"/>
              </w:rPr>
            </w:pPr>
            <w:r w:rsidRPr="00BA32C5">
              <w:rPr>
                <w:sz w:val="22"/>
                <w:szCs w:val="22"/>
              </w:rPr>
              <w:t>231.022,93</w:t>
            </w:r>
          </w:p>
        </w:tc>
      </w:tr>
      <w:tr w:rsidR="005F3A2B" w:rsidRPr="00BA32C5" w14:paraId="117630E1" w14:textId="77777777" w:rsidTr="00950C49">
        <w:trPr>
          <w:trHeight w:val="255"/>
        </w:trPr>
        <w:tc>
          <w:tcPr>
            <w:tcW w:w="4286" w:type="dxa"/>
            <w:shd w:val="clear" w:color="auto" w:fill="auto"/>
          </w:tcPr>
          <w:p w14:paraId="6D963F90" w14:textId="77777777" w:rsidR="005F3A2B" w:rsidRPr="00BA32C5" w:rsidRDefault="005F3A2B" w:rsidP="00950C49">
            <w:pPr>
              <w:adjustRightInd w:val="0"/>
              <w:jc w:val="both"/>
              <w:rPr>
                <w:sz w:val="22"/>
                <w:szCs w:val="22"/>
              </w:rPr>
            </w:pPr>
            <w:r w:rsidRPr="00BA32C5">
              <w:rPr>
                <w:sz w:val="22"/>
                <w:szCs w:val="22"/>
              </w:rPr>
              <w:t>- prihodi od pomoći – fiskalno izravnanje</w:t>
            </w:r>
          </w:p>
        </w:tc>
        <w:tc>
          <w:tcPr>
            <w:tcW w:w="4304" w:type="dxa"/>
            <w:shd w:val="clear" w:color="auto" w:fill="auto"/>
          </w:tcPr>
          <w:p w14:paraId="381179B0" w14:textId="77777777" w:rsidR="005F3A2B" w:rsidRPr="00BA32C5" w:rsidRDefault="005F3A2B" w:rsidP="00950C49">
            <w:pPr>
              <w:adjustRightInd w:val="0"/>
              <w:jc w:val="right"/>
              <w:rPr>
                <w:sz w:val="22"/>
                <w:szCs w:val="22"/>
              </w:rPr>
            </w:pPr>
            <w:r w:rsidRPr="00BA32C5">
              <w:rPr>
                <w:sz w:val="22"/>
                <w:szCs w:val="22"/>
              </w:rPr>
              <w:t>119.000,00</w:t>
            </w:r>
          </w:p>
        </w:tc>
      </w:tr>
      <w:tr w:rsidR="005F3A2B" w:rsidRPr="00BA32C5" w14:paraId="4065633D" w14:textId="77777777" w:rsidTr="00950C49">
        <w:trPr>
          <w:trHeight w:val="255"/>
        </w:trPr>
        <w:tc>
          <w:tcPr>
            <w:tcW w:w="4286" w:type="dxa"/>
            <w:shd w:val="clear" w:color="auto" w:fill="auto"/>
          </w:tcPr>
          <w:p w14:paraId="7E3DD657" w14:textId="77777777" w:rsidR="005F3A2B" w:rsidRPr="00BA32C5" w:rsidRDefault="005F3A2B" w:rsidP="00950C49">
            <w:pPr>
              <w:adjustRightInd w:val="0"/>
              <w:jc w:val="both"/>
              <w:rPr>
                <w:sz w:val="22"/>
                <w:szCs w:val="22"/>
              </w:rPr>
            </w:pPr>
            <w:r w:rsidRPr="00BA32C5">
              <w:rPr>
                <w:sz w:val="22"/>
                <w:szCs w:val="22"/>
              </w:rPr>
              <w:t>- prihodi od poreza na nekretnine</w:t>
            </w:r>
          </w:p>
        </w:tc>
        <w:tc>
          <w:tcPr>
            <w:tcW w:w="4304" w:type="dxa"/>
            <w:shd w:val="clear" w:color="auto" w:fill="auto"/>
          </w:tcPr>
          <w:p w14:paraId="2554C70F" w14:textId="77777777" w:rsidR="005F3A2B" w:rsidRPr="00BA32C5" w:rsidRDefault="005F3A2B" w:rsidP="00950C49">
            <w:pPr>
              <w:adjustRightInd w:val="0"/>
              <w:jc w:val="right"/>
              <w:rPr>
                <w:sz w:val="22"/>
                <w:szCs w:val="22"/>
              </w:rPr>
            </w:pPr>
            <w:r w:rsidRPr="00BA32C5">
              <w:rPr>
                <w:sz w:val="22"/>
                <w:szCs w:val="22"/>
              </w:rPr>
              <w:t>26.000,00</w:t>
            </w:r>
          </w:p>
        </w:tc>
      </w:tr>
    </w:tbl>
    <w:p w14:paraId="0C9CFE5E" w14:textId="77777777" w:rsidR="005F3A2B" w:rsidRPr="00BA32C5" w:rsidRDefault="005F3A2B" w:rsidP="005F3A2B">
      <w:pPr>
        <w:adjustRightInd w:val="0"/>
        <w:rPr>
          <w:b/>
          <w:bCs/>
          <w:sz w:val="22"/>
          <w:szCs w:val="22"/>
        </w:rPr>
      </w:pPr>
    </w:p>
    <w:p w14:paraId="7DD72281" w14:textId="77777777" w:rsidR="005F3A2B" w:rsidRPr="00BA32C5" w:rsidRDefault="005F3A2B" w:rsidP="005F3A2B">
      <w:pPr>
        <w:adjustRightInd w:val="0"/>
        <w:rPr>
          <w:b/>
          <w:bCs/>
          <w:sz w:val="22"/>
          <w:szCs w:val="22"/>
        </w:rPr>
      </w:pPr>
      <w:r w:rsidRPr="00BA32C5">
        <w:rPr>
          <w:b/>
          <w:bCs/>
          <w:sz w:val="22"/>
          <w:szCs w:val="22"/>
        </w:rPr>
        <w:t>3.</w:t>
      </w:r>
      <w:r w:rsidRPr="00BA32C5">
        <w:rPr>
          <w:b/>
          <w:bCs/>
          <w:sz w:val="22"/>
          <w:szCs w:val="22"/>
        </w:rPr>
        <w:tab/>
        <w:t>ODRŽAVANJE KOMUNALNE INFRASTRUKTURE</w:t>
      </w:r>
    </w:p>
    <w:p w14:paraId="41539E35" w14:textId="77777777" w:rsidR="005F3A2B" w:rsidRPr="00BA32C5" w:rsidRDefault="005F3A2B" w:rsidP="005F3A2B">
      <w:pPr>
        <w:adjustRightInd w:val="0"/>
        <w:rPr>
          <w:b/>
          <w:bCs/>
          <w:sz w:val="22"/>
          <w:szCs w:val="22"/>
        </w:rPr>
      </w:pPr>
    </w:p>
    <w:p w14:paraId="3FE92E19" w14:textId="77777777" w:rsidR="005F3A2B" w:rsidRPr="00BA32C5" w:rsidRDefault="005F3A2B" w:rsidP="005F3A2B">
      <w:pPr>
        <w:adjustRightInd w:val="0"/>
        <w:ind w:firstLine="708"/>
        <w:jc w:val="both"/>
        <w:rPr>
          <w:sz w:val="22"/>
          <w:szCs w:val="22"/>
        </w:rPr>
      </w:pPr>
      <w:r w:rsidRPr="00BA32C5">
        <w:rPr>
          <w:b/>
          <w:sz w:val="22"/>
          <w:szCs w:val="22"/>
        </w:rPr>
        <w:t xml:space="preserve">3.1. </w:t>
      </w:r>
      <w:r w:rsidRPr="00BA32C5">
        <w:rPr>
          <w:sz w:val="22"/>
          <w:szCs w:val="22"/>
        </w:rPr>
        <w:t>Na temelju predvidivih sredstava za ostvarivanje Programa održavanja komunalne infrastrukture, u nastavku se određuju poslovi i radovi na održavanju objekata i uređaja komunalne infrastrukture u 2025. godini po vrsti komunalne djelatnosti, s procjenom pojedinih troškova, te iskazom financijskih sredstava potrebnih za ostvarivanje Programa s naznakom izvora financiranja i rasporeda sredstava po djelatnostima, kako slijedi:</w:t>
      </w:r>
    </w:p>
    <w:p w14:paraId="6F9A3C90" w14:textId="77777777" w:rsidR="005F3A2B" w:rsidRPr="00BA32C5" w:rsidRDefault="005F3A2B" w:rsidP="005F3A2B">
      <w:pPr>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1"/>
        <w:gridCol w:w="4677"/>
        <w:gridCol w:w="1293"/>
        <w:gridCol w:w="1744"/>
        <w:gridCol w:w="1600"/>
      </w:tblGrid>
      <w:tr w:rsidR="005F3A2B" w:rsidRPr="00BA32C5" w14:paraId="3E656ED2" w14:textId="77777777" w:rsidTr="00950C49">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B124518" w14:textId="77777777" w:rsidR="005F3A2B" w:rsidRPr="00BA32C5" w:rsidRDefault="005F3A2B" w:rsidP="00950C49">
            <w:pPr>
              <w:adjustRightInd w:val="0"/>
              <w:ind w:left="108" w:right="108" w:hanging="108"/>
              <w:jc w:val="center"/>
              <w:rPr>
                <w:b/>
                <w:bCs/>
                <w:sz w:val="22"/>
                <w:szCs w:val="22"/>
              </w:rPr>
            </w:pPr>
            <w:r w:rsidRPr="00BA32C5">
              <w:rPr>
                <w:b/>
                <w:bCs/>
                <w:sz w:val="22"/>
                <w:szCs w:val="22"/>
              </w:rPr>
              <w:t>Redni broj</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56F16908" w14:textId="77777777" w:rsidR="005F3A2B" w:rsidRPr="00BA32C5" w:rsidRDefault="005F3A2B" w:rsidP="00950C49">
            <w:pPr>
              <w:adjustRightInd w:val="0"/>
              <w:ind w:left="108" w:right="108"/>
              <w:jc w:val="center"/>
              <w:rPr>
                <w:b/>
                <w:bCs/>
                <w:sz w:val="22"/>
                <w:szCs w:val="22"/>
              </w:rPr>
            </w:pPr>
            <w:r w:rsidRPr="00BA32C5">
              <w:rPr>
                <w:b/>
                <w:bCs/>
                <w:sz w:val="22"/>
                <w:szCs w:val="22"/>
              </w:rPr>
              <w:t>Opis poslova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6574468" w14:textId="77777777" w:rsidR="005F3A2B" w:rsidRPr="00BA32C5" w:rsidRDefault="005F3A2B" w:rsidP="00950C49">
            <w:pPr>
              <w:adjustRightInd w:val="0"/>
              <w:ind w:left="108" w:right="108"/>
              <w:jc w:val="center"/>
              <w:rPr>
                <w:b/>
                <w:bCs/>
                <w:sz w:val="22"/>
                <w:szCs w:val="22"/>
              </w:rPr>
            </w:pPr>
            <w:r w:rsidRPr="00BA32C5">
              <w:rPr>
                <w:b/>
                <w:bCs/>
                <w:sz w:val="22"/>
                <w:szCs w:val="22"/>
              </w:rPr>
              <w:t>Jedinica</w:t>
            </w:r>
          </w:p>
        </w:tc>
        <w:tc>
          <w:tcPr>
            <w:tcW w:w="1754" w:type="dxa"/>
            <w:tcBorders>
              <w:top w:val="single" w:sz="4" w:space="0" w:color="auto"/>
              <w:left w:val="single" w:sz="4" w:space="0" w:color="auto"/>
              <w:bottom w:val="single" w:sz="4" w:space="0" w:color="auto"/>
              <w:right w:val="single" w:sz="4" w:space="0" w:color="auto"/>
            </w:tcBorders>
            <w:vAlign w:val="center"/>
          </w:tcPr>
          <w:p w14:paraId="5CE7FDDB" w14:textId="77777777" w:rsidR="005F3A2B" w:rsidRPr="00BA32C5" w:rsidRDefault="005F3A2B" w:rsidP="00950C49">
            <w:pPr>
              <w:adjustRightInd w:val="0"/>
              <w:ind w:left="108" w:right="108"/>
              <w:jc w:val="center"/>
              <w:rPr>
                <w:b/>
                <w:bCs/>
                <w:sz w:val="22"/>
                <w:szCs w:val="22"/>
              </w:rPr>
            </w:pPr>
            <w:r w:rsidRPr="00BA32C5">
              <w:rPr>
                <w:b/>
                <w:bCs/>
                <w:sz w:val="22"/>
                <w:szCs w:val="22"/>
              </w:rPr>
              <w:t>Opseg</w:t>
            </w:r>
          </w:p>
        </w:tc>
        <w:tc>
          <w:tcPr>
            <w:tcW w:w="1606" w:type="dxa"/>
            <w:tcBorders>
              <w:top w:val="single" w:sz="4" w:space="0" w:color="auto"/>
              <w:left w:val="single" w:sz="4" w:space="0" w:color="auto"/>
              <w:bottom w:val="single" w:sz="4" w:space="0" w:color="auto"/>
              <w:right w:val="single" w:sz="4" w:space="0" w:color="auto"/>
            </w:tcBorders>
          </w:tcPr>
          <w:p w14:paraId="4B029D9D" w14:textId="77777777" w:rsidR="005F3A2B" w:rsidRPr="00BA32C5" w:rsidRDefault="005F3A2B" w:rsidP="00950C49">
            <w:pPr>
              <w:adjustRightInd w:val="0"/>
              <w:ind w:left="108" w:right="108"/>
              <w:jc w:val="center"/>
              <w:rPr>
                <w:b/>
                <w:bCs/>
                <w:sz w:val="22"/>
                <w:szCs w:val="22"/>
              </w:rPr>
            </w:pPr>
            <w:r w:rsidRPr="00BA32C5">
              <w:rPr>
                <w:b/>
                <w:bCs/>
                <w:sz w:val="22"/>
                <w:szCs w:val="22"/>
              </w:rPr>
              <w:t>Planirana vrijednost</w:t>
            </w:r>
          </w:p>
        </w:tc>
      </w:tr>
      <w:tr w:rsidR="005F3A2B" w:rsidRPr="00BA32C5" w14:paraId="40306514" w14:textId="77777777" w:rsidTr="00950C49">
        <w:trPr>
          <w:cantSplit/>
          <w:trHeight w:val="412"/>
          <w:jc w:val="center"/>
        </w:trPr>
        <w:tc>
          <w:tcPr>
            <w:tcW w:w="670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93F83" w14:textId="77777777" w:rsidR="005F3A2B" w:rsidRPr="00BA32C5" w:rsidRDefault="005F3A2B" w:rsidP="005F3A2B">
            <w:pPr>
              <w:numPr>
                <w:ilvl w:val="0"/>
                <w:numId w:val="34"/>
              </w:numPr>
              <w:adjustRightInd w:val="0"/>
              <w:ind w:right="108"/>
              <w:contextualSpacing/>
              <w:rPr>
                <w:b/>
                <w:sz w:val="22"/>
                <w:szCs w:val="22"/>
              </w:rPr>
            </w:pPr>
            <w:r w:rsidRPr="00BA32C5">
              <w:rPr>
                <w:b/>
                <w:sz w:val="22"/>
                <w:szCs w:val="22"/>
              </w:rPr>
              <w:t>ODRŽAVANJE NERAZVRSTANIH CESTA</w:t>
            </w:r>
          </w:p>
        </w:tc>
        <w:tc>
          <w:tcPr>
            <w:tcW w:w="1754" w:type="dxa"/>
            <w:tcBorders>
              <w:top w:val="single" w:sz="4" w:space="0" w:color="auto"/>
              <w:left w:val="single" w:sz="4" w:space="0" w:color="auto"/>
              <w:bottom w:val="single" w:sz="4" w:space="0" w:color="auto"/>
              <w:right w:val="single" w:sz="4" w:space="0" w:color="auto"/>
            </w:tcBorders>
          </w:tcPr>
          <w:p w14:paraId="7EE65A87" w14:textId="77777777" w:rsidR="005F3A2B" w:rsidRPr="00BA32C5" w:rsidRDefault="005F3A2B" w:rsidP="00950C49">
            <w:pPr>
              <w:adjustRightInd w:val="0"/>
              <w:ind w:left="360" w:right="108"/>
              <w:contextualSpacing/>
              <w:rPr>
                <w:b/>
                <w:sz w:val="22"/>
                <w:szCs w:val="22"/>
              </w:rPr>
            </w:pPr>
          </w:p>
        </w:tc>
        <w:tc>
          <w:tcPr>
            <w:tcW w:w="1606" w:type="dxa"/>
            <w:tcBorders>
              <w:top w:val="single" w:sz="4" w:space="0" w:color="auto"/>
              <w:left w:val="single" w:sz="4" w:space="0" w:color="auto"/>
              <w:bottom w:val="single" w:sz="4" w:space="0" w:color="auto"/>
              <w:right w:val="single" w:sz="4" w:space="0" w:color="auto"/>
            </w:tcBorders>
          </w:tcPr>
          <w:p w14:paraId="662BFA5B" w14:textId="77777777" w:rsidR="005F3A2B" w:rsidRPr="00BA32C5" w:rsidRDefault="005F3A2B" w:rsidP="00950C49">
            <w:pPr>
              <w:adjustRightInd w:val="0"/>
              <w:ind w:left="360" w:right="108"/>
              <w:contextualSpacing/>
              <w:rPr>
                <w:b/>
                <w:sz w:val="22"/>
                <w:szCs w:val="22"/>
              </w:rPr>
            </w:pPr>
          </w:p>
        </w:tc>
      </w:tr>
      <w:tr w:rsidR="005F3A2B" w:rsidRPr="00BA32C5" w14:paraId="4624AA4C" w14:textId="77777777" w:rsidTr="00950C49">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1BA278F3" w14:textId="77777777" w:rsidR="005F3A2B" w:rsidRPr="00BA32C5" w:rsidRDefault="005F3A2B" w:rsidP="00950C49">
            <w:pPr>
              <w:adjustRightInd w:val="0"/>
              <w:ind w:right="108"/>
              <w:jc w:val="center"/>
              <w:rPr>
                <w:sz w:val="22"/>
                <w:szCs w:val="22"/>
              </w:rPr>
            </w:pPr>
            <w:r w:rsidRPr="00BA32C5">
              <w:rPr>
                <w:sz w:val="22"/>
                <w:szCs w:val="22"/>
              </w:rPr>
              <w:t>1.1.</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4306BD19" w14:textId="77777777" w:rsidR="005F3A2B" w:rsidRPr="00BA32C5" w:rsidRDefault="005F3A2B" w:rsidP="00950C49">
            <w:pPr>
              <w:adjustRightInd w:val="0"/>
              <w:ind w:right="108"/>
              <w:jc w:val="both"/>
              <w:rPr>
                <w:sz w:val="22"/>
                <w:szCs w:val="22"/>
              </w:rPr>
            </w:pPr>
            <w:proofErr w:type="spellStart"/>
            <w:r w:rsidRPr="00BA32C5">
              <w:rPr>
                <w:sz w:val="22"/>
                <w:szCs w:val="22"/>
              </w:rPr>
              <w:t>Šljunčanje</w:t>
            </w:r>
            <w:proofErr w:type="spellEnd"/>
            <w:r w:rsidRPr="00BA32C5">
              <w:rPr>
                <w:sz w:val="22"/>
                <w:szCs w:val="22"/>
              </w:rPr>
              <w:t xml:space="preserve"> nerazvrstanih cesta, strojno planiranje</w:t>
            </w:r>
          </w:p>
        </w:tc>
        <w:tc>
          <w:tcPr>
            <w:tcW w:w="1243" w:type="dxa"/>
            <w:tcBorders>
              <w:top w:val="single" w:sz="4" w:space="0" w:color="auto"/>
              <w:left w:val="single" w:sz="4" w:space="0" w:color="auto"/>
              <w:right w:val="single" w:sz="4" w:space="0" w:color="auto"/>
            </w:tcBorders>
            <w:shd w:val="clear" w:color="auto" w:fill="auto"/>
            <w:vAlign w:val="center"/>
          </w:tcPr>
          <w:p w14:paraId="7491321C" w14:textId="77777777" w:rsidR="005F3A2B" w:rsidRPr="00BA32C5" w:rsidRDefault="005F3A2B" w:rsidP="00950C49">
            <w:pPr>
              <w:ind w:right="113"/>
              <w:jc w:val="center"/>
              <w:rPr>
                <w:sz w:val="22"/>
                <w:szCs w:val="22"/>
              </w:rPr>
            </w:pPr>
            <w:r w:rsidRPr="00BA32C5">
              <w:rPr>
                <w:sz w:val="22"/>
                <w:szCs w:val="22"/>
              </w:rPr>
              <w:t>m³</w:t>
            </w:r>
          </w:p>
        </w:tc>
        <w:tc>
          <w:tcPr>
            <w:tcW w:w="1754" w:type="dxa"/>
            <w:tcBorders>
              <w:top w:val="single" w:sz="4" w:space="0" w:color="auto"/>
              <w:left w:val="single" w:sz="4" w:space="0" w:color="auto"/>
              <w:right w:val="single" w:sz="4" w:space="0" w:color="auto"/>
            </w:tcBorders>
            <w:vAlign w:val="center"/>
          </w:tcPr>
          <w:p w14:paraId="013C47B3" w14:textId="77777777" w:rsidR="005F3A2B" w:rsidRPr="00BA32C5" w:rsidRDefault="005F3A2B" w:rsidP="00950C49">
            <w:pPr>
              <w:ind w:right="113"/>
              <w:jc w:val="center"/>
              <w:rPr>
                <w:sz w:val="22"/>
                <w:szCs w:val="22"/>
              </w:rPr>
            </w:pPr>
            <w:r w:rsidRPr="00BA32C5">
              <w:rPr>
                <w:sz w:val="22"/>
                <w:szCs w:val="22"/>
              </w:rPr>
              <w:t>1.300,00</w:t>
            </w:r>
          </w:p>
        </w:tc>
        <w:tc>
          <w:tcPr>
            <w:tcW w:w="1606" w:type="dxa"/>
            <w:tcBorders>
              <w:top w:val="single" w:sz="4" w:space="0" w:color="auto"/>
              <w:left w:val="single" w:sz="4" w:space="0" w:color="auto"/>
              <w:right w:val="single" w:sz="4" w:space="0" w:color="auto"/>
            </w:tcBorders>
            <w:shd w:val="clear" w:color="auto" w:fill="auto"/>
            <w:vAlign w:val="center"/>
          </w:tcPr>
          <w:p w14:paraId="00974452" w14:textId="77777777" w:rsidR="005F3A2B" w:rsidRPr="00BA32C5" w:rsidRDefault="005F3A2B" w:rsidP="00950C49">
            <w:pPr>
              <w:ind w:right="113"/>
              <w:jc w:val="right"/>
              <w:rPr>
                <w:sz w:val="22"/>
                <w:szCs w:val="22"/>
              </w:rPr>
            </w:pPr>
            <w:r w:rsidRPr="00BA32C5">
              <w:rPr>
                <w:sz w:val="22"/>
                <w:szCs w:val="22"/>
              </w:rPr>
              <w:t>50.000,00</w:t>
            </w:r>
          </w:p>
        </w:tc>
      </w:tr>
      <w:tr w:rsidR="005F3A2B" w:rsidRPr="00BA32C5" w14:paraId="60F90D10" w14:textId="77777777" w:rsidTr="00950C49">
        <w:trPr>
          <w:cantSplit/>
          <w:trHeight w:val="309"/>
          <w:jc w:val="center"/>
        </w:trPr>
        <w:tc>
          <w:tcPr>
            <w:tcW w:w="725" w:type="dxa"/>
            <w:tcBorders>
              <w:left w:val="single" w:sz="4" w:space="0" w:color="auto"/>
              <w:right w:val="single" w:sz="4" w:space="0" w:color="auto"/>
            </w:tcBorders>
            <w:shd w:val="clear" w:color="auto" w:fill="auto"/>
            <w:vAlign w:val="center"/>
          </w:tcPr>
          <w:p w14:paraId="07A606E8" w14:textId="77777777" w:rsidR="005F3A2B" w:rsidRPr="00BA32C5" w:rsidRDefault="005F3A2B" w:rsidP="00950C49">
            <w:pPr>
              <w:adjustRightInd w:val="0"/>
              <w:ind w:right="108"/>
              <w:jc w:val="center"/>
              <w:rPr>
                <w:sz w:val="22"/>
                <w:szCs w:val="22"/>
              </w:rPr>
            </w:pPr>
            <w:r w:rsidRPr="00BA32C5">
              <w:rPr>
                <w:sz w:val="22"/>
                <w:szCs w:val="22"/>
              </w:rPr>
              <w:t>1.2.</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07639C9F" w14:textId="77777777" w:rsidR="005F3A2B" w:rsidRPr="00BA32C5" w:rsidRDefault="005F3A2B" w:rsidP="00950C49">
            <w:pPr>
              <w:adjustRightInd w:val="0"/>
              <w:ind w:right="108"/>
              <w:jc w:val="both"/>
              <w:rPr>
                <w:sz w:val="22"/>
                <w:szCs w:val="22"/>
              </w:rPr>
            </w:pPr>
            <w:r w:rsidRPr="00BA32C5">
              <w:rPr>
                <w:sz w:val="22"/>
                <w:szCs w:val="22"/>
              </w:rPr>
              <w:t xml:space="preserve">Čišćenje odvodnih jaraka, iskop zemljanog materijala sa izradom </w:t>
            </w:r>
            <w:proofErr w:type="spellStart"/>
            <w:r w:rsidRPr="00BA32C5">
              <w:rPr>
                <w:sz w:val="22"/>
                <w:szCs w:val="22"/>
              </w:rPr>
              <w:t>pokosa</w:t>
            </w:r>
            <w:proofErr w:type="spellEnd"/>
            <w:r w:rsidRPr="00BA32C5">
              <w:rPr>
                <w:sz w:val="22"/>
                <w:szCs w:val="22"/>
              </w:rPr>
              <w:t xml:space="preserve"> </w:t>
            </w:r>
          </w:p>
        </w:tc>
        <w:tc>
          <w:tcPr>
            <w:tcW w:w="1243" w:type="dxa"/>
            <w:tcBorders>
              <w:left w:val="single" w:sz="4" w:space="0" w:color="auto"/>
              <w:right w:val="single" w:sz="4" w:space="0" w:color="auto"/>
            </w:tcBorders>
            <w:shd w:val="clear" w:color="auto" w:fill="auto"/>
            <w:vAlign w:val="center"/>
          </w:tcPr>
          <w:p w14:paraId="137C24EE" w14:textId="77777777" w:rsidR="005F3A2B" w:rsidRPr="00BA32C5" w:rsidRDefault="005F3A2B" w:rsidP="00950C49">
            <w:pPr>
              <w:ind w:right="113"/>
              <w:jc w:val="center"/>
              <w:rPr>
                <w:sz w:val="22"/>
                <w:szCs w:val="22"/>
              </w:rPr>
            </w:pPr>
            <w:r w:rsidRPr="00BA32C5">
              <w:rPr>
                <w:sz w:val="22"/>
                <w:szCs w:val="22"/>
              </w:rPr>
              <w:t>m'</w:t>
            </w:r>
          </w:p>
        </w:tc>
        <w:tc>
          <w:tcPr>
            <w:tcW w:w="1754" w:type="dxa"/>
            <w:tcBorders>
              <w:left w:val="single" w:sz="4" w:space="0" w:color="auto"/>
              <w:right w:val="single" w:sz="4" w:space="0" w:color="auto"/>
            </w:tcBorders>
            <w:vAlign w:val="center"/>
          </w:tcPr>
          <w:p w14:paraId="1CA17589" w14:textId="77777777" w:rsidR="005F3A2B" w:rsidRPr="00BA32C5" w:rsidRDefault="005F3A2B" w:rsidP="00950C49">
            <w:pPr>
              <w:ind w:right="113"/>
              <w:jc w:val="center"/>
              <w:rPr>
                <w:sz w:val="22"/>
                <w:szCs w:val="22"/>
              </w:rPr>
            </w:pPr>
            <w:r w:rsidRPr="00BA32C5">
              <w:rPr>
                <w:sz w:val="22"/>
                <w:szCs w:val="22"/>
              </w:rPr>
              <w:t>10.500,00</w:t>
            </w:r>
          </w:p>
        </w:tc>
        <w:tc>
          <w:tcPr>
            <w:tcW w:w="1606" w:type="dxa"/>
            <w:tcBorders>
              <w:left w:val="single" w:sz="4" w:space="0" w:color="auto"/>
              <w:right w:val="single" w:sz="4" w:space="0" w:color="auto"/>
            </w:tcBorders>
            <w:shd w:val="clear" w:color="auto" w:fill="auto"/>
            <w:vAlign w:val="center"/>
          </w:tcPr>
          <w:p w14:paraId="7926CFA6" w14:textId="77777777" w:rsidR="005F3A2B" w:rsidRPr="00BA32C5" w:rsidRDefault="005F3A2B" w:rsidP="00950C49">
            <w:pPr>
              <w:ind w:right="113"/>
              <w:jc w:val="right"/>
              <w:rPr>
                <w:sz w:val="22"/>
                <w:szCs w:val="22"/>
              </w:rPr>
            </w:pPr>
            <w:r w:rsidRPr="00BA32C5">
              <w:rPr>
                <w:sz w:val="22"/>
                <w:szCs w:val="22"/>
              </w:rPr>
              <w:t>50.000,00</w:t>
            </w:r>
          </w:p>
        </w:tc>
      </w:tr>
      <w:tr w:rsidR="005F3A2B" w:rsidRPr="00BA32C5" w14:paraId="2DF74591" w14:textId="77777777" w:rsidTr="00950C49">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D76FF18" w14:textId="77777777" w:rsidR="005F3A2B" w:rsidRPr="00BA32C5" w:rsidRDefault="005F3A2B" w:rsidP="00950C49">
            <w:pPr>
              <w:adjustRightInd w:val="0"/>
              <w:ind w:right="108"/>
              <w:jc w:val="center"/>
              <w:rPr>
                <w:sz w:val="22"/>
                <w:szCs w:val="22"/>
              </w:rPr>
            </w:pPr>
            <w:r w:rsidRPr="00BA32C5">
              <w:rPr>
                <w:sz w:val="22"/>
                <w:szCs w:val="22"/>
              </w:rPr>
              <w:t>1.3.</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9252537" w14:textId="77777777" w:rsidR="005F3A2B" w:rsidRPr="00BA32C5" w:rsidRDefault="005F3A2B" w:rsidP="00950C49">
            <w:pPr>
              <w:adjustRightInd w:val="0"/>
              <w:ind w:right="108"/>
              <w:jc w:val="both"/>
              <w:rPr>
                <w:sz w:val="22"/>
                <w:szCs w:val="22"/>
              </w:rPr>
            </w:pPr>
            <w:r w:rsidRPr="00BA32C5">
              <w:rPr>
                <w:sz w:val="22"/>
                <w:szCs w:val="22"/>
              </w:rPr>
              <w:t xml:space="preserve">Sanacija oštećenog asfalta sa zamjenom tampona, krpanje udarnih rupa nerazvrstanih cesta, izrada </w:t>
            </w:r>
            <w:proofErr w:type="spellStart"/>
            <w:r w:rsidRPr="00BA32C5">
              <w:rPr>
                <w:sz w:val="22"/>
                <w:szCs w:val="22"/>
              </w:rPr>
              <w:t>muldi</w:t>
            </w:r>
            <w:proofErr w:type="spellEnd"/>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111A597" w14:textId="77777777" w:rsidR="005F3A2B" w:rsidRPr="00BA32C5" w:rsidRDefault="005F3A2B" w:rsidP="00950C49">
            <w:pPr>
              <w:ind w:right="113"/>
              <w:jc w:val="center"/>
              <w:rPr>
                <w:sz w:val="22"/>
                <w:szCs w:val="22"/>
              </w:rPr>
            </w:pPr>
            <w:r w:rsidRPr="00BA32C5">
              <w:rPr>
                <w:sz w:val="22"/>
                <w:szCs w:val="22"/>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2D0A804D" w14:textId="77777777" w:rsidR="005F3A2B" w:rsidRPr="00BA32C5" w:rsidRDefault="005F3A2B" w:rsidP="00950C49">
            <w:pPr>
              <w:ind w:right="113"/>
              <w:jc w:val="center"/>
              <w:rPr>
                <w:sz w:val="22"/>
                <w:szCs w:val="22"/>
              </w:rPr>
            </w:pPr>
            <w:r w:rsidRPr="00BA32C5">
              <w:rPr>
                <w:sz w:val="22"/>
                <w:szCs w:val="22"/>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06E8D9C6" w14:textId="77777777" w:rsidR="005F3A2B" w:rsidRPr="00BA32C5" w:rsidRDefault="005F3A2B" w:rsidP="00950C49">
            <w:pPr>
              <w:ind w:right="113"/>
              <w:jc w:val="right"/>
              <w:rPr>
                <w:sz w:val="22"/>
                <w:szCs w:val="22"/>
              </w:rPr>
            </w:pPr>
            <w:r w:rsidRPr="00BA32C5">
              <w:rPr>
                <w:sz w:val="22"/>
                <w:szCs w:val="22"/>
              </w:rPr>
              <w:t>15.000,00</w:t>
            </w:r>
          </w:p>
        </w:tc>
      </w:tr>
      <w:tr w:rsidR="005F3A2B" w:rsidRPr="00BA32C5" w14:paraId="75948634" w14:textId="77777777" w:rsidTr="00950C49">
        <w:trPr>
          <w:cantSplit/>
          <w:trHeight w:val="283"/>
          <w:jc w:val="center"/>
        </w:trPr>
        <w:tc>
          <w:tcPr>
            <w:tcW w:w="725" w:type="dxa"/>
            <w:tcBorders>
              <w:left w:val="single" w:sz="4" w:space="0" w:color="auto"/>
              <w:right w:val="single" w:sz="4" w:space="0" w:color="auto"/>
            </w:tcBorders>
            <w:shd w:val="clear" w:color="auto" w:fill="auto"/>
            <w:vAlign w:val="center"/>
          </w:tcPr>
          <w:p w14:paraId="02348DD7" w14:textId="77777777" w:rsidR="005F3A2B" w:rsidRPr="00BA32C5" w:rsidRDefault="005F3A2B" w:rsidP="00950C49">
            <w:pPr>
              <w:adjustRightInd w:val="0"/>
              <w:ind w:right="108"/>
              <w:jc w:val="center"/>
              <w:rPr>
                <w:sz w:val="22"/>
                <w:szCs w:val="22"/>
              </w:rPr>
            </w:pPr>
            <w:r w:rsidRPr="00BA32C5">
              <w:rPr>
                <w:sz w:val="22"/>
                <w:szCs w:val="22"/>
              </w:rPr>
              <w:t>1.4.</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3532337E" w14:textId="77777777" w:rsidR="005F3A2B" w:rsidRPr="00BA32C5" w:rsidRDefault="005F3A2B" w:rsidP="00950C49">
            <w:pPr>
              <w:adjustRightInd w:val="0"/>
              <w:ind w:right="108"/>
              <w:rPr>
                <w:sz w:val="22"/>
                <w:szCs w:val="22"/>
              </w:rPr>
            </w:pPr>
            <w:r w:rsidRPr="00BA32C5">
              <w:rPr>
                <w:sz w:val="22"/>
                <w:szCs w:val="22"/>
              </w:rPr>
              <w:t>Čišćenje nerazvrstanih cesta od nanosa otpada i mulja poslije većih kiša</w:t>
            </w:r>
          </w:p>
        </w:tc>
        <w:tc>
          <w:tcPr>
            <w:tcW w:w="1243" w:type="dxa"/>
            <w:tcBorders>
              <w:left w:val="single" w:sz="4" w:space="0" w:color="auto"/>
              <w:right w:val="single" w:sz="4" w:space="0" w:color="auto"/>
            </w:tcBorders>
            <w:shd w:val="clear" w:color="auto" w:fill="auto"/>
            <w:vAlign w:val="center"/>
          </w:tcPr>
          <w:p w14:paraId="61EE4011" w14:textId="77777777" w:rsidR="005F3A2B" w:rsidRPr="00BA32C5" w:rsidRDefault="005F3A2B" w:rsidP="00950C49">
            <w:pPr>
              <w:ind w:right="113"/>
              <w:jc w:val="center"/>
              <w:rPr>
                <w:sz w:val="22"/>
                <w:szCs w:val="22"/>
              </w:rPr>
            </w:pPr>
            <w:r w:rsidRPr="00BA32C5">
              <w:rPr>
                <w:sz w:val="22"/>
                <w:szCs w:val="22"/>
              </w:rPr>
              <w:t>procijenjeno</w:t>
            </w:r>
          </w:p>
        </w:tc>
        <w:tc>
          <w:tcPr>
            <w:tcW w:w="1754" w:type="dxa"/>
            <w:tcBorders>
              <w:left w:val="single" w:sz="4" w:space="0" w:color="auto"/>
              <w:right w:val="single" w:sz="4" w:space="0" w:color="auto"/>
            </w:tcBorders>
            <w:vAlign w:val="center"/>
          </w:tcPr>
          <w:p w14:paraId="0C1CAE1C" w14:textId="77777777" w:rsidR="005F3A2B" w:rsidRPr="00BA32C5" w:rsidRDefault="005F3A2B" w:rsidP="00950C49">
            <w:pPr>
              <w:ind w:right="113"/>
              <w:jc w:val="center"/>
              <w:rPr>
                <w:sz w:val="22"/>
                <w:szCs w:val="22"/>
              </w:rPr>
            </w:pPr>
            <w:r w:rsidRPr="00BA32C5">
              <w:rPr>
                <w:sz w:val="22"/>
                <w:szCs w:val="22"/>
              </w:rPr>
              <w:t>1</w:t>
            </w:r>
          </w:p>
        </w:tc>
        <w:tc>
          <w:tcPr>
            <w:tcW w:w="1606" w:type="dxa"/>
            <w:tcBorders>
              <w:left w:val="single" w:sz="4" w:space="0" w:color="auto"/>
              <w:right w:val="single" w:sz="4" w:space="0" w:color="auto"/>
            </w:tcBorders>
            <w:shd w:val="clear" w:color="auto" w:fill="auto"/>
            <w:vAlign w:val="center"/>
          </w:tcPr>
          <w:p w14:paraId="43502B28" w14:textId="77777777" w:rsidR="005F3A2B" w:rsidRPr="00BA32C5" w:rsidRDefault="005F3A2B" w:rsidP="00950C49">
            <w:pPr>
              <w:ind w:right="113"/>
              <w:jc w:val="right"/>
              <w:rPr>
                <w:sz w:val="22"/>
                <w:szCs w:val="22"/>
              </w:rPr>
            </w:pPr>
            <w:r w:rsidRPr="00BA32C5">
              <w:rPr>
                <w:sz w:val="22"/>
                <w:szCs w:val="22"/>
              </w:rPr>
              <w:t>6.000,00</w:t>
            </w:r>
          </w:p>
        </w:tc>
      </w:tr>
      <w:tr w:rsidR="005F3A2B" w:rsidRPr="00BA32C5" w14:paraId="0F44530A" w14:textId="77777777" w:rsidTr="00950C49">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5DED6F93" w14:textId="77777777" w:rsidR="005F3A2B" w:rsidRPr="00BA32C5" w:rsidRDefault="005F3A2B" w:rsidP="00950C49">
            <w:pPr>
              <w:adjustRightInd w:val="0"/>
              <w:ind w:right="108"/>
              <w:jc w:val="center"/>
              <w:rPr>
                <w:sz w:val="22"/>
                <w:szCs w:val="22"/>
              </w:rPr>
            </w:pPr>
            <w:r w:rsidRPr="00BA32C5">
              <w:rPr>
                <w:sz w:val="22"/>
                <w:szCs w:val="22"/>
              </w:rPr>
              <w:t>1.5.</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8DE4FD0" w14:textId="77777777" w:rsidR="005F3A2B" w:rsidRPr="00BA32C5" w:rsidRDefault="005F3A2B" w:rsidP="00950C49">
            <w:pPr>
              <w:adjustRightInd w:val="0"/>
              <w:ind w:right="108"/>
              <w:rPr>
                <w:sz w:val="22"/>
                <w:szCs w:val="22"/>
              </w:rPr>
            </w:pPr>
            <w:r w:rsidRPr="00BA32C5">
              <w:rPr>
                <w:sz w:val="22"/>
                <w:szCs w:val="22"/>
              </w:rPr>
              <w:t>Popravak ograda i rubnjaka uz nerazvrstane ceste</w:t>
            </w:r>
          </w:p>
        </w:tc>
        <w:tc>
          <w:tcPr>
            <w:tcW w:w="1243" w:type="dxa"/>
            <w:tcBorders>
              <w:left w:val="single" w:sz="4" w:space="0" w:color="auto"/>
              <w:bottom w:val="single" w:sz="4" w:space="0" w:color="auto"/>
              <w:right w:val="single" w:sz="4" w:space="0" w:color="auto"/>
            </w:tcBorders>
            <w:shd w:val="clear" w:color="auto" w:fill="auto"/>
            <w:vAlign w:val="center"/>
          </w:tcPr>
          <w:p w14:paraId="03A8D09B" w14:textId="77777777" w:rsidR="005F3A2B" w:rsidRPr="00BA32C5" w:rsidRDefault="005F3A2B" w:rsidP="00950C49">
            <w:pPr>
              <w:ind w:right="113"/>
              <w:jc w:val="center"/>
              <w:rPr>
                <w:sz w:val="22"/>
                <w:szCs w:val="22"/>
              </w:rPr>
            </w:pPr>
            <w:r w:rsidRPr="00BA32C5">
              <w:rPr>
                <w:sz w:val="22"/>
                <w:szCs w:val="22"/>
              </w:rPr>
              <w:t>procijenjeno</w:t>
            </w:r>
          </w:p>
        </w:tc>
        <w:tc>
          <w:tcPr>
            <w:tcW w:w="1754" w:type="dxa"/>
            <w:tcBorders>
              <w:left w:val="single" w:sz="4" w:space="0" w:color="auto"/>
              <w:bottom w:val="single" w:sz="4" w:space="0" w:color="auto"/>
              <w:right w:val="single" w:sz="4" w:space="0" w:color="auto"/>
            </w:tcBorders>
            <w:vAlign w:val="center"/>
          </w:tcPr>
          <w:p w14:paraId="7E578F77" w14:textId="77777777" w:rsidR="005F3A2B" w:rsidRPr="00BA32C5" w:rsidRDefault="005F3A2B" w:rsidP="00950C49">
            <w:pPr>
              <w:ind w:right="113"/>
              <w:jc w:val="center"/>
              <w:rPr>
                <w:sz w:val="22"/>
                <w:szCs w:val="22"/>
              </w:rPr>
            </w:pPr>
            <w:r w:rsidRPr="00BA32C5">
              <w:rPr>
                <w:sz w:val="22"/>
                <w:szCs w:val="22"/>
              </w:rPr>
              <w:t>1</w:t>
            </w:r>
          </w:p>
        </w:tc>
        <w:tc>
          <w:tcPr>
            <w:tcW w:w="1606" w:type="dxa"/>
            <w:tcBorders>
              <w:left w:val="single" w:sz="4" w:space="0" w:color="auto"/>
              <w:bottom w:val="single" w:sz="4" w:space="0" w:color="auto"/>
              <w:right w:val="single" w:sz="4" w:space="0" w:color="auto"/>
            </w:tcBorders>
            <w:shd w:val="clear" w:color="auto" w:fill="auto"/>
            <w:vAlign w:val="center"/>
          </w:tcPr>
          <w:p w14:paraId="0027BB2D" w14:textId="77777777" w:rsidR="005F3A2B" w:rsidRPr="00BA32C5" w:rsidRDefault="005F3A2B" w:rsidP="00950C49">
            <w:pPr>
              <w:ind w:right="113"/>
              <w:jc w:val="right"/>
              <w:rPr>
                <w:sz w:val="22"/>
                <w:szCs w:val="22"/>
              </w:rPr>
            </w:pPr>
            <w:r w:rsidRPr="00BA32C5">
              <w:rPr>
                <w:sz w:val="22"/>
                <w:szCs w:val="22"/>
              </w:rPr>
              <w:t>6.000,00</w:t>
            </w:r>
          </w:p>
        </w:tc>
      </w:tr>
      <w:tr w:rsidR="005F3A2B" w:rsidRPr="00BA32C5" w14:paraId="0AAD357D" w14:textId="77777777" w:rsidTr="00950C49">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4B32681F" w14:textId="77777777" w:rsidR="005F3A2B" w:rsidRPr="00BA32C5" w:rsidRDefault="005F3A2B" w:rsidP="00950C49">
            <w:pPr>
              <w:adjustRightInd w:val="0"/>
              <w:ind w:right="108"/>
              <w:jc w:val="center"/>
              <w:rPr>
                <w:sz w:val="22"/>
                <w:szCs w:val="22"/>
              </w:rPr>
            </w:pPr>
            <w:r w:rsidRPr="00BA32C5">
              <w:rPr>
                <w:sz w:val="22"/>
                <w:szCs w:val="22"/>
              </w:rPr>
              <w:t>1.6.</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7D14C06" w14:textId="77777777" w:rsidR="005F3A2B" w:rsidRPr="00BA32C5" w:rsidRDefault="005F3A2B" w:rsidP="00950C49">
            <w:pPr>
              <w:rPr>
                <w:sz w:val="22"/>
                <w:szCs w:val="22"/>
              </w:rPr>
            </w:pPr>
            <w:r w:rsidRPr="00BA32C5">
              <w:rPr>
                <w:sz w:val="22"/>
                <w:szCs w:val="22"/>
              </w:rPr>
              <w:t>Košnja bankina i uklanjanje raslinja uz nerazvrstane ceste u naseljima</w:t>
            </w:r>
          </w:p>
        </w:tc>
        <w:tc>
          <w:tcPr>
            <w:tcW w:w="1243" w:type="dxa"/>
            <w:tcBorders>
              <w:left w:val="single" w:sz="4" w:space="0" w:color="auto"/>
              <w:bottom w:val="single" w:sz="4" w:space="0" w:color="auto"/>
              <w:right w:val="single" w:sz="4" w:space="0" w:color="auto"/>
            </w:tcBorders>
            <w:shd w:val="clear" w:color="auto" w:fill="auto"/>
            <w:vAlign w:val="center"/>
          </w:tcPr>
          <w:p w14:paraId="635E81A2" w14:textId="77777777" w:rsidR="005F3A2B" w:rsidRPr="00BA32C5" w:rsidRDefault="005F3A2B" w:rsidP="00950C49">
            <w:pPr>
              <w:ind w:right="113"/>
              <w:jc w:val="center"/>
              <w:rPr>
                <w:sz w:val="22"/>
                <w:szCs w:val="22"/>
              </w:rPr>
            </w:pPr>
            <w:r w:rsidRPr="00BA32C5">
              <w:rPr>
                <w:sz w:val="22"/>
                <w:szCs w:val="22"/>
              </w:rPr>
              <w:t>m'</w:t>
            </w:r>
          </w:p>
        </w:tc>
        <w:tc>
          <w:tcPr>
            <w:tcW w:w="1754" w:type="dxa"/>
            <w:tcBorders>
              <w:left w:val="single" w:sz="4" w:space="0" w:color="auto"/>
              <w:bottom w:val="single" w:sz="4" w:space="0" w:color="auto"/>
              <w:right w:val="single" w:sz="4" w:space="0" w:color="auto"/>
            </w:tcBorders>
            <w:vAlign w:val="center"/>
          </w:tcPr>
          <w:p w14:paraId="3B9FFC91" w14:textId="77777777" w:rsidR="005F3A2B" w:rsidRPr="00BA32C5" w:rsidRDefault="005F3A2B" w:rsidP="00950C49">
            <w:pPr>
              <w:ind w:right="113"/>
              <w:jc w:val="center"/>
              <w:rPr>
                <w:sz w:val="22"/>
                <w:szCs w:val="22"/>
              </w:rPr>
            </w:pPr>
            <w:r w:rsidRPr="00BA32C5">
              <w:rPr>
                <w:sz w:val="22"/>
                <w:szCs w:val="22"/>
              </w:rPr>
              <w:t>160.000,00</w:t>
            </w:r>
          </w:p>
        </w:tc>
        <w:tc>
          <w:tcPr>
            <w:tcW w:w="1606" w:type="dxa"/>
            <w:tcBorders>
              <w:left w:val="single" w:sz="4" w:space="0" w:color="auto"/>
              <w:bottom w:val="single" w:sz="4" w:space="0" w:color="auto"/>
              <w:right w:val="single" w:sz="4" w:space="0" w:color="auto"/>
            </w:tcBorders>
            <w:shd w:val="clear" w:color="auto" w:fill="auto"/>
            <w:vAlign w:val="center"/>
          </w:tcPr>
          <w:p w14:paraId="03A922EB" w14:textId="77777777" w:rsidR="005F3A2B" w:rsidRPr="00BA32C5" w:rsidRDefault="005F3A2B" w:rsidP="00950C49">
            <w:pPr>
              <w:ind w:right="113"/>
              <w:jc w:val="right"/>
              <w:rPr>
                <w:sz w:val="22"/>
                <w:szCs w:val="22"/>
              </w:rPr>
            </w:pPr>
            <w:r w:rsidRPr="00BA32C5">
              <w:rPr>
                <w:sz w:val="22"/>
                <w:szCs w:val="22"/>
              </w:rPr>
              <w:t>20.000,00</w:t>
            </w:r>
          </w:p>
        </w:tc>
      </w:tr>
      <w:tr w:rsidR="005F3A2B" w:rsidRPr="00BA32C5" w14:paraId="0E149BAB" w14:textId="77777777" w:rsidTr="00950C49">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1E9C504" w14:textId="77777777" w:rsidR="005F3A2B" w:rsidRPr="00BA32C5" w:rsidRDefault="005F3A2B" w:rsidP="00950C49">
            <w:pPr>
              <w:adjustRightInd w:val="0"/>
              <w:ind w:right="108"/>
              <w:jc w:val="center"/>
              <w:rPr>
                <w:sz w:val="22"/>
                <w:szCs w:val="22"/>
              </w:rPr>
            </w:pPr>
            <w:r w:rsidRPr="00BA32C5">
              <w:rPr>
                <w:sz w:val="22"/>
                <w:szCs w:val="22"/>
              </w:rPr>
              <w:t>1.7.</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703804AA" w14:textId="77777777" w:rsidR="005F3A2B" w:rsidRPr="00BA32C5" w:rsidRDefault="005F3A2B" w:rsidP="00950C49">
            <w:pPr>
              <w:adjustRightInd w:val="0"/>
              <w:ind w:right="108"/>
              <w:rPr>
                <w:sz w:val="22"/>
                <w:szCs w:val="22"/>
              </w:rPr>
            </w:pPr>
            <w:r w:rsidRPr="00BA32C5">
              <w:rPr>
                <w:sz w:val="22"/>
                <w:szCs w:val="22"/>
              </w:rPr>
              <w:t>Popravak vertikalne i horizontalne signalizacije</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017E246" w14:textId="77777777" w:rsidR="005F3A2B" w:rsidRPr="00BA32C5" w:rsidRDefault="005F3A2B" w:rsidP="00950C49">
            <w:pPr>
              <w:ind w:right="113"/>
              <w:jc w:val="center"/>
              <w:rPr>
                <w:sz w:val="22"/>
                <w:szCs w:val="22"/>
              </w:rPr>
            </w:pPr>
            <w:r w:rsidRPr="00BA32C5">
              <w:rPr>
                <w:sz w:val="22"/>
                <w:szCs w:val="22"/>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1F505C4B" w14:textId="77777777" w:rsidR="005F3A2B" w:rsidRPr="00BA32C5" w:rsidRDefault="005F3A2B" w:rsidP="00950C49">
            <w:pPr>
              <w:ind w:right="113"/>
              <w:jc w:val="center"/>
              <w:rPr>
                <w:sz w:val="22"/>
                <w:szCs w:val="22"/>
              </w:rPr>
            </w:pPr>
            <w:r w:rsidRPr="00BA32C5">
              <w:rPr>
                <w:sz w:val="22"/>
                <w:szCs w:val="22"/>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68F159F3" w14:textId="77777777" w:rsidR="005F3A2B" w:rsidRPr="00BA32C5" w:rsidRDefault="005F3A2B" w:rsidP="00950C49">
            <w:pPr>
              <w:ind w:right="113"/>
              <w:jc w:val="right"/>
              <w:rPr>
                <w:sz w:val="22"/>
                <w:szCs w:val="22"/>
              </w:rPr>
            </w:pPr>
            <w:r w:rsidRPr="00BA32C5">
              <w:rPr>
                <w:sz w:val="22"/>
                <w:szCs w:val="22"/>
              </w:rPr>
              <w:t>5.000,00</w:t>
            </w:r>
          </w:p>
        </w:tc>
      </w:tr>
      <w:tr w:rsidR="005F3A2B" w:rsidRPr="00BA32C5" w14:paraId="1595E16E" w14:textId="77777777" w:rsidTr="00950C49">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7A4A12C" w14:textId="77777777" w:rsidR="005F3A2B" w:rsidRPr="00BA32C5" w:rsidRDefault="005F3A2B" w:rsidP="00950C49">
            <w:pPr>
              <w:adjustRightInd w:val="0"/>
              <w:ind w:right="108"/>
              <w:jc w:val="center"/>
              <w:rPr>
                <w:sz w:val="22"/>
                <w:szCs w:val="22"/>
              </w:rPr>
            </w:pPr>
            <w:r w:rsidRPr="00BA32C5">
              <w:rPr>
                <w:sz w:val="22"/>
                <w:szCs w:val="22"/>
              </w:rPr>
              <w:t>1.8.</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11C7FBB7" w14:textId="77777777" w:rsidR="005F3A2B" w:rsidRPr="00BA32C5" w:rsidRDefault="005F3A2B" w:rsidP="00950C49">
            <w:pPr>
              <w:adjustRightInd w:val="0"/>
              <w:ind w:right="108"/>
              <w:rPr>
                <w:sz w:val="22"/>
                <w:szCs w:val="22"/>
              </w:rPr>
            </w:pPr>
            <w:r w:rsidRPr="00BA32C5">
              <w:rPr>
                <w:sz w:val="22"/>
                <w:szCs w:val="22"/>
              </w:rPr>
              <w:t>Sanacija manjih klizišta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0105015" w14:textId="77777777" w:rsidR="005F3A2B" w:rsidRPr="00BA32C5" w:rsidRDefault="005F3A2B" w:rsidP="00950C49">
            <w:pPr>
              <w:ind w:right="113"/>
              <w:jc w:val="center"/>
              <w:rPr>
                <w:sz w:val="22"/>
                <w:szCs w:val="22"/>
              </w:rPr>
            </w:pPr>
            <w:r w:rsidRPr="00BA32C5">
              <w:rPr>
                <w:sz w:val="22"/>
                <w:szCs w:val="22"/>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4CDCFCBC" w14:textId="77777777" w:rsidR="005F3A2B" w:rsidRPr="00BA32C5" w:rsidRDefault="005F3A2B" w:rsidP="00950C49">
            <w:pPr>
              <w:ind w:right="113"/>
              <w:jc w:val="center"/>
              <w:rPr>
                <w:sz w:val="22"/>
                <w:szCs w:val="22"/>
              </w:rPr>
            </w:pPr>
            <w:r w:rsidRPr="00BA32C5">
              <w:rPr>
                <w:sz w:val="22"/>
                <w:szCs w:val="22"/>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54D8A099" w14:textId="77777777" w:rsidR="005F3A2B" w:rsidRPr="00BA32C5" w:rsidRDefault="005F3A2B" w:rsidP="00950C49">
            <w:pPr>
              <w:ind w:right="113"/>
              <w:jc w:val="right"/>
              <w:rPr>
                <w:sz w:val="22"/>
                <w:szCs w:val="22"/>
              </w:rPr>
            </w:pPr>
            <w:r w:rsidRPr="00BA32C5">
              <w:rPr>
                <w:sz w:val="22"/>
                <w:szCs w:val="22"/>
              </w:rPr>
              <w:t>7.000,00</w:t>
            </w:r>
          </w:p>
        </w:tc>
      </w:tr>
      <w:tr w:rsidR="005F3A2B" w:rsidRPr="00BA32C5" w14:paraId="681E556F" w14:textId="77777777" w:rsidTr="00950C49">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1F5F641" w14:textId="77777777" w:rsidR="005F3A2B" w:rsidRPr="00BA32C5" w:rsidRDefault="005F3A2B" w:rsidP="00950C49">
            <w:pPr>
              <w:adjustRightInd w:val="0"/>
              <w:ind w:right="108"/>
              <w:jc w:val="center"/>
              <w:rPr>
                <w:sz w:val="22"/>
                <w:szCs w:val="22"/>
              </w:rPr>
            </w:pPr>
            <w:r w:rsidRPr="00BA32C5">
              <w:rPr>
                <w:sz w:val="22"/>
                <w:szCs w:val="22"/>
              </w:rPr>
              <w:t>1.9.</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43F4E56B" w14:textId="77777777" w:rsidR="005F3A2B" w:rsidRPr="00BA32C5" w:rsidRDefault="005F3A2B" w:rsidP="00950C49">
            <w:pPr>
              <w:adjustRightInd w:val="0"/>
              <w:ind w:right="108"/>
              <w:rPr>
                <w:sz w:val="22"/>
                <w:szCs w:val="22"/>
              </w:rPr>
            </w:pPr>
            <w:r w:rsidRPr="00BA32C5">
              <w:rPr>
                <w:sz w:val="22"/>
                <w:szCs w:val="22"/>
              </w:rPr>
              <w:t>Zimska služba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512107D" w14:textId="77777777" w:rsidR="005F3A2B" w:rsidRPr="00BA32C5" w:rsidRDefault="005F3A2B" w:rsidP="00950C49">
            <w:pPr>
              <w:ind w:right="113"/>
              <w:jc w:val="center"/>
              <w:rPr>
                <w:sz w:val="22"/>
                <w:szCs w:val="22"/>
              </w:rPr>
            </w:pPr>
            <w:r w:rsidRPr="00BA32C5">
              <w:rPr>
                <w:sz w:val="22"/>
                <w:szCs w:val="22"/>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410F645A" w14:textId="77777777" w:rsidR="005F3A2B" w:rsidRPr="00BA32C5" w:rsidRDefault="005F3A2B" w:rsidP="00950C49">
            <w:pPr>
              <w:ind w:right="113"/>
              <w:jc w:val="center"/>
              <w:rPr>
                <w:sz w:val="22"/>
                <w:szCs w:val="22"/>
              </w:rPr>
            </w:pPr>
            <w:r w:rsidRPr="00BA32C5">
              <w:rPr>
                <w:sz w:val="22"/>
                <w:szCs w:val="22"/>
              </w:rPr>
              <w:t>1</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06899B7A" w14:textId="77777777" w:rsidR="005F3A2B" w:rsidRPr="00BA32C5" w:rsidRDefault="005F3A2B" w:rsidP="00950C49">
            <w:pPr>
              <w:ind w:right="113"/>
              <w:jc w:val="right"/>
              <w:rPr>
                <w:sz w:val="22"/>
                <w:szCs w:val="22"/>
              </w:rPr>
            </w:pPr>
            <w:r w:rsidRPr="00BA32C5">
              <w:rPr>
                <w:sz w:val="22"/>
                <w:szCs w:val="22"/>
              </w:rPr>
              <w:t>70.000,00</w:t>
            </w:r>
          </w:p>
        </w:tc>
      </w:tr>
      <w:tr w:rsidR="005F3A2B" w:rsidRPr="00BA32C5" w14:paraId="2858FC4E" w14:textId="77777777" w:rsidTr="00950C49">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EC0736A" w14:textId="77777777" w:rsidR="005F3A2B" w:rsidRPr="00BA32C5" w:rsidRDefault="005F3A2B" w:rsidP="00950C49">
            <w:pPr>
              <w:adjustRightInd w:val="0"/>
              <w:ind w:right="108"/>
              <w:jc w:val="center"/>
              <w:rPr>
                <w:sz w:val="22"/>
                <w:szCs w:val="22"/>
              </w:rPr>
            </w:pPr>
            <w:r w:rsidRPr="00BA32C5">
              <w:rPr>
                <w:sz w:val="22"/>
                <w:szCs w:val="22"/>
              </w:rPr>
              <w:t>1.10.</w:t>
            </w:r>
          </w:p>
        </w:tc>
        <w:tc>
          <w:tcPr>
            <w:tcW w:w="4737" w:type="dxa"/>
            <w:tcBorders>
              <w:top w:val="single" w:sz="4" w:space="0" w:color="auto"/>
              <w:left w:val="single" w:sz="4" w:space="0" w:color="auto"/>
              <w:bottom w:val="single" w:sz="4" w:space="0" w:color="auto"/>
              <w:right w:val="single" w:sz="4" w:space="0" w:color="auto"/>
            </w:tcBorders>
            <w:shd w:val="clear" w:color="auto" w:fill="auto"/>
            <w:vAlign w:val="center"/>
          </w:tcPr>
          <w:p w14:paraId="68189F85" w14:textId="77777777" w:rsidR="005F3A2B" w:rsidRPr="00BA32C5" w:rsidRDefault="005F3A2B" w:rsidP="00950C49">
            <w:pPr>
              <w:adjustRightInd w:val="0"/>
              <w:ind w:right="108"/>
              <w:rPr>
                <w:sz w:val="22"/>
                <w:szCs w:val="22"/>
              </w:rPr>
            </w:pPr>
            <w:r w:rsidRPr="00BA32C5">
              <w:rPr>
                <w:sz w:val="22"/>
                <w:szCs w:val="22"/>
              </w:rPr>
              <w:t>Uređenje poljskih i šumskih puteva</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3AC8E75" w14:textId="77777777" w:rsidR="005F3A2B" w:rsidRPr="00BA32C5" w:rsidRDefault="005F3A2B" w:rsidP="00950C49">
            <w:pPr>
              <w:ind w:right="113"/>
              <w:jc w:val="center"/>
              <w:rPr>
                <w:sz w:val="22"/>
                <w:szCs w:val="22"/>
              </w:rPr>
            </w:pPr>
            <w:r w:rsidRPr="00BA32C5">
              <w:rPr>
                <w:sz w:val="22"/>
                <w:szCs w:val="22"/>
              </w:rPr>
              <w:t>m³</w:t>
            </w:r>
          </w:p>
        </w:tc>
        <w:tc>
          <w:tcPr>
            <w:tcW w:w="1754" w:type="dxa"/>
            <w:tcBorders>
              <w:top w:val="single" w:sz="4" w:space="0" w:color="auto"/>
              <w:left w:val="single" w:sz="4" w:space="0" w:color="auto"/>
              <w:bottom w:val="single" w:sz="4" w:space="0" w:color="auto"/>
              <w:right w:val="single" w:sz="4" w:space="0" w:color="auto"/>
            </w:tcBorders>
            <w:vAlign w:val="center"/>
          </w:tcPr>
          <w:p w14:paraId="5DE1C983" w14:textId="77777777" w:rsidR="005F3A2B" w:rsidRPr="00BA32C5" w:rsidRDefault="005F3A2B" w:rsidP="00950C49">
            <w:pPr>
              <w:ind w:right="113"/>
              <w:jc w:val="center"/>
              <w:rPr>
                <w:sz w:val="22"/>
                <w:szCs w:val="22"/>
              </w:rPr>
            </w:pPr>
            <w:r w:rsidRPr="00BA32C5">
              <w:rPr>
                <w:sz w:val="22"/>
                <w:szCs w:val="22"/>
              </w:rPr>
              <w:t>230,00</w:t>
            </w:r>
          </w:p>
        </w:tc>
        <w:tc>
          <w:tcPr>
            <w:tcW w:w="1606" w:type="dxa"/>
            <w:tcBorders>
              <w:top w:val="single" w:sz="4" w:space="0" w:color="auto"/>
              <w:left w:val="single" w:sz="4" w:space="0" w:color="auto"/>
              <w:bottom w:val="single" w:sz="4" w:space="0" w:color="auto"/>
              <w:right w:val="single" w:sz="4" w:space="0" w:color="auto"/>
            </w:tcBorders>
            <w:shd w:val="clear" w:color="auto" w:fill="auto"/>
            <w:vAlign w:val="center"/>
          </w:tcPr>
          <w:p w14:paraId="39FC8A78" w14:textId="77777777" w:rsidR="005F3A2B" w:rsidRPr="00BA32C5" w:rsidRDefault="005F3A2B" w:rsidP="00950C49">
            <w:pPr>
              <w:ind w:right="113"/>
              <w:jc w:val="right"/>
              <w:rPr>
                <w:sz w:val="22"/>
                <w:szCs w:val="22"/>
              </w:rPr>
            </w:pPr>
            <w:r w:rsidRPr="00BA32C5">
              <w:rPr>
                <w:sz w:val="22"/>
                <w:szCs w:val="22"/>
              </w:rPr>
              <w:t>5.000,00</w:t>
            </w:r>
          </w:p>
        </w:tc>
      </w:tr>
      <w:tr w:rsidR="005F3A2B" w:rsidRPr="00BA32C5" w14:paraId="28673B57" w14:textId="77777777" w:rsidTr="00950C49">
        <w:trPr>
          <w:cantSplit/>
          <w:trHeight w:val="340"/>
          <w:jc w:val="center"/>
        </w:trPr>
        <w:tc>
          <w:tcPr>
            <w:tcW w:w="5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40696" w14:textId="77777777" w:rsidR="005F3A2B" w:rsidRPr="00BA32C5" w:rsidRDefault="005F3A2B" w:rsidP="00950C49">
            <w:pPr>
              <w:adjustRightInd w:val="0"/>
              <w:ind w:right="108"/>
              <w:jc w:val="right"/>
              <w:rPr>
                <w:b/>
                <w:sz w:val="22"/>
                <w:szCs w:val="22"/>
              </w:rPr>
            </w:pPr>
            <w:r w:rsidRPr="00BA32C5">
              <w:rPr>
                <w:b/>
                <w:sz w:val="22"/>
                <w:szCs w:val="22"/>
              </w:rPr>
              <w:t>U K U P N O:</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90DA8EB" w14:textId="77777777" w:rsidR="005F3A2B" w:rsidRPr="00BA32C5" w:rsidRDefault="005F3A2B" w:rsidP="00950C49">
            <w:pPr>
              <w:tabs>
                <w:tab w:val="left" w:pos="2128"/>
              </w:tabs>
              <w:ind w:left="2"/>
              <w:jc w:val="center"/>
              <w:rPr>
                <w:b/>
                <w:bCs/>
                <w:sz w:val="22"/>
                <w:szCs w:val="22"/>
              </w:rPr>
            </w:pPr>
          </w:p>
        </w:tc>
        <w:tc>
          <w:tcPr>
            <w:tcW w:w="1754" w:type="dxa"/>
            <w:tcBorders>
              <w:top w:val="single" w:sz="4" w:space="0" w:color="auto"/>
              <w:left w:val="single" w:sz="4" w:space="0" w:color="auto"/>
              <w:bottom w:val="single" w:sz="4" w:space="0" w:color="auto"/>
              <w:right w:val="single" w:sz="4" w:space="0" w:color="auto"/>
            </w:tcBorders>
            <w:vAlign w:val="center"/>
          </w:tcPr>
          <w:p w14:paraId="1C16261A" w14:textId="77777777" w:rsidR="005F3A2B" w:rsidRPr="00BA32C5" w:rsidRDefault="005F3A2B" w:rsidP="00950C49">
            <w:pPr>
              <w:tabs>
                <w:tab w:val="left" w:pos="2128"/>
              </w:tabs>
              <w:ind w:left="2"/>
              <w:jc w:val="center"/>
              <w:rPr>
                <w:b/>
                <w:bCs/>
                <w:sz w:val="22"/>
                <w:szCs w:val="22"/>
              </w:rPr>
            </w:pPr>
          </w:p>
        </w:tc>
        <w:tc>
          <w:tcPr>
            <w:tcW w:w="1606" w:type="dxa"/>
            <w:tcBorders>
              <w:top w:val="single" w:sz="4" w:space="0" w:color="auto"/>
              <w:left w:val="single" w:sz="4" w:space="0" w:color="auto"/>
              <w:bottom w:val="single" w:sz="4" w:space="0" w:color="auto"/>
              <w:right w:val="single" w:sz="4" w:space="0" w:color="auto"/>
            </w:tcBorders>
            <w:vAlign w:val="center"/>
          </w:tcPr>
          <w:p w14:paraId="18C0681F" w14:textId="77777777" w:rsidR="005F3A2B" w:rsidRPr="00BA32C5" w:rsidRDefault="005F3A2B" w:rsidP="00950C49">
            <w:pPr>
              <w:tabs>
                <w:tab w:val="left" w:pos="2128"/>
              </w:tabs>
              <w:ind w:left="2"/>
              <w:jc w:val="center"/>
              <w:rPr>
                <w:b/>
                <w:bCs/>
                <w:sz w:val="22"/>
                <w:szCs w:val="22"/>
              </w:rPr>
            </w:pPr>
            <w:r w:rsidRPr="00BA32C5">
              <w:rPr>
                <w:b/>
                <w:bCs/>
                <w:sz w:val="22"/>
                <w:szCs w:val="22"/>
              </w:rPr>
              <w:t xml:space="preserve">       234.000,00 </w:t>
            </w:r>
          </w:p>
        </w:tc>
      </w:tr>
      <w:tr w:rsidR="005F3A2B" w:rsidRPr="00BA32C5" w14:paraId="3476419C" w14:textId="77777777" w:rsidTr="00950C49">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5C366D" w14:textId="77777777" w:rsidR="005F3A2B" w:rsidRPr="00BA32C5" w:rsidRDefault="005F3A2B" w:rsidP="00950C49">
            <w:pPr>
              <w:tabs>
                <w:tab w:val="left" w:pos="2128"/>
              </w:tabs>
              <w:ind w:left="2"/>
              <w:rPr>
                <w:bCs/>
                <w:i/>
                <w:sz w:val="22"/>
                <w:szCs w:val="22"/>
              </w:rPr>
            </w:pPr>
            <w:r w:rsidRPr="00BA32C5">
              <w:rPr>
                <w:bCs/>
                <w:i/>
                <w:sz w:val="22"/>
                <w:szCs w:val="22"/>
              </w:rPr>
              <w:t>Izvori financiranja:</w:t>
            </w:r>
          </w:p>
          <w:p w14:paraId="3BA0A174" w14:textId="77777777" w:rsidR="005F3A2B" w:rsidRPr="00BA32C5" w:rsidRDefault="005F3A2B" w:rsidP="005F3A2B">
            <w:pPr>
              <w:pStyle w:val="Odlomakpopisa"/>
              <w:numPr>
                <w:ilvl w:val="0"/>
                <w:numId w:val="35"/>
              </w:numPr>
              <w:rPr>
                <w:rFonts w:ascii="Times New Roman" w:eastAsia="Times New Roman" w:hAnsi="Times New Roman"/>
                <w:bCs/>
              </w:rPr>
            </w:pPr>
            <w:r w:rsidRPr="00BA32C5">
              <w:rPr>
                <w:rFonts w:ascii="Times New Roman" w:eastAsia="Times New Roman" w:hAnsi="Times New Roman"/>
                <w:bCs/>
              </w:rPr>
              <w:t>Doprinos za šume: 10.000,00 eura</w:t>
            </w:r>
          </w:p>
          <w:p w14:paraId="1C5EBF47" w14:textId="77777777" w:rsidR="005F3A2B" w:rsidRPr="00BA32C5" w:rsidRDefault="005F3A2B" w:rsidP="005F3A2B">
            <w:pPr>
              <w:pStyle w:val="Odlomakpopisa"/>
              <w:numPr>
                <w:ilvl w:val="0"/>
                <w:numId w:val="35"/>
              </w:numPr>
              <w:rPr>
                <w:rFonts w:ascii="Times New Roman" w:eastAsia="Times New Roman" w:hAnsi="Times New Roman"/>
                <w:bCs/>
              </w:rPr>
            </w:pPr>
            <w:r w:rsidRPr="00BA32C5">
              <w:rPr>
                <w:rFonts w:ascii="Times New Roman" w:eastAsia="Times New Roman" w:hAnsi="Times New Roman"/>
                <w:bCs/>
              </w:rPr>
              <w:t>Sufinanciranje građana: 2.500,00 eura</w:t>
            </w:r>
          </w:p>
          <w:p w14:paraId="79DCBBFD" w14:textId="77777777" w:rsidR="005F3A2B" w:rsidRPr="00BA32C5" w:rsidRDefault="005F3A2B" w:rsidP="005F3A2B">
            <w:pPr>
              <w:pStyle w:val="Odlomakpopisa"/>
              <w:numPr>
                <w:ilvl w:val="0"/>
                <w:numId w:val="35"/>
              </w:numPr>
              <w:rPr>
                <w:rFonts w:ascii="Times New Roman" w:eastAsia="Times New Roman" w:hAnsi="Times New Roman"/>
                <w:bCs/>
              </w:rPr>
            </w:pPr>
            <w:r w:rsidRPr="00BA32C5">
              <w:rPr>
                <w:rFonts w:ascii="Times New Roman" w:eastAsia="Times New Roman" w:hAnsi="Times New Roman"/>
                <w:bCs/>
              </w:rPr>
              <w:t>Prihodi od poreza: 195.500,00 eura</w:t>
            </w:r>
          </w:p>
          <w:p w14:paraId="2424D7C4" w14:textId="77777777" w:rsidR="005F3A2B" w:rsidRPr="00BA32C5" w:rsidRDefault="005F3A2B" w:rsidP="005F3A2B">
            <w:pPr>
              <w:pStyle w:val="Odlomakpopisa"/>
              <w:numPr>
                <w:ilvl w:val="0"/>
                <w:numId w:val="35"/>
              </w:numPr>
              <w:rPr>
                <w:rFonts w:ascii="Times New Roman" w:eastAsia="Times New Roman" w:hAnsi="Times New Roman"/>
                <w:bCs/>
              </w:rPr>
            </w:pPr>
            <w:r w:rsidRPr="00BA32C5">
              <w:rPr>
                <w:rFonts w:ascii="Times New Roman" w:eastAsia="Times New Roman" w:hAnsi="Times New Roman"/>
                <w:bCs/>
              </w:rPr>
              <w:t>Prihodi od poreza na nekretnine: 26.000,00 €</w:t>
            </w:r>
          </w:p>
        </w:tc>
      </w:tr>
    </w:tbl>
    <w:p w14:paraId="37BFDB7C" w14:textId="77777777" w:rsidR="005F3A2B" w:rsidRPr="00BA32C5" w:rsidRDefault="005F3A2B" w:rsidP="005F3A2B">
      <w:pPr>
        <w:adjustRightInd w:val="0"/>
        <w:jc w:val="both"/>
        <w:rPr>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3"/>
        <w:gridCol w:w="4792"/>
        <w:gridCol w:w="1182"/>
        <w:gridCol w:w="1829"/>
        <w:gridCol w:w="1554"/>
      </w:tblGrid>
      <w:tr w:rsidR="005F3A2B" w:rsidRPr="00BA32C5" w14:paraId="6BE165EF" w14:textId="77777777" w:rsidTr="00950C49">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53E768" w14:textId="77777777" w:rsidR="005F3A2B" w:rsidRPr="00BA32C5" w:rsidRDefault="005F3A2B" w:rsidP="005F3A2B">
            <w:pPr>
              <w:pStyle w:val="Odlomakpopisa"/>
              <w:numPr>
                <w:ilvl w:val="0"/>
                <w:numId w:val="34"/>
              </w:numPr>
              <w:tabs>
                <w:tab w:val="left" w:pos="2128"/>
              </w:tabs>
              <w:rPr>
                <w:rFonts w:ascii="Times New Roman" w:eastAsia="Times New Roman" w:hAnsi="Times New Roman"/>
                <w:b/>
              </w:rPr>
            </w:pPr>
            <w:r w:rsidRPr="00BA32C5">
              <w:rPr>
                <w:rFonts w:ascii="Times New Roman" w:eastAsia="Times New Roman" w:hAnsi="Times New Roman"/>
                <w:b/>
              </w:rPr>
              <w:t>ODRŽAVANJE JAVNIH POVRŠINA NA KOJIMA NIJE DOPUŠTEN PROMET MOTORNIH VOZILA</w:t>
            </w:r>
          </w:p>
        </w:tc>
      </w:tr>
      <w:tr w:rsidR="005F3A2B" w:rsidRPr="00BA32C5" w14:paraId="36EF4077" w14:textId="77777777" w:rsidTr="00950C49">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11063E8" w14:textId="77777777" w:rsidR="005F3A2B" w:rsidRPr="00BA32C5" w:rsidRDefault="005F3A2B" w:rsidP="00950C49">
            <w:pPr>
              <w:adjustRightInd w:val="0"/>
              <w:ind w:right="108"/>
              <w:jc w:val="center"/>
              <w:rPr>
                <w:sz w:val="22"/>
                <w:szCs w:val="22"/>
              </w:rPr>
            </w:pPr>
            <w:r w:rsidRPr="00BA32C5">
              <w:rPr>
                <w:sz w:val="22"/>
                <w:szCs w:val="22"/>
              </w:rPr>
              <w:t>2.1.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CD58C48" w14:textId="77777777" w:rsidR="005F3A2B" w:rsidRPr="00BA32C5" w:rsidRDefault="005F3A2B" w:rsidP="00950C49">
            <w:pPr>
              <w:adjustRightInd w:val="0"/>
              <w:ind w:right="108"/>
              <w:rPr>
                <w:sz w:val="22"/>
                <w:szCs w:val="22"/>
              </w:rPr>
            </w:pPr>
            <w:r w:rsidRPr="00BA32C5">
              <w:rPr>
                <w:sz w:val="22"/>
                <w:szCs w:val="22"/>
              </w:rPr>
              <w:t>Održavanje i uređenje nogostupa i sličnih javno-prometnih površina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736732" w14:textId="77777777" w:rsidR="005F3A2B" w:rsidRPr="00BA32C5" w:rsidRDefault="005F3A2B" w:rsidP="00950C49">
            <w:pPr>
              <w:tabs>
                <w:tab w:val="left" w:pos="2128"/>
              </w:tabs>
              <w:ind w:left="2"/>
              <w:jc w:val="center"/>
              <w:rPr>
                <w:bCs/>
                <w:sz w:val="22"/>
                <w:szCs w:val="22"/>
              </w:rPr>
            </w:pPr>
            <w:r w:rsidRPr="00BA32C5">
              <w:rPr>
                <w:bCs/>
                <w:sz w:val="22"/>
                <w:szCs w:val="22"/>
              </w:rPr>
              <w:t>procijenjeno</w:t>
            </w:r>
          </w:p>
        </w:tc>
        <w:tc>
          <w:tcPr>
            <w:tcW w:w="1842" w:type="dxa"/>
            <w:tcBorders>
              <w:top w:val="single" w:sz="4" w:space="0" w:color="auto"/>
              <w:left w:val="single" w:sz="4" w:space="0" w:color="auto"/>
              <w:bottom w:val="single" w:sz="4" w:space="0" w:color="auto"/>
              <w:right w:val="single" w:sz="4" w:space="0" w:color="auto"/>
            </w:tcBorders>
            <w:vAlign w:val="center"/>
          </w:tcPr>
          <w:p w14:paraId="414AB61E" w14:textId="77777777" w:rsidR="005F3A2B" w:rsidRPr="00BA32C5" w:rsidRDefault="005F3A2B" w:rsidP="00950C49">
            <w:pPr>
              <w:tabs>
                <w:tab w:val="left" w:pos="2128"/>
              </w:tabs>
              <w:ind w:left="2"/>
              <w:jc w:val="center"/>
              <w:rPr>
                <w:bCs/>
                <w:sz w:val="22"/>
                <w:szCs w:val="22"/>
              </w:rPr>
            </w:pPr>
            <w:r w:rsidRPr="00BA32C5">
              <w:rPr>
                <w:bCs/>
                <w:sz w:val="22"/>
                <w:szCs w:val="22"/>
              </w:rPr>
              <w:t>1</w:t>
            </w:r>
          </w:p>
        </w:tc>
        <w:tc>
          <w:tcPr>
            <w:tcW w:w="1560" w:type="dxa"/>
            <w:tcBorders>
              <w:top w:val="single" w:sz="4" w:space="0" w:color="auto"/>
              <w:left w:val="single" w:sz="4" w:space="0" w:color="auto"/>
              <w:bottom w:val="single" w:sz="4" w:space="0" w:color="auto"/>
              <w:right w:val="single" w:sz="4" w:space="0" w:color="auto"/>
            </w:tcBorders>
            <w:vAlign w:val="center"/>
          </w:tcPr>
          <w:p w14:paraId="6A396547" w14:textId="77777777" w:rsidR="005F3A2B" w:rsidRPr="00BA32C5" w:rsidRDefault="005F3A2B" w:rsidP="00950C49">
            <w:pPr>
              <w:tabs>
                <w:tab w:val="left" w:pos="2128"/>
              </w:tabs>
              <w:ind w:left="2"/>
              <w:jc w:val="center"/>
              <w:rPr>
                <w:bCs/>
                <w:sz w:val="22"/>
                <w:szCs w:val="22"/>
              </w:rPr>
            </w:pPr>
            <w:r w:rsidRPr="00BA32C5">
              <w:rPr>
                <w:bCs/>
                <w:sz w:val="22"/>
                <w:szCs w:val="22"/>
              </w:rPr>
              <w:t xml:space="preserve">       4.000,00</w:t>
            </w:r>
          </w:p>
        </w:tc>
      </w:tr>
      <w:tr w:rsidR="005F3A2B" w:rsidRPr="00BA32C5" w14:paraId="02374CB8" w14:textId="77777777" w:rsidTr="00950C49">
        <w:trPr>
          <w:cantSplit/>
          <w:trHeight w:val="34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8EFBF" w14:textId="77777777" w:rsidR="005F3A2B" w:rsidRPr="00BA32C5" w:rsidRDefault="005F3A2B" w:rsidP="00950C49">
            <w:pPr>
              <w:adjustRightInd w:val="0"/>
              <w:ind w:right="108"/>
              <w:jc w:val="right"/>
              <w:rPr>
                <w:b/>
                <w:sz w:val="22"/>
                <w:szCs w:val="22"/>
              </w:rPr>
            </w:pPr>
            <w:r w:rsidRPr="00BA32C5">
              <w:rPr>
                <w:b/>
                <w:sz w:val="22"/>
                <w:szCs w:val="22"/>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62360D" w14:textId="77777777" w:rsidR="005F3A2B" w:rsidRPr="00BA32C5" w:rsidRDefault="005F3A2B" w:rsidP="00950C49">
            <w:pPr>
              <w:tabs>
                <w:tab w:val="left" w:pos="2128"/>
              </w:tabs>
              <w:ind w:left="2"/>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DC04505" w14:textId="77777777" w:rsidR="005F3A2B" w:rsidRPr="00BA32C5" w:rsidRDefault="005F3A2B" w:rsidP="00950C49">
            <w:pPr>
              <w:tabs>
                <w:tab w:val="left" w:pos="2128"/>
              </w:tabs>
              <w:ind w:left="2"/>
              <w:jc w:val="center"/>
              <w:rPr>
                <w:b/>
                <w:bCs/>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3424C8C7" w14:textId="77777777" w:rsidR="005F3A2B" w:rsidRPr="00BA32C5" w:rsidRDefault="005F3A2B" w:rsidP="00950C49">
            <w:pPr>
              <w:tabs>
                <w:tab w:val="left" w:pos="2128"/>
              </w:tabs>
              <w:ind w:left="2"/>
              <w:jc w:val="center"/>
              <w:rPr>
                <w:b/>
                <w:bCs/>
                <w:sz w:val="22"/>
                <w:szCs w:val="22"/>
              </w:rPr>
            </w:pPr>
            <w:r w:rsidRPr="00BA32C5">
              <w:rPr>
                <w:b/>
                <w:bCs/>
                <w:sz w:val="22"/>
                <w:szCs w:val="22"/>
              </w:rPr>
              <w:t xml:space="preserve">       4.000,00</w:t>
            </w:r>
          </w:p>
        </w:tc>
      </w:tr>
      <w:tr w:rsidR="005F3A2B" w:rsidRPr="00BA32C5" w14:paraId="447F8332" w14:textId="77777777" w:rsidTr="00950C49">
        <w:trPr>
          <w:cantSplit/>
          <w:trHeight w:val="412"/>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tcPr>
          <w:p w14:paraId="1E86DAD4" w14:textId="77777777" w:rsidR="005F3A2B" w:rsidRPr="00BA32C5" w:rsidRDefault="005F3A2B" w:rsidP="00950C49">
            <w:pPr>
              <w:adjustRightInd w:val="0"/>
              <w:ind w:right="108"/>
              <w:rPr>
                <w:bCs/>
                <w:i/>
                <w:sz w:val="22"/>
                <w:szCs w:val="22"/>
              </w:rPr>
            </w:pPr>
            <w:r w:rsidRPr="00BA32C5">
              <w:rPr>
                <w:bCs/>
                <w:i/>
                <w:sz w:val="22"/>
                <w:szCs w:val="22"/>
              </w:rPr>
              <w:t>Izvori financiranja:</w:t>
            </w:r>
          </w:p>
          <w:p w14:paraId="3685C266" w14:textId="77777777" w:rsidR="005F3A2B" w:rsidRPr="00BA32C5" w:rsidRDefault="005F3A2B" w:rsidP="005F3A2B">
            <w:pPr>
              <w:pStyle w:val="Odlomakpopisa"/>
              <w:numPr>
                <w:ilvl w:val="0"/>
                <w:numId w:val="36"/>
              </w:numPr>
              <w:adjustRightInd w:val="0"/>
              <w:ind w:right="108"/>
              <w:rPr>
                <w:rFonts w:ascii="Times New Roman" w:eastAsia="Times New Roman" w:hAnsi="Times New Roman"/>
                <w:bCs/>
                <w:iCs/>
              </w:rPr>
            </w:pPr>
            <w:r w:rsidRPr="00BA32C5">
              <w:rPr>
                <w:rFonts w:ascii="Times New Roman" w:eastAsia="Times New Roman" w:hAnsi="Times New Roman"/>
                <w:bCs/>
                <w:iCs/>
              </w:rPr>
              <w:t>Komunalna naknada: 4.000,00 eura</w:t>
            </w:r>
          </w:p>
        </w:tc>
      </w:tr>
    </w:tbl>
    <w:p w14:paraId="6AD8DB38" w14:textId="77777777" w:rsidR="005F3A2B" w:rsidRPr="00BA32C5" w:rsidRDefault="005F3A2B" w:rsidP="005F3A2B">
      <w:pPr>
        <w:adjustRightInd w:val="0"/>
        <w:jc w:val="both"/>
        <w:rPr>
          <w:sz w:val="22"/>
          <w:szCs w:val="22"/>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4"/>
        <w:gridCol w:w="1134"/>
        <w:gridCol w:w="1843"/>
        <w:gridCol w:w="1559"/>
      </w:tblGrid>
      <w:tr w:rsidR="005F3A2B" w:rsidRPr="00BA32C5" w14:paraId="00BDBEAE" w14:textId="77777777" w:rsidTr="00950C49">
        <w:trPr>
          <w:cantSplit/>
          <w:trHeight w:val="340"/>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5EED2E" w14:textId="77777777" w:rsidR="005F3A2B" w:rsidRPr="00BA32C5" w:rsidRDefault="005F3A2B" w:rsidP="005F3A2B">
            <w:pPr>
              <w:pStyle w:val="Odlomakpopisa"/>
              <w:numPr>
                <w:ilvl w:val="0"/>
                <w:numId w:val="34"/>
              </w:numPr>
              <w:tabs>
                <w:tab w:val="left" w:pos="2128"/>
              </w:tabs>
              <w:rPr>
                <w:rFonts w:ascii="Times New Roman" w:eastAsia="Times New Roman" w:hAnsi="Times New Roman"/>
                <w:b/>
              </w:rPr>
            </w:pPr>
            <w:r w:rsidRPr="00BA32C5">
              <w:rPr>
                <w:rFonts w:ascii="Times New Roman" w:eastAsia="Times New Roman" w:hAnsi="Times New Roman"/>
                <w:b/>
              </w:rPr>
              <w:t>ODRŽAVANJE GRAĐEVINA JAVNE ODVODNJE OBORINSKIH VODA</w:t>
            </w:r>
          </w:p>
        </w:tc>
      </w:tr>
      <w:tr w:rsidR="005F3A2B" w:rsidRPr="00BA32C5" w14:paraId="7BA5AF93" w14:textId="77777777" w:rsidTr="00950C49">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A48B8D6" w14:textId="77777777" w:rsidR="005F3A2B" w:rsidRPr="00BA32C5" w:rsidRDefault="005F3A2B" w:rsidP="00950C49">
            <w:pPr>
              <w:adjustRightInd w:val="0"/>
              <w:ind w:right="108"/>
              <w:jc w:val="center"/>
              <w:rPr>
                <w:sz w:val="22"/>
                <w:szCs w:val="22"/>
              </w:rPr>
            </w:pPr>
            <w:r w:rsidRPr="00BA32C5">
              <w:rPr>
                <w:sz w:val="22"/>
                <w:szCs w:val="22"/>
              </w:rPr>
              <w:t>3.1.</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22E78FE2" w14:textId="77777777" w:rsidR="005F3A2B" w:rsidRPr="00BA32C5" w:rsidRDefault="005F3A2B" w:rsidP="00950C49">
            <w:pPr>
              <w:adjustRightInd w:val="0"/>
              <w:ind w:left="35" w:right="108"/>
              <w:rPr>
                <w:sz w:val="22"/>
                <w:szCs w:val="22"/>
              </w:rPr>
            </w:pPr>
            <w:r w:rsidRPr="00BA32C5">
              <w:rPr>
                <w:sz w:val="22"/>
                <w:szCs w:val="22"/>
              </w:rPr>
              <w:t xml:space="preserve">Održavanje i čišćenje slivnika, kanalskih rešetki, cijevi, propusta, otvorenih i zatvorenih kanala, šahtova, </w:t>
            </w:r>
            <w:proofErr w:type="spellStart"/>
            <w:r w:rsidRPr="00BA32C5">
              <w:rPr>
                <w:sz w:val="22"/>
                <w:szCs w:val="22"/>
              </w:rPr>
              <w:t>rigola</w:t>
            </w:r>
            <w:proofErr w:type="spellEnd"/>
            <w:r w:rsidRPr="00BA32C5">
              <w:rPr>
                <w:sz w:val="22"/>
                <w:szCs w:val="22"/>
              </w:rPr>
              <w:t>, kanalica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87A18A" w14:textId="77777777" w:rsidR="005F3A2B" w:rsidRPr="00BA32C5" w:rsidRDefault="005F3A2B" w:rsidP="00950C49">
            <w:pPr>
              <w:tabs>
                <w:tab w:val="left" w:pos="2128"/>
              </w:tabs>
              <w:ind w:left="2"/>
              <w:jc w:val="center"/>
              <w:rPr>
                <w:bCs/>
                <w:sz w:val="22"/>
                <w:szCs w:val="22"/>
              </w:rPr>
            </w:pPr>
            <w:r w:rsidRPr="00BA32C5">
              <w:rPr>
                <w:bCs/>
                <w:sz w:val="22"/>
                <w:szCs w:val="22"/>
              </w:rPr>
              <w:t>m'</w:t>
            </w:r>
          </w:p>
        </w:tc>
        <w:tc>
          <w:tcPr>
            <w:tcW w:w="1843" w:type="dxa"/>
            <w:tcBorders>
              <w:top w:val="single" w:sz="4" w:space="0" w:color="auto"/>
              <w:left w:val="single" w:sz="4" w:space="0" w:color="auto"/>
              <w:bottom w:val="single" w:sz="4" w:space="0" w:color="auto"/>
              <w:right w:val="single" w:sz="4" w:space="0" w:color="auto"/>
            </w:tcBorders>
            <w:vAlign w:val="center"/>
          </w:tcPr>
          <w:p w14:paraId="764CF173" w14:textId="77777777" w:rsidR="005F3A2B" w:rsidRPr="00BA32C5" w:rsidRDefault="005F3A2B" w:rsidP="00950C49">
            <w:pPr>
              <w:tabs>
                <w:tab w:val="left" w:pos="2128"/>
              </w:tabs>
              <w:ind w:left="2"/>
              <w:jc w:val="center"/>
              <w:rPr>
                <w:bCs/>
                <w:sz w:val="22"/>
                <w:szCs w:val="22"/>
              </w:rPr>
            </w:pPr>
            <w:r w:rsidRPr="00BA32C5">
              <w:rPr>
                <w:bCs/>
                <w:sz w:val="22"/>
                <w:szCs w:val="22"/>
              </w:rPr>
              <w:t>1.000,00</w:t>
            </w:r>
          </w:p>
        </w:tc>
        <w:tc>
          <w:tcPr>
            <w:tcW w:w="1559" w:type="dxa"/>
            <w:tcBorders>
              <w:top w:val="single" w:sz="4" w:space="0" w:color="auto"/>
              <w:left w:val="single" w:sz="4" w:space="0" w:color="auto"/>
              <w:bottom w:val="single" w:sz="4" w:space="0" w:color="auto"/>
              <w:right w:val="single" w:sz="4" w:space="0" w:color="auto"/>
            </w:tcBorders>
            <w:vAlign w:val="center"/>
          </w:tcPr>
          <w:p w14:paraId="00D7C7D3" w14:textId="77777777" w:rsidR="005F3A2B" w:rsidRPr="00BA32C5" w:rsidRDefault="005F3A2B" w:rsidP="00950C49">
            <w:pPr>
              <w:tabs>
                <w:tab w:val="left" w:pos="2128"/>
              </w:tabs>
              <w:ind w:left="2"/>
              <w:jc w:val="center"/>
              <w:rPr>
                <w:bCs/>
                <w:sz w:val="22"/>
                <w:szCs w:val="22"/>
              </w:rPr>
            </w:pPr>
          </w:p>
          <w:p w14:paraId="711988E5" w14:textId="77777777" w:rsidR="005F3A2B" w:rsidRPr="00BA32C5" w:rsidRDefault="005F3A2B" w:rsidP="00950C49">
            <w:pPr>
              <w:jc w:val="center"/>
              <w:rPr>
                <w:sz w:val="22"/>
                <w:szCs w:val="22"/>
              </w:rPr>
            </w:pPr>
            <w:r w:rsidRPr="00BA32C5">
              <w:rPr>
                <w:sz w:val="22"/>
                <w:szCs w:val="22"/>
              </w:rPr>
              <w:t xml:space="preserve">     10.000,00</w:t>
            </w:r>
          </w:p>
        </w:tc>
      </w:tr>
      <w:tr w:rsidR="005F3A2B" w:rsidRPr="00BA32C5" w14:paraId="4BA3F5D6" w14:textId="77777777" w:rsidTr="00950C49">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E4DA5D9" w14:textId="77777777" w:rsidR="005F3A2B" w:rsidRPr="00BA32C5" w:rsidRDefault="005F3A2B" w:rsidP="00950C49">
            <w:pPr>
              <w:adjustRightInd w:val="0"/>
              <w:ind w:right="108"/>
              <w:jc w:val="center"/>
              <w:rPr>
                <w:sz w:val="22"/>
                <w:szCs w:val="22"/>
              </w:rPr>
            </w:pPr>
            <w:r w:rsidRPr="00BA32C5">
              <w:rPr>
                <w:sz w:val="22"/>
                <w:szCs w:val="22"/>
              </w:rPr>
              <w:t>3.2.</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23E02AA9" w14:textId="77777777" w:rsidR="005F3A2B" w:rsidRPr="00BA32C5" w:rsidRDefault="005F3A2B" w:rsidP="00950C49">
            <w:pPr>
              <w:adjustRightInd w:val="0"/>
              <w:ind w:left="35" w:right="108"/>
              <w:rPr>
                <w:sz w:val="22"/>
                <w:szCs w:val="22"/>
              </w:rPr>
            </w:pPr>
            <w:r w:rsidRPr="00BA32C5">
              <w:rPr>
                <w:sz w:val="22"/>
                <w:szCs w:val="22"/>
              </w:rPr>
              <w:t>Čišćenje potoka i kanala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D14B0A" w14:textId="77777777" w:rsidR="005F3A2B" w:rsidRPr="00BA32C5" w:rsidRDefault="005F3A2B" w:rsidP="00950C49">
            <w:pPr>
              <w:tabs>
                <w:tab w:val="left" w:pos="2128"/>
              </w:tabs>
              <w:ind w:left="2"/>
              <w:jc w:val="center"/>
              <w:rPr>
                <w:bCs/>
                <w:sz w:val="22"/>
                <w:szCs w:val="22"/>
              </w:rPr>
            </w:pPr>
            <w:r w:rsidRPr="00BA32C5">
              <w:rPr>
                <w:bCs/>
                <w:sz w:val="22"/>
                <w:szCs w:val="22"/>
              </w:rPr>
              <w:t>m'</w:t>
            </w:r>
          </w:p>
        </w:tc>
        <w:tc>
          <w:tcPr>
            <w:tcW w:w="1843" w:type="dxa"/>
            <w:tcBorders>
              <w:top w:val="single" w:sz="4" w:space="0" w:color="auto"/>
              <w:left w:val="single" w:sz="4" w:space="0" w:color="auto"/>
              <w:bottom w:val="single" w:sz="4" w:space="0" w:color="auto"/>
              <w:right w:val="single" w:sz="4" w:space="0" w:color="auto"/>
            </w:tcBorders>
            <w:vAlign w:val="center"/>
          </w:tcPr>
          <w:p w14:paraId="1D38C0F0" w14:textId="77777777" w:rsidR="005F3A2B" w:rsidRPr="00BA32C5" w:rsidRDefault="005F3A2B" w:rsidP="00950C49">
            <w:pPr>
              <w:tabs>
                <w:tab w:val="left" w:pos="2128"/>
              </w:tabs>
              <w:ind w:left="2"/>
              <w:jc w:val="center"/>
              <w:rPr>
                <w:bCs/>
                <w:sz w:val="22"/>
                <w:szCs w:val="22"/>
              </w:rPr>
            </w:pPr>
            <w:r w:rsidRPr="00BA32C5">
              <w:rPr>
                <w:bCs/>
                <w:sz w:val="22"/>
                <w:szCs w:val="22"/>
              </w:rPr>
              <w:t>700,00</w:t>
            </w:r>
          </w:p>
        </w:tc>
        <w:tc>
          <w:tcPr>
            <w:tcW w:w="1559" w:type="dxa"/>
            <w:tcBorders>
              <w:top w:val="single" w:sz="4" w:space="0" w:color="auto"/>
              <w:left w:val="single" w:sz="4" w:space="0" w:color="auto"/>
              <w:bottom w:val="single" w:sz="4" w:space="0" w:color="auto"/>
              <w:right w:val="single" w:sz="4" w:space="0" w:color="auto"/>
            </w:tcBorders>
            <w:vAlign w:val="center"/>
          </w:tcPr>
          <w:p w14:paraId="254E65CB" w14:textId="77777777" w:rsidR="005F3A2B" w:rsidRPr="00BA32C5" w:rsidRDefault="005F3A2B" w:rsidP="00950C49">
            <w:pPr>
              <w:tabs>
                <w:tab w:val="left" w:pos="2128"/>
              </w:tabs>
              <w:ind w:left="2"/>
              <w:jc w:val="center"/>
              <w:rPr>
                <w:bCs/>
                <w:sz w:val="22"/>
                <w:szCs w:val="22"/>
              </w:rPr>
            </w:pPr>
            <w:r w:rsidRPr="00BA32C5">
              <w:rPr>
                <w:bCs/>
                <w:sz w:val="22"/>
                <w:szCs w:val="22"/>
              </w:rPr>
              <w:t xml:space="preserve">     35.000,00</w:t>
            </w:r>
          </w:p>
        </w:tc>
      </w:tr>
      <w:tr w:rsidR="005F3A2B" w:rsidRPr="00BA32C5" w14:paraId="177932B3" w14:textId="77777777" w:rsidTr="00950C49">
        <w:trPr>
          <w:cantSplit/>
          <w:trHeight w:val="340"/>
          <w:jc w:val="center"/>
        </w:trPr>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AEB74" w14:textId="77777777" w:rsidR="005F3A2B" w:rsidRPr="00BA32C5" w:rsidRDefault="005F3A2B" w:rsidP="00950C49">
            <w:pPr>
              <w:adjustRightInd w:val="0"/>
              <w:ind w:right="108"/>
              <w:jc w:val="right"/>
              <w:rPr>
                <w:b/>
                <w:sz w:val="22"/>
                <w:szCs w:val="22"/>
              </w:rPr>
            </w:pPr>
            <w:r w:rsidRPr="00BA32C5">
              <w:rPr>
                <w:b/>
                <w:sz w:val="22"/>
                <w:szCs w:val="22"/>
              </w:rPr>
              <w:t>U K U P N 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C7C3BD" w14:textId="77777777" w:rsidR="005F3A2B" w:rsidRPr="00BA32C5" w:rsidRDefault="005F3A2B" w:rsidP="00950C49">
            <w:pPr>
              <w:tabs>
                <w:tab w:val="left" w:pos="2128"/>
              </w:tabs>
              <w:ind w:left="2"/>
              <w:jc w:val="center"/>
              <w:rPr>
                <w:b/>
                <w:bCs/>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0DAD1A95" w14:textId="77777777" w:rsidR="005F3A2B" w:rsidRPr="00BA32C5" w:rsidRDefault="005F3A2B" w:rsidP="00950C49">
            <w:pPr>
              <w:tabs>
                <w:tab w:val="left" w:pos="2128"/>
              </w:tabs>
              <w:ind w:left="2"/>
              <w:jc w:val="center"/>
              <w:rPr>
                <w:b/>
                <w:bCs/>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4E16F57" w14:textId="77777777" w:rsidR="005F3A2B" w:rsidRPr="00BA32C5" w:rsidRDefault="005F3A2B" w:rsidP="00950C49">
            <w:pPr>
              <w:tabs>
                <w:tab w:val="left" w:pos="2128"/>
              </w:tabs>
              <w:ind w:left="2"/>
              <w:jc w:val="center"/>
              <w:rPr>
                <w:b/>
                <w:bCs/>
                <w:sz w:val="22"/>
                <w:szCs w:val="22"/>
              </w:rPr>
            </w:pPr>
            <w:r w:rsidRPr="00BA32C5">
              <w:rPr>
                <w:b/>
                <w:bCs/>
                <w:sz w:val="22"/>
                <w:szCs w:val="22"/>
              </w:rPr>
              <w:t xml:space="preserve">     45.000,00 </w:t>
            </w:r>
          </w:p>
        </w:tc>
      </w:tr>
      <w:tr w:rsidR="005F3A2B" w:rsidRPr="00BA32C5" w14:paraId="1122B1B1" w14:textId="77777777" w:rsidTr="00950C49">
        <w:trPr>
          <w:cantSplit/>
          <w:trHeight w:val="412"/>
          <w:jc w:val="center"/>
        </w:trPr>
        <w:tc>
          <w:tcPr>
            <w:tcW w:w="10064" w:type="dxa"/>
            <w:gridSpan w:val="5"/>
            <w:tcBorders>
              <w:top w:val="single" w:sz="4" w:space="0" w:color="auto"/>
              <w:left w:val="single" w:sz="4" w:space="0" w:color="auto"/>
              <w:bottom w:val="single" w:sz="4" w:space="0" w:color="auto"/>
              <w:right w:val="single" w:sz="4" w:space="0" w:color="auto"/>
            </w:tcBorders>
            <w:shd w:val="clear" w:color="auto" w:fill="auto"/>
          </w:tcPr>
          <w:p w14:paraId="1F9ACB8E" w14:textId="77777777" w:rsidR="005F3A2B" w:rsidRPr="00BA32C5" w:rsidRDefault="005F3A2B" w:rsidP="00950C49">
            <w:pPr>
              <w:adjustRightInd w:val="0"/>
              <w:ind w:right="108"/>
              <w:rPr>
                <w:bCs/>
                <w:i/>
                <w:sz w:val="22"/>
                <w:szCs w:val="22"/>
              </w:rPr>
            </w:pPr>
            <w:r w:rsidRPr="00BA32C5">
              <w:rPr>
                <w:bCs/>
                <w:i/>
                <w:sz w:val="22"/>
                <w:szCs w:val="22"/>
              </w:rPr>
              <w:t>Izvori financiranja:</w:t>
            </w:r>
          </w:p>
          <w:p w14:paraId="107FC7DA" w14:textId="77777777" w:rsidR="005F3A2B" w:rsidRPr="00BA32C5" w:rsidRDefault="005F3A2B" w:rsidP="00950C49">
            <w:pPr>
              <w:adjustRightInd w:val="0"/>
              <w:ind w:right="108"/>
              <w:rPr>
                <w:bCs/>
                <w:iCs/>
                <w:sz w:val="22"/>
                <w:szCs w:val="22"/>
              </w:rPr>
            </w:pPr>
            <w:r w:rsidRPr="00BA32C5">
              <w:rPr>
                <w:bCs/>
                <w:iCs/>
                <w:sz w:val="22"/>
                <w:szCs w:val="22"/>
              </w:rPr>
              <w:t>1. Komunalna naknada: 45.000,00 eura</w:t>
            </w:r>
          </w:p>
        </w:tc>
      </w:tr>
    </w:tbl>
    <w:p w14:paraId="7B078F51" w14:textId="77777777" w:rsidR="005F3A2B" w:rsidRPr="00BA32C5" w:rsidRDefault="005F3A2B" w:rsidP="005F3A2B">
      <w:pPr>
        <w:adjustRightInd w:val="0"/>
        <w:jc w:val="both"/>
        <w:rPr>
          <w:sz w:val="22"/>
          <w:szCs w:val="22"/>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5"/>
        <w:gridCol w:w="4894"/>
        <w:gridCol w:w="986"/>
        <w:gridCol w:w="2010"/>
        <w:gridCol w:w="1485"/>
      </w:tblGrid>
      <w:tr w:rsidR="005F3A2B" w:rsidRPr="00BA32C5" w14:paraId="0A1271A9" w14:textId="77777777" w:rsidTr="00950C49">
        <w:trPr>
          <w:cantSplit/>
          <w:trHeight w:val="340"/>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120338" w14:textId="77777777" w:rsidR="005F3A2B" w:rsidRPr="00BA32C5" w:rsidRDefault="005F3A2B" w:rsidP="005F3A2B">
            <w:pPr>
              <w:pStyle w:val="Odlomakpopisa"/>
              <w:numPr>
                <w:ilvl w:val="0"/>
                <w:numId w:val="34"/>
              </w:numPr>
              <w:adjustRightInd w:val="0"/>
              <w:ind w:right="108"/>
              <w:rPr>
                <w:rFonts w:ascii="Times New Roman" w:eastAsia="Times New Roman" w:hAnsi="Times New Roman"/>
                <w:b/>
              </w:rPr>
            </w:pPr>
            <w:r w:rsidRPr="00BA32C5">
              <w:rPr>
                <w:rFonts w:ascii="Times New Roman" w:eastAsia="Times New Roman" w:hAnsi="Times New Roman"/>
                <w:b/>
              </w:rPr>
              <w:t xml:space="preserve">ODRŽAVANJE JAVNIH ZELENIH POVRŠINA </w:t>
            </w:r>
          </w:p>
        </w:tc>
      </w:tr>
      <w:tr w:rsidR="005F3A2B" w:rsidRPr="00BA32C5" w14:paraId="0214247E"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09F0CAE" w14:textId="77777777" w:rsidR="005F3A2B" w:rsidRPr="00BA32C5" w:rsidRDefault="005F3A2B" w:rsidP="00950C49">
            <w:pPr>
              <w:adjustRightInd w:val="0"/>
              <w:ind w:right="108"/>
              <w:jc w:val="center"/>
              <w:rPr>
                <w:sz w:val="22"/>
                <w:szCs w:val="22"/>
              </w:rPr>
            </w:pPr>
            <w:r w:rsidRPr="00BA32C5">
              <w:rPr>
                <w:sz w:val="22"/>
                <w:szCs w:val="22"/>
              </w:rPr>
              <w:t>4.1.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70B63019" w14:textId="77777777" w:rsidR="005F3A2B" w:rsidRPr="00BA32C5" w:rsidRDefault="005F3A2B" w:rsidP="00950C49">
            <w:pPr>
              <w:adjustRightInd w:val="0"/>
              <w:ind w:right="108"/>
              <w:rPr>
                <w:sz w:val="22"/>
                <w:szCs w:val="22"/>
              </w:rPr>
            </w:pPr>
            <w:r w:rsidRPr="00BA32C5">
              <w:rPr>
                <w:sz w:val="22"/>
                <w:szCs w:val="22"/>
              </w:rPr>
              <w:t>Čišćenje i održavanje travnatih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8601477" w14:textId="77777777" w:rsidR="005F3A2B" w:rsidRPr="00BA32C5" w:rsidRDefault="005F3A2B" w:rsidP="00950C49">
            <w:pPr>
              <w:adjustRightInd w:val="0"/>
              <w:ind w:right="108"/>
              <w:jc w:val="center"/>
              <w:rPr>
                <w:sz w:val="22"/>
                <w:szCs w:val="22"/>
              </w:rPr>
            </w:pPr>
            <w:r w:rsidRPr="00BA32C5">
              <w:rPr>
                <w:sz w:val="22"/>
                <w:szCs w:val="22"/>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38FDCF1B" w14:textId="77777777" w:rsidR="005F3A2B" w:rsidRPr="00BA32C5" w:rsidRDefault="005F3A2B" w:rsidP="00950C49">
            <w:pPr>
              <w:adjustRightInd w:val="0"/>
              <w:ind w:right="108"/>
              <w:jc w:val="center"/>
              <w:rPr>
                <w:sz w:val="22"/>
                <w:szCs w:val="22"/>
              </w:rPr>
            </w:pPr>
            <w:r w:rsidRPr="00BA32C5">
              <w:rPr>
                <w:sz w:val="22"/>
                <w:szCs w:val="22"/>
              </w:rPr>
              <w:t>1.236.191,00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BFF0949" w14:textId="77777777" w:rsidR="005F3A2B" w:rsidRPr="00BA32C5" w:rsidRDefault="005F3A2B" w:rsidP="00950C49">
            <w:pPr>
              <w:adjustRightInd w:val="0"/>
              <w:ind w:right="108"/>
              <w:jc w:val="right"/>
              <w:rPr>
                <w:sz w:val="22"/>
                <w:szCs w:val="22"/>
              </w:rPr>
            </w:pPr>
            <w:r w:rsidRPr="00BA32C5">
              <w:rPr>
                <w:sz w:val="22"/>
                <w:szCs w:val="22"/>
              </w:rPr>
              <w:t>126.156,87</w:t>
            </w:r>
          </w:p>
        </w:tc>
      </w:tr>
      <w:tr w:rsidR="005F3A2B" w:rsidRPr="00BA32C5" w14:paraId="4C47DD50"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9C8A9B3" w14:textId="77777777" w:rsidR="005F3A2B" w:rsidRPr="00BA32C5" w:rsidRDefault="005F3A2B" w:rsidP="00950C49">
            <w:pPr>
              <w:adjustRightInd w:val="0"/>
              <w:ind w:right="108"/>
              <w:jc w:val="center"/>
              <w:rPr>
                <w:sz w:val="22"/>
                <w:szCs w:val="22"/>
              </w:rPr>
            </w:pPr>
            <w:r w:rsidRPr="00BA32C5">
              <w:rPr>
                <w:sz w:val="22"/>
                <w:szCs w:val="22"/>
              </w:rPr>
              <w:t>4.2.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2230D27" w14:textId="77777777" w:rsidR="005F3A2B" w:rsidRPr="00BA32C5" w:rsidRDefault="005F3A2B" w:rsidP="00950C49">
            <w:pPr>
              <w:adjustRightInd w:val="0"/>
              <w:ind w:right="108"/>
              <w:rPr>
                <w:sz w:val="22"/>
                <w:szCs w:val="22"/>
              </w:rPr>
            </w:pPr>
            <w:r w:rsidRPr="00BA32C5">
              <w:rPr>
                <w:sz w:val="22"/>
                <w:szCs w:val="22"/>
              </w:rPr>
              <w:t>Održavanje ukrasnog i ostalog grmlja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5BC4279" w14:textId="77777777" w:rsidR="005F3A2B" w:rsidRPr="00BA32C5" w:rsidRDefault="005F3A2B" w:rsidP="00950C49">
            <w:pPr>
              <w:adjustRightInd w:val="0"/>
              <w:ind w:right="108"/>
              <w:jc w:val="center"/>
              <w:rPr>
                <w:sz w:val="22"/>
                <w:szCs w:val="22"/>
              </w:rPr>
            </w:pPr>
            <w:r w:rsidRPr="00BA32C5">
              <w:rPr>
                <w:sz w:val="22"/>
                <w:szCs w:val="22"/>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724EE35D" w14:textId="77777777" w:rsidR="005F3A2B" w:rsidRPr="00BA32C5" w:rsidRDefault="005F3A2B" w:rsidP="00950C49">
            <w:pPr>
              <w:adjustRightInd w:val="0"/>
              <w:ind w:right="108"/>
              <w:jc w:val="center"/>
              <w:rPr>
                <w:sz w:val="22"/>
                <w:szCs w:val="22"/>
              </w:rPr>
            </w:pPr>
            <w:r w:rsidRPr="00BA32C5">
              <w:rPr>
                <w:sz w:val="22"/>
                <w:szCs w:val="22"/>
              </w:rPr>
              <w:t>8.531,00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7755B99" w14:textId="77777777" w:rsidR="005F3A2B" w:rsidRPr="00BA32C5" w:rsidRDefault="005F3A2B" w:rsidP="00950C49">
            <w:pPr>
              <w:adjustRightInd w:val="0"/>
              <w:ind w:right="108"/>
              <w:jc w:val="right"/>
              <w:rPr>
                <w:sz w:val="22"/>
                <w:szCs w:val="22"/>
              </w:rPr>
            </w:pPr>
            <w:r w:rsidRPr="00BA32C5">
              <w:rPr>
                <w:sz w:val="22"/>
                <w:szCs w:val="22"/>
              </w:rPr>
              <w:t>5.119,99</w:t>
            </w:r>
          </w:p>
        </w:tc>
      </w:tr>
      <w:tr w:rsidR="005F3A2B" w:rsidRPr="00BA32C5" w14:paraId="203560F8"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C023301" w14:textId="77777777" w:rsidR="005F3A2B" w:rsidRPr="00BA32C5" w:rsidRDefault="005F3A2B" w:rsidP="00950C49">
            <w:pPr>
              <w:adjustRightInd w:val="0"/>
              <w:ind w:right="108"/>
              <w:jc w:val="center"/>
              <w:rPr>
                <w:sz w:val="22"/>
                <w:szCs w:val="22"/>
              </w:rPr>
            </w:pPr>
            <w:r w:rsidRPr="00BA32C5">
              <w:rPr>
                <w:sz w:val="22"/>
                <w:szCs w:val="22"/>
              </w:rPr>
              <w:t>4.3.</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7B6BB19C" w14:textId="77777777" w:rsidR="005F3A2B" w:rsidRPr="00BA32C5" w:rsidRDefault="005F3A2B" w:rsidP="00950C49">
            <w:pPr>
              <w:adjustRightInd w:val="0"/>
              <w:ind w:right="108"/>
              <w:rPr>
                <w:sz w:val="22"/>
                <w:szCs w:val="22"/>
              </w:rPr>
            </w:pPr>
            <w:r w:rsidRPr="00BA32C5">
              <w:rPr>
                <w:sz w:val="22"/>
                <w:szCs w:val="22"/>
              </w:rPr>
              <w:t>Održavanje živih ograda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D899E70" w14:textId="77777777" w:rsidR="005F3A2B" w:rsidRPr="00BA32C5" w:rsidRDefault="005F3A2B" w:rsidP="00950C49">
            <w:pPr>
              <w:adjustRightInd w:val="0"/>
              <w:ind w:right="108"/>
              <w:jc w:val="center"/>
              <w:rPr>
                <w:sz w:val="22"/>
                <w:szCs w:val="22"/>
              </w:rPr>
            </w:pPr>
            <w:r w:rsidRPr="00BA32C5">
              <w:rPr>
                <w:sz w:val="22"/>
                <w:szCs w:val="22"/>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539016C3" w14:textId="77777777" w:rsidR="005F3A2B" w:rsidRPr="00BA32C5" w:rsidRDefault="005F3A2B" w:rsidP="00950C49">
            <w:pPr>
              <w:adjustRightInd w:val="0"/>
              <w:ind w:right="108"/>
              <w:jc w:val="center"/>
              <w:rPr>
                <w:sz w:val="22"/>
                <w:szCs w:val="22"/>
              </w:rPr>
            </w:pPr>
            <w:r w:rsidRPr="00BA32C5">
              <w:rPr>
                <w:sz w:val="22"/>
                <w:szCs w:val="22"/>
              </w:rPr>
              <w:t>6.335,00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9C61C37" w14:textId="77777777" w:rsidR="005F3A2B" w:rsidRPr="00BA32C5" w:rsidRDefault="005F3A2B" w:rsidP="00950C49">
            <w:pPr>
              <w:adjustRightInd w:val="0"/>
              <w:ind w:right="108"/>
              <w:jc w:val="right"/>
              <w:rPr>
                <w:sz w:val="22"/>
                <w:szCs w:val="22"/>
              </w:rPr>
            </w:pPr>
            <w:r w:rsidRPr="00BA32C5">
              <w:rPr>
                <w:sz w:val="22"/>
                <w:szCs w:val="22"/>
              </w:rPr>
              <w:t>5.029,95</w:t>
            </w:r>
          </w:p>
        </w:tc>
      </w:tr>
      <w:tr w:rsidR="005F3A2B" w:rsidRPr="00BA32C5" w14:paraId="32C343EA"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AD5CEA7" w14:textId="77777777" w:rsidR="005F3A2B" w:rsidRPr="00BA32C5" w:rsidRDefault="005F3A2B" w:rsidP="00950C49">
            <w:pPr>
              <w:adjustRightInd w:val="0"/>
              <w:ind w:right="108"/>
              <w:jc w:val="center"/>
              <w:rPr>
                <w:sz w:val="22"/>
                <w:szCs w:val="22"/>
              </w:rPr>
            </w:pPr>
            <w:r w:rsidRPr="00BA32C5">
              <w:rPr>
                <w:sz w:val="22"/>
                <w:szCs w:val="22"/>
              </w:rPr>
              <w:lastRenderedPageBreak/>
              <w:t>4.4.</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765BE3A" w14:textId="77777777" w:rsidR="005F3A2B" w:rsidRPr="00BA32C5" w:rsidRDefault="005F3A2B" w:rsidP="00950C49">
            <w:pPr>
              <w:adjustRightInd w:val="0"/>
              <w:ind w:right="108"/>
              <w:rPr>
                <w:sz w:val="22"/>
                <w:szCs w:val="22"/>
              </w:rPr>
            </w:pPr>
            <w:r w:rsidRPr="00BA32C5">
              <w:rPr>
                <w:sz w:val="22"/>
                <w:szCs w:val="22"/>
              </w:rPr>
              <w:t>Uređivanje drveća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3F7D94" w14:textId="77777777" w:rsidR="005F3A2B" w:rsidRPr="00BA32C5" w:rsidRDefault="005F3A2B" w:rsidP="00950C49">
            <w:pPr>
              <w:adjustRightInd w:val="0"/>
              <w:ind w:right="108"/>
              <w:jc w:val="center"/>
              <w:rPr>
                <w:sz w:val="22"/>
                <w:szCs w:val="22"/>
              </w:rPr>
            </w:pPr>
            <w:r w:rsidRPr="00BA32C5">
              <w:rPr>
                <w:sz w:val="22"/>
                <w:szCs w:val="22"/>
              </w:rPr>
              <w:t>h</w:t>
            </w:r>
          </w:p>
        </w:tc>
        <w:tc>
          <w:tcPr>
            <w:tcW w:w="1927" w:type="dxa"/>
            <w:tcBorders>
              <w:top w:val="single" w:sz="4" w:space="0" w:color="auto"/>
              <w:left w:val="single" w:sz="4" w:space="0" w:color="auto"/>
              <w:bottom w:val="single" w:sz="4" w:space="0" w:color="auto"/>
              <w:right w:val="single" w:sz="4" w:space="0" w:color="auto"/>
            </w:tcBorders>
            <w:vAlign w:val="center"/>
          </w:tcPr>
          <w:p w14:paraId="7FC16DAE" w14:textId="77777777" w:rsidR="005F3A2B" w:rsidRPr="00BA32C5" w:rsidRDefault="005F3A2B" w:rsidP="00950C49">
            <w:pPr>
              <w:adjustRightInd w:val="0"/>
              <w:ind w:right="108"/>
              <w:jc w:val="center"/>
              <w:rPr>
                <w:sz w:val="22"/>
                <w:szCs w:val="22"/>
              </w:rPr>
            </w:pPr>
            <w:r w:rsidRPr="00BA32C5">
              <w:rPr>
                <w:sz w:val="22"/>
                <w:szCs w:val="22"/>
              </w:rPr>
              <w:t>426,00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99A106" w14:textId="77777777" w:rsidR="005F3A2B" w:rsidRPr="00BA32C5" w:rsidRDefault="005F3A2B" w:rsidP="00950C49">
            <w:pPr>
              <w:adjustRightInd w:val="0"/>
              <w:ind w:right="108"/>
              <w:jc w:val="right"/>
              <w:rPr>
                <w:sz w:val="22"/>
                <w:szCs w:val="22"/>
              </w:rPr>
            </w:pPr>
            <w:r w:rsidRPr="00BA32C5">
              <w:rPr>
                <w:sz w:val="22"/>
                <w:szCs w:val="22"/>
              </w:rPr>
              <w:t>4.066,91</w:t>
            </w:r>
          </w:p>
        </w:tc>
      </w:tr>
      <w:tr w:rsidR="005F3A2B" w:rsidRPr="00BA32C5" w14:paraId="2D861BF2"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8112E98" w14:textId="77777777" w:rsidR="005F3A2B" w:rsidRPr="00BA32C5" w:rsidRDefault="005F3A2B" w:rsidP="00950C49">
            <w:pPr>
              <w:adjustRightInd w:val="0"/>
              <w:ind w:right="108"/>
              <w:jc w:val="center"/>
              <w:rPr>
                <w:sz w:val="22"/>
                <w:szCs w:val="22"/>
              </w:rPr>
            </w:pPr>
            <w:r w:rsidRPr="00BA32C5">
              <w:rPr>
                <w:sz w:val="22"/>
                <w:szCs w:val="22"/>
              </w:rPr>
              <w:t>4.5.</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163534BE" w14:textId="77777777" w:rsidR="005F3A2B" w:rsidRPr="00BA32C5" w:rsidRDefault="005F3A2B" w:rsidP="00950C49">
            <w:pPr>
              <w:adjustRightInd w:val="0"/>
              <w:ind w:right="108"/>
              <w:rPr>
                <w:sz w:val="22"/>
                <w:szCs w:val="22"/>
              </w:rPr>
            </w:pPr>
            <w:r w:rsidRPr="00BA32C5">
              <w:rPr>
                <w:sz w:val="22"/>
                <w:szCs w:val="22"/>
              </w:rPr>
              <w:t xml:space="preserve">Održavanje cvjetnih gredica i visećih </w:t>
            </w:r>
            <w:proofErr w:type="spellStart"/>
            <w:r w:rsidRPr="00BA32C5">
              <w:rPr>
                <w:sz w:val="22"/>
                <w:szCs w:val="22"/>
              </w:rPr>
              <w:t>žardinjera</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235275B" w14:textId="77777777" w:rsidR="005F3A2B" w:rsidRPr="00BA32C5" w:rsidRDefault="005F3A2B" w:rsidP="00950C49">
            <w:pPr>
              <w:adjustRightInd w:val="0"/>
              <w:ind w:right="108"/>
              <w:jc w:val="center"/>
              <w:rPr>
                <w:sz w:val="22"/>
                <w:szCs w:val="22"/>
              </w:rPr>
            </w:pPr>
            <w:r w:rsidRPr="00BA32C5">
              <w:rPr>
                <w:sz w:val="22"/>
                <w:szCs w:val="22"/>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1C3388BB" w14:textId="77777777" w:rsidR="005F3A2B" w:rsidRPr="00BA32C5" w:rsidRDefault="005F3A2B" w:rsidP="00950C49">
            <w:pPr>
              <w:adjustRightInd w:val="0"/>
              <w:ind w:right="108"/>
              <w:jc w:val="center"/>
              <w:rPr>
                <w:sz w:val="22"/>
                <w:szCs w:val="22"/>
              </w:rPr>
            </w:pPr>
            <w:r w:rsidRPr="00BA32C5">
              <w:rPr>
                <w:sz w:val="22"/>
                <w:szCs w:val="22"/>
              </w:rPr>
              <w:t>10.878,00/12.085,00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0112A08" w14:textId="77777777" w:rsidR="005F3A2B" w:rsidRPr="00BA32C5" w:rsidRDefault="005F3A2B" w:rsidP="00950C49">
            <w:pPr>
              <w:adjustRightInd w:val="0"/>
              <w:ind w:right="108"/>
              <w:jc w:val="right"/>
              <w:rPr>
                <w:sz w:val="22"/>
                <w:szCs w:val="22"/>
              </w:rPr>
            </w:pPr>
            <w:r w:rsidRPr="00BA32C5">
              <w:rPr>
                <w:sz w:val="22"/>
                <w:szCs w:val="22"/>
              </w:rPr>
              <w:t>25.130,25</w:t>
            </w:r>
          </w:p>
        </w:tc>
      </w:tr>
      <w:tr w:rsidR="005F3A2B" w:rsidRPr="00BA32C5" w14:paraId="188B1D56"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CEADEBF" w14:textId="77777777" w:rsidR="005F3A2B" w:rsidRPr="00BA32C5" w:rsidRDefault="005F3A2B" w:rsidP="00950C49">
            <w:pPr>
              <w:adjustRightInd w:val="0"/>
              <w:ind w:right="108"/>
              <w:jc w:val="center"/>
              <w:rPr>
                <w:sz w:val="22"/>
                <w:szCs w:val="22"/>
              </w:rPr>
            </w:pPr>
            <w:r w:rsidRPr="00BA32C5">
              <w:rPr>
                <w:sz w:val="22"/>
                <w:szCs w:val="22"/>
              </w:rPr>
              <w:t>4.6.</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296FFF9C" w14:textId="77777777" w:rsidR="005F3A2B" w:rsidRPr="00BA32C5" w:rsidRDefault="005F3A2B" w:rsidP="00950C49">
            <w:pPr>
              <w:adjustRightInd w:val="0"/>
              <w:ind w:right="108"/>
              <w:rPr>
                <w:sz w:val="22"/>
                <w:szCs w:val="22"/>
              </w:rPr>
            </w:pPr>
            <w:r w:rsidRPr="00BA32C5">
              <w:rPr>
                <w:sz w:val="22"/>
                <w:szCs w:val="22"/>
              </w:rPr>
              <w:t>Održavanje staza i parkovnih elemenata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8ADBC51" w14:textId="77777777" w:rsidR="005F3A2B" w:rsidRPr="00BA32C5" w:rsidRDefault="005F3A2B" w:rsidP="00950C49">
            <w:pPr>
              <w:adjustRightInd w:val="0"/>
              <w:ind w:right="108"/>
              <w:jc w:val="center"/>
              <w:rPr>
                <w:sz w:val="22"/>
                <w:szCs w:val="22"/>
              </w:rPr>
            </w:pPr>
            <w:r w:rsidRPr="00BA32C5">
              <w:rPr>
                <w:sz w:val="22"/>
                <w:szCs w:val="22"/>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4C1E558D" w14:textId="77777777" w:rsidR="005F3A2B" w:rsidRPr="00BA32C5" w:rsidRDefault="005F3A2B" w:rsidP="00950C49">
            <w:pPr>
              <w:adjustRightInd w:val="0"/>
              <w:ind w:right="108"/>
              <w:jc w:val="center"/>
              <w:rPr>
                <w:sz w:val="22"/>
                <w:szCs w:val="22"/>
              </w:rPr>
            </w:pPr>
            <w:r w:rsidRPr="00BA32C5">
              <w:rPr>
                <w:sz w:val="22"/>
                <w:szCs w:val="22"/>
              </w:rPr>
              <w:t>2.150,00/60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2C4F22A" w14:textId="77777777" w:rsidR="005F3A2B" w:rsidRPr="00BA32C5" w:rsidRDefault="005F3A2B" w:rsidP="00950C49">
            <w:pPr>
              <w:adjustRightInd w:val="0"/>
              <w:ind w:right="108"/>
              <w:jc w:val="right"/>
              <w:rPr>
                <w:sz w:val="22"/>
                <w:szCs w:val="22"/>
              </w:rPr>
            </w:pPr>
            <w:r w:rsidRPr="00BA32C5">
              <w:rPr>
                <w:sz w:val="22"/>
                <w:szCs w:val="22"/>
              </w:rPr>
              <w:t>20.000,00</w:t>
            </w:r>
          </w:p>
        </w:tc>
      </w:tr>
      <w:tr w:rsidR="005F3A2B" w:rsidRPr="00BA32C5" w14:paraId="2B0F6F09"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BF12B2F" w14:textId="77777777" w:rsidR="005F3A2B" w:rsidRPr="00BA32C5" w:rsidRDefault="005F3A2B" w:rsidP="00950C49">
            <w:pPr>
              <w:adjustRightInd w:val="0"/>
              <w:ind w:right="108"/>
              <w:jc w:val="center"/>
              <w:rPr>
                <w:sz w:val="22"/>
                <w:szCs w:val="22"/>
              </w:rPr>
            </w:pPr>
            <w:r w:rsidRPr="00BA32C5">
              <w:rPr>
                <w:sz w:val="22"/>
                <w:szCs w:val="22"/>
              </w:rPr>
              <w:t>4.7.</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5E1273BA" w14:textId="77777777" w:rsidR="005F3A2B" w:rsidRPr="00BA32C5" w:rsidRDefault="005F3A2B" w:rsidP="00950C49">
            <w:pPr>
              <w:adjustRightInd w:val="0"/>
              <w:ind w:right="108"/>
              <w:rPr>
                <w:sz w:val="22"/>
                <w:szCs w:val="22"/>
              </w:rPr>
            </w:pPr>
            <w:r w:rsidRPr="00BA32C5">
              <w:rPr>
                <w:sz w:val="22"/>
                <w:szCs w:val="22"/>
              </w:rPr>
              <w:t>Sadnja trajnog raslinja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4EE959E" w14:textId="77777777" w:rsidR="005F3A2B" w:rsidRPr="00BA32C5" w:rsidRDefault="005F3A2B" w:rsidP="00950C49">
            <w:pPr>
              <w:adjustRightInd w:val="0"/>
              <w:ind w:right="108"/>
              <w:jc w:val="center"/>
              <w:rPr>
                <w:sz w:val="22"/>
                <w:szCs w:val="22"/>
              </w:rPr>
            </w:pPr>
            <w:r w:rsidRPr="00BA32C5">
              <w:rPr>
                <w:sz w:val="22"/>
                <w:szCs w:val="22"/>
              </w:rPr>
              <w:t xml:space="preserve">Komada </w:t>
            </w:r>
          </w:p>
        </w:tc>
        <w:tc>
          <w:tcPr>
            <w:tcW w:w="1927" w:type="dxa"/>
            <w:tcBorders>
              <w:top w:val="single" w:sz="4" w:space="0" w:color="auto"/>
              <w:left w:val="single" w:sz="4" w:space="0" w:color="auto"/>
              <w:bottom w:val="single" w:sz="4" w:space="0" w:color="auto"/>
              <w:right w:val="single" w:sz="4" w:space="0" w:color="auto"/>
            </w:tcBorders>
            <w:vAlign w:val="center"/>
          </w:tcPr>
          <w:p w14:paraId="4FEE8937" w14:textId="77777777" w:rsidR="005F3A2B" w:rsidRPr="00BA32C5" w:rsidRDefault="005F3A2B" w:rsidP="00950C49">
            <w:pPr>
              <w:adjustRightInd w:val="0"/>
              <w:ind w:right="108"/>
              <w:jc w:val="center"/>
              <w:rPr>
                <w:sz w:val="22"/>
                <w:szCs w:val="22"/>
              </w:rPr>
            </w:pPr>
            <w:r w:rsidRPr="00BA32C5">
              <w:rPr>
                <w:sz w:val="22"/>
                <w:szCs w:val="22"/>
              </w:rPr>
              <w:t xml:space="preserve">250 </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D12F360" w14:textId="77777777" w:rsidR="005F3A2B" w:rsidRPr="00BA32C5" w:rsidRDefault="005F3A2B" w:rsidP="00950C49">
            <w:pPr>
              <w:adjustRightInd w:val="0"/>
              <w:ind w:right="108"/>
              <w:jc w:val="right"/>
              <w:rPr>
                <w:sz w:val="22"/>
                <w:szCs w:val="22"/>
              </w:rPr>
            </w:pPr>
            <w:r w:rsidRPr="00BA32C5">
              <w:rPr>
                <w:sz w:val="22"/>
                <w:szCs w:val="22"/>
              </w:rPr>
              <w:t>70.000,00</w:t>
            </w:r>
          </w:p>
        </w:tc>
      </w:tr>
      <w:tr w:rsidR="005F3A2B" w:rsidRPr="00BA32C5" w14:paraId="0B0F6A7D"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A2378DA" w14:textId="77777777" w:rsidR="005F3A2B" w:rsidRPr="00BA32C5" w:rsidRDefault="005F3A2B" w:rsidP="00950C49">
            <w:pPr>
              <w:adjustRightInd w:val="0"/>
              <w:ind w:right="108"/>
              <w:jc w:val="center"/>
              <w:rPr>
                <w:sz w:val="22"/>
                <w:szCs w:val="22"/>
              </w:rPr>
            </w:pPr>
            <w:r w:rsidRPr="00BA32C5">
              <w:rPr>
                <w:sz w:val="22"/>
                <w:szCs w:val="22"/>
              </w:rPr>
              <w:t>4.8.</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0DDFE8BD" w14:textId="77777777" w:rsidR="005F3A2B" w:rsidRPr="00BA32C5" w:rsidRDefault="005F3A2B" w:rsidP="00950C49">
            <w:pPr>
              <w:adjustRightInd w:val="0"/>
              <w:ind w:right="108"/>
              <w:rPr>
                <w:sz w:val="22"/>
                <w:szCs w:val="22"/>
              </w:rPr>
            </w:pPr>
            <w:r w:rsidRPr="00BA32C5">
              <w:rPr>
                <w:sz w:val="22"/>
                <w:szCs w:val="22"/>
              </w:rPr>
              <w:t xml:space="preserve">Održavanje javnih zelenih površina </w:t>
            </w:r>
            <w:proofErr w:type="spellStart"/>
            <w:r w:rsidRPr="00BA32C5">
              <w:rPr>
                <w:sz w:val="22"/>
                <w:szCs w:val="22"/>
              </w:rPr>
              <w:t>malčiranjem</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1F04E36" w14:textId="77777777" w:rsidR="005F3A2B" w:rsidRPr="00BA32C5" w:rsidRDefault="005F3A2B" w:rsidP="00950C49">
            <w:pPr>
              <w:adjustRightInd w:val="0"/>
              <w:ind w:right="108"/>
              <w:jc w:val="center"/>
              <w:rPr>
                <w:sz w:val="22"/>
                <w:szCs w:val="22"/>
              </w:rPr>
            </w:pPr>
            <w:r w:rsidRPr="00BA32C5">
              <w:rPr>
                <w:sz w:val="22"/>
                <w:szCs w:val="22"/>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5AF54642" w14:textId="77777777" w:rsidR="005F3A2B" w:rsidRPr="00BA32C5" w:rsidRDefault="005F3A2B" w:rsidP="00950C49">
            <w:pPr>
              <w:adjustRightInd w:val="0"/>
              <w:ind w:right="108"/>
              <w:jc w:val="center"/>
              <w:rPr>
                <w:sz w:val="22"/>
                <w:szCs w:val="22"/>
              </w:rPr>
            </w:pPr>
            <w:r w:rsidRPr="00BA32C5">
              <w:rPr>
                <w:sz w:val="22"/>
                <w:szCs w:val="22"/>
              </w:rPr>
              <w:t>340.000,00</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E952740" w14:textId="77777777" w:rsidR="005F3A2B" w:rsidRPr="00BA32C5" w:rsidRDefault="005F3A2B" w:rsidP="00950C49">
            <w:pPr>
              <w:adjustRightInd w:val="0"/>
              <w:ind w:right="108"/>
              <w:jc w:val="right"/>
              <w:rPr>
                <w:sz w:val="22"/>
                <w:szCs w:val="22"/>
              </w:rPr>
            </w:pPr>
            <w:r w:rsidRPr="00BA32C5">
              <w:rPr>
                <w:sz w:val="22"/>
                <w:szCs w:val="22"/>
              </w:rPr>
              <w:t>38.000,00</w:t>
            </w:r>
          </w:p>
        </w:tc>
      </w:tr>
      <w:tr w:rsidR="005F3A2B" w:rsidRPr="00BA32C5" w14:paraId="730AD9D1"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97505A4" w14:textId="77777777" w:rsidR="005F3A2B" w:rsidRPr="00BA32C5" w:rsidRDefault="005F3A2B" w:rsidP="00950C49">
            <w:pPr>
              <w:adjustRightInd w:val="0"/>
              <w:ind w:right="108"/>
              <w:jc w:val="center"/>
              <w:rPr>
                <w:sz w:val="22"/>
                <w:szCs w:val="22"/>
              </w:rPr>
            </w:pPr>
            <w:r w:rsidRPr="00BA32C5">
              <w:rPr>
                <w:sz w:val="22"/>
                <w:szCs w:val="22"/>
              </w:rPr>
              <w:t>4.9.</w:t>
            </w:r>
          </w:p>
        </w:tc>
        <w:tc>
          <w:tcPr>
            <w:tcW w:w="9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664250" w14:textId="77777777" w:rsidR="005F3A2B" w:rsidRPr="00BA32C5" w:rsidRDefault="005F3A2B" w:rsidP="00950C49">
            <w:pPr>
              <w:adjustRightInd w:val="0"/>
              <w:ind w:right="108"/>
              <w:rPr>
                <w:sz w:val="22"/>
                <w:szCs w:val="22"/>
              </w:rPr>
            </w:pPr>
            <w:r w:rsidRPr="00BA32C5">
              <w:rPr>
                <w:sz w:val="22"/>
                <w:szCs w:val="22"/>
              </w:rPr>
              <w:t>Održavanje rekreacijskih i dječjih igrališta na području Grada Ivanca</w:t>
            </w:r>
          </w:p>
        </w:tc>
      </w:tr>
      <w:tr w:rsidR="005F3A2B" w:rsidRPr="00BA32C5" w14:paraId="495744FD"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2531034" w14:textId="77777777" w:rsidR="005F3A2B" w:rsidRPr="00BA32C5" w:rsidRDefault="005F3A2B" w:rsidP="00950C49">
            <w:pPr>
              <w:adjustRightInd w:val="0"/>
              <w:ind w:right="108"/>
              <w:rPr>
                <w:sz w:val="22"/>
                <w:szCs w:val="22"/>
              </w:rPr>
            </w:pPr>
            <w:r w:rsidRPr="00BA32C5">
              <w:rPr>
                <w:sz w:val="22"/>
                <w:szCs w:val="22"/>
              </w:rPr>
              <w:t>4.9.1.</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47A1564F" w14:textId="77777777" w:rsidR="005F3A2B" w:rsidRPr="00BA32C5" w:rsidRDefault="005F3A2B" w:rsidP="00950C49">
            <w:pPr>
              <w:adjustRightInd w:val="0"/>
              <w:ind w:right="108"/>
              <w:rPr>
                <w:sz w:val="22"/>
                <w:szCs w:val="22"/>
              </w:rPr>
            </w:pPr>
            <w:r w:rsidRPr="00BA32C5">
              <w:rPr>
                <w:sz w:val="22"/>
                <w:szCs w:val="22"/>
              </w:rPr>
              <w:t>Održavanje zelenih površina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378F01E" w14:textId="77777777" w:rsidR="005F3A2B" w:rsidRPr="00BA32C5" w:rsidRDefault="005F3A2B" w:rsidP="00950C49">
            <w:pPr>
              <w:adjustRightInd w:val="0"/>
              <w:ind w:right="108"/>
              <w:jc w:val="center"/>
              <w:rPr>
                <w:sz w:val="22"/>
                <w:szCs w:val="22"/>
              </w:rPr>
            </w:pPr>
            <w:r w:rsidRPr="00BA32C5">
              <w:rPr>
                <w:sz w:val="22"/>
                <w:szCs w:val="22"/>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1A06A18" w14:textId="77777777" w:rsidR="005F3A2B" w:rsidRPr="00BA32C5" w:rsidRDefault="005F3A2B" w:rsidP="00950C49">
            <w:pPr>
              <w:adjustRightInd w:val="0"/>
              <w:ind w:right="108"/>
              <w:jc w:val="center"/>
              <w:rPr>
                <w:sz w:val="22"/>
                <w:szCs w:val="22"/>
              </w:rPr>
            </w:pPr>
            <w:r w:rsidRPr="00BA32C5">
              <w:rPr>
                <w:sz w:val="22"/>
                <w:szCs w:val="22"/>
              </w:rPr>
              <w:t>806.000,00</w:t>
            </w:r>
          </w:p>
        </w:tc>
        <w:tc>
          <w:tcPr>
            <w:tcW w:w="1491" w:type="dxa"/>
            <w:tcBorders>
              <w:top w:val="single" w:sz="4" w:space="0" w:color="auto"/>
              <w:left w:val="single" w:sz="4" w:space="0" w:color="auto"/>
              <w:bottom w:val="single" w:sz="4" w:space="0" w:color="auto"/>
              <w:right w:val="single" w:sz="4" w:space="0" w:color="auto"/>
            </w:tcBorders>
            <w:vAlign w:val="center"/>
          </w:tcPr>
          <w:p w14:paraId="2212E13A" w14:textId="77777777" w:rsidR="005F3A2B" w:rsidRPr="00BA32C5" w:rsidRDefault="005F3A2B" w:rsidP="00950C49">
            <w:pPr>
              <w:adjustRightInd w:val="0"/>
              <w:ind w:right="108"/>
              <w:jc w:val="right"/>
              <w:rPr>
                <w:sz w:val="22"/>
                <w:szCs w:val="22"/>
              </w:rPr>
            </w:pPr>
            <w:r w:rsidRPr="00BA32C5">
              <w:rPr>
                <w:sz w:val="22"/>
                <w:szCs w:val="22"/>
              </w:rPr>
              <w:t>66.361,40</w:t>
            </w:r>
          </w:p>
        </w:tc>
      </w:tr>
      <w:tr w:rsidR="005F3A2B" w:rsidRPr="00BA32C5" w14:paraId="07AA17FB"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3FE6C5C" w14:textId="77777777" w:rsidR="005F3A2B" w:rsidRPr="00BA32C5" w:rsidRDefault="005F3A2B" w:rsidP="00950C49">
            <w:pPr>
              <w:adjustRightInd w:val="0"/>
              <w:ind w:right="108"/>
              <w:jc w:val="center"/>
              <w:rPr>
                <w:sz w:val="22"/>
                <w:szCs w:val="22"/>
              </w:rPr>
            </w:pPr>
            <w:r w:rsidRPr="00BA32C5">
              <w:rPr>
                <w:sz w:val="22"/>
                <w:szCs w:val="22"/>
              </w:rPr>
              <w:t>4.9.2.</w:t>
            </w: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428FE614" w14:textId="77777777" w:rsidR="005F3A2B" w:rsidRPr="00BA32C5" w:rsidRDefault="005F3A2B" w:rsidP="00950C49">
            <w:pPr>
              <w:adjustRightInd w:val="0"/>
              <w:ind w:right="108"/>
              <w:rPr>
                <w:sz w:val="22"/>
                <w:szCs w:val="22"/>
              </w:rPr>
            </w:pPr>
            <w:r w:rsidRPr="00BA32C5">
              <w:rPr>
                <w:sz w:val="22"/>
                <w:szCs w:val="22"/>
              </w:rPr>
              <w:t xml:space="preserve">Održavanje opreme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57A733F" w14:textId="77777777" w:rsidR="005F3A2B" w:rsidRPr="00BA32C5" w:rsidRDefault="005F3A2B" w:rsidP="00950C49">
            <w:pPr>
              <w:adjustRightInd w:val="0"/>
              <w:ind w:right="108"/>
              <w:jc w:val="center"/>
              <w:rPr>
                <w:sz w:val="22"/>
                <w:szCs w:val="22"/>
              </w:rPr>
            </w:pPr>
            <w:r w:rsidRPr="00BA32C5">
              <w:rPr>
                <w:sz w:val="22"/>
                <w:szCs w:val="22"/>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65A3F387" w14:textId="77777777" w:rsidR="005F3A2B" w:rsidRPr="00BA32C5" w:rsidRDefault="005F3A2B" w:rsidP="00950C49">
            <w:pPr>
              <w:adjustRightInd w:val="0"/>
              <w:ind w:right="108"/>
              <w:jc w:val="center"/>
              <w:rPr>
                <w:sz w:val="22"/>
                <w:szCs w:val="22"/>
              </w:rPr>
            </w:pPr>
            <w:r w:rsidRPr="00BA32C5">
              <w:rPr>
                <w:sz w:val="22"/>
                <w:szCs w:val="22"/>
              </w:rPr>
              <w:t>41</w:t>
            </w:r>
          </w:p>
        </w:tc>
        <w:tc>
          <w:tcPr>
            <w:tcW w:w="1491" w:type="dxa"/>
            <w:tcBorders>
              <w:top w:val="single" w:sz="4" w:space="0" w:color="auto"/>
              <w:left w:val="single" w:sz="4" w:space="0" w:color="auto"/>
              <w:bottom w:val="single" w:sz="4" w:space="0" w:color="auto"/>
              <w:right w:val="single" w:sz="4" w:space="0" w:color="auto"/>
            </w:tcBorders>
            <w:vAlign w:val="center"/>
          </w:tcPr>
          <w:p w14:paraId="5DC2725C" w14:textId="77777777" w:rsidR="005F3A2B" w:rsidRPr="00BA32C5" w:rsidRDefault="005F3A2B" w:rsidP="00950C49">
            <w:pPr>
              <w:adjustRightInd w:val="0"/>
              <w:ind w:right="108"/>
              <w:jc w:val="right"/>
              <w:rPr>
                <w:sz w:val="22"/>
                <w:szCs w:val="22"/>
              </w:rPr>
            </w:pPr>
            <w:r w:rsidRPr="00BA32C5">
              <w:rPr>
                <w:sz w:val="22"/>
                <w:szCs w:val="22"/>
              </w:rPr>
              <w:t>13.272,28</w:t>
            </w:r>
          </w:p>
        </w:tc>
      </w:tr>
      <w:tr w:rsidR="005F3A2B" w:rsidRPr="00BA32C5" w14:paraId="1E9B19E1" w14:textId="77777777" w:rsidTr="00950C49">
        <w:trPr>
          <w:cantSplit/>
          <w:trHeight w:val="340"/>
          <w:jc w:val="center"/>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366A285" w14:textId="77777777" w:rsidR="005F3A2B" w:rsidRPr="00BA32C5" w:rsidRDefault="005F3A2B" w:rsidP="00950C49">
            <w:pPr>
              <w:adjustRightInd w:val="0"/>
              <w:ind w:right="108"/>
              <w:jc w:val="center"/>
              <w:rPr>
                <w:sz w:val="22"/>
                <w:szCs w:val="22"/>
              </w:rPr>
            </w:pPr>
          </w:p>
        </w:tc>
        <w:tc>
          <w:tcPr>
            <w:tcW w:w="4969" w:type="dxa"/>
            <w:tcBorders>
              <w:top w:val="single" w:sz="4" w:space="0" w:color="auto"/>
              <w:left w:val="single" w:sz="4" w:space="0" w:color="auto"/>
              <w:bottom w:val="single" w:sz="4" w:space="0" w:color="auto"/>
              <w:right w:val="single" w:sz="4" w:space="0" w:color="auto"/>
            </w:tcBorders>
            <w:shd w:val="clear" w:color="auto" w:fill="auto"/>
            <w:vAlign w:val="center"/>
          </w:tcPr>
          <w:p w14:paraId="337593D8" w14:textId="77777777" w:rsidR="005F3A2B" w:rsidRPr="00BA32C5" w:rsidRDefault="005F3A2B" w:rsidP="00950C49">
            <w:pPr>
              <w:adjustRightInd w:val="0"/>
              <w:ind w:right="108"/>
              <w:jc w:val="right"/>
              <w:rPr>
                <w:sz w:val="22"/>
                <w:szCs w:val="22"/>
              </w:rPr>
            </w:pPr>
            <w:r w:rsidRPr="00BA32C5">
              <w:rPr>
                <w:b/>
                <w:sz w:val="22"/>
                <w:szCs w:val="22"/>
              </w:rPr>
              <w:t>U K U P N 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0B5A2E8" w14:textId="77777777" w:rsidR="005F3A2B" w:rsidRPr="00BA32C5" w:rsidRDefault="005F3A2B" w:rsidP="00950C49">
            <w:pPr>
              <w:ind w:right="113"/>
              <w:jc w:val="right"/>
              <w:rPr>
                <w:b/>
                <w:bCs/>
                <w:iCs/>
                <w:sz w:val="22"/>
                <w:szCs w:val="22"/>
              </w:rPr>
            </w:pPr>
          </w:p>
        </w:tc>
        <w:tc>
          <w:tcPr>
            <w:tcW w:w="1927" w:type="dxa"/>
            <w:tcBorders>
              <w:top w:val="single" w:sz="4" w:space="0" w:color="auto"/>
              <w:left w:val="single" w:sz="4" w:space="0" w:color="auto"/>
              <w:bottom w:val="single" w:sz="4" w:space="0" w:color="auto"/>
              <w:right w:val="single" w:sz="4" w:space="0" w:color="auto"/>
            </w:tcBorders>
            <w:vAlign w:val="center"/>
          </w:tcPr>
          <w:p w14:paraId="1337652B" w14:textId="77777777" w:rsidR="005F3A2B" w:rsidRPr="00BA32C5" w:rsidRDefault="005F3A2B" w:rsidP="00950C49">
            <w:pPr>
              <w:ind w:right="113"/>
              <w:jc w:val="right"/>
              <w:rPr>
                <w:b/>
                <w:bCs/>
                <w:iCs/>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4F30CFA7" w14:textId="77777777" w:rsidR="005F3A2B" w:rsidRPr="00BA32C5" w:rsidRDefault="005F3A2B" w:rsidP="00950C49">
            <w:pPr>
              <w:ind w:right="113"/>
              <w:jc w:val="right"/>
              <w:rPr>
                <w:b/>
                <w:bCs/>
                <w:iCs/>
                <w:sz w:val="22"/>
                <w:szCs w:val="22"/>
              </w:rPr>
            </w:pPr>
            <w:r w:rsidRPr="00BA32C5">
              <w:rPr>
                <w:b/>
                <w:bCs/>
                <w:iCs/>
                <w:sz w:val="22"/>
                <w:szCs w:val="22"/>
              </w:rPr>
              <w:t>373.137,65</w:t>
            </w:r>
          </w:p>
        </w:tc>
      </w:tr>
      <w:tr w:rsidR="005F3A2B" w:rsidRPr="00BA32C5" w14:paraId="16700C33" w14:textId="77777777" w:rsidTr="00950C49">
        <w:trPr>
          <w:cantSplit/>
          <w:trHeight w:val="656"/>
          <w:jc w:val="center"/>
        </w:trPr>
        <w:tc>
          <w:tcPr>
            <w:tcW w:w="100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3C88E8" w14:textId="77777777" w:rsidR="005F3A2B" w:rsidRPr="00BA32C5" w:rsidRDefault="005F3A2B" w:rsidP="00950C49">
            <w:pPr>
              <w:adjustRightInd w:val="0"/>
              <w:ind w:right="108"/>
              <w:rPr>
                <w:bCs/>
                <w:i/>
                <w:sz w:val="22"/>
                <w:szCs w:val="22"/>
              </w:rPr>
            </w:pPr>
            <w:r w:rsidRPr="00BA32C5">
              <w:rPr>
                <w:bCs/>
                <w:i/>
                <w:sz w:val="22"/>
                <w:szCs w:val="22"/>
              </w:rPr>
              <w:t>Izvori financiranja:</w:t>
            </w:r>
          </w:p>
          <w:p w14:paraId="105D00A7" w14:textId="77777777" w:rsidR="005F3A2B" w:rsidRPr="00BA32C5" w:rsidRDefault="005F3A2B" w:rsidP="005F3A2B">
            <w:pPr>
              <w:pStyle w:val="Odlomakpopisa"/>
              <w:numPr>
                <w:ilvl w:val="0"/>
                <w:numId w:val="9"/>
              </w:numPr>
              <w:adjustRightInd w:val="0"/>
              <w:ind w:left="239" w:right="108" w:hanging="239"/>
              <w:rPr>
                <w:rFonts w:ascii="Times New Roman" w:eastAsia="Times New Roman" w:hAnsi="Times New Roman"/>
                <w:bCs/>
                <w:iCs/>
              </w:rPr>
            </w:pPr>
            <w:r w:rsidRPr="00BA32C5">
              <w:rPr>
                <w:rFonts w:ascii="Times New Roman" w:eastAsia="Times New Roman" w:hAnsi="Times New Roman"/>
                <w:bCs/>
                <w:iCs/>
              </w:rPr>
              <w:t>Komunalna naknada: 337.614,72 eura</w:t>
            </w:r>
          </w:p>
          <w:p w14:paraId="5AEECE5F" w14:textId="77777777" w:rsidR="005F3A2B" w:rsidRPr="00BA32C5" w:rsidRDefault="005F3A2B" w:rsidP="005F3A2B">
            <w:pPr>
              <w:pStyle w:val="Odlomakpopisa"/>
              <w:numPr>
                <w:ilvl w:val="0"/>
                <w:numId w:val="9"/>
              </w:numPr>
              <w:adjustRightInd w:val="0"/>
              <w:ind w:left="239" w:right="108" w:hanging="239"/>
              <w:rPr>
                <w:rFonts w:ascii="Times New Roman" w:eastAsia="Times New Roman" w:hAnsi="Times New Roman"/>
                <w:bCs/>
                <w:iCs/>
              </w:rPr>
            </w:pPr>
            <w:r w:rsidRPr="00BA32C5">
              <w:rPr>
                <w:rFonts w:ascii="Times New Roman" w:eastAsia="Times New Roman" w:hAnsi="Times New Roman"/>
                <w:bCs/>
                <w:iCs/>
              </w:rPr>
              <w:t>Prihodi od poreza: 35.522,93 eura</w:t>
            </w:r>
          </w:p>
        </w:tc>
      </w:tr>
    </w:tbl>
    <w:p w14:paraId="6390B367" w14:textId="77777777" w:rsidR="005F3A2B" w:rsidRPr="00BA32C5" w:rsidRDefault="005F3A2B" w:rsidP="005F3A2B">
      <w:pPr>
        <w:adjustRightInd w:val="0"/>
        <w:jc w:val="both"/>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820"/>
        <w:gridCol w:w="1276"/>
        <w:gridCol w:w="1984"/>
        <w:gridCol w:w="1423"/>
      </w:tblGrid>
      <w:tr w:rsidR="005F3A2B" w:rsidRPr="00BA32C5" w14:paraId="36E24F89" w14:textId="77777777" w:rsidTr="00950C49">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3F5D12" w14:textId="77777777" w:rsidR="005F3A2B" w:rsidRPr="00BA32C5" w:rsidRDefault="005F3A2B" w:rsidP="005F3A2B">
            <w:pPr>
              <w:pStyle w:val="Odlomakpopisa"/>
              <w:numPr>
                <w:ilvl w:val="0"/>
                <w:numId w:val="34"/>
              </w:numPr>
              <w:tabs>
                <w:tab w:val="left" w:pos="2128"/>
              </w:tabs>
              <w:rPr>
                <w:rFonts w:ascii="Times New Roman" w:eastAsia="Times New Roman" w:hAnsi="Times New Roman"/>
                <w:b/>
              </w:rPr>
            </w:pPr>
            <w:r w:rsidRPr="00BA32C5">
              <w:rPr>
                <w:rFonts w:ascii="Times New Roman" w:eastAsia="Times New Roman" w:hAnsi="Times New Roman"/>
                <w:b/>
              </w:rPr>
              <w:t>ODRŽAVANJE GRAĐEVINA, UREĐAJA I PREDMETA JAVNE NAMJENE</w:t>
            </w:r>
          </w:p>
        </w:tc>
      </w:tr>
      <w:tr w:rsidR="005F3A2B" w:rsidRPr="00BA32C5" w14:paraId="145EA2AC" w14:textId="77777777" w:rsidTr="00950C49">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120600" w14:textId="77777777" w:rsidR="005F3A2B" w:rsidRPr="00BA32C5" w:rsidRDefault="005F3A2B" w:rsidP="00950C49">
            <w:pPr>
              <w:adjustRightInd w:val="0"/>
              <w:ind w:right="108"/>
              <w:jc w:val="center"/>
              <w:rPr>
                <w:sz w:val="22"/>
                <w:szCs w:val="22"/>
              </w:rPr>
            </w:pPr>
            <w:r w:rsidRPr="00BA32C5">
              <w:rPr>
                <w:sz w:val="22"/>
                <w:szCs w:val="22"/>
              </w:rPr>
              <w:t>5.1.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57CEF91" w14:textId="77777777" w:rsidR="005F3A2B" w:rsidRPr="00BA32C5" w:rsidRDefault="005F3A2B" w:rsidP="00950C49">
            <w:pPr>
              <w:adjustRightInd w:val="0"/>
              <w:ind w:left="35" w:right="108"/>
              <w:rPr>
                <w:sz w:val="22"/>
                <w:szCs w:val="22"/>
              </w:rPr>
            </w:pPr>
            <w:r w:rsidRPr="00BA32C5">
              <w:rPr>
                <w:sz w:val="22"/>
                <w:szCs w:val="22"/>
              </w:rPr>
              <w:t>Održavanje i čišćenje spomenika i spomen-obilježja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FF3EAE" w14:textId="77777777" w:rsidR="005F3A2B" w:rsidRPr="00BA32C5" w:rsidRDefault="005F3A2B" w:rsidP="00950C49">
            <w:pPr>
              <w:tabs>
                <w:tab w:val="left" w:pos="2128"/>
              </w:tabs>
              <w:ind w:left="2"/>
              <w:jc w:val="center"/>
              <w:rPr>
                <w:bCs/>
                <w:sz w:val="22"/>
                <w:szCs w:val="22"/>
              </w:rPr>
            </w:pPr>
            <w:r w:rsidRPr="00BA32C5">
              <w:rPr>
                <w:bCs/>
                <w:sz w:val="22"/>
                <w:szCs w:val="22"/>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6F146B1B" w14:textId="77777777" w:rsidR="005F3A2B" w:rsidRPr="00BA32C5" w:rsidRDefault="005F3A2B" w:rsidP="00950C49">
            <w:pPr>
              <w:tabs>
                <w:tab w:val="left" w:pos="2128"/>
              </w:tabs>
              <w:ind w:left="2"/>
              <w:jc w:val="center"/>
              <w:rPr>
                <w:bCs/>
                <w:sz w:val="22"/>
                <w:szCs w:val="22"/>
              </w:rPr>
            </w:pPr>
            <w:r w:rsidRPr="00BA32C5">
              <w:rPr>
                <w:bCs/>
                <w:sz w:val="22"/>
                <w:szCs w:val="22"/>
              </w:rPr>
              <w:t>4</w:t>
            </w:r>
          </w:p>
        </w:tc>
        <w:tc>
          <w:tcPr>
            <w:tcW w:w="1423" w:type="dxa"/>
            <w:tcBorders>
              <w:top w:val="single" w:sz="4" w:space="0" w:color="auto"/>
              <w:left w:val="single" w:sz="4" w:space="0" w:color="auto"/>
              <w:bottom w:val="single" w:sz="4" w:space="0" w:color="auto"/>
              <w:right w:val="single" w:sz="4" w:space="0" w:color="auto"/>
            </w:tcBorders>
            <w:vAlign w:val="center"/>
          </w:tcPr>
          <w:p w14:paraId="7D5DD91A" w14:textId="77777777" w:rsidR="005F3A2B" w:rsidRPr="00BA32C5" w:rsidRDefault="005F3A2B" w:rsidP="00950C49">
            <w:pPr>
              <w:tabs>
                <w:tab w:val="left" w:pos="2128"/>
              </w:tabs>
              <w:ind w:left="2"/>
              <w:jc w:val="center"/>
              <w:rPr>
                <w:bCs/>
                <w:sz w:val="22"/>
                <w:szCs w:val="22"/>
              </w:rPr>
            </w:pPr>
            <w:r w:rsidRPr="00BA32C5">
              <w:rPr>
                <w:bCs/>
                <w:sz w:val="22"/>
                <w:szCs w:val="22"/>
              </w:rPr>
              <w:t xml:space="preserve">    4.645,30</w:t>
            </w:r>
          </w:p>
        </w:tc>
      </w:tr>
      <w:tr w:rsidR="005F3A2B" w:rsidRPr="00BA32C5" w14:paraId="3DB49DD4" w14:textId="77777777" w:rsidTr="00950C49">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D936D70" w14:textId="77777777" w:rsidR="005F3A2B" w:rsidRPr="00BA32C5" w:rsidRDefault="005F3A2B" w:rsidP="00950C49">
            <w:pPr>
              <w:adjustRightInd w:val="0"/>
              <w:ind w:right="108"/>
              <w:jc w:val="center"/>
              <w:rPr>
                <w:sz w:val="22"/>
                <w:szCs w:val="22"/>
              </w:rPr>
            </w:pPr>
            <w:r w:rsidRPr="00BA32C5">
              <w:rPr>
                <w:sz w:val="22"/>
                <w:szCs w:val="22"/>
              </w:rPr>
              <w:t>5.2.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BDA2A11" w14:textId="77777777" w:rsidR="005F3A2B" w:rsidRPr="00BA32C5" w:rsidRDefault="005F3A2B" w:rsidP="00950C49">
            <w:pPr>
              <w:adjustRightInd w:val="0"/>
              <w:ind w:left="35" w:right="108"/>
              <w:rPr>
                <w:sz w:val="22"/>
                <w:szCs w:val="22"/>
              </w:rPr>
            </w:pPr>
            <w:r w:rsidRPr="00BA32C5">
              <w:rPr>
                <w:sz w:val="22"/>
                <w:szCs w:val="22"/>
              </w:rPr>
              <w:t>Održavanje i čišćenje autobusnih nadstrešnica, pozdravnih tabli na ulazima u grad, oglasnih ploča, panoa sadržaja turističke namjene, ograda i drugih građevina, uređaja i predmeta javne namjene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8CB9D9" w14:textId="77777777" w:rsidR="005F3A2B" w:rsidRPr="00BA32C5" w:rsidRDefault="005F3A2B" w:rsidP="00950C49">
            <w:pPr>
              <w:tabs>
                <w:tab w:val="left" w:pos="2128"/>
              </w:tabs>
              <w:ind w:left="2"/>
              <w:jc w:val="center"/>
              <w:rPr>
                <w:bCs/>
                <w:sz w:val="22"/>
                <w:szCs w:val="22"/>
              </w:rPr>
            </w:pPr>
            <w:r w:rsidRPr="00BA32C5">
              <w:rPr>
                <w:bCs/>
                <w:sz w:val="22"/>
                <w:szCs w:val="22"/>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50C2946B" w14:textId="77777777" w:rsidR="005F3A2B" w:rsidRPr="00BA32C5" w:rsidRDefault="005F3A2B" w:rsidP="00950C49">
            <w:pPr>
              <w:tabs>
                <w:tab w:val="left" w:pos="2128"/>
              </w:tabs>
              <w:ind w:left="2"/>
              <w:jc w:val="center"/>
              <w:rPr>
                <w:bCs/>
                <w:sz w:val="22"/>
                <w:szCs w:val="22"/>
              </w:rPr>
            </w:pPr>
            <w:r w:rsidRPr="00BA32C5">
              <w:rPr>
                <w:bCs/>
                <w:sz w:val="22"/>
                <w:szCs w:val="22"/>
              </w:rPr>
              <w:t>83</w:t>
            </w:r>
          </w:p>
        </w:tc>
        <w:tc>
          <w:tcPr>
            <w:tcW w:w="1423" w:type="dxa"/>
            <w:tcBorders>
              <w:top w:val="single" w:sz="4" w:space="0" w:color="auto"/>
              <w:left w:val="single" w:sz="4" w:space="0" w:color="auto"/>
              <w:bottom w:val="single" w:sz="4" w:space="0" w:color="auto"/>
              <w:right w:val="single" w:sz="4" w:space="0" w:color="auto"/>
            </w:tcBorders>
            <w:vAlign w:val="center"/>
          </w:tcPr>
          <w:p w14:paraId="53C4BDDD" w14:textId="77777777" w:rsidR="005F3A2B" w:rsidRPr="00BA32C5" w:rsidRDefault="005F3A2B" w:rsidP="00950C49">
            <w:pPr>
              <w:tabs>
                <w:tab w:val="left" w:pos="2128"/>
              </w:tabs>
              <w:ind w:left="2"/>
              <w:jc w:val="center"/>
              <w:rPr>
                <w:bCs/>
                <w:sz w:val="22"/>
                <w:szCs w:val="22"/>
              </w:rPr>
            </w:pPr>
            <w:r w:rsidRPr="00BA32C5">
              <w:rPr>
                <w:bCs/>
                <w:sz w:val="22"/>
                <w:szCs w:val="22"/>
              </w:rPr>
              <w:t xml:space="preserve">    6.636,14</w:t>
            </w:r>
          </w:p>
        </w:tc>
      </w:tr>
      <w:tr w:rsidR="005F3A2B" w:rsidRPr="00BA32C5" w14:paraId="56151FBF" w14:textId="77777777" w:rsidTr="00950C49">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79FFC" w14:textId="77777777" w:rsidR="005F3A2B" w:rsidRPr="00BA32C5" w:rsidRDefault="005F3A2B" w:rsidP="00950C49">
            <w:pPr>
              <w:adjustRightInd w:val="0"/>
              <w:ind w:right="108"/>
              <w:jc w:val="right"/>
              <w:rPr>
                <w:b/>
                <w:sz w:val="22"/>
                <w:szCs w:val="22"/>
              </w:rPr>
            </w:pPr>
            <w:r w:rsidRPr="00BA32C5">
              <w:rPr>
                <w:b/>
                <w:sz w:val="22"/>
                <w:szCs w:val="22"/>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617BD0" w14:textId="77777777" w:rsidR="005F3A2B" w:rsidRPr="00BA32C5" w:rsidRDefault="005F3A2B" w:rsidP="00950C49">
            <w:pPr>
              <w:tabs>
                <w:tab w:val="left" w:pos="2128"/>
              </w:tabs>
              <w:ind w:left="2"/>
              <w:jc w:val="center"/>
              <w:rPr>
                <w:b/>
                <w:bCs/>
                <w:sz w:val="22"/>
                <w:szCs w:val="22"/>
              </w:rPr>
            </w:pPr>
          </w:p>
        </w:tc>
        <w:tc>
          <w:tcPr>
            <w:tcW w:w="1984" w:type="dxa"/>
            <w:tcBorders>
              <w:top w:val="single" w:sz="4" w:space="0" w:color="auto"/>
              <w:left w:val="single" w:sz="4" w:space="0" w:color="auto"/>
              <w:bottom w:val="single" w:sz="4" w:space="0" w:color="auto"/>
              <w:right w:val="single" w:sz="4" w:space="0" w:color="auto"/>
            </w:tcBorders>
            <w:vAlign w:val="center"/>
          </w:tcPr>
          <w:p w14:paraId="64D7984D" w14:textId="77777777" w:rsidR="005F3A2B" w:rsidRPr="00BA32C5" w:rsidRDefault="005F3A2B" w:rsidP="00950C49">
            <w:pPr>
              <w:tabs>
                <w:tab w:val="left" w:pos="2128"/>
              </w:tabs>
              <w:ind w:left="2"/>
              <w:jc w:val="center"/>
              <w:rPr>
                <w:b/>
                <w:bCs/>
                <w:sz w:val="22"/>
                <w:szCs w:val="22"/>
              </w:rPr>
            </w:pPr>
          </w:p>
        </w:tc>
        <w:tc>
          <w:tcPr>
            <w:tcW w:w="1423" w:type="dxa"/>
            <w:tcBorders>
              <w:top w:val="single" w:sz="4" w:space="0" w:color="auto"/>
              <w:left w:val="single" w:sz="4" w:space="0" w:color="auto"/>
              <w:bottom w:val="single" w:sz="4" w:space="0" w:color="auto"/>
              <w:right w:val="single" w:sz="4" w:space="0" w:color="auto"/>
            </w:tcBorders>
            <w:vAlign w:val="center"/>
          </w:tcPr>
          <w:p w14:paraId="3DFAB596" w14:textId="77777777" w:rsidR="005F3A2B" w:rsidRPr="00BA32C5" w:rsidRDefault="005F3A2B" w:rsidP="00950C49">
            <w:pPr>
              <w:tabs>
                <w:tab w:val="left" w:pos="2128"/>
              </w:tabs>
              <w:ind w:left="2"/>
              <w:jc w:val="center"/>
              <w:rPr>
                <w:b/>
                <w:bCs/>
                <w:sz w:val="22"/>
                <w:szCs w:val="22"/>
              </w:rPr>
            </w:pPr>
            <w:r w:rsidRPr="00BA32C5">
              <w:rPr>
                <w:b/>
                <w:bCs/>
                <w:sz w:val="22"/>
                <w:szCs w:val="22"/>
              </w:rPr>
              <w:t xml:space="preserve">   11.281,44</w:t>
            </w:r>
          </w:p>
        </w:tc>
      </w:tr>
      <w:tr w:rsidR="005F3A2B" w:rsidRPr="00BA32C5" w14:paraId="58BF9A72" w14:textId="77777777" w:rsidTr="00950C49">
        <w:trPr>
          <w:cantSplit/>
          <w:trHeight w:val="412"/>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tcPr>
          <w:p w14:paraId="036FBD94" w14:textId="77777777" w:rsidR="005F3A2B" w:rsidRPr="00BA32C5" w:rsidRDefault="005F3A2B" w:rsidP="00950C49">
            <w:pPr>
              <w:adjustRightInd w:val="0"/>
              <w:ind w:right="108"/>
              <w:rPr>
                <w:bCs/>
                <w:i/>
                <w:sz w:val="22"/>
                <w:szCs w:val="22"/>
              </w:rPr>
            </w:pPr>
            <w:r w:rsidRPr="00BA32C5">
              <w:rPr>
                <w:bCs/>
                <w:i/>
                <w:sz w:val="22"/>
                <w:szCs w:val="22"/>
              </w:rPr>
              <w:t>Izvori financiranja:</w:t>
            </w:r>
          </w:p>
          <w:p w14:paraId="70C88C69" w14:textId="77777777" w:rsidR="005F3A2B" w:rsidRPr="00BA32C5" w:rsidRDefault="005F3A2B" w:rsidP="00950C49">
            <w:pPr>
              <w:adjustRightInd w:val="0"/>
              <w:ind w:right="108"/>
              <w:rPr>
                <w:bCs/>
                <w:i/>
                <w:strike/>
                <w:sz w:val="22"/>
                <w:szCs w:val="22"/>
              </w:rPr>
            </w:pPr>
            <w:r w:rsidRPr="00BA32C5">
              <w:rPr>
                <w:bCs/>
                <w:iCs/>
                <w:sz w:val="22"/>
                <w:szCs w:val="22"/>
              </w:rPr>
              <w:t>1. Komunalna naknada: 11.281,44 eura</w:t>
            </w:r>
          </w:p>
        </w:tc>
      </w:tr>
    </w:tbl>
    <w:p w14:paraId="4994DC75" w14:textId="77777777" w:rsidR="005F3A2B" w:rsidRPr="00BA32C5" w:rsidRDefault="005F3A2B" w:rsidP="005F3A2B">
      <w:pPr>
        <w:adjustRightInd w:val="0"/>
        <w:jc w:val="both"/>
        <w:rPr>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4772"/>
        <w:gridCol w:w="1288"/>
        <w:gridCol w:w="1962"/>
        <w:gridCol w:w="1412"/>
      </w:tblGrid>
      <w:tr w:rsidR="005F3A2B" w:rsidRPr="00BA32C5" w14:paraId="48EAECE8" w14:textId="77777777" w:rsidTr="00950C49">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EDA548F" w14:textId="77777777" w:rsidR="005F3A2B" w:rsidRPr="00BA32C5" w:rsidRDefault="005F3A2B" w:rsidP="005F3A2B">
            <w:pPr>
              <w:pStyle w:val="Odlomakpopisa"/>
              <w:numPr>
                <w:ilvl w:val="0"/>
                <w:numId w:val="34"/>
              </w:numPr>
              <w:adjustRightInd w:val="0"/>
              <w:ind w:right="108"/>
              <w:rPr>
                <w:rFonts w:ascii="Times New Roman" w:eastAsia="Times New Roman" w:hAnsi="Times New Roman"/>
                <w:b/>
              </w:rPr>
            </w:pPr>
            <w:r w:rsidRPr="00BA32C5">
              <w:rPr>
                <w:rFonts w:ascii="Times New Roman" w:eastAsia="Times New Roman" w:hAnsi="Times New Roman"/>
                <w:b/>
              </w:rPr>
              <w:t>ODRŽAVANJE GROBLJA I KREMATORIJA UNUTAR GROBLJA</w:t>
            </w:r>
          </w:p>
        </w:tc>
      </w:tr>
      <w:tr w:rsidR="005F3A2B" w:rsidRPr="00BA32C5" w14:paraId="32811626" w14:textId="77777777" w:rsidTr="00950C49">
        <w:trPr>
          <w:cantSplit/>
          <w:trHeight w:val="34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78F5CF7" w14:textId="77777777" w:rsidR="005F3A2B" w:rsidRPr="00BA32C5" w:rsidRDefault="005F3A2B" w:rsidP="00950C49">
            <w:pPr>
              <w:adjustRightInd w:val="0"/>
              <w:ind w:left="108" w:right="108"/>
              <w:jc w:val="center"/>
              <w:rPr>
                <w:sz w:val="22"/>
                <w:szCs w:val="22"/>
              </w:rPr>
            </w:pPr>
            <w:r w:rsidRPr="00BA32C5">
              <w:rPr>
                <w:sz w:val="22"/>
                <w:szCs w:val="22"/>
              </w:rPr>
              <w:t>6.1.</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1EE6405" w14:textId="77777777" w:rsidR="005F3A2B" w:rsidRPr="00BA32C5" w:rsidRDefault="005F3A2B" w:rsidP="00950C49">
            <w:pPr>
              <w:adjustRightInd w:val="0"/>
              <w:ind w:right="108"/>
              <w:rPr>
                <w:sz w:val="22"/>
                <w:szCs w:val="22"/>
              </w:rPr>
            </w:pPr>
            <w:r w:rsidRPr="00BA32C5">
              <w:rPr>
                <w:sz w:val="22"/>
                <w:szCs w:val="22"/>
              </w:rPr>
              <w:t xml:space="preserve">Groblja u Ivancu, Prigorcu, </w:t>
            </w:r>
            <w:proofErr w:type="spellStart"/>
            <w:r w:rsidRPr="00BA32C5">
              <w:rPr>
                <w:sz w:val="22"/>
                <w:szCs w:val="22"/>
              </w:rPr>
              <w:t>Margečanu</w:t>
            </w:r>
            <w:proofErr w:type="spellEnd"/>
            <w:r w:rsidRPr="00BA32C5">
              <w:rPr>
                <w:sz w:val="22"/>
                <w:szCs w:val="22"/>
              </w:rPr>
              <w:t xml:space="preserve"> i Radovanu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FEA0F" w14:textId="77777777" w:rsidR="005F3A2B" w:rsidRPr="00BA32C5" w:rsidRDefault="005F3A2B" w:rsidP="00950C49">
            <w:pPr>
              <w:adjustRightInd w:val="0"/>
              <w:spacing w:before="100" w:beforeAutospacing="1" w:after="100" w:afterAutospacing="1"/>
              <w:ind w:right="108"/>
              <w:jc w:val="right"/>
              <w:rPr>
                <w:sz w:val="22"/>
                <w:szCs w:val="22"/>
              </w:rPr>
            </w:pPr>
            <w:r w:rsidRPr="00BA32C5">
              <w:rPr>
                <w:sz w:val="22"/>
                <w:szCs w:val="22"/>
              </w:rPr>
              <w:t>procijenjeno</w:t>
            </w:r>
          </w:p>
        </w:tc>
        <w:tc>
          <w:tcPr>
            <w:tcW w:w="1984" w:type="dxa"/>
            <w:tcBorders>
              <w:top w:val="single" w:sz="4" w:space="0" w:color="auto"/>
              <w:left w:val="single" w:sz="4" w:space="0" w:color="auto"/>
              <w:bottom w:val="single" w:sz="4" w:space="0" w:color="auto"/>
              <w:right w:val="single" w:sz="4" w:space="0" w:color="auto"/>
            </w:tcBorders>
            <w:vAlign w:val="center"/>
          </w:tcPr>
          <w:p w14:paraId="63431DE9" w14:textId="77777777" w:rsidR="005F3A2B" w:rsidRPr="00BA32C5" w:rsidRDefault="005F3A2B" w:rsidP="00950C49">
            <w:pPr>
              <w:adjustRightInd w:val="0"/>
              <w:spacing w:before="100" w:beforeAutospacing="1" w:after="100" w:afterAutospacing="1"/>
              <w:ind w:right="108"/>
              <w:jc w:val="center"/>
              <w:rPr>
                <w:sz w:val="22"/>
                <w:szCs w:val="22"/>
              </w:rPr>
            </w:pPr>
            <w:r w:rsidRPr="00BA32C5">
              <w:rPr>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14:paraId="20DF5308" w14:textId="77777777" w:rsidR="005F3A2B" w:rsidRPr="00BA32C5" w:rsidRDefault="005F3A2B" w:rsidP="00950C49">
            <w:pPr>
              <w:adjustRightInd w:val="0"/>
              <w:spacing w:before="100" w:beforeAutospacing="1" w:after="100" w:afterAutospacing="1"/>
              <w:ind w:right="108"/>
              <w:jc w:val="right"/>
              <w:rPr>
                <w:sz w:val="22"/>
                <w:szCs w:val="22"/>
              </w:rPr>
            </w:pPr>
            <w:r w:rsidRPr="00BA32C5">
              <w:rPr>
                <w:sz w:val="22"/>
                <w:szCs w:val="22"/>
              </w:rPr>
              <w:t>2.000,00</w:t>
            </w:r>
          </w:p>
        </w:tc>
      </w:tr>
      <w:tr w:rsidR="005F3A2B" w:rsidRPr="00BA32C5" w14:paraId="7601E4C8" w14:textId="77777777" w:rsidTr="00950C49">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B8B25" w14:textId="77777777" w:rsidR="005F3A2B" w:rsidRPr="00BA32C5" w:rsidRDefault="005F3A2B" w:rsidP="00950C49">
            <w:pPr>
              <w:tabs>
                <w:tab w:val="left" w:pos="4560"/>
              </w:tabs>
              <w:adjustRightInd w:val="0"/>
              <w:ind w:left="15" w:right="108"/>
              <w:jc w:val="right"/>
              <w:rPr>
                <w:b/>
                <w:bCs/>
                <w:sz w:val="22"/>
                <w:szCs w:val="22"/>
              </w:rPr>
            </w:pPr>
            <w:r w:rsidRPr="00BA32C5">
              <w:rPr>
                <w:b/>
                <w:bCs/>
                <w:sz w:val="22"/>
                <w:szCs w:val="22"/>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55CE08" w14:textId="77777777" w:rsidR="005F3A2B" w:rsidRPr="00BA32C5" w:rsidRDefault="005F3A2B" w:rsidP="00950C49">
            <w:pPr>
              <w:adjustRightInd w:val="0"/>
              <w:spacing w:before="100" w:beforeAutospacing="1" w:after="100" w:afterAutospacing="1"/>
              <w:ind w:right="108"/>
              <w:jc w:val="right"/>
              <w:rPr>
                <w:b/>
                <w:bCs/>
                <w:sz w:val="22"/>
                <w:szCs w:val="22"/>
              </w:rPr>
            </w:pPr>
          </w:p>
        </w:tc>
        <w:tc>
          <w:tcPr>
            <w:tcW w:w="1984" w:type="dxa"/>
            <w:tcBorders>
              <w:top w:val="single" w:sz="4" w:space="0" w:color="auto"/>
              <w:left w:val="single" w:sz="4" w:space="0" w:color="auto"/>
              <w:bottom w:val="single" w:sz="4" w:space="0" w:color="auto"/>
              <w:right w:val="single" w:sz="4" w:space="0" w:color="auto"/>
            </w:tcBorders>
          </w:tcPr>
          <w:p w14:paraId="46CDB63D" w14:textId="77777777" w:rsidR="005F3A2B" w:rsidRPr="00BA32C5" w:rsidRDefault="005F3A2B" w:rsidP="00950C49">
            <w:pPr>
              <w:adjustRightInd w:val="0"/>
              <w:spacing w:before="100" w:beforeAutospacing="1" w:after="100" w:afterAutospacing="1"/>
              <w:ind w:right="108"/>
              <w:jc w:val="right"/>
              <w:rPr>
                <w:b/>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5CD517E0" w14:textId="77777777" w:rsidR="005F3A2B" w:rsidRPr="00BA32C5" w:rsidRDefault="005F3A2B" w:rsidP="00950C49">
            <w:pPr>
              <w:adjustRightInd w:val="0"/>
              <w:spacing w:before="100" w:beforeAutospacing="1" w:after="100" w:afterAutospacing="1"/>
              <w:ind w:right="108"/>
              <w:jc w:val="right"/>
              <w:rPr>
                <w:b/>
                <w:bCs/>
                <w:sz w:val="22"/>
                <w:szCs w:val="22"/>
              </w:rPr>
            </w:pPr>
            <w:r w:rsidRPr="00BA32C5">
              <w:rPr>
                <w:b/>
                <w:bCs/>
                <w:sz w:val="22"/>
                <w:szCs w:val="22"/>
              </w:rPr>
              <w:t>2.000,00</w:t>
            </w:r>
          </w:p>
        </w:tc>
      </w:tr>
      <w:tr w:rsidR="005F3A2B" w:rsidRPr="00BA32C5" w14:paraId="3C0BA525" w14:textId="77777777" w:rsidTr="00950C49">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B2C8E3" w14:textId="77777777" w:rsidR="005F3A2B" w:rsidRPr="00BA32C5" w:rsidRDefault="005F3A2B" w:rsidP="00950C49">
            <w:pPr>
              <w:adjustRightInd w:val="0"/>
              <w:ind w:right="108"/>
              <w:rPr>
                <w:i/>
                <w:sz w:val="22"/>
                <w:szCs w:val="22"/>
              </w:rPr>
            </w:pPr>
            <w:r w:rsidRPr="00BA32C5">
              <w:rPr>
                <w:i/>
                <w:sz w:val="22"/>
                <w:szCs w:val="22"/>
              </w:rPr>
              <w:t>Izvori financiranja:</w:t>
            </w:r>
          </w:p>
          <w:p w14:paraId="02D18C9A" w14:textId="77777777" w:rsidR="005F3A2B" w:rsidRPr="00BA32C5" w:rsidRDefault="005F3A2B" w:rsidP="00950C49">
            <w:pPr>
              <w:adjustRightInd w:val="0"/>
              <w:ind w:right="108"/>
              <w:rPr>
                <w:i/>
                <w:sz w:val="22"/>
                <w:szCs w:val="22"/>
              </w:rPr>
            </w:pPr>
            <w:r w:rsidRPr="00BA32C5">
              <w:rPr>
                <w:sz w:val="22"/>
                <w:szCs w:val="22"/>
              </w:rPr>
              <w:t>1. Komunalna naknada: 2.000,00 eura</w:t>
            </w:r>
          </w:p>
        </w:tc>
      </w:tr>
    </w:tbl>
    <w:p w14:paraId="25CB54F0" w14:textId="77777777" w:rsidR="005F3A2B" w:rsidRPr="00BA32C5" w:rsidRDefault="005F3A2B" w:rsidP="005F3A2B">
      <w:pPr>
        <w:adjustRightInd w:val="0"/>
        <w:jc w:val="both"/>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842"/>
        <w:gridCol w:w="1418"/>
      </w:tblGrid>
      <w:tr w:rsidR="005F3A2B" w:rsidRPr="00BA32C5" w14:paraId="2B6579AC" w14:textId="77777777" w:rsidTr="00950C49">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86332A" w14:textId="77777777" w:rsidR="005F3A2B" w:rsidRPr="00BA32C5" w:rsidRDefault="005F3A2B" w:rsidP="005F3A2B">
            <w:pPr>
              <w:pStyle w:val="Odlomakpopisa"/>
              <w:numPr>
                <w:ilvl w:val="0"/>
                <w:numId w:val="34"/>
              </w:numPr>
              <w:adjustRightInd w:val="0"/>
              <w:ind w:right="108"/>
              <w:rPr>
                <w:rFonts w:ascii="Times New Roman" w:eastAsia="Times New Roman" w:hAnsi="Times New Roman"/>
                <w:b/>
                <w:bCs/>
              </w:rPr>
            </w:pPr>
            <w:r w:rsidRPr="00BA32C5">
              <w:rPr>
                <w:rFonts w:ascii="Times New Roman" w:eastAsia="Times New Roman" w:hAnsi="Times New Roman"/>
                <w:b/>
                <w:bCs/>
              </w:rPr>
              <w:t>ODRŽAVANJE ČISTOĆE JAVNIH POVRŠINA</w:t>
            </w:r>
          </w:p>
        </w:tc>
      </w:tr>
      <w:tr w:rsidR="005F3A2B" w:rsidRPr="00BA32C5" w14:paraId="364E4893" w14:textId="77777777" w:rsidTr="00950C49">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F983CA" w14:textId="77777777" w:rsidR="005F3A2B" w:rsidRPr="00BA32C5" w:rsidRDefault="005F3A2B" w:rsidP="00950C49">
            <w:pPr>
              <w:adjustRightInd w:val="0"/>
              <w:ind w:right="108"/>
              <w:jc w:val="center"/>
              <w:rPr>
                <w:sz w:val="22"/>
                <w:szCs w:val="22"/>
              </w:rPr>
            </w:pPr>
            <w:r w:rsidRPr="00BA32C5">
              <w:rPr>
                <w:sz w:val="22"/>
                <w:szCs w:val="22"/>
              </w:rPr>
              <w:t>7.1.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541C115" w14:textId="77777777" w:rsidR="005F3A2B" w:rsidRPr="00BA32C5" w:rsidRDefault="005F3A2B" w:rsidP="00950C49">
            <w:pPr>
              <w:adjustRightInd w:val="0"/>
              <w:ind w:right="108"/>
              <w:rPr>
                <w:sz w:val="22"/>
                <w:szCs w:val="22"/>
              </w:rPr>
            </w:pPr>
            <w:r w:rsidRPr="00BA32C5">
              <w:rPr>
                <w:sz w:val="22"/>
                <w:szCs w:val="22"/>
              </w:rPr>
              <w:t>Čišćenje javno-prometnih površina 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9947A0" w14:textId="77777777" w:rsidR="005F3A2B" w:rsidRPr="00BA32C5" w:rsidRDefault="005F3A2B" w:rsidP="00950C49">
            <w:pPr>
              <w:ind w:right="113"/>
              <w:jc w:val="center"/>
              <w:rPr>
                <w:sz w:val="22"/>
                <w:szCs w:val="22"/>
              </w:rPr>
            </w:pPr>
            <w:r w:rsidRPr="00BA32C5">
              <w:rPr>
                <w:sz w:val="22"/>
                <w:szCs w:val="22"/>
              </w:rPr>
              <w:t>m'</w:t>
            </w:r>
          </w:p>
        </w:tc>
        <w:tc>
          <w:tcPr>
            <w:tcW w:w="1842" w:type="dxa"/>
            <w:tcBorders>
              <w:top w:val="single" w:sz="4" w:space="0" w:color="auto"/>
              <w:left w:val="single" w:sz="4" w:space="0" w:color="auto"/>
              <w:bottom w:val="single" w:sz="4" w:space="0" w:color="auto"/>
              <w:right w:val="single" w:sz="4" w:space="0" w:color="auto"/>
            </w:tcBorders>
            <w:vAlign w:val="center"/>
          </w:tcPr>
          <w:p w14:paraId="715DAED9" w14:textId="77777777" w:rsidR="005F3A2B" w:rsidRPr="00BA32C5" w:rsidRDefault="005F3A2B" w:rsidP="00950C49">
            <w:pPr>
              <w:ind w:right="113"/>
              <w:jc w:val="center"/>
              <w:rPr>
                <w:sz w:val="22"/>
                <w:szCs w:val="22"/>
              </w:rPr>
            </w:pPr>
            <w:r w:rsidRPr="00BA32C5">
              <w:rPr>
                <w:sz w:val="22"/>
                <w:szCs w:val="22"/>
              </w:rPr>
              <w:t>125.714,40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09A010" w14:textId="77777777" w:rsidR="005F3A2B" w:rsidRPr="00BA32C5" w:rsidRDefault="005F3A2B" w:rsidP="00950C49">
            <w:pPr>
              <w:ind w:right="113"/>
              <w:jc w:val="right"/>
              <w:rPr>
                <w:sz w:val="22"/>
                <w:szCs w:val="22"/>
              </w:rPr>
            </w:pPr>
            <w:r w:rsidRPr="00BA32C5">
              <w:rPr>
                <w:sz w:val="22"/>
                <w:szCs w:val="22"/>
              </w:rPr>
              <w:t>1.459,95</w:t>
            </w:r>
          </w:p>
        </w:tc>
      </w:tr>
      <w:tr w:rsidR="005F3A2B" w:rsidRPr="00BA32C5" w14:paraId="5B4A3042" w14:textId="77777777" w:rsidTr="00950C49">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43032B" w14:textId="77777777" w:rsidR="005F3A2B" w:rsidRPr="00BA32C5" w:rsidRDefault="005F3A2B" w:rsidP="00950C49">
            <w:pPr>
              <w:adjustRightInd w:val="0"/>
              <w:ind w:right="108"/>
              <w:jc w:val="center"/>
              <w:rPr>
                <w:sz w:val="22"/>
                <w:szCs w:val="22"/>
              </w:rPr>
            </w:pPr>
            <w:r w:rsidRPr="00BA32C5">
              <w:rPr>
                <w:sz w:val="22"/>
                <w:szCs w:val="22"/>
              </w:rPr>
              <w:t>7.2.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9DD8BAC" w14:textId="77777777" w:rsidR="005F3A2B" w:rsidRPr="00BA32C5" w:rsidRDefault="005F3A2B" w:rsidP="00950C49">
            <w:pPr>
              <w:adjustRightInd w:val="0"/>
              <w:ind w:right="108"/>
              <w:rPr>
                <w:sz w:val="22"/>
                <w:szCs w:val="22"/>
              </w:rPr>
            </w:pPr>
            <w:r w:rsidRPr="00BA32C5">
              <w:rPr>
                <w:sz w:val="22"/>
                <w:szCs w:val="22"/>
              </w:rPr>
              <w:t>Čišćenje javno-prometnih površina 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44137C" w14:textId="77777777" w:rsidR="005F3A2B" w:rsidRPr="00BA32C5" w:rsidRDefault="005F3A2B" w:rsidP="00950C49">
            <w:pPr>
              <w:ind w:right="113"/>
              <w:jc w:val="center"/>
              <w:rPr>
                <w:sz w:val="22"/>
                <w:szCs w:val="22"/>
              </w:rPr>
            </w:pPr>
            <w:r w:rsidRPr="00BA32C5">
              <w:rPr>
                <w:sz w:val="22"/>
                <w:szCs w:val="22"/>
              </w:rPr>
              <w:t>m'</w:t>
            </w:r>
          </w:p>
        </w:tc>
        <w:tc>
          <w:tcPr>
            <w:tcW w:w="1842" w:type="dxa"/>
            <w:tcBorders>
              <w:top w:val="single" w:sz="4" w:space="0" w:color="auto"/>
              <w:left w:val="single" w:sz="4" w:space="0" w:color="auto"/>
              <w:bottom w:val="single" w:sz="4" w:space="0" w:color="auto"/>
              <w:right w:val="single" w:sz="4" w:space="0" w:color="auto"/>
            </w:tcBorders>
            <w:vAlign w:val="center"/>
          </w:tcPr>
          <w:p w14:paraId="75AC5941" w14:textId="77777777" w:rsidR="005F3A2B" w:rsidRPr="00BA32C5" w:rsidRDefault="005F3A2B" w:rsidP="00950C49">
            <w:pPr>
              <w:ind w:right="113"/>
              <w:jc w:val="center"/>
              <w:rPr>
                <w:sz w:val="22"/>
                <w:szCs w:val="22"/>
              </w:rPr>
            </w:pPr>
            <w:r w:rsidRPr="00BA32C5">
              <w:rPr>
                <w:sz w:val="22"/>
                <w:szCs w:val="22"/>
              </w:rPr>
              <w:t>122.666,67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E91150" w14:textId="77777777" w:rsidR="005F3A2B" w:rsidRPr="00BA32C5" w:rsidRDefault="005F3A2B" w:rsidP="00950C49">
            <w:pPr>
              <w:ind w:right="113"/>
              <w:jc w:val="right"/>
              <w:rPr>
                <w:sz w:val="22"/>
                <w:szCs w:val="22"/>
              </w:rPr>
            </w:pPr>
            <w:r w:rsidRPr="00BA32C5">
              <w:rPr>
                <w:sz w:val="22"/>
                <w:szCs w:val="22"/>
              </w:rPr>
              <w:t>3.052,62</w:t>
            </w:r>
          </w:p>
        </w:tc>
      </w:tr>
      <w:tr w:rsidR="005F3A2B" w:rsidRPr="00BA32C5" w14:paraId="3C9EB826" w14:textId="77777777" w:rsidTr="00950C49">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2A3A1B" w14:textId="77777777" w:rsidR="005F3A2B" w:rsidRPr="00BA32C5" w:rsidRDefault="005F3A2B" w:rsidP="00950C49">
            <w:pPr>
              <w:adjustRightInd w:val="0"/>
              <w:ind w:right="108"/>
              <w:jc w:val="center"/>
              <w:rPr>
                <w:sz w:val="22"/>
                <w:szCs w:val="22"/>
              </w:rPr>
            </w:pPr>
            <w:r w:rsidRPr="00BA32C5">
              <w:rPr>
                <w:sz w:val="22"/>
                <w:szCs w:val="22"/>
              </w:rPr>
              <w:t>7.3.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703E764" w14:textId="77777777" w:rsidR="005F3A2B" w:rsidRPr="00BA32C5" w:rsidRDefault="005F3A2B" w:rsidP="00950C49">
            <w:pPr>
              <w:adjustRightInd w:val="0"/>
              <w:ind w:right="108"/>
              <w:rPr>
                <w:sz w:val="22"/>
                <w:szCs w:val="22"/>
              </w:rPr>
            </w:pPr>
            <w:r w:rsidRPr="00BA32C5">
              <w:rPr>
                <w:sz w:val="22"/>
                <w:szCs w:val="22"/>
              </w:rPr>
              <w:t>Čišćenje javno-prometnih površina III. gradske zone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D0A90B" w14:textId="77777777" w:rsidR="005F3A2B" w:rsidRPr="00BA32C5" w:rsidRDefault="005F3A2B" w:rsidP="00950C49">
            <w:pPr>
              <w:ind w:right="113"/>
              <w:jc w:val="center"/>
              <w:rPr>
                <w:sz w:val="22"/>
                <w:szCs w:val="22"/>
              </w:rPr>
            </w:pPr>
            <w:r w:rsidRPr="00BA32C5">
              <w:rPr>
                <w:sz w:val="22"/>
                <w:szCs w:val="22"/>
              </w:rPr>
              <w:t>m'</w:t>
            </w:r>
          </w:p>
        </w:tc>
        <w:tc>
          <w:tcPr>
            <w:tcW w:w="1842" w:type="dxa"/>
            <w:tcBorders>
              <w:top w:val="single" w:sz="4" w:space="0" w:color="auto"/>
              <w:left w:val="single" w:sz="4" w:space="0" w:color="auto"/>
              <w:bottom w:val="single" w:sz="4" w:space="0" w:color="auto"/>
              <w:right w:val="single" w:sz="4" w:space="0" w:color="auto"/>
            </w:tcBorders>
            <w:vAlign w:val="center"/>
          </w:tcPr>
          <w:p w14:paraId="5EF1C9EF" w14:textId="77777777" w:rsidR="005F3A2B" w:rsidRPr="00BA32C5" w:rsidRDefault="005F3A2B" w:rsidP="00950C49">
            <w:pPr>
              <w:ind w:right="113"/>
              <w:jc w:val="center"/>
              <w:rPr>
                <w:sz w:val="22"/>
                <w:szCs w:val="22"/>
              </w:rPr>
            </w:pPr>
            <w:r w:rsidRPr="00BA32C5">
              <w:rPr>
                <w:sz w:val="22"/>
                <w:szCs w:val="22"/>
              </w:rPr>
              <w:t>8.000,00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DCC5D7" w14:textId="77777777" w:rsidR="005F3A2B" w:rsidRPr="00BA32C5" w:rsidRDefault="005F3A2B" w:rsidP="00950C49">
            <w:pPr>
              <w:ind w:right="113"/>
              <w:jc w:val="right"/>
              <w:rPr>
                <w:sz w:val="22"/>
                <w:szCs w:val="22"/>
              </w:rPr>
            </w:pPr>
            <w:r w:rsidRPr="00BA32C5">
              <w:rPr>
                <w:sz w:val="22"/>
                <w:szCs w:val="22"/>
              </w:rPr>
              <w:t>1.327,23</w:t>
            </w:r>
          </w:p>
        </w:tc>
      </w:tr>
      <w:tr w:rsidR="005F3A2B" w:rsidRPr="00BA32C5" w14:paraId="1C2C8368" w14:textId="77777777" w:rsidTr="00950C49">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0B6B23" w14:textId="77777777" w:rsidR="005F3A2B" w:rsidRPr="00BA32C5" w:rsidRDefault="005F3A2B" w:rsidP="00950C49">
            <w:pPr>
              <w:adjustRightInd w:val="0"/>
              <w:ind w:right="108"/>
              <w:jc w:val="center"/>
              <w:rPr>
                <w:sz w:val="22"/>
                <w:szCs w:val="22"/>
              </w:rPr>
            </w:pPr>
            <w:r w:rsidRPr="00BA32C5">
              <w:rPr>
                <w:sz w:val="22"/>
                <w:szCs w:val="22"/>
              </w:rPr>
              <w:t>7.4.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119F5AE" w14:textId="77777777" w:rsidR="005F3A2B" w:rsidRPr="00BA32C5" w:rsidRDefault="005F3A2B" w:rsidP="00950C49">
            <w:pPr>
              <w:adjustRightInd w:val="0"/>
              <w:ind w:right="108"/>
              <w:rPr>
                <w:sz w:val="22"/>
                <w:szCs w:val="22"/>
              </w:rPr>
            </w:pPr>
            <w:r w:rsidRPr="00BA32C5">
              <w:rPr>
                <w:sz w:val="22"/>
                <w:szCs w:val="22"/>
              </w:rPr>
              <w:t>Čišćenje javno-prometnih površina u vanjskim naseljima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F2F77E" w14:textId="77777777" w:rsidR="005F3A2B" w:rsidRPr="00BA32C5" w:rsidRDefault="005F3A2B" w:rsidP="00950C49">
            <w:pPr>
              <w:ind w:right="113"/>
              <w:jc w:val="center"/>
              <w:rPr>
                <w:sz w:val="22"/>
                <w:szCs w:val="22"/>
              </w:rPr>
            </w:pPr>
            <w:r w:rsidRPr="00BA32C5">
              <w:rPr>
                <w:sz w:val="22"/>
                <w:szCs w:val="22"/>
              </w:rPr>
              <w:t>m'</w:t>
            </w:r>
          </w:p>
        </w:tc>
        <w:tc>
          <w:tcPr>
            <w:tcW w:w="1842" w:type="dxa"/>
            <w:tcBorders>
              <w:top w:val="single" w:sz="4" w:space="0" w:color="auto"/>
              <w:left w:val="single" w:sz="4" w:space="0" w:color="auto"/>
              <w:bottom w:val="single" w:sz="4" w:space="0" w:color="auto"/>
              <w:right w:val="single" w:sz="4" w:space="0" w:color="auto"/>
            </w:tcBorders>
            <w:vAlign w:val="center"/>
          </w:tcPr>
          <w:p w14:paraId="530D6A19" w14:textId="77777777" w:rsidR="005F3A2B" w:rsidRPr="00BA32C5" w:rsidRDefault="005F3A2B" w:rsidP="00950C49">
            <w:pPr>
              <w:ind w:right="113"/>
              <w:jc w:val="center"/>
              <w:rPr>
                <w:sz w:val="22"/>
                <w:szCs w:val="22"/>
              </w:rPr>
            </w:pPr>
            <w:r w:rsidRPr="00BA32C5">
              <w:rPr>
                <w:sz w:val="22"/>
                <w:szCs w:val="22"/>
              </w:rPr>
              <w:t>20.000,00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AC2C4E" w14:textId="77777777" w:rsidR="005F3A2B" w:rsidRPr="00BA32C5" w:rsidRDefault="005F3A2B" w:rsidP="00950C49">
            <w:pPr>
              <w:ind w:right="113"/>
              <w:jc w:val="right"/>
              <w:rPr>
                <w:sz w:val="22"/>
                <w:szCs w:val="22"/>
              </w:rPr>
            </w:pPr>
            <w:r w:rsidRPr="00BA32C5">
              <w:rPr>
                <w:sz w:val="22"/>
                <w:szCs w:val="22"/>
              </w:rPr>
              <w:t>3.318,07</w:t>
            </w:r>
          </w:p>
        </w:tc>
      </w:tr>
      <w:tr w:rsidR="005F3A2B" w:rsidRPr="00BA32C5" w14:paraId="6091ECEC" w14:textId="77777777" w:rsidTr="00950C49">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B9E2CD" w14:textId="77777777" w:rsidR="005F3A2B" w:rsidRPr="00BA32C5" w:rsidRDefault="005F3A2B" w:rsidP="00950C49">
            <w:pPr>
              <w:adjustRightInd w:val="0"/>
              <w:ind w:right="108"/>
              <w:jc w:val="center"/>
              <w:rPr>
                <w:sz w:val="22"/>
                <w:szCs w:val="22"/>
              </w:rPr>
            </w:pPr>
            <w:r w:rsidRPr="00BA32C5">
              <w:rPr>
                <w:sz w:val="22"/>
                <w:szCs w:val="22"/>
              </w:rPr>
              <w:t>7.5.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03ED140" w14:textId="77777777" w:rsidR="005F3A2B" w:rsidRPr="00BA32C5" w:rsidRDefault="005F3A2B" w:rsidP="00950C49">
            <w:pPr>
              <w:adjustRightInd w:val="0"/>
              <w:ind w:right="108"/>
              <w:rPr>
                <w:sz w:val="22"/>
                <w:szCs w:val="22"/>
              </w:rPr>
            </w:pPr>
            <w:r w:rsidRPr="00BA32C5">
              <w:rPr>
                <w:sz w:val="22"/>
                <w:szCs w:val="22"/>
              </w:rPr>
              <w:t>Pražnjenje i čišćenje košarica za smeće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EE6AFA" w14:textId="77777777" w:rsidR="005F3A2B" w:rsidRPr="00BA32C5" w:rsidRDefault="005F3A2B" w:rsidP="00950C49">
            <w:pPr>
              <w:ind w:right="113"/>
              <w:jc w:val="center"/>
              <w:rPr>
                <w:sz w:val="22"/>
                <w:szCs w:val="22"/>
              </w:rPr>
            </w:pPr>
            <w:r w:rsidRPr="00BA32C5">
              <w:rPr>
                <w:sz w:val="22"/>
                <w:szCs w:val="22"/>
              </w:rPr>
              <w:t>h</w:t>
            </w:r>
          </w:p>
        </w:tc>
        <w:tc>
          <w:tcPr>
            <w:tcW w:w="1842" w:type="dxa"/>
            <w:tcBorders>
              <w:top w:val="single" w:sz="4" w:space="0" w:color="auto"/>
              <w:left w:val="single" w:sz="4" w:space="0" w:color="auto"/>
              <w:bottom w:val="single" w:sz="4" w:space="0" w:color="auto"/>
              <w:right w:val="single" w:sz="4" w:space="0" w:color="auto"/>
            </w:tcBorders>
            <w:vAlign w:val="center"/>
          </w:tcPr>
          <w:p w14:paraId="298AD3C9" w14:textId="77777777" w:rsidR="005F3A2B" w:rsidRPr="00BA32C5" w:rsidRDefault="005F3A2B" w:rsidP="00950C49">
            <w:pPr>
              <w:ind w:right="113"/>
              <w:jc w:val="center"/>
              <w:rPr>
                <w:sz w:val="22"/>
                <w:szCs w:val="22"/>
              </w:rPr>
            </w:pPr>
            <w:r w:rsidRPr="00BA32C5">
              <w:rPr>
                <w:sz w:val="22"/>
                <w:szCs w:val="22"/>
              </w:rPr>
              <w:t>620,00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EB8D20" w14:textId="77777777" w:rsidR="005F3A2B" w:rsidRPr="00BA32C5" w:rsidRDefault="005F3A2B" w:rsidP="00950C49">
            <w:pPr>
              <w:ind w:right="113"/>
              <w:jc w:val="right"/>
              <w:rPr>
                <w:sz w:val="22"/>
                <w:szCs w:val="22"/>
              </w:rPr>
            </w:pPr>
            <w:r w:rsidRPr="00BA32C5">
              <w:rPr>
                <w:sz w:val="22"/>
                <w:szCs w:val="22"/>
              </w:rPr>
              <w:t>4.114,41</w:t>
            </w:r>
          </w:p>
        </w:tc>
      </w:tr>
      <w:tr w:rsidR="005F3A2B" w:rsidRPr="00BA32C5" w14:paraId="514A4FAD" w14:textId="77777777" w:rsidTr="00950C49">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3B13F1" w14:textId="77777777" w:rsidR="005F3A2B" w:rsidRPr="00BA32C5" w:rsidRDefault="005F3A2B" w:rsidP="00950C49">
            <w:pPr>
              <w:adjustRightInd w:val="0"/>
              <w:ind w:right="108"/>
              <w:jc w:val="center"/>
              <w:rPr>
                <w:sz w:val="22"/>
                <w:szCs w:val="22"/>
              </w:rPr>
            </w:pPr>
            <w:r w:rsidRPr="00BA32C5">
              <w:rPr>
                <w:sz w:val="22"/>
                <w:szCs w:val="22"/>
              </w:rPr>
              <w:t>7.6.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A78E835" w14:textId="77777777" w:rsidR="005F3A2B" w:rsidRPr="00BA32C5" w:rsidRDefault="005F3A2B" w:rsidP="00950C49">
            <w:pPr>
              <w:adjustRightInd w:val="0"/>
              <w:ind w:right="108"/>
              <w:rPr>
                <w:sz w:val="22"/>
                <w:szCs w:val="22"/>
              </w:rPr>
            </w:pPr>
            <w:r w:rsidRPr="00BA32C5">
              <w:rPr>
                <w:sz w:val="22"/>
                <w:szCs w:val="22"/>
              </w:rPr>
              <w:t>Strojno čišćenje javno prometnih površina čistilicom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710310" w14:textId="77777777" w:rsidR="005F3A2B" w:rsidRPr="00BA32C5" w:rsidRDefault="005F3A2B" w:rsidP="00950C49">
            <w:pPr>
              <w:ind w:right="113"/>
              <w:jc w:val="center"/>
              <w:rPr>
                <w:sz w:val="22"/>
                <w:szCs w:val="22"/>
              </w:rPr>
            </w:pPr>
            <w:r w:rsidRPr="00BA32C5">
              <w:rPr>
                <w:sz w:val="22"/>
                <w:szCs w:val="22"/>
              </w:rPr>
              <w:t>h</w:t>
            </w:r>
          </w:p>
        </w:tc>
        <w:tc>
          <w:tcPr>
            <w:tcW w:w="1842" w:type="dxa"/>
            <w:tcBorders>
              <w:top w:val="single" w:sz="4" w:space="0" w:color="auto"/>
              <w:left w:val="single" w:sz="4" w:space="0" w:color="auto"/>
              <w:bottom w:val="single" w:sz="4" w:space="0" w:color="auto"/>
              <w:right w:val="single" w:sz="4" w:space="0" w:color="auto"/>
            </w:tcBorders>
            <w:vAlign w:val="center"/>
          </w:tcPr>
          <w:p w14:paraId="598F2D11" w14:textId="77777777" w:rsidR="005F3A2B" w:rsidRPr="00BA32C5" w:rsidRDefault="005F3A2B" w:rsidP="00950C49">
            <w:pPr>
              <w:ind w:right="113"/>
              <w:jc w:val="center"/>
              <w:rPr>
                <w:sz w:val="22"/>
                <w:szCs w:val="22"/>
              </w:rPr>
            </w:pPr>
            <w:r w:rsidRPr="00BA32C5">
              <w:rPr>
                <w:sz w:val="22"/>
                <w:szCs w:val="22"/>
              </w:rPr>
              <w:t>200,00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C0BE1D" w14:textId="77777777" w:rsidR="005F3A2B" w:rsidRPr="00BA32C5" w:rsidRDefault="005F3A2B" w:rsidP="00950C49">
            <w:pPr>
              <w:ind w:right="113"/>
              <w:jc w:val="right"/>
              <w:rPr>
                <w:sz w:val="22"/>
                <w:szCs w:val="22"/>
              </w:rPr>
            </w:pPr>
            <w:r w:rsidRPr="00BA32C5">
              <w:rPr>
                <w:sz w:val="22"/>
                <w:szCs w:val="22"/>
              </w:rPr>
              <w:t>7.631,56</w:t>
            </w:r>
          </w:p>
        </w:tc>
      </w:tr>
      <w:tr w:rsidR="005F3A2B" w:rsidRPr="00BA32C5" w14:paraId="45F3EDC8" w14:textId="77777777" w:rsidTr="00950C49">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F8454" w14:textId="77777777" w:rsidR="005F3A2B" w:rsidRPr="00BA32C5" w:rsidRDefault="005F3A2B" w:rsidP="00950C49">
            <w:pPr>
              <w:adjustRightInd w:val="0"/>
              <w:ind w:right="108"/>
              <w:jc w:val="right"/>
              <w:rPr>
                <w:b/>
                <w:sz w:val="22"/>
                <w:szCs w:val="22"/>
              </w:rPr>
            </w:pPr>
            <w:r w:rsidRPr="00BA32C5">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E4543E" w14:textId="77777777" w:rsidR="005F3A2B" w:rsidRPr="00BA32C5" w:rsidRDefault="005F3A2B" w:rsidP="00950C49">
            <w:pPr>
              <w:adjustRightInd w:val="0"/>
              <w:ind w:right="108"/>
              <w:jc w:val="right"/>
              <w:rPr>
                <w:b/>
                <w:sz w:val="22"/>
                <w:szCs w:val="22"/>
              </w:rPr>
            </w:pPr>
          </w:p>
        </w:tc>
        <w:tc>
          <w:tcPr>
            <w:tcW w:w="1842" w:type="dxa"/>
            <w:tcBorders>
              <w:top w:val="single" w:sz="4" w:space="0" w:color="auto"/>
              <w:left w:val="single" w:sz="4" w:space="0" w:color="auto"/>
              <w:bottom w:val="single" w:sz="4" w:space="0" w:color="auto"/>
              <w:right w:val="single" w:sz="4" w:space="0" w:color="auto"/>
            </w:tcBorders>
          </w:tcPr>
          <w:p w14:paraId="6180C489" w14:textId="77777777" w:rsidR="005F3A2B" w:rsidRPr="00BA32C5" w:rsidRDefault="005F3A2B" w:rsidP="00950C49">
            <w:pPr>
              <w:adjustRightInd w:val="0"/>
              <w:ind w:right="108"/>
              <w:jc w:val="right"/>
              <w:rPr>
                <w:b/>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240098D5" w14:textId="77777777" w:rsidR="005F3A2B" w:rsidRPr="00BA32C5" w:rsidRDefault="005F3A2B" w:rsidP="00950C49">
            <w:pPr>
              <w:adjustRightInd w:val="0"/>
              <w:ind w:right="108"/>
              <w:jc w:val="right"/>
              <w:rPr>
                <w:b/>
                <w:sz w:val="22"/>
                <w:szCs w:val="22"/>
              </w:rPr>
            </w:pPr>
            <w:r w:rsidRPr="00BA32C5">
              <w:rPr>
                <w:b/>
                <w:sz w:val="22"/>
                <w:szCs w:val="22"/>
              </w:rPr>
              <w:t>20.903,84</w:t>
            </w:r>
          </w:p>
        </w:tc>
      </w:tr>
      <w:tr w:rsidR="005F3A2B" w:rsidRPr="00BA32C5" w14:paraId="7F8463EC" w14:textId="77777777" w:rsidTr="00950C49">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F5F9A8" w14:textId="77777777" w:rsidR="005F3A2B" w:rsidRPr="00BA32C5" w:rsidRDefault="005F3A2B" w:rsidP="00950C49">
            <w:pPr>
              <w:adjustRightInd w:val="0"/>
              <w:ind w:right="108"/>
              <w:rPr>
                <w:bCs/>
                <w:i/>
                <w:sz w:val="22"/>
                <w:szCs w:val="22"/>
              </w:rPr>
            </w:pPr>
            <w:r w:rsidRPr="00BA32C5">
              <w:rPr>
                <w:bCs/>
                <w:i/>
                <w:sz w:val="22"/>
                <w:szCs w:val="22"/>
              </w:rPr>
              <w:t>Izvori financiranja:</w:t>
            </w:r>
          </w:p>
          <w:p w14:paraId="2C77805E" w14:textId="77777777" w:rsidR="005F3A2B" w:rsidRPr="00BA32C5" w:rsidRDefault="005F3A2B" w:rsidP="00950C49">
            <w:pPr>
              <w:adjustRightInd w:val="0"/>
              <w:ind w:right="108"/>
              <w:rPr>
                <w:bCs/>
                <w:i/>
                <w:sz w:val="22"/>
                <w:szCs w:val="22"/>
              </w:rPr>
            </w:pPr>
            <w:r w:rsidRPr="00BA32C5">
              <w:rPr>
                <w:bCs/>
                <w:iCs/>
                <w:sz w:val="22"/>
                <w:szCs w:val="22"/>
              </w:rPr>
              <w:t>1. Komunalna naknada: 20.903,84 eura</w:t>
            </w:r>
          </w:p>
        </w:tc>
      </w:tr>
    </w:tbl>
    <w:p w14:paraId="14FA4368" w14:textId="77777777" w:rsidR="005F3A2B" w:rsidRPr="00BA32C5" w:rsidRDefault="005F3A2B" w:rsidP="005F3A2B">
      <w:pPr>
        <w:adjustRightInd w:val="0"/>
        <w:jc w:val="both"/>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701"/>
        <w:gridCol w:w="1559"/>
      </w:tblGrid>
      <w:tr w:rsidR="005F3A2B" w:rsidRPr="00BA32C5" w14:paraId="61CC82C4" w14:textId="77777777" w:rsidTr="00950C49">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F8AB32" w14:textId="77777777" w:rsidR="005F3A2B" w:rsidRPr="00BA32C5" w:rsidRDefault="005F3A2B" w:rsidP="005F3A2B">
            <w:pPr>
              <w:pStyle w:val="Odlomakpopisa"/>
              <w:numPr>
                <w:ilvl w:val="0"/>
                <w:numId w:val="34"/>
              </w:numPr>
              <w:adjustRightInd w:val="0"/>
              <w:ind w:right="108"/>
              <w:rPr>
                <w:rFonts w:ascii="Times New Roman" w:eastAsia="Times New Roman" w:hAnsi="Times New Roman"/>
                <w:b/>
              </w:rPr>
            </w:pPr>
            <w:r w:rsidRPr="00BA32C5">
              <w:rPr>
                <w:rFonts w:ascii="Times New Roman" w:eastAsia="Times New Roman" w:hAnsi="Times New Roman"/>
                <w:b/>
              </w:rPr>
              <w:t>ODRŽAVANJE JAVNE RASVJETE</w:t>
            </w:r>
          </w:p>
        </w:tc>
      </w:tr>
      <w:tr w:rsidR="005F3A2B" w:rsidRPr="00BA32C5" w14:paraId="7EC5684B" w14:textId="77777777" w:rsidTr="00950C49">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C17EBA" w14:textId="77777777" w:rsidR="005F3A2B" w:rsidRPr="00BA32C5" w:rsidRDefault="005F3A2B" w:rsidP="00950C49">
            <w:pPr>
              <w:adjustRightInd w:val="0"/>
              <w:ind w:right="108"/>
              <w:jc w:val="center"/>
              <w:rPr>
                <w:sz w:val="22"/>
                <w:szCs w:val="22"/>
              </w:rPr>
            </w:pPr>
            <w:r w:rsidRPr="00BA32C5">
              <w:rPr>
                <w:sz w:val="22"/>
                <w:szCs w:val="22"/>
              </w:rPr>
              <w:t>8.1.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327AA7F" w14:textId="77777777" w:rsidR="005F3A2B" w:rsidRPr="00BA32C5" w:rsidRDefault="005F3A2B" w:rsidP="00950C49">
            <w:pPr>
              <w:adjustRightInd w:val="0"/>
              <w:ind w:right="108"/>
              <w:rPr>
                <w:sz w:val="22"/>
                <w:szCs w:val="22"/>
              </w:rPr>
            </w:pPr>
            <w:r w:rsidRPr="00BA32C5">
              <w:rPr>
                <w:sz w:val="22"/>
                <w:szCs w:val="22"/>
              </w:rPr>
              <w:t>Održavanje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C4869B" w14:textId="77777777" w:rsidR="005F3A2B" w:rsidRPr="00BA32C5" w:rsidRDefault="005F3A2B" w:rsidP="00950C49">
            <w:pPr>
              <w:adjustRightInd w:val="0"/>
              <w:ind w:left="108" w:right="108"/>
              <w:jc w:val="right"/>
              <w:rPr>
                <w:sz w:val="22"/>
                <w:szCs w:val="22"/>
              </w:rPr>
            </w:pPr>
            <w:r w:rsidRPr="00BA32C5">
              <w:rPr>
                <w:sz w:val="22"/>
                <w:szCs w:val="22"/>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456CB231" w14:textId="77777777" w:rsidR="005F3A2B" w:rsidRPr="00BA32C5" w:rsidRDefault="005F3A2B" w:rsidP="00950C49">
            <w:pPr>
              <w:adjustRightInd w:val="0"/>
              <w:ind w:left="108" w:right="108"/>
              <w:jc w:val="center"/>
              <w:rPr>
                <w:sz w:val="22"/>
                <w:szCs w:val="22"/>
              </w:rPr>
            </w:pPr>
            <w:r w:rsidRPr="00BA32C5">
              <w:rPr>
                <w:sz w:val="22"/>
                <w:szCs w:val="22"/>
              </w:rPr>
              <w:t>4300</w:t>
            </w:r>
          </w:p>
        </w:tc>
        <w:tc>
          <w:tcPr>
            <w:tcW w:w="1559" w:type="dxa"/>
            <w:tcBorders>
              <w:top w:val="single" w:sz="4" w:space="0" w:color="auto"/>
              <w:left w:val="single" w:sz="4" w:space="0" w:color="auto"/>
              <w:bottom w:val="single" w:sz="4" w:space="0" w:color="auto"/>
              <w:right w:val="single" w:sz="4" w:space="0" w:color="auto"/>
            </w:tcBorders>
            <w:vAlign w:val="center"/>
          </w:tcPr>
          <w:p w14:paraId="75FCD006" w14:textId="77777777" w:rsidR="005F3A2B" w:rsidRPr="00BA32C5" w:rsidRDefault="005F3A2B" w:rsidP="00950C49">
            <w:pPr>
              <w:adjustRightInd w:val="0"/>
              <w:ind w:left="108" w:right="108"/>
              <w:jc w:val="right"/>
              <w:rPr>
                <w:sz w:val="22"/>
                <w:szCs w:val="22"/>
              </w:rPr>
            </w:pPr>
            <w:r w:rsidRPr="00BA32C5">
              <w:rPr>
                <w:sz w:val="22"/>
                <w:szCs w:val="22"/>
              </w:rPr>
              <w:t>20.000,00</w:t>
            </w:r>
          </w:p>
        </w:tc>
      </w:tr>
      <w:tr w:rsidR="005F3A2B" w:rsidRPr="00BA32C5" w14:paraId="054B8543" w14:textId="77777777" w:rsidTr="00950C49">
        <w:trPr>
          <w:cantSplit/>
          <w:trHeight w:val="34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3EF7A9" w14:textId="77777777" w:rsidR="005F3A2B" w:rsidRPr="00BA32C5" w:rsidRDefault="005F3A2B" w:rsidP="00950C49">
            <w:pPr>
              <w:adjustRightInd w:val="0"/>
              <w:ind w:right="108"/>
              <w:jc w:val="center"/>
              <w:rPr>
                <w:sz w:val="22"/>
                <w:szCs w:val="22"/>
              </w:rPr>
            </w:pPr>
            <w:r w:rsidRPr="00BA32C5">
              <w:rPr>
                <w:sz w:val="22"/>
                <w:szCs w:val="22"/>
              </w:rPr>
              <w:lastRenderedPageBreak/>
              <w:t>8.2.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8AFF651" w14:textId="77777777" w:rsidR="005F3A2B" w:rsidRPr="00BA32C5" w:rsidRDefault="005F3A2B" w:rsidP="00950C49">
            <w:pPr>
              <w:adjustRightInd w:val="0"/>
              <w:ind w:right="108"/>
              <w:rPr>
                <w:sz w:val="22"/>
                <w:szCs w:val="22"/>
              </w:rPr>
            </w:pPr>
            <w:r w:rsidRPr="00BA32C5">
              <w:rPr>
                <w:sz w:val="22"/>
                <w:szCs w:val="22"/>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897F3B" w14:textId="77777777" w:rsidR="005F3A2B" w:rsidRPr="00BA32C5" w:rsidRDefault="005F3A2B" w:rsidP="00950C49">
            <w:pPr>
              <w:adjustRightInd w:val="0"/>
              <w:ind w:left="108" w:right="108"/>
              <w:jc w:val="right"/>
              <w:rPr>
                <w:sz w:val="22"/>
                <w:szCs w:val="22"/>
              </w:rPr>
            </w:pPr>
            <w:r w:rsidRPr="00BA32C5">
              <w:rPr>
                <w:sz w:val="22"/>
                <w:szCs w:val="22"/>
              </w:rPr>
              <w:t>kWh</w:t>
            </w:r>
          </w:p>
        </w:tc>
        <w:tc>
          <w:tcPr>
            <w:tcW w:w="1701" w:type="dxa"/>
            <w:tcBorders>
              <w:top w:val="single" w:sz="4" w:space="0" w:color="auto"/>
              <w:left w:val="single" w:sz="4" w:space="0" w:color="auto"/>
              <w:bottom w:val="single" w:sz="4" w:space="0" w:color="auto"/>
              <w:right w:val="single" w:sz="4" w:space="0" w:color="auto"/>
            </w:tcBorders>
            <w:vAlign w:val="center"/>
          </w:tcPr>
          <w:p w14:paraId="52E2D34C" w14:textId="77777777" w:rsidR="005F3A2B" w:rsidRPr="00BA32C5" w:rsidRDefault="005F3A2B" w:rsidP="00950C49">
            <w:pPr>
              <w:adjustRightInd w:val="0"/>
              <w:ind w:left="108" w:right="108"/>
              <w:jc w:val="center"/>
              <w:rPr>
                <w:sz w:val="22"/>
                <w:szCs w:val="22"/>
              </w:rPr>
            </w:pPr>
            <w:r w:rsidRPr="00BA32C5">
              <w:rPr>
                <w:sz w:val="22"/>
                <w:szCs w:val="22"/>
              </w:rPr>
              <w:t>510.000,00</w:t>
            </w:r>
          </w:p>
        </w:tc>
        <w:tc>
          <w:tcPr>
            <w:tcW w:w="1559" w:type="dxa"/>
            <w:tcBorders>
              <w:top w:val="single" w:sz="4" w:space="0" w:color="auto"/>
              <w:left w:val="single" w:sz="4" w:space="0" w:color="auto"/>
              <w:bottom w:val="single" w:sz="4" w:space="0" w:color="auto"/>
              <w:right w:val="single" w:sz="4" w:space="0" w:color="auto"/>
            </w:tcBorders>
            <w:vAlign w:val="center"/>
          </w:tcPr>
          <w:p w14:paraId="62D0F4C8" w14:textId="77777777" w:rsidR="005F3A2B" w:rsidRPr="00BA32C5" w:rsidRDefault="005F3A2B" w:rsidP="00950C49">
            <w:pPr>
              <w:adjustRightInd w:val="0"/>
              <w:ind w:left="108" w:right="108"/>
              <w:jc w:val="right"/>
              <w:rPr>
                <w:sz w:val="22"/>
                <w:szCs w:val="22"/>
              </w:rPr>
            </w:pPr>
            <w:r w:rsidRPr="00BA32C5">
              <w:rPr>
                <w:sz w:val="22"/>
                <w:szCs w:val="22"/>
              </w:rPr>
              <w:t>120.000,00</w:t>
            </w:r>
          </w:p>
        </w:tc>
      </w:tr>
      <w:tr w:rsidR="005F3A2B" w:rsidRPr="00BA32C5" w14:paraId="2F444905" w14:textId="77777777" w:rsidTr="00950C49">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3FE55" w14:textId="77777777" w:rsidR="005F3A2B" w:rsidRPr="00BA32C5" w:rsidRDefault="005F3A2B" w:rsidP="00950C49">
            <w:pPr>
              <w:adjustRightInd w:val="0"/>
              <w:ind w:right="108"/>
              <w:jc w:val="right"/>
              <w:rPr>
                <w:b/>
                <w:sz w:val="22"/>
                <w:szCs w:val="22"/>
              </w:rPr>
            </w:pPr>
            <w:r w:rsidRPr="00BA32C5">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80D60C" w14:textId="77777777" w:rsidR="005F3A2B" w:rsidRPr="00BA32C5" w:rsidRDefault="005F3A2B" w:rsidP="00950C49">
            <w:pPr>
              <w:adjustRightInd w:val="0"/>
              <w:ind w:right="108"/>
              <w:jc w:val="right"/>
              <w:rPr>
                <w:b/>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0DA07C07" w14:textId="77777777" w:rsidR="005F3A2B" w:rsidRPr="00BA32C5" w:rsidRDefault="005F3A2B" w:rsidP="00950C49">
            <w:pPr>
              <w:adjustRightInd w:val="0"/>
              <w:ind w:right="108"/>
              <w:jc w:val="right"/>
              <w:rPr>
                <w:b/>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60C2E126" w14:textId="77777777" w:rsidR="005F3A2B" w:rsidRPr="00BA32C5" w:rsidRDefault="005F3A2B" w:rsidP="00950C49">
            <w:pPr>
              <w:adjustRightInd w:val="0"/>
              <w:ind w:right="108"/>
              <w:jc w:val="right"/>
              <w:rPr>
                <w:b/>
                <w:sz w:val="22"/>
                <w:szCs w:val="22"/>
              </w:rPr>
            </w:pPr>
            <w:r w:rsidRPr="00BA32C5">
              <w:rPr>
                <w:b/>
                <w:sz w:val="22"/>
                <w:szCs w:val="22"/>
              </w:rPr>
              <w:t>140.000,00</w:t>
            </w:r>
          </w:p>
        </w:tc>
      </w:tr>
      <w:tr w:rsidR="005F3A2B" w:rsidRPr="00BA32C5" w14:paraId="74149029" w14:textId="77777777" w:rsidTr="00950C49">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B212F7" w14:textId="77777777" w:rsidR="005F3A2B" w:rsidRPr="00BA32C5" w:rsidRDefault="005F3A2B" w:rsidP="00950C49">
            <w:pPr>
              <w:adjustRightInd w:val="0"/>
              <w:ind w:right="108"/>
              <w:rPr>
                <w:i/>
                <w:sz w:val="22"/>
                <w:szCs w:val="22"/>
              </w:rPr>
            </w:pPr>
            <w:r w:rsidRPr="00BA32C5">
              <w:rPr>
                <w:i/>
                <w:sz w:val="22"/>
                <w:szCs w:val="22"/>
              </w:rPr>
              <w:t>Izvori financiranja:</w:t>
            </w:r>
          </w:p>
          <w:p w14:paraId="6F8E78E0" w14:textId="77777777" w:rsidR="005F3A2B" w:rsidRPr="00BA32C5" w:rsidRDefault="005F3A2B" w:rsidP="00950C49">
            <w:pPr>
              <w:adjustRightInd w:val="0"/>
              <w:ind w:right="108"/>
              <w:rPr>
                <w:sz w:val="22"/>
                <w:szCs w:val="22"/>
              </w:rPr>
            </w:pPr>
            <w:r w:rsidRPr="00BA32C5">
              <w:rPr>
                <w:sz w:val="22"/>
                <w:szCs w:val="22"/>
              </w:rPr>
              <w:t>1.Prihodi od pomoći – fiskalno izravnanje: 119.000,00 eura</w:t>
            </w:r>
          </w:p>
          <w:p w14:paraId="47C01FD6" w14:textId="77777777" w:rsidR="005F3A2B" w:rsidRPr="00BA32C5" w:rsidRDefault="005F3A2B" w:rsidP="00950C49">
            <w:pPr>
              <w:adjustRightInd w:val="0"/>
              <w:ind w:right="108"/>
              <w:rPr>
                <w:sz w:val="22"/>
                <w:szCs w:val="22"/>
              </w:rPr>
            </w:pPr>
            <w:r w:rsidRPr="00BA32C5">
              <w:rPr>
                <w:sz w:val="22"/>
                <w:szCs w:val="22"/>
              </w:rPr>
              <w:t>2.Komunalna naknada: 20.000,00 eura</w:t>
            </w:r>
          </w:p>
          <w:p w14:paraId="30923553" w14:textId="77777777" w:rsidR="005F3A2B" w:rsidRPr="00BA32C5" w:rsidRDefault="005F3A2B" w:rsidP="00950C49">
            <w:pPr>
              <w:adjustRightInd w:val="0"/>
              <w:ind w:right="108"/>
              <w:rPr>
                <w:sz w:val="22"/>
                <w:szCs w:val="22"/>
              </w:rPr>
            </w:pPr>
            <w:r w:rsidRPr="00BA32C5">
              <w:rPr>
                <w:sz w:val="22"/>
                <w:szCs w:val="22"/>
              </w:rPr>
              <w:t>3.Sanacija štete na javnim površinama: 1.000,00 eura</w:t>
            </w:r>
          </w:p>
        </w:tc>
      </w:tr>
    </w:tbl>
    <w:p w14:paraId="53EB5B05" w14:textId="77777777" w:rsidR="005F3A2B" w:rsidRPr="00BA32C5" w:rsidRDefault="005F3A2B" w:rsidP="005F3A2B">
      <w:pPr>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9"/>
        <w:gridCol w:w="4628"/>
        <w:gridCol w:w="1418"/>
        <w:gridCol w:w="1701"/>
        <w:gridCol w:w="1559"/>
      </w:tblGrid>
      <w:tr w:rsidR="005F3A2B" w:rsidRPr="00BA32C5" w14:paraId="0218E06D" w14:textId="77777777" w:rsidTr="00950C49">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0FBED7" w14:textId="77777777" w:rsidR="005F3A2B" w:rsidRPr="00BA32C5" w:rsidRDefault="005F3A2B" w:rsidP="005F3A2B">
            <w:pPr>
              <w:pStyle w:val="Odlomakpopisa"/>
              <w:numPr>
                <w:ilvl w:val="0"/>
                <w:numId w:val="34"/>
              </w:numPr>
              <w:adjustRightInd w:val="0"/>
              <w:ind w:right="108"/>
              <w:rPr>
                <w:rFonts w:ascii="Times New Roman" w:eastAsia="Times New Roman" w:hAnsi="Times New Roman"/>
                <w:b/>
              </w:rPr>
            </w:pPr>
            <w:r w:rsidRPr="00BA32C5">
              <w:rPr>
                <w:rFonts w:ascii="Times New Roman" w:eastAsia="Times New Roman" w:hAnsi="Times New Roman"/>
                <w:b/>
              </w:rPr>
              <w:t>PRIGODNO UREĐENJE GRADA</w:t>
            </w:r>
          </w:p>
        </w:tc>
      </w:tr>
      <w:tr w:rsidR="005F3A2B" w:rsidRPr="00BA32C5" w14:paraId="3DE8FAAD" w14:textId="77777777" w:rsidTr="00950C49">
        <w:trPr>
          <w:cantSplit/>
          <w:trHeight w:val="340"/>
          <w:jc w:val="center"/>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tcPr>
          <w:p w14:paraId="0F66706B" w14:textId="77777777" w:rsidR="005F3A2B" w:rsidRPr="00BA32C5" w:rsidRDefault="005F3A2B" w:rsidP="00950C49">
            <w:pPr>
              <w:adjustRightInd w:val="0"/>
              <w:ind w:left="108" w:right="108"/>
              <w:jc w:val="center"/>
              <w:rPr>
                <w:sz w:val="22"/>
                <w:szCs w:val="22"/>
              </w:rPr>
            </w:pPr>
            <w:r w:rsidRPr="00BA32C5">
              <w:rPr>
                <w:sz w:val="22"/>
                <w:szCs w:val="22"/>
              </w:rPr>
              <w:t>9.1.</w:t>
            </w:r>
          </w:p>
        </w:tc>
        <w:tc>
          <w:tcPr>
            <w:tcW w:w="4628" w:type="dxa"/>
            <w:tcBorders>
              <w:top w:val="single" w:sz="4" w:space="0" w:color="auto"/>
              <w:left w:val="single" w:sz="4" w:space="0" w:color="auto"/>
              <w:bottom w:val="single" w:sz="4" w:space="0" w:color="auto"/>
              <w:right w:val="single" w:sz="4" w:space="0" w:color="auto"/>
            </w:tcBorders>
            <w:shd w:val="clear" w:color="auto" w:fill="auto"/>
            <w:vAlign w:val="center"/>
          </w:tcPr>
          <w:p w14:paraId="67F382E7" w14:textId="77777777" w:rsidR="005F3A2B" w:rsidRPr="00BA32C5" w:rsidRDefault="005F3A2B" w:rsidP="00950C49">
            <w:pPr>
              <w:adjustRightInd w:val="0"/>
              <w:ind w:right="108"/>
              <w:rPr>
                <w:sz w:val="22"/>
                <w:szCs w:val="22"/>
              </w:rPr>
            </w:pPr>
            <w:r w:rsidRPr="00BA32C5">
              <w:rPr>
                <w:sz w:val="22"/>
                <w:szCs w:val="22"/>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F1B415" w14:textId="77777777" w:rsidR="005F3A2B" w:rsidRPr="00BA32C5" w:rsidRDefault="005F3A2B" w:rsidP="00950C49">
            <w:pPr>
              <w:adjustRightInd w:val="0"/>
              <w:spacing w:before="100" w:beforeAutospacing="1" w:after="100" w:afterAutospacing="1"/>
              <w:ind w:right="108"/>
              <w:jc w:val="right"/>
              <w:rPr>
                <w:sz w:val="22"/>
                <w:szCs w:val="22"/>
              </w:rPr>
            </w:pPr>
            <w:r w:rsidRPr="00BA32C5">
              <w:rPr>
                <w:sz w:val="22"/>
                <w:szCs w:val="22"/>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6A964D23" w14:textId="77777777" w:rsidR="005F3A2B" w:rsidRPr="00BA32C5" w:rsidRDefault="005F3A2B" w:rsidP="00950C49">
            <w:pPr>
              <w:adjustRightInd w:val="0"/>
              <w:spacing w:before="100" w:beforeAutospacing="1" w:after="100" w:afterAutospacing="1"/>
              <w:ind w:right="108"/>
              <w:jc w:val="center"/>
              <w:rPr>
                <w:sz w:val="22"/>
                <w:szCs w:val="22"/>
              </w:rPr>
            </w:pPr>
            <w:r w:rsidRPr="00BA32C5">
              <w:rPr>
                <w:sz w:val="22"/>
                <w:szCs w:val="22"/>
              </w:rPr>
              <w:t>350</w:t>
            </w:r>
          </w:p>
        </w:tc>
        <w:tc>
          <w:tcPr>
            <w:tcW w:w="1559" w:type="dxa"/>
            <w:tcBorders>
              <w:top w:val="single" w:sz="4" w:space="0" w:color="auto"/>
              <w:left w:val="single" w:sz="4" w:space="0" w:color="auto"/>
              <w:bottom w:val="single" w:sz="4" w:space="0" w:color="auto"/>
              <w:right w:val="single" w:sz="4" w:space="0" w:color="auto"/>
            </w:tcBorders>
            <w:vAlign w:val="center"/>
          </w:tcPr>
          <w:p w14:paraId="231A2ACF" w14:textId="77777777" w:rsidR="005F3A2B" w:rsidRPr="00BA32C5" w:rsidRDefault="005F3A2B" w:rsidP="00950C49">
            <w:pPr>
              <w:adjustRightInd w:val="0"/>
              <w:spacing w:before="100" w:beforeAutospacing="1" w:after="100" w:afterAutospacing="1"/>
              <w:ind w:right="108"/>
              <w:jc w:val="right"/>
              <w:rPr>
                <w:sz w:val="22"/>
                <w:szCs w:val="22"/>
              </w:rPr>
            </w:pPr>
            <w:r w:rsidRPr="00BA32C5">
              <w:rPr>
                <w:sz w:val="22"/>
                <w:szCs w:val="22"/>
              </w:rPr>
              <w:t>25.000,00</w:t>
            </w:r>
          </w:p>
        </w:tc>
      </w:tr>
      <w:tr w:rsidR="005F3A2B" w:rsidRPr="00BA32C5" w14:paraId="14B9132B" w14:textId="77777777" w:rsidTr="00950C49">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9085" w14:textId="77777777" w:rsidR="005F3A2B" w:rsidRPr="00BA32C5" w:rsidRDefault="005F3A2B" w:rsidP="00950C49">
            <w:pPr>
              <w:tabs>
                <w:tab w:val="left" w:pos="4560"/>
              </w:tabs>
              <w:adjustRightInd w:val="0"/>
              <w:ind w:left="15" w:right="108"/>
              <w:jc w:val="right"/>
              <w:rPr>
                <w:b/>
                <w:bCs/>
                <w:sz w:val="22"/>
                <w:szCs w:val="22"/>
              </w:rPr>
            </w:pPr>
            <w:r w:rsidRPr="00BA32C5">
              <w:rPr>
                <w:b/>
                <w:bCs/>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E617B4" w14:textId="77777777" w:rsidR="005F3A2B" w:rsidRPr="00BA32C5" w:rsidRDefault="005F3A2B" w:rsidP="00950C49">
            <w:pPr>
              <w:adjustRightInd w:val="0"/>
              <w:spacing w:before="100" w:beforeAutospacing="1" w:after="100" w:afterAutospacing="1"/>
              <w:ind w:right="108"/>
              <w:jc w:val="right"/>
              <w:rPr>
                <w:b/>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482848FB" w14:textId="77777777" w:rsidR="005F3A2B" w:rsidRPr="00BA32C5" w:rsidRDefault="005F3A2B" w:rsidP="00950C49">
            <w:pPr>
              <w:adjustRightInd w:val="0"/>
              <w:spacing w:before="100" w:beforeAutospacing="1" w:after="100" w:afterAutospacing="1"/>
              <w:ind w:right="108"/>
              <w:jc w:val="right"/>
              <w:rPr>
                <w:b/>
                <w:bCs/>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C8490F0" w14:textId="77777777" w:rsidR="005F3A2B" w:rsidRPr="00BA32C5" w:rsidRDefault="005F3A2B" w:rsidP="00950C49">
            <w:pPr>
              <w:adjustRightInd w:val="0"/>
              <w:spacing w:before="100" w:beforeAutospacing="1" w:after="100" w:afterAutospacing="1"/>
              <w:ind w:right="108"/>
              <w:jc w:val="right"/>
              <w:rPr>
                <w:b/>
                <w:bCs/>
                <w:sz w:val="22"/>
                <w:szCs w:val="22"/>
              </w:rPr>
            </w:pPr>
            <w:r w:rsidRPr="00BA32C5">
              <w:rPr>
                <w:b/>
                <w:bCs/>
                <w:sz w:val="22"/>
                <w:szCs w:val="22"/>
              </w:rPr>
              <w:t>25.000,00</w:t>
            </w:r>
          </w:p>
        </w:tc>
      </w:tr>
      <w:tr w:rsidR="005F3A2B" w:rsidRPr="00BA32C5" w14:paraId="0A37633B" w14:textId="77777777" w:rsidTr="00950C49">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211325" w14:textId="77777777" w:rsidR="005F3A2B" w:rsidRPr="00BA32C5" w:rsidRDefault="005F3A2B" w:rsidP="00950C49">
            <w:pPr>
              <w:adjustRightInd w:val="0"/>
              <w:ind w:right="108"/>
              <w:rPr>
                <w:i/>
                <w:sz w:val="22"/>
                <w:szCs w:val="22"/>
              </w:rPr>
            </w:pPr>
            <w:r w:rsidRPr="00BA32C5">
              <w:rPr>
                <w:i/>
                <w:sz w:val="22"/>
                <w:szCs w:val="22"/>
              </w:rPr>
              <w:t>Izvori financiranja:</w:t>
            </w:r>
          </w:p>
          <w:p w14:paraId="5EE82098" w14:textId="77777777" w:rsidR="005F3A2B" w:rsidRPr="00BA32C5" w:rsidRDefault="005F3A2B" w:rsidP="00950C49">
            <w:pPr>
              <w:adjustRightInd w:val="0"/>
              <w:ind w:right="108"/>
              <w:rPr>
                <w:i/>
                <w:sz w:val="22"/>
                <w:szCs w:val="22"/>
              </w:rPr>
            </w:pPr>
            <w:r w:rsidRPr="00BA32C5">
              <w:rPr>
                <w:sz w:val="22"/>
                <w:szCs w:val="22"/>
              </w:rPr>
              <w:t>1. Komunalna naknada: 25.000,00 eura</w:t>
            </w:r>
          </w:p>
        </w:tc>
      </w:tr>
    </w:tbl>
    <w:p w14:paraId="09E67327" w14:textId="77777777" w:rsidR="005F3A2B" w:rsidRPr="00BA32C5" w:rsidRDefault="005F3A2B" w:rsidP="005F3A2B">
      <w:pPr>
        <w:rPr>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661"/>
        <w:gridCol w:w="2404"/>
      </w:tblGrid>
      <w:tr w:rsidR="005F3A2B" w:rsidRPr="00BA32C5" w14:paraId="127D1536" w14:textId="77777777" w:rsidTr="00950C49">
        <w:trPr>
          <w:cantSplit/>
          <w:trHeight w:val="340"/>
          <w:jc w:val="center"/>
        </w:trPr>
        <w:tc>
          <w:tcPr>
            <w:tcW w:w="7661" w:type="dxa"/>
            <w:tcBorders>
              <w:top w:val="single" w:sz="4" w:space="0" w:color="auto"/>
              <w:left w:val="single" w:sz="4" w:space="0" w:color="auto"/>
              <w:bottom w:val="single" w:sz="4" w:space="0" w:color="auto"/>
              <w:right w:val="single" w:sz="4" w:space="0" w:color="auto"/>
            </w:tcBorders>
            <w:shd w:val="clear" w:color="auto" w:fill="D9D9D9"/>
            <w:vAlign w:val="center"/>
          </w:tcPr>
          <w:p w14:paraId="68DC52CB" w14:textId="77777777" w:rsidR="005F3A2B" w:rsidRPr="00BA32C5" w:rsidRDefault="005F3A2B" w:rsidP="00950C49">
            <w:pPr>
              <w:tabs>
                <w:tab w:val="left" w:pos="4560"/>
              </w:tabs>
              <w:adjustRightInd w:val="0"/>
              <w:ind w:right="108"/>
              <w:jc w:val="right"/>
              <w:rPr>
                <w:b/>
                <w:bCs/>
                <w:sz w:val="22"/>
                <w:szCs w:val="22"/>
              </w:rPr>
            </w:pPr>
            <w:r w:rsidRPr="00BA32C5">
              <w:rPr>
                <w:b/>
                <w:bCs/>
                <w:sz w:val="22"/>
                <w:szCs w:val="22"/>
              </w:rPr>
              <w:t>S V E U K U P N O:</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14:paraId="6761155A" w14:textId="77777777" w:rsidR="005F3A2B" w:rsidRPr="00BA32C5" w:rsidRDefault="005F3A2B" w:rsidP="00950C49">
            <w:pPr>
              <w:ind w:right="108"/>
              <w:jc w:val="right"/>
              <w:rPr>
                <w:b/>
                <w:bCs/>
                <w:sz w:val="22"/>
                <w:szCs w:val="22"/>
              </w:rPr>
            </w:pPr>
            <w:r w:rsidRPr="00BA32C5">
              <w:rPr>
                <w:b/>
                <w:bCs/>
                <w:sz w:val="22"/>
                <w:szCs w:val="22"/>
              </w:rPr>
              <w:t>855.322,93</w:t>
            </w:r>
          </w:p>
        </w:tc>
      </w:tr>
    </w:tbl>
    <w:p w14:paraId="63A3613A" w14:textId="77777777" w:rsidR="005F3A2B" w:rsidRPr="00BA32C5" w:rsidRDefault="005F3A2B" w:rsidP="005F3A2B">
      <w:pPr>
        <w:adjustRightInd w:val="0"/>
        <w:jc w:val="both"/>
        <w:rPr>
          <w:sz w:val="22"/>
          <w:szCs w:val="22"/>
        </w:rPr>
      </w:pPr>
    </w:p>
    <w:p w14:paraId="0DD5D925" w14:textId="77777777" w:rsidR="005F3A2B" w:rsidRPr="00BA32C5" w:rsidRDefault="005F3A2B" w:rsidP="005F3A2B">
      <w:pPr>
        <w:rPr>
          <w:sz w:val="22"/>
          <w:szCs w:val="22"/>
        </w:rPr>
      </w:pPr>
    </w:p>
    <w:p w14:paraId="5FF82992" w14:textId="77777777" w:rsidR="005F3A2B" w:rsidRPr="00BA32C5" w:rsidRDefault="005F3A2B" w:rsidP="005F3A2B">
      <w:pPr>
        <w:tabs>
          <w:tab w:val="left" w:pos="540"/>
        </w:tabs>
        <w:adjustRightInd w:val="0"/>
        <w:ind w:left="360"/>
        <w:rPr>
          <w:b/>
          <w:bCs/>
          <w:sz w:val="22"/>
          <w:szCs w:val="22"/>
        </w:rPr>
      </w:pPr>
      <w:r w:rsidRPr="00BA32C5">
        <w:rPr>
          <w:b/>
          <w:bCs/>
          <w:sz w:val="22"/>
          <w:szCs w:val="22"/>
        </w:rPr>
        <w:t>4.  ZAVRŠNE ODREDBE</w:t>
      </w:r>
    </w:p>
    <w:p w14:paraId="4E5FAAAB" w14:textId="77777777" w:rsidR="005F3A2B" w:rsidRPr="00BA32C5" w:rsidRDefault="005F3A2B" w:rsidP="005F3A2B">
      <w:pPr>
        <w:tabs>
          <w:tab w:val="left" w:pos="540"/>
        </w:tabs>
        <w:adjustRightInd w:val="0"/>
        <w:ind w:left="375"/>
        <w:contextualSpacing/>
        <w:rPr>
          <w:b/>
          <w:bCs/>
          <w:sz w:val="22"/>
          <w:szCs w:val="22"/>
        </w:rPr>
      </w:pPr>
    </w:p>
    <w:p w14:paraId="472339C9" w14:textId="77777777" w:rsidR="005F3A2B" w:rsidRPr="00BA32C5" w:rsidRDefault="005F3A2B" w:rsidP="005F3A2B">
      <w:pPr>
        <w:tabs>
          <w:tab w:val="left" w:pos="993"/>
        </w:tabs>
        <w:adjustRightInd w:val="0"/>
        <w:ind w:left="993" w:hanging="709"/>
        <w:jc w:val="both"/>
        <w:rPr>
          <w:bCs/>
          <w:sz w:val="22"/>
          <w:szCs w:val="22"/>
        </w:rPr>
      </w:pPr>
      <w:r w:rsidRPr="00BA32C5">
        <w:rPr>
          <w:b/>
          <w:bCs/>
          <w:sz w:val="22"/>
          <w:szCs w:val="22"/>
        </w:rPr>
        <w:t xml:space="preserve">  4.1.    </w:t>
      </w:r>
      <w:r w:rsidRPr="00BA32C5">
        <w:rPr>
          <w:bCs/>
          <w:sz w:val="22"/>
          <w:szCs w:val="22"/>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 98/19, 32/20, 145/20).</w:t>
      </w:r>
    </w:p>
    <w:p w14:paraId="2D6CC1CA" w14:textId="77777777" w:rsidR="005F3A2B" w:rsidRPr="00BA32C5" w:rsidRDefault="005F3A2B" w:rsidP="005F3A2B">
      <w:pPr>
        <w:tabs>
          <w:tab w:val="left" w:pos="360"/>
          <w:tab w:val="left" w:pos="7560"/>
        </w:tabs>
        <w:adjustRightInd w:val="0"/>
        <w:jc w:val="both"/>
        <w:rPr>
          <w:b/>
          <w:bCs/>
          <w:sz w:val="22"/>
          <w:szCs w:val="22"/>
        </w:rPr>
      </w:pPr>
    </w:p>
    <w:p w14:paraId="40534031" w14:textId="77777777" w:rsidR="005F3A2B" w:rsidRPr="00BA32C5" w:rsidRDefault="005F3A2B" w:rsidP="005F3A2B">
      <w:pPr>
        <w:tabs>
          <w:tab w:val="left" w:pos="993"/>
        </w:tabs>
        <w:adjustRightInd w:val="0"/>
        <w:ind w:left="993" w:hanging="709"/>
        <w:rPr>
          <w:sz w:val="22"/>
          <w:szCs w:val="22"/>
        </w:rPr>
      </w:pPr>
      <w:r w:rsidRPr="00BA32C5">
        <w:rPr>
          <w:b/>
          <w:bCs/>
          <w:sz w:val="22"/>
          <w:szCs w:val="22"/>
        </w:rPr>
        <w:t xml:space="preserve">  4.2.     </w:t>
      </w:r>
      <w:r w:rsidRPr="00BA32C5">
        <w:rPr>
          <w:sz w:val="22"/>
          <w:szCs w:val="22"/>
        </w:rPr>
        <w:t>Radi efikasnije i racionalnije realizacije Programa, gradonačelnik može izvršiti preraspodjelu sredstava između pojedinih rashoda i izdataka utvrđenih ovim Programom.</w:t>
      </w:r>
    </w:p>
    <w:p w14:paraId="54D28186" w14:textId="77777777" w:rsidR="005F3A2B" w:rsidRPr="00BA32C5" w:rsidRDefault="005F3A2B" w:rsidP="005F3A2B">
      <w:pPr>
        <w:adjustRightInd w:val="0"/>
        <w:ind w:left="993" w:hanging="709"/>
        <w:jc w:val="both"/>
        <w:rPr>
          <w:sz w:val="22"/>
          <w:szCs w:val="22"/>
        </w:rPr>
      </w:pPr>
    </w:p>
    <w:p w14:paraId="2ABFD6D6" w14:textId="609916CA" w:rsidR="005F3A2B" w:rsidRPr="00BA32C5" w:rsidRDefault="005F3A2B" w:rsidP="005F3A2B">
      <w:pPr>
        <w:ind w:left="993" w:hanging="709"/>
        <w:jc w:val="both"/>
        <w:rPr>
          <w:bCs/>
          <w:sz w:val="22"/>
          <w:szCs w:val="22"/>
        </w:rPr>
      </w:pPr>
      <w:r w:rsidRPr="00BA32C5">
        <w:rPr>
          <w:b/>
          <w:bCs/>
          <w:sz w:val="22"/>
          <w:szCs w:val="22"/>
        </w:rPr>
        <w:t xml:space="preserve">  4.3. </w:t>
      </w:r>
      <w:r w:rsidRPr="00BA32C5">
        <w:rPr>
          <w:bCs/>
          <w:sz w:val="22"/>
          <w:szCs w:val="22"/>
        </w:rPr>
        <w:t xml:space="preserve"> Plan zimske službe za razdoblje 2024./2025. godine, Troškovnik redovitog čišćenja i   održavanja javnih zelenih i prometnih površina grada Ivanca za 2025. godinu i Cjenik za radove na održavanju nerazvrstanih cesta i odvodnje grada Ivanca za 2025. godinu sastavni su dijelovi ovog Programa.</w:t>
      </w:r>
    </w:p>
    <w:p w14:paraId="1CA18B76" w14:textId="77777777" w:rsidR="005F3A2B" w:rsidRPr="00BA32C5" w:rsidRDefault="005F3A2B" w:rsidP="005F3A2B">
      <w:pPr>
        <w:ind w:left="993" w:hanging="709"/>
        <w:jc w:val="both"/>
        <w:rPr>
          <w:bCs/>
          <w:sz w:val="22"/>
          <w:szCs w:val="22"/>
        </w:rPr>
      </w:pPr>
    </w:p>
    <w:p w14:paraId="7C6FFEC9" w14:textId="77777777" w:rsidR="005F3A2B" w:rsidRPr="00BA32C5" w:rsidRDefault="005F3A2B" w:rsidP="005F3A2B">
      <w:pPr>
        <w:ind w:left="993" w:hanging="709"/>
        <w:jc w:val="both"/>
        <w:rPr>
          <w:sz w:val="22"/>
          <w:szCs w:val="22"/>
        </w:rPr>
      </w:pPr>
      <w:r w:rsidRPr="00BA32C5">
        <w:rPr>
          <w:bCs/>
          <w:sz w:val="22"/>
          <w:szCs w:val="22"/>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BA32C5">
        <w:rPr>
          <w:sz w:val="22"/>
          <w:szCs w:val="22"/>
        </w:rPr>
        <w:t>izvodit će se na temelju prijavljenih i od Upravnog odjela za urbanizam, komunalne poslove i zaštitu okoliša odobrenih ukazanih potreba, a na teret sredstava neraspoređenih terminskim planom.</w:t>
      </w:r>
    </w:p>
    <w:p w14:paraId="6F8E6BD0" w14:textId="77777777" w:rsidR="005F3A2B" w:rsidRPr="00BA32C5" w:rsidRDefault="005F3A2B" w:rsidP="005F3A2B">
      <w:pPr>
        <w:ind w:left="993" w:hanging="709"/>
        <w:jc w:val="both"/>
        <w:rPr>
          <w:sz w:val="22"/>
          <w:szCs w:val="22"/>
        </w:rPr>
      </w:pPr>
    </w:p>
    <w:p w14:paraId="45CB0213" w14:textId="77777777" w:rsidR="005F3A2B" w:rsidRPr="00BA32C5" w:rsidRDefault="005F3A2B" w:rsidP="005F3A2B">
      <w:pPr>
        <w:adjustRightInd w:val="0"/>
        <w:rPr>
          <w:bCs/>
          <w:sz w:val="22"/>
          <w:szCs w:val="22"/>
        </w:rPr>
      </w:pPr>
      <w:r w:rsidRPr="00BA32C5">
        <w:rPr>
          <w:b/>
          <w:bCs/>
          <w:sz w:val="22"/>
          <w:szCs w:val="22"/>
        </w:rPr>
        <w:t>II.</w:t>
      </w:r>
      <w:r w:rsidRPr="00BA32C5">
        <w:rPr>
          <w:bCs/>
          <w:sz w:val="22"/>
          <w:szCs w:val="22"/>
        </w:rPr>
        <w:t xml:space="preserve">    </w:t>
      </w:r>
      <w:r w:rsidRPr="00BA32C5">
        <w:rPr>
          <w:sz w:val="22"/>
          <w:szCs w:val="22"/>
        </w:rPr>
        <w:t>Ovaj Program objavit će se u Službenom vjesniku Varaždinske županije.</w:t>
      </w:r>
    </w:p>
    <w:p w14:paraId="026BD516" w14:textId="77777777" w:rsidR="005F3A2B" w:rsidRPr="00BA32C5" w:rsidRDefault="005F3A2B" w:rsidP="00967639">
      <w:pPr>
        <w:spacing w:line="276" w:lineRule="auto"/>
        <w:jc w:val="both"/>
        <w:rPr>
          <w:rFonts w:eastAsia="Calibri"/>
          <w:sz w:val="22"/>
          <w:szCs w:val="22"/>
        </w:rPr>
      </w:pPr>
    </w:p>
    <w:p w14:paraId="4581D307" w14:textId="77777777" w:rsidR="005F3A2B" w:rsidRPr="00BA32C5" w:rsidRDefault="005F3A2B" w:rsidP="00967639">
      <w:pPr>
        <w:spacing w:line="276" w:lineRule="auto"/>
        <w:jc w:val="both"/>
        <w:rPr>
          <w:rFonts w:eastAsia="Calibri"/>
          <w:sz w:val="22"/>
          <w:szCs w:val="22"/>
        </w:rPr>
      </w:pPr>
    </w:p>
    <w:p w14:paraId="58803495" w14:textId="20355770" w:rsidR="005F3A2B" w:rsidRPr="00BA32C5" w:rsidRDefault="005F3A2B" w:rsidP="00967639">
      <w:pPr>
        <w:spacing w:line="276" w:lineRule="auto"/>
        <w:jc w:val="both"/>
        <w:rPr>
          <w:rFonts w:eastAsia="Calibri"/>
          <w:b/>
          <w:bCs/>
          <w:sz w:val="22"/>
          <w:szCs w:val="22"/>
        </w:rPr>
      </w:pPr>
      <w:r w:rsidRPr="00BA32C5">
        <w:rPr>
          <w:rFonts w:eastAsia="Calibri"/>
          <w:b/>
          <w:bCs/>
          <w:sz w:val="22"/>
          <w:szCs w:val="22"/>
        </w:rPr>
        <w:t>b)</w:t>
      </w:r>
    </w:p>
    <w:p w14:paraId="6CB7509D" w14:textId="77777777" w:rsidR="005F3A2B" w:rsidRPr="00BA32C5" w:rsidRDefault="005F3A2B" w:rsidP="00967639">
      <w:pPr>
        <w:spacing w:line="276" w:lineRule="auto"/>
        <w:jc w:val="both"/>
        <w:rPr>
          <w:rFonts w:eastAsia="Calibri"/>
          <w:sz w:val="22"/>
          <w:szCs w:val="22"/>
        </w:rPr>
      </w:pPr>
    </w:p>
    <w:p w14:paraId="643A4861" w14:textId="77777777" w:rsidR="005F3A2B" w:rsidRPr="00BA32C5" w:rsidRDefault="005F3A2B" w:rsidP="005F3A2B">
      <w:pPr>
        <w:pStyle w:val="Odlomakpopisa"/>
        <w:ind w:left="1429"/>
        <w:jc w:val="center"/>
        <w:rPr>
          <w:rFonts w:ascii="Times New Roman" w:hAnsi="Times New Roman"/>
          <w:b/>
        </w:rPr>
      </w:pPr>
      <w:r w:rsidRPr="00BA32C5">
        <w:rPr>
          <w:rFonts w:ascii="Times New Roman" w:hAnsi="Times New Roman"/>
          <w:b/>
        </w:rPr>
        <w:t>PROGRAM GRAĐENJA OBJEKATA I UREĐAJA KOMUNALNE INFRASTRUKTURE ZA 2025. GODINU</w:t>
      </w:r>
    </w:p>
    <w:p w14:paraId="2AF79B7D" w14:textId="77777777" w:rsidR="005F3A2B" w:rsidRPr="00BA32C5" w:rsidRDefault="005F3A2B" w:rsidP="005F3A2B">
      <w:pPr>
        <w:ind w:firstLine="360"/>
        <w:jc w:val="both"/>
        <w:rPr>
          <w:sz w:val="22"/>
          <w:szCs w:val="22"/>
        </w:rPr>
      </w:pPr>
    </w:p>
    <w:p w14:paraId="7814D39D" w14:textId="77777777" w:rsidR="005F3A2B" w:rsidRPr="00BA32C5" w:rsidRDefault="005F3A2B" w:rsidP="005F3A2B">
      <w:pPr>
        <w:ind w:firstLine="360"/>
        <w:jc w:val="both"/>
        <w:rPr>
          <w:b/>
          <w:bCs/>
          <w:sz w:val="22"/>
          <w:szCs w:val="22"/>
        </w:rPr>
      </w:pPr>
      <w:r w:rsidRPr="00BA32C5">
        <w:rPr>
          <w:b/>
          <w:bCs/>
          <w:sz w:val="22"/>
          <w:szCs w:val="22"/>
        </w:rPr>
        <w:t>UVODNE ODREDBE</w:t>
      </w:r>
    </w:p>
    <w:p w14:paraId="520719A2" w14:textId="77777777" w:rsidR="005F3A2B" w:rsidRPr="00BA32C5" w:rsidRDefault="005F3A2B" w:rsidP="005F3A2B">
      <w:pPr>
        <w:ind w:firstLine="360"/>
        <w:jc w:val="both"/>
        <w:rPr>
          <w:b/>
          <w:bCs/>
          <w:sz w:val="22"/>
          <w:szCs w:val="22"/>
        </w:rPr>
      </w:pPr>
    </w:p>
    <w:p w14:paraId="756F2F65" w14:textId="77777777" w:rsidR="005F3A2B" w:rsidRPr="00BA32C5" w:rsidRDefault="005F3A2B" w:rsidP="005F3A2B">
      <w:pPr>
        <w:ind w:firstLine="360"/>
        <w:jc w:val="both"/>
        <w:rPr>
          <w:sz w:val="22"/>
          <w:szCs w:val="22"/>
        </w:rPr>
      </w:pPr>
      <w:r w:rsidRPr="00BA32C5">
        <w:rPr>
          <w:sz w:val="22"/>
          <w:szCs w:val="22"/>
        </w:rPr>
        <w:t>Ovim se Programom građenja objekata i uređaja komunalne infrastrukture na području Grada Ivanca za 2025. godinu, u skladu s predvidivim sredstvima i izvorima financiranja te izvješćem o stanju u prostoru, određuje građenje objekata i uređaja komunalne infrastrukture:</w:t>
      </w:r>
    </w:p>
    <w:p w14:paraId="457A23D6" w14:textId="77777777" w:rsidR="005F3A2B" w:rsidRPr="00BA32C5" w:rsidRDefault="005F3A2B" w:rsidP="005F3A2B">
      <w:pPr>
        <w:numPr>
          <w:ilvl w:val="0"/>
          <w:numId w:val="13"/>
        </w:numPr>
        <w:jc w:val="both"/>
        <w:rPr>
          <w:sz w:val="22"/>
          <w:szCs w:val="22"/>
        </w:rPr>
      </w:pPr>
      <w:r w:rsidRPr="00BA32C5">
        <w:rPr>
          <w:sz w:val="22"/>
          <w:szCs w:val="22"/>
        </w:rPr>
        <w:lastRenderedPageBreak/>
        <w:t>javnih površina,</w:t>
      </w:r>
    </w:p>
    <w:p w14:paraId="79BDA32D" w14:textId="77777777" w:rsidR="005F3A2B" w:rsidRPr="00BA32C5" w:rsidRDefault="005F3A2B" w:rsidP="005F3A2B">
      <w:pPr>
        <w:numPr>
          <w:ilvl w:val="0"/>
          <w:numId w:val="13"/>
        </w:numPr>
        <w:jc w:val="both"/>
        <w:rPr>
          <w:sz w:val="22"/>
          <w:szCs w:val="22"/>
        </w:rPr>
      </w:pPr>
      <w:r w:rsidRPr="00BA32C5">
        <w:rPr>
          <w:sz w:val="22"/>
          <w:szCs w:val="22"/>
        </w:rPr>
        <w:t>prometnica i prometnih površina,</w:t>
      </w:r>
    </w:p>
    <w:p w14:paraId="7B29FEC3" w14:textId="77777777" w:rsidR="005F3A2B" w:rsidRPr="00BA32C5" w:rsidRDefault="005F3A2B" w:rsidP="005F3A2B">
      <w:pPr>
        <w:numPr>
          <w:ilvl w:val="0"/>
          <w:numId w:val="13"/>
        </w:numPr>
        <w:jc w:val="both"/>
        <w:rPr>
          <w:sz w:val="22"/>
          <w:szCs w:val="22"/>
        </w:rPr>
      </w:pPr>
      <w:r w:rsidRPr="00BA32C5">
        <w:rPr>
          <w:sz w:val="22"/>
          <w:szCs w:val="22"/>
        </w:rPr>
        <w:t>javne rasvjete,</w:t>
      </w:r>
    </w:p>
    <w:p w14:paraId="151F8424" w14:textId="77777777" w:rsidR="005F3A2B" w:rsidRPr="00BA32C5" w:rsidRDefault="005F3A2B" w:rsidP="005F3A2B">
      <w:pPr>
        <w:numPr>
          <w:ilvl w:val="0"/>
          <w:numId w:val="13"/>
        </w:numPr>
        <w:jc w:val="both"/>
        <w:rPr>
          <w:sz w:val="22"/>
          <w:szCs w:val="22"/>
        </w:rPr>
      </w:pPr>
      <w:r w:rsidRPr="00BA32C5">
        <w:rPr>
          <w:sz w:val="22"/>
          <w:szCs w:val="22"/>
        </w:rPr>
        <w:t>groblja,</w:t>
      </w:r>
    </w:p>
    <w:p w14:paraId="751D11F2" w14:textId="77777777" w:rsidR="005F3A2B" w:rsidRPr="00BA32C5" w:rsidRDefault="005F3A2B" w:rsidP="005F3A2B">
      <w:pPr>
        <w:numPr>
          <w:ilvl w:val="0"/>
          <w:numId w:val="13"/>
        </w:numPr>
        <w:jc w:val="both"/>
        <w:rPr>
          <w:sz w:val="22"/>
          <w:szCs w:val="22"/>
        </w:rPr>
      </w:pPr>
      <w:r w:rsidRPr="00BA32C5">
        <w:rPr>
          <w:sz w:val="22"/>
          <w:szCs w:val="22"/>
        </w:rPr>
        <w:t>gospodarenja komunalnim otpadom,</w:t>
      </w:r>
    </w:p>
    <w:p w14:paraId="77466BF1" w14:textId="77777777" w:rsidR="005F3A2B" w:rsidRPr="00BA32C5" w:rsidRDefault="005F3A2B" w:rsidP="005F3A2B">
      <w:pPr>
        <w:numPr>
          <w:ilvl w:val="0"/>
          <w:numId w:val="13"/>
        </w:numPr>
        <w:jc w:val="both"/>
        <w:rPr>
          <w:sz w:val="22"/>
          <w:szCs w:val="22"/>
        </w:rPr>
      </w:pPr>
      <w:r w:rsidRPr="00BA32C5">
        <w:rPr>
          <w:sz w:val="22"/>
          <w:szCs w:val="22"/>
        </w:rPr>
        <w:t>oborinska odvodnja.</w:t>
      </w:r>
    </w:p>
    <w:p w14:paraId="63A806A4" w14:textId="77777777" w:rsidR="005F3A2B" w:rsidRPr="00BA32C5" w:rsidRDefault="005F3A2B" w:rsidP="005F3A2B">
      <w:pPr>
        <w:adjustRightInd w:val="0"/>
        <w:ind w:firstLine="360"/>
        <w:jc w:val="both"/>
        <w:rPr>
          <w:sz w:val="22"/>
          <w:szCs w:val="22"/>
        </w:rPr>
      </w:pPr>
    </w:p>
    <w:p w14:paraId="4013B8CA" w14:textId="77777777" w:rsidR="005F3A2B" w:rsidRPr="00BA32C5" w:rsidRDefault="005F3A2B" w:rsidP="005F3A2B">
      <w:pPr>
        <w:adjustRightInd w:val="0"/>
        <w:ind w:firstLine="360"/>
        <w:jc w:val="both"/>
        <w:rPr>
          <w:sz w:val="22"/>
          <w:szCs w:val="22"/>
        </w:rPr>
      </w:pPr>
      <w:r w:rsidRPr="00BA32C5">
        <w:rPr>
          <w:sz w:val="22"/>
          <w:szCs w:val="22"/>
        </w:rPr>
        <w:t>Građenje komunalne infrastrukture u smislu Zakona o komunalnom gospodarstvu (Narodne novine“ br. 68/18, 110/18, 32/20) obuhvaća sljedeće radnje i radove:</w:t>
      </w:r>
    </w:p>
    <w:p w14:paraId="4FA4F6D9" w14:textId="77777777" w:rsidR="005F3A2B" w:rsidRPr="00BA32C5" w:rsidRDefault="005F3A2B" w:rsidP="005F3A2B">
      <w:pPr>
        <w:numPr>
          <w:ilvl w:val="0"/>
          <w:numId w:val="13"/>
        </w:numPr>
        <w:jc w:val="both"/>
        <w:rPr>
          <w:sz w:val="22"/>
          <w:szCs w:val="22"/>
        </w:rPr>
      </w:pPr>
      <w:r w:rsidRPr="00BA32C5">
        <w:rPr>
          <w:sz w:val="22"/>
          <w:szCs w:val="22"/>
        </w:rPr>
        <w:t>rješavanje imovinskopravnih odnosa na zemljištu za građenje komunalne infrastrukture</w:t>
      </w:r>
    </w:p>
    <w:p w14:paraId="069EB808" w14:textId="77777777" w:rsidR="005F3A2B" w:rsidRPr="00BA32C5" w:rsidRDefault="005F3A2B" w:rsidP="005F3A2B">
      <w:pPr>
        <w:numPr>
          <w:ilvl w:val="0"/>
          <w:numId w:val="13"/>
        </w:numPr>
        <w:jc w:val="both"/>
        <w:rPr>
          <w:sz w:val="22"/>
          <w:szCs w:val="22"/>
        </w:rPr>
      </w:pPr>
      <w:r w:rsidRPr="00BA32C5">
        <w:rPr>
          <w:sz w:val="22"/>
          <w:szCs w:val="22"/>
        </w:rPr>
        <w:t>uklanjanje i/ili izmještanje postojećih građevina na zemljištu za građenje komunalne infrastrukture i radove na sanaciji tog zemljišta</w:t>
      </w:r>
    </w:p>
    <w:p w14:paraId="1206AC2D" w14:textId="77777777" w:rsidR="005F3A2B" w:rsidRPr="00BA32C5" w:rsidRDefault="005F3A2B" w:rsidP="005F3A2B">
      <w:pPr>
        <w:numPr>
          <w:ilvl w:val="0"/>
          <w:numId w:val="13"/>
        </w:numPr>
        <w:jc w:val="both"/>
        <w:rPr>
          <w:sz w:val="22"/>
          <w:szCs w:val="22"/>
        </w:rPr>
      </w:pPr>
      <w:r w:rsidRPr="00BA32C5">
        <w:rPr>
          <w:sz w:val="22"/>
          <w:szCs w:val="22"/>
        </w:rPr>
        <w:t>pribavljanje projekata i druge dokumentacije potrebne za izdavanje dozvola i drugih akata za građenje i uporabu komunalne infrastrukture</w:t>
      </w:r>
    </w:p>
    <w:p w14:paraId="250806B4" w14:textId="77777777" w:rsidR="005F3A2B" w:rsidRPr="00BA32C5" w:rsidRDefault="005F3A2B" w:rsidP="005F3A2B">
      <w:pPr>
        <w:numPr>
          <w:ilvl w:val="0"/>
          <w:numId w:val="13"/>
        </w:numPr>
        <w:jc w:val="both"/>
        <w:rPr>
          <w:sz w:val="22"/>
          <w:szCs w:val="22"/>
        </w:rPr>
      </w:pPr>
      <w:r w:rsidRPr="00BA32C5">
        <w:rPr>
          <w:sz w:val="22"/>
          <w:szCs w:val="22"/>
        </w:rPr>
        <w:t>građenje komunalne infrastrukture u smislu zakona kojim se uređuje gradnja građevina.</w:t>
      </w:r>
    </w:p>
    <w:p w14:paraId="3FF5DE63" w14:textId="77777777" w:rsidR="005F3A2B" w:rsidRPr="00BA32C5" w:rsidRDefault="005F3A2B" w:rsidP="005F3A2B">
      <w:pPr>
        <w:adjustRightInd w:val="0"/>
        <w:ind w:firstLine="360"/>
        <w:jc w:val="both"/>
        <w:rPr>
          <w:sz w:val="22"/>
          <w:szCs w:val="22"/>
        </w:rPr>
      </w:pPr>
    </w:p>
    <w:p w14:paraId="5661623E" w14:textId="77777777" w:rsidR="005F3A2B" w:rsidRPr="00BA32C5" w:rsidRDefault="005F3A2B" w:rsidP="005F3A2B">
      <w:pPr>
        <w:adjustRightInd w:val="0"/>
        <w:ind w:firstLine="360"/>
        <w:jc w:val="both"/>
        <w:rPr>
          <w:sz w:val="22"/>
          <w:szCs w:val="22"/>
        </w:rPr>
      </w:pPr>
      <w:r w:rsidRPr="00BA32C5">
        <w:rPr>
          <w:sz w:val="22"/>
          <w:szCs w:val="22"/>
        </w:rPr>
        <w:t>Ovim se Programom određuje opis poslova s procjenom troškova za građenje pojedinih objekata i uređaja komunalne infrastrukture, te iskaz financijskih sredstava potrebnih za ostvarivanje programa s naznakom izvora financiranja po djelatnostima.</w:t>
      </w:r>
    </w:p>
    <w:p w14:paraId="7102BC09" w14:textId="77777777" w:rsidR="005F3A2B" w:rsidRPr="00BA32C5" w:rsidRDefault="005F3A2B" w:rsidP="005F3A2B">
      <w:pPr>
        <w:adjustRightInd w:val="0"/>
        <w:jc w:val="both"/>
        <w:rPr>
          <w:b/>
          <w:bCs/>
          <w:sz w:val="22"/>
          <w:szCs w:val="22"/>
        </w:rPr>
      </w:pPr>
    </w:p>
    <w:p w14:paraId="10F4AB78" w14:textId="77777777" w:rsidR="005F3A2B" w:rsidRPr="00BA32C5" w:rsidRDefault="005F3A2B" w:rsidP="005F3A2B">
      <w:pPr>
        <w:pStyle w:val="Odlomakpopisa"/>
        <w:numPr>
          <w:ilvl w:val="0"/>
          <w:numId w:val="15"/>
        </w:numPr>
        <w:adjustRightInd w:val="0"/>
        <w:jc w:val="both"/>
        <w:rPr>
          <w:rFonts w:ascii="Times New Roman" w:hAnsi="Times New Roman"/>
          <w:b/>
          <w:bCs/>
        </w:rPr>
      </w:pPr>
      <w:r w:rsidRPr="00BA32C5">
        <w:rPr>
          <w:rFonts w:ascii="Times New Roman" w:hAnsi="Times New Roman"/>
          <w:b/>
          <w:bCs/>
        </w:rPr>
        <w:t>SREDSTVA ZA OSTVARIVANJE PROGRAMA S NAZNAKOM IZVORA FINANCIRANJA</w:t>
      </w:r>
    </w:p>
    <w:p w14:paraId="1562DA5C" w14:textId="77777777" w:rsidR="005F3A2B" w:rsidRPr="00BA32C5" w:rsidRDefault="005F3A2B" w:rsidP="005F3A2B">
      <w:pPr>
        <w:adjustRightInd w:val="0"/>
        <w:ind w:firstLine="708"/>
        <w:jc w:val="both"/>
        <w:rPr>
          <w:b/>
          <w:sz w:val="22"/>
          <w:szCs w:val="22"/>
        </w:rPr>
      </w:pPr>
    </w:p>
    <w:p w14:paraId="0C5FC501" w14:textId="77777777" w:rsidR="005F3A2B" w:rsidRPr="00BA32C5" w:rsidRDefault="005F3A2B" w:rsidP="005F3A2B">
      <w:pPr>
        <w:adjustRightInd w:val="0"/>
        <w:ind w:firstLine="360"/>
        <w:jc w:val="both"/>
        <w:rPr>
          <w:sz w:val="22"/>
          <w:szCs w:val="22"/>
        </w:rPr>
      </w:pPr>
      <w:r w:rsidRPr="00BA32C5">
        <w:rPr>
          <w:sz w:val="22"/>
          <w:szCs w:val="22"/>
        </w:rPr>
        <w:t>Sredstva potrebna za ostvarivanje Programa građenja objekata i uređaja komunalne infrastrukture za 2025. osigurat će se iz komunalnog doprinosa, komunalne naknade, naknade za zadržavanje nezakonito izgrađenih zgrada, ostalih prihoda proračuna Grada Ivanca, te drugih izvora utvrđenih posebnim propisom, kako slijedi:</w:t>
      </w:r>
    </w:p>
    <w:p w14:paraId="51157913" w14:textId="77777777" w:rsidR="005F3A2B" w:rsidRPr="00BA32C5" w:rsidRDefault="005F3A2B" w:rsidP="005F3A2B">
      <w:pPr>
        <w:adjustRightInd w:val="0"/>
        <w:ind w:firstLine="360"/>
        <w:jc w:val="both"/>
        <w:rPr>
          <w:sz w:val="22"/>
          <w:szCs w:val="22"/>
        </w:rPr>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559"/>
      </w:tblGrid>
      <w:tr w:rsidR="005F3A2B" w:rsidRPr="00BA32C5" w14:paraId="3CE8D053" w14:textId="77777777" w:rsidTr="00950C49">
        <w:trPr>
          <w:trHeight w:val="300"/>
          <w:jc w:val="center"/>
        </w:trPr>
        <w:tc>
          <w:tcPr>
            <w:tcW w:w="5382" w:type="dxa"/>
            <w:shd w:val="clear" w:color="auto" w:fill="auto"/>
            <w:noWrap/>
            <w:vAlign w:val="center"/>
            <w:hideMark/>
          </w:tcPr>
          <w:p w14:paraId="3FD2B335" w14:textId="77777777" w:rsidR="005F3A2B" w:rsidRPr="00BA32C5" w:rsidRDefault="005F3A2B" w:rsidP="00950C49">
            <w:pPr>
              <w:jc w:val="center"/>
              <w:rPr>
                <w:b/>
                <w:bCs/>
                <w:sz w:val="22"/>
                <w:szCs w:val="22"/>
              </w:rPr>
            </w:pPr>
            <w:r w:rsidRPr="00BA32C5">
              <w:rPr>
                <w:b/>
                <w:bCs/>
                <w:sz w:val="22"/>
                <w:szCs w:val="22"/>
              </w:rPr>
              <w:t>Vrsta prihoda</w:t>
            </w:r>
          </w:p>
        </w:tc>
        <w:tc>
          <w:tcPr>
            <w:tcW w:w="1559" w:type="dxa"/>
            <w:shd w:val="clear" w:color="auto" w:fill="auto"/>
            <w:noWrap/>
            <w:vAlign w:val="center"/>
          </w:tcPr>
          <w:p w14:paraId="1131C1E9" w14:textId="77777777" w:rsidR="005F3A2B" w:rsidRPr="00BA32C5" w:rsidRDefault="005F3A2B" w:rsidP="00950C49">
            <w:pPr>
              <w:jc w:val="center"/>
              <w:rPr>
                <w:b/>
                <w:bCs/>
                <w:sz w:val="22"/>
                <w:szCs w:val="22"/>
              </w:rPr>
            </w:pPr>
            <w:r w:rsidRPr="00BA32C5">
              <w:rPr>
                <w:b/>
                <w:bCs/>
                <w:sz w:val="22"/>
                <w:szCs w:val="22"/>
              </w:rPr>
              <w:t>Plan za 2025.</w:t>
            </w:r>
          </w:p>
        </w:tc>
      </w:tr>
      <w:tr w:rsidR="005F3A2B" w:rsidRPr="00BA32C5" w14:paraId="2CD2C497" w14:textId="77777777" w:rsidTr="00950C49">
        <w:trPr>
          <w:trHeight w:hRule="exact" w:val="284"/>
          <w:jc w:val="center"/>
        </w:trPr>
        <w:tc>
          <w:tcPr>
            <w:tcW w:w="5382" w:type="dxa"/>
            <w:shd w:val="clear" w:color="auto" w:fill="auto"/>
            <w:noWrap/>
            <w:vAlign w:val="center"/>
            <w:hideMark/>
          </w:tcPr>
          <w:p w14:paraId="4A8CE156" w14:textId="77777777" w:rsidR="005F3A2B" w:rsidRPr="00BA32C5" w:rsidRDefault="005F3A2B" w:rsidP="00950C49">
            <w:pPr>
              <w:jc w:val="both"/>
              <w:rPr>
                <w:sz w:val="22"/>
                <w:szCs w:val="22"/>
              </w:rPr>
            </w:pPr>
            <w:r w:rsidRPr="00BA32C5">
              <w:rPr>
                <w:sz w:val="22"/>
                <w:szCs w:val="22"/>
              </w:rPr>
              <w:t>- Prihod od komunalne naknade</w:t>
            </w:r>
          </w:p>
        </w:tc>
        <w:tc>
          <w:tcPr>
            <w:tcW w:w="1559" w:type="dxa"/>
            <w:shd w:val="clear" w:color="auto" w:fill="auto"/>
            <w:noWrap/>
            <w:vAlign w:val="center"/>
          </w:tcPr>
          <w:p w14:paraId="19AD6A46" w14:textId="77777777" w:rsidR="005F3A2B" w:rsidRPr="00BA32C5" w:rsidRDefault="005F3A2B" w:rsidP="00950C49">
            <w:pPr>
              <w:jc w:val="right"/>
              <w:rPr>
                <w:sz w:val="22"/>
                <w:szCs w:val="22"/>
              </w:rPr>
            </w:pPr>
            <w:r w:rsidRPr="00BA32C5">
              <w:rPr>
                <w:sz w:val="22"/>
                <w:szCs w:val="22"/>
              </w:rPr>
              <w:t>82.200,00 €</w:t>
            </w:r>
          </w:p>
        </w:tc>
      </w:tr>
      <w:tr w:rsidR="005F3A2B" w:rsidRPr="00BA32C5" w14:paraId="31A1E9FC" w14:textId="77777777" w:rsidTr="00950C49">
        <w:trPr>
          <w:trHeight w:hRule="exact" w:val="284"/>
          <w:jc w:val="center"/>
        </w:trPr>
        <w:tc>
          <w:tcPr>
            <w:tcW w:w="5382" w:type="dxa"/>
            <w:shd w:val="clear" w:color="auto" w:fill="auto"/>
            <w:noWrap/>
            <w:vAlign w:val="center"/>
            <w:hideMark/>
          </w:tcPr>
          <w:p w14:paraId="2CCCA16F" w14:textId="77777777" w:rsidR="005F3A2B" w:rsidRPr="00BA32C5" w:rsidRDefault="005F3A2B" w:rsidP="00950C49">
            <w:pPr>
              <w:jc w:val="both"/>
              <w:rPr>
                <w:sz w:val="22"/>
                <w:szCs w:val="22"/>
              </w:rPr>
            </w:pPr>
            <w:r w:rsidRPr="00BA32C5">
              <w:rPr>
                <w:sz w:val="22"/>
                <w:szCs w:val="22"/>
              </w:rPr>
              <w:t>- Prihod od komunalnog doprinosa</w:t>
            </w:r>
          </w:p>
        </w:tc>
        <w:tc>
          <w:tcPr>
            <w:tcW w:w="1559" w:type="dxa"/>
            <w:shd w:val="clear" w:color="auto" w:fill="auto"/>
            <w:noWrap/>
            <w:vAlign w:val="center"/>
          </w:tcPr>
          <w:p w14:paraId="4159EB3A" w14:textId="77777777" w:rsidR="005F3A2B" w:rsidRPr="00BA32C5" w:rsidRDefault="005F3A2B" w:rsidP="00950C49">
            <w:pPr>
              <w:jc w:val="right"/>
              <w:rPr>
                <w:sz w:val="22"/>
                <w:szCs w:val="22"/>
              </w:rPr>
            </w:pPr>
            <w:r w:rsidRPr="00BA32C5">
              <w:rPr>
                <w:sz w:val="22"/>
                <w:szCs w:val="22"/>
              </w:rPr>
              <w:t>230.000,00 €</w:t>
            </w:r>
          </w:p>
        </w:tc>
      </w:tr>
      <w:tr w:rsidR="005F3A2B" w:rsidRPr="00BA32C5" w14:paraId="076C255C" w14:textId="77777777" w:rsidTr="00950C49">
        <w:trPr>
          <w:trHeight w:hRule="exact" w:val="284"/>
          <w:jc w:val="center"/>
        </w:trPr>
        <w:tc>
          <w:tcPr>
            <w:tcW w:w="5382" w:type="dxa"/>
            <w:shd w:val="clear" w:color="auto" w:fill="auto"/>
            <w:noWrap/>
            <w:vAlign w:val="center"/>
            <w:hideMark/>
          </w:tcPr>
          <w:p w14:paraId="2B9A4130" w14:textId="77777777" w:rsidR="005F3A2B" w:rsidRPr="00BA32C5" w:rsidRDefault="005F3A2B" w:rsidP="00950C49">
            <w:pPr>
              <w:jc w:val="both"/>
              <w:rPr>
                <w:sz w:val="22"/>
                <w:szCs w:val="22"/>
              </w:rPr>
            </w:pPr>
            <w:r w:rsidRPr="00BA32C5">
              <w:rPr>
                <w:sz w:val="22"/>
                <w:szCs w:val="22"/>
              </w:rPr>
              <w:t>- Prihod od naknade za zadržavanje nezakonito izgrađenih zgrada</w:t>
            </w:r>
          </w:p>
        </w:tc>
        <w:tc>
          <w:tcPr>
            <w:tcW w:w="1559" w:type="dxa"/>
            <w:shd w:val="clear" w:color="auto" w:fill="auto"/>
            <w:noWrap/>
            <w:vAlign w:val="center"/>
          </w:tcPr>
          <w:p w14:paraId="57C3A3B4" w14:textId="77777777" w:rsidR="005F3A2B" w:rsidRPr="00BA32C5" w:rsidRDefault="005F3A2B" w:rsidP="00950C49">
            <w:pPr>
              <w:jc w:val="right"/>
              <w:rPr>
                <w:sz w:val="22"/>
                <w:szCs w:val="22"/>
              </w:rPr>
            </w:pPr>
            <w:r w:rsidRPr="00BA32C5">
              <w:rPr>
                <w:sz w:val="22"/>
                <w:szCs w:val="22"/>
              </w:rPr>
              <w:t>5.000,00 €</w:t>
            </w:r>
          </w:p>
        </w:tc>
      </w:tr>
      <w:tr w:rsidR="005F3A2B" w:rsidRPr="00BA32C5" w14:paraId="3FD1F027" w14:textId="77777777" w:rsidTr="00950C49">
        <w:trPr>
          <w:trHeight w:hRule="exact" w:val="284"/>
          <w:jc w:val="center"/>
        </w:trPr>
        <w:tc>
          <w:tcPr>
            <w:tcW w:w="5382" w:type="dxa"/>
            <w:shd w:val="clear" w:color="auto" w:fill="auto"/>
            <w:noWrap/>
            <w:vAlign w:val="center"/>
            <w:hideMark/>
          </w:tcPr>
          <w:p w14:paraId="5AE1DC4A" w14:textId="77777777" w:rsidR="005F3A2B" w:rsidRPr="00BA32C5" w:rsidRDefault="005F3A2B" w:rsidP="00950C49">
            <w:pPr>
              <w:jc w:val="both"/>
              <w:rPr>
                <w:sz w:val="22"/>
                <w:szCs w:val="22"/>
              </w:rPr>
            </w:pPr>
            <w:r w:rsidRPr="00BA32C5">
              <w:rPr>
                <w:sz w:val="22"/>
                <w:szCs w:val="22"/>
              </w:rPr>
              <w:t>- Prihod od naknade za dodjelu grobnih mjesta</w:t>
            </w:r>
          </w:p>
        </w:tc>
        <w:tc>
          <w:tcPr>
            <w:tcW w:w="1559" w:type="dxa"/>
            <w:shd w:val="clear" w:color="auto" w:fill="auto"/>
            <w:noWrap/>
            <w:vAlign w:val="center"/>
          </w:tcPr>
          <w:p w14:paraId="25CCE09F" w14:textId="77777777" w:rsidR="005F3A2B" w:rsidRPr="00BA32C5" w:rsidRDefault="005F3A2B" w:rsidP="00950C49">
            <w:pPr>
              <w:jc w:val="right"/>
              <w:rPr>
                <w:color w:val="FF0000"/>
                <w:sz w:val="22"/>
                <w:szCs w:val="22"/>
              </w:rPr>
            </w:pPr>
            <w:r w:rsidRPr="00BA32C5">
              <w:rPr>
                <w:sz w:val="22"/>
                <w:szCs w:val="22"/>
              </w:rPr>
              <w:t>40.000,00 €</w:t>
            </w:r>
          </w:p>
        </w:tc>
      </w:tr>
      <w:tr w:rsidR="005F3A2B" w:rsidRPr="00BA32C5" w14:paraId="0DAEAFED" w14:textId="77777777" w:rsidTr="00950C49">
        <w:trPr>
          <w:trHeight w:hRule="exact" w:val="319"/>
          <w:jc w:val="center"/>
        </w:trPr>
        <w:tc>
          <w:tcPr>
            <w:tcW w:w="5382" w:type="dxa"/>
            <w:shd w:val="clear" w:color="auto" w:fill="auto"/>
            <w:noWrap/>
            <w:vAlign w:val="center"/>
            <w:hideMark/>
          </w:tcPr>
          <w:p w14:paraId="73F6F170" w14:textId="77777777" w:rsidR="005F3A2B" w:rsidRPr="00BA32C5" w:rsidRDefault="005F3A2B" w:rsidP="00950C49">
            <w:pPr>
              <w:rPr>
                <w:sz w:val="22"/>
                <w:szCs w:val="22"/>
              </w:rPr>
            </w:pPr>
            <w:r w:rsidRPr="00BA32C5">
              <w:rPr>
                <w:sz w:val="22"/>
                <w:szCs w:val="22"/>
              </w:rPr>
              <w:t>- Pomoći iz drugih proračuna</w:t>
            </w:r>
          </w:p>
        </w:tc>
        <w:tc>
          <w:tcPr>
            <w:tcW w:w="1559" w:type="dxa"/>
            <w:shd w:val="clear" w:color="auto" w:fill="auto"/>
            <w:noWrap/>
            <w:vAlign w:val="center"/>
          </w:tcPr>
          <w:p w14:paraId="63995DC1" w14:textId="77777777" w:rsidR="005F3A2B" w:rsidRPr="00BA32C5" w:rsidRDefault="005F3A2B" w:rsidP="00950C49">
            <w:pPr>
              <w:jc w:val="right"/>
              <w:rPr>
                <w:sz w:val="22"/>
                <w:szCs w:val="22"/>
              </w:rPr>
            </w:pPr>
            <w:r w:rsidRPr="00BA32C5">
              <w:rPr>
                <w:sz w:val="22"/>
                <w:szCs w:val="22"/>
              </w:rPr>
              <w:t>216.100,00 €</w:t>
            </w:r>
          </w:p>
        </w:tc>
      </w:tr>
      <w:tr w:rsidR="005F3A2B" w:rsidRPr="00BA32C5" w14:paraId="688A7F95" w14:textId="77777777" w:rsidTr="00950C49">
        <w:trPr>
          <w:trHeight w:hRule="exact" w:val="290"/>
          <w:jc w:val="center"/>
        </w:trPr>
        <w:tc>
          <w:tcPr>
            <w:tcW w:w="5382" w:type="dxa"/>
            <w:shd w:val="clear" w:color="auto" w:fill="auto"/>
            <w:noWrap/>
            <w:vAlign w:val="center"/>
          </w:tcPr>
          <w:p w14:paraId="019FBF6A" w14:textId="77777777" w:rsidR="005F3A2B" w:rsidRPr="00BA32C5" w:rsidRDefault="005F3A2B" w:rsidP="00950C49">
            <w:pPr>
              <w:jc w:val="both"/>
              <w:rPr>
                <w:sz w:val="22"/>
                <w:szCs w:val="22"/>
              </w:rPr>
            </w:pPr>
            <w:r w:rsidRPr="00BA32C5">
              <w:rPr>
                <w:sz w:val="22"/>
                <w:szCs w:val="22"/>
              </w:rPr>
              <w:t>- Prihodi od pomoći EU projekti + LAG</w:t>
            </w:r>
          </w:p>
        </w:tc>
        <w:tc>
          <w:tcPr>
            <w:tcW w:w="1559" w:type="dxa"/>
            <w:shd w:val="clear" w:color="auto" w:fill="auto"/>
            <w:noWrap/>
            <w:vAlign w:val="center"/>
          </w:tcPr>
          <w:p w14:paraId="687EEE57" w14:textId="77777777" w:rsidR="005F3A2B" w:rsidRPr="00BA32C5" w:rsidRDefault="005F3A2B" w:rsidP="00950C49">
            <w:pPr>
              <w:jc w:val="right"/>
              <w:rPr>
                <w:sz w:val="22"/>
                <w:szCs w:val="22"/>
              </w:rPr>
            </w:pPr>
            <w:r w:rsidRPr="00BA32C5">
              <w:rPr>
                <w:sz w:val="22"/>
                <w:szCs w:val="22"/>
              </w:rPr>
              <w:t>47.000,00 €</w:t>
            </w:r>
          </w:p>
        </w:tc>
      </w:tr>
      <w:tr w:rsidR="005F3A2B" w:rsidRPr="00BA32C5" w14:paraId="7E88CB4E" w14:textId="77777777" w:rsidTr="00950C49">
        <w:trPr>
          <w:trHeight w:hRule="exact" w:val="290"/>
          <w:jc w:val="center"/>
        </w:trPr>
        <w:tc>
          <w:tcPr>
            <w:tcW w:w="5382" w:type="dxa"/>
            <w:shd w:val="clear" w:color="auto" w:fill="auto"/>
            <w:noWrap/>
            <w:vAlign w:val="center"/>
          </w:tcPr>
          <w:p w14:paraId="244D65BA" w14:textId="77777777" w:rsidR="005F3A2B" w:rsidRPr="00BA32C5" w:rsidRDefault="005F3A2B" w:rsidP="00950C49">
            <w:pPr>
              <w:jc w:val="both"/>
              <w:rPr>
                <w:sz w:val="22"/>
                <w:szCs w:val="22"/>
              </w:rPr>
            </w:pPr>
            <w:r w:rsidRPr="00BA32C5">
              <w:rPr>
                <w:sz w:val="22"/>
                <w:szCs w:val="22"/>
              </w:rPr>
              <w:t xml:space="preserve">- Prihod od vodnog </w:t>
            </w:r>
            <w:proofErr w:type="spellStart"/>
            <w:r w:rsidRPr="00BA32C5">
              <w:rPr>
                <w:sz w:val="22"/>
                <w:szCs w:val="22"/>
              </w:rPr>
              <w:t>doprino</w:t>
            </w:r>
            <w:proofErr w:type="spellEnd"/>
          </w:p>
        </w:tc>
        <w:tc>
          <w:tcPr>
            <w:tcW w:w="1559" w:type="dxa"/>
            <w:shd w:val="clear" w:color="auto" w:fill="auto"/>
            <w:noWrap/>
            <w:vAlign w:val="center"/>
          </w:tcPr>
          <w:p w14:paraId="484447F1" w14:textId="77777777" w:rsidR="005F3A2B" w:rsidRPr="00BA32C5" w:rsidRDefault="005F3A2B" w:rsidP="00950C49">
            <w:pPr>
              <w:jc w:val="right"/>
              <w:rPr>
                <w:sz w:val="22"/>
                <w:szCs w:val="22"/>
              </w:rPr>
            </w:pPr>
            <w:r w:rsidRPr="00BA32C5">
              <w:rPr>
                <w:sz w:val="22"/>
                <w:szCs w:val="22"/>
              </w:rPr>
              <w:t>3.500,00 €</w:t>
            </w:r>
          </w:p>
        </w:tc>
      </w:tr>
      <w:tr w:rsidR="005F3A2B" w:rsidRPr="00BA32C5" w14:paraId="179F4F8E" w14:textId="77777777" w:rsidTr="00950C49">
        <w:trPr>
          <w:trHeight w:hRule="exact" w:val="284"/>
          <w:jc w:val="center"/>
        </w:trPr>
        <w:tc>
          <w:tcPr>
            <w:tcW w:w="5382" w:type="dxa"/>
            <w:shd w:val="clear" w:color="auto" w:fill="auto"/>
            <w:noWrap/>
            <w:vAlign w:val="center"/>
          </w:tcPr>
          <w:p w14:paraId="60EC589C" w14:textId="77777777" w:rsidR="005F3A2B" w:rsidRPr="00BA32C5" w:rsidRDefault="005F3A2B" w:rsidP="00950C49">
            <w:pPr>
              <w:jc w:val="both"/>
              <w:rPr>
                <w:sz w:val="22"/>
                <w:szCs w:val="22"/>
              </w:rPr>
            </w:pPr>
            <w:r w:rsidRPr="00BA32C5">
              <w:rPr>
                <w:sz w:val="22"/>
                <w:szCs w:val="22"/>
              </w:rPr>
              <w:t>- Prihodi od pomoći – fiskalno izravnanje</w:t>
            </w:r>
          </w:p>
        </w:tc>
        <w:tc>
          <w:tcPr>
            <w:tcW w:w="1559" w:type="dxa"/>
            <w:shd w:val="clear" w:color="auto" w:fill="auto"/>
            <w:noWrap/>
            <w:vAlign w:val="center"/>
          </w:tcPr>
          <w:p w14:paraId="66103A74" w14:textId="77777777" w:rsidR="005F3A2B" w:rsidRPr="00BA32C5" w:rsidRDefault="005F3A2B" w:rsidP="00950C49">
            <w:pPr>
              <w:jc w:val="right"/>
              <w:rPr>
                <w:sz w:val="22"/>
                <w:szCs w:val="22"/>
              </w:rPr>
            </w:pPr>
            <w:r w:rsidRPr="00BA32C5">
              <w:rPr>
                <w:sz w:val="22"/>
                <w:szCs w:val="22"/>
              </w:rPr>
              <w:t>503.789,83 €</w:t>
            </w:r>
          </w:p>
        </w:tc>
      </w:tr>
      <w:tr w:rsidR="005F3A2B" w:rsidRPr="00BA32C5" w14:paraId="10596DC4" w14:textId="77777777" w:rsidTr="00950C49">
        <w:trPr>
          <w:trHeight w:hRule="exact" w:val="284"/>
          <w:jc w:val="center"/>
        </w:trPr>
        <w:tc>
          <w:tcPr>
            <w:tcW w:w="5382" w:type="dxa"/>
            <w:shd w:val="clear" w:color="auto" w:fill="auto"/>
            <w:noWrap/>
            <w:vAlign w:val="center"/>
          </w:tcPr>
          <w:p w14:paraId="55BBC523" w14:textId="77777777" w:rsidR="005F3A2B" w:rsidRPr="00BA32C5" w:rsidRDefault="005F3A2B" w:rsidP="00950C49">
            <w:pPr>
              <w:jc w:val="both"/>
              <w:rPr>
                <w:sz w:val="22"/>
                <w:szCs w:val="22"/>
              </w:rPr>
            </w:pPr>
            <w:r w:rsidRPr="00BA32C5">
              <w:rPr>
                <w:sz w:val="22"/>
                <w:szCs w:val="22"/>
              </w:rPr>
              <w:t>- Prihodi od poreza</w:t>
            </w:r>
          </w:p>
        </w:tc>
        <w:tc>
          <w:tcPr>
            <w:tcW w:w="1559" w:type="dxa"/>
            <w:shd w:val="clear" w:color="auto" w:fill="auto"/>
            <w:noWrap/>
            <w:vAlign w:val="center"/>
          </w:tcPr>
          <w:p w14:paraId="1F86C5A7" w14:textId="77777777" w:rsidR="005F3A2B" w:rsidRPr="00BA32C5" w:rsidRDefault="005F3A2B" w:rsidP="00950C49">
            <w:pPr>
              <w:jc w:val="right"/>
              <w:rPr>
                <w:sz w:val="22"/>
                <w:szCs w:val="22"/>
              </w:rPr>
            </w:pPr>
            <w:r w:rsidRPr="00BA32C5">
              <w:rPr>
                <w:sz w:val="22"/>
                <w:szCs w:val="22"/>
              </w:rPr>
              <w:t>1.923.410,17 €</w:t>
            </w:r>
          </w:p>
        </w:tc>
      </w:tr>
    </w:tbl>
    <w:p w14:paraId="51D4A05D" w14:textId="77777777" w:rsidR="005F3A2B" w:rsidRPr="00BA32C5" w:rsidRDefault="005F3A2B" w:rsidP="005F3A2B">
      <w:pPr>
        <w:adjustRightInd w:val="0"/>
        <w:ind w:firstLine="360"/>
        <w:jc w:val="both"/>
        <w:rPr>
          <w:sz w:val="22"/>
          <w:szCs w:val="22"/>
        </w:rPr>
      </w:pPr>
    </w:p>
    <w:p w14:paraId="6518F769" w14:textId="77777777" w:rsidR="005F3A2B" w:rsidRPr="00BA32C5" w:rsidRDefault="005F3A2B" w:rsidP="005F3A2B">
      <w:pPr>
        <w:adjustRightInd w:val="0"/>
        <w:ind w:firstLine="360"/>
        <w:jc w:val="both"/>
        <w:rPr>
          <w:sz w:val="22"/>
          <w:szCs w:val="22"/>
        </w:rPr>
      </w:pPr>
      <w:r w:rsidRPr="00BA32C5">
        <w:rPr>
          <w:sz w:val="22"/>
          <w:szCs w:val="22"/>
        </w:rPr>
        <w:t xml:space="preserve">Sredstva za financiranje Programa građenja objekata i uređaja komunalne infrastrukture za 2025. rasporediti će se za financiranje građenja objekata i uređaja po djelatnostima: </w:t>
      </w:r>
    </w:p>
    <w:p w14:paraId="09D85901" w14:textId="77777777" w:rsidR="005F3A2B" w:rsidRPr="00BA32C5" w:rsidRDefault="005F3A2B" w:rsidP="005F3A2B">
      <w:pPr>
        <w:numPr>
          <w:ilvl w:val="0"/>
          <w:numId w:val="13"/>
        </w:numPr>
        <w:tabs>
          <w:tab w:val="right" w:pos="9063"/>
        </w:tabs>
        <w:jc w:val="both"/>
        <w:rPr>
          <w:sz w:val="22"/>
          <w:szCs w:val="22"/>
        </w:rPr>
      </w:pPr>
      <w:r w:rsidRPr="00BA32C5">
        <w:rPr>
          <w:sz w:val="22"/>
          <w:szCs w:val="22"/>
        </w:rPr>
        <w:t>javne površine</w:t>
      </w:r>
      <w:r w:rsidRPr="00BA32C5">
        <w:rPr>
          <w:sz w:val="22"/>
          <w:szCs w:val="22"/>
        </w:rPr>
        <w:tab/>
      </w:r>
    </w:p>
    <w:p w14:paraId="4BDB3761" w14:textId="77777777" w:rsidR="005F3A2B" w:rsidRPr="00BA32C5" w:rsidRDefault="005F3A2B" w:rsidP="005F3A2B">
      <w:pPr>
        <w:numPr>
          <w:ilvl w:val="0"/>
          <w:numId w:val="13"/>
        </w:numPr>
        <w:tabs>
          <w:tab w:val="right" w:pos="9063"/>
        </w:tabs>
        <w:jc w:val="both"/>
        <w:rPr>
          <w:sz w:val="22"/>
          <w:szCs w:val="22"/>
        </w:rPr>
      </w:pPr>
      <w:r w:rsidRPr="00BA32C5">
        <w:rPr>
          <w:sz w:val="22"/>
          <w:szCs w:val="22"/>
        </w:rPr>
        <w:t>prometnice i prometne površine</w:t>
      </w:r>
      <w:r w:rsidRPr="00BA32C5">
        <w:rPr>
          <w:sz w:val="22"/>
          <w:szCs w:val="22"/>
        </w:rPr>
        <w:tab/>
      </w:r>
      <w:r w:rsidRPr="00BA32C5">
        <w:rPr>
          <w:sz w:val="22"/>
          <w:szCs w:val="22"/>
        </w:rPr>
        <w:tab/>
      </w:r>
    </w:p>
    <w:p w14:paraId="33E87109" w14:textId="77777777" w:rsidR="005F3A2B" w:rsidRPr="00BA32C5" w:rsidRDefault="005F3A2B" w:rsidP="005F3A2B">
      <w:pPr>
        <w:numPr>
          <w:ilvl w:val="0"/>
          <w:numId w:val="13"/>
        </w:numPr>
        <w:tabs>
          <w:tab w:val="right" w:pos="9063"/>
        </w:tabs>
        <w:jc w:val="both"/>
        <w:rPr>
          <w:sz w:val="22"/>
          <w:szCs w:val="22"/>
        </w:rPr>
      </w:pPr>
      <w:r w:rsidRPr="00BA32C5">
        <w:rPr>
          <w:sz w:val="22"/>
          <w:szCs w:val="22"/>
        </w:rPr>
        <w:t>javna rasvjeta</w:t>
      </w:r>
    </w:p>
    <w:p w14:paraId="77453637" w14:textId="77777777" w:rsidR="005F3A2B" w:rsidRPr="00BA32C5" w:rsidRDefault="005F3A2B" w:rsidP="005F3A2B">
      <w:pPr>
        <w:numPr>
          <w:ilvl w:val="0"/>
          <w:numId w:val="13"/>
        </w:numPr>
        <w:tabs>
          <w:tab w:val="right" w:pos="9063"/>
        </w:tabs>
        <w:jc w:val="both"/>
        <w:rPr>
          <w:sz w:val="22"/>
          <w:szCs w:val="22"/>
        </w:rPr>
      </w:pPr>
      <w:r w:rsidRPr="00BA32C5">
        <w:rPr>
          <w:sz w:val="22"/>
          <w:szCs w:val="22"/>
        </w:rPr>
        <w:t>groblja,</w:t>
      </w:r>
      <w:r w:rsidRPr="00BA32C5">
        <w:rPr>
          <w:sz w:val="22"/>
          <w:szCs w:val="22"/>
        </w:rPr>
        <w:tab/>
      </w:r>
    </w:p>
    <w:p w14:paraId="353DD4EA" w14:textId="77777777" w:rsidR="005F3A2B" w:rsidRPr="00BA32C5" w:rsidRDefault="005F3A2B" w:rsidP="005F3A2B">
      <w:pPr>
        <w:numPr>
          <w:ilvl w:val="0"/>
          <w:numId w:val="13"/>
        </w:numPr>
        <w:tabs>
          <w:tab w:val="right" w:pos="9063"/>
        </w:tabs>
        <w:jc w:val="both"/>
        <w:rPr>
          <w:sz w:val="22"/>
          <w:szCs w:val="22"/>
        </w:rPr>
      </w:pPr>
      <w:r w:rsidRPr="00BA32C5">
        <w:rPr>
          <w:sz w:val="22"/>
          <w:szCs w:val="22"/>
        </w:rPr>
        <w:t>gospodarenja komunalnim otpadom</w:t>
      </w:r>
    </w:p>
    <w:p w14:paraId="201DF571" w14:textId="77777777" w:rsidR="005F3A2B" w:rsidRPr="00BA32C5" w:rsidRDefault="005F3A2B" w:rsidP="005F3A2B">
      <w:pPr>
        <w:numPr>
          <w:ilvl w:val="0"/>
          <w:numId w:val="13"/>
        </w:numPr>
        <w:tabs>
          <w:tab w:val="right" w:pos="9063"/>
        </w:tabs>
        <w:jc w:val="both"/>
        <w:rPr>
          <w:sz w:val="22"/>
          <w:szCs w:val="22"/>
        </w:rPr>
      </w:pPr>
      <w:r w:rsidRPr="00BA32C5">
        <w:rPr>
          <w:sz w:val="22"/>
          <w:szCs w:val="22"/>
        </w:rPr>
        <w:t>oborinska odvodnja.</w:t>
      </w:r>
    </w:p>
    <w:p w14:paraId="385DC120" w14:textId="77777777" w:rsidR="005F3A2B" w:rsidRPr="00BA32C5" w:rsidRDefault="005F3A2B" w:rsidP="005F3A2B">
      <w:pPr>
        <w:adjustRightInd w:val="0"/>
        <w:spacing w:before="100" w:beforeAutospacing="1" w:after="100" w:afterAutospacing="1"/>
        <w:ind w:firstLine="708"/>
        <w:jc w:val="both"/>
        <w:rPr>
          <w:sz w:val="22"/>
          <w:szCs w:val="22"/>
        </w:rPr>
      </w:pPr>
      <w:r w:rsidRPr="00BA32C5">
        <w:rPr>
          <w:sz w:val="22"/>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7FC6B0A1" w14:textId="77777777" w:rsidR="005F3A2B" w:rsidRPr="00BA32C5" w:rsidRDefault="005F3A2B" w:rsidP="005F3A2B">
      <w:pPr>
        <w:adjustRightInd w:val="0"/>
        <w:ind w:firstLine="708"/>
        <w:jc w:val="both"/>
        <w:rPr>
          <w:sz w:val="22"/>
          <w:szCs w:val="22"/>
        </w:rPr>
      </w:pPr>
      <w:r w:rsidRPr="00BA32C5">
        <w:rPr>
          <w:sz w:val="22"/>
          <w:szCs w:val="22"/>
        </w:rPr>
        <w:lastRenderedPageBreak/>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0472FFB0" w14:textId="77777777" w:rsidR="005F3A2B" w:rsidRPr="00BA32C5" w:rsidRDefault="005F3A2B" w:rsidP="005F3A2B">
      <w:pPr>
        <w:adjustRightInd w:val="0"/>
        <w:rPr>
          <w:b/>
          <w:bCs/>
          <w:sz w:val="22"/>
          <w:szCs w:val="22"/>
        </w:rPr>
      </w:pPr>
    </w:p>
    <w:p w14:paraId="4AC7A554" w14:textId="77777777" w:rsidR="005F3A2B" w:rsidRPr="00BA32C5" w:rsidRDefault="005F3A2B" w:rsidP="005F3A2B">
      <w:pPr>
        <w:pStyle w:val="Odlomakpopisa"/>
        <w:numPr>
          <w:ilvl w:val="0"/>
          <w:numId w:val="15"/>
        </w:numPr>
        <w:adjustRightInd w:val="0"/>
        <w:rPr>
          <w:rFonts w:ascii="Times New Roman" w:hAnsi="Times New Roman"/>
          <w:b/>
          <w:bCs/>
        </w:rPr>
      </w:pPr>
      <w:r w:rsidRPr="00BA32C5">
        <w:rPr>
          <w:rFonts w:ascii="Times New Roman" w:hAnsi="Times New Roman"/>
          <w:b/>
          <w:bCs/>
        </w:rPr>
        <w:t>GRAĐENJE OBJEKATA I UREĐAJA KOMUNALNE INFRASTRUKTURE</w:t>
      </w:r>
    </w:p>
    <w:p w14:paraId="681E6FAA" w14:textId="77777777" w:rsidR="005F3A2B" w:rsidRPr="00BA32C5" w:rsidRDefault="005F3A2B" w:rsidP="005F3A2B">
      <w:pPr>
        <w:adjustRightInd w:val="0"/>
        <w:ind w:left="720" w:hanging="720"/>
        <w:rPr>
          <w:b/>
          <w:bCs/>
          <w:sz w:val="22"/>
          <w:szCs w:val="22"/>
        </w:rPr>
      </w:pPr>
    </w:p>
    <w:p w14:paraId="72AEB907" w14:textId="77777777" w:rsidR="005F3A2B" w:rsidRPr="00BA32C5" w:rsidRDefault="005F3A2B" w:rsidP="005F3A2B">
      <w:pPr>
        <w:pStyle w:val="Odlomakpopisa"/>
        <w:numPr>
          <w:ilvl w:val="0"/>
          <w:numId w:val="16"/>
        </w:numPr>
        <w:adjustRightInd w:val="0"/>
        <w:rPr>
          <w:rFonts w:ascii="Times New Roman" w:hAnsi="Times New Roman"/>
          <w:b/>
          <w:bCs/>
        </w:rPr>
      </w:pPr>
      <w:r w:rsidRPr="00BA32C5">
        <w:rPr>
          <w:rFonts w:ascii="Times New Roman" w:hAnsi="Times New Roman"/>
          <w:b/>
          <w:bCs/>
        </w:rPr>
        <w:t xml:space="preserve">JAVNE POVRŠINE </w:t>
      </w:r>
    </w:p>
    <w:p w14:paraId="33FD2D71" w14:textId="77777777" w:rsidR="005F3A2B" w:rsidRPr="00BA32C5" w:rsidRDefault="005F3A2B" w:rsidP="005F3A2B">
      <w:pPr>
        <w:rPr>
          <w:b/>
          <w:bCs/>
          <w:sz w:val="22"/>
          <w:szCs w:val="22"/>
        </w:rPr>
      </w:pPr>
    </w:p>
    <w:p w14:paraId="12C5111C" w14:textId="77777777" w:rsidR="005F3A2B" w:rsidRPr="00BA32C5" w:rsidRDefault="005F3A2B" w:rsidP="005F3A2B">
      <w:pPr>
        <w:pStyle w:val="Odlomakpopisa"/>
        <w:numPr>
          <w:ilvl w:val="1"/>
          <w:numId w:val="16"/>
        </w:numPr>
        <w:jc w:val="both"/>
        <w:rPr>
          <w:rFonts w:ascii="Times New Roman" w:hAnsi="Times New Roman"/>
        </w:rPr>
      </w:pPr>
      <w:r w:rsidRPr="00BA32C5">
        <w:rPr>
          <w:rFonts w:ascii="Times New Roman" w:hAnsi="Times New Roman"/>
        </w:rPr>
        <w:t xml:space="preserve">U smislu ovog Programa, pod građenjem javnih površina podrazumijeva se građenje i uređenje </w:t>
      </w:r>
      <w:r w:rsidRPr="00BA32C5">
        <w:rPr>
          <w:rFonts w:ascii="Times New Roman" w:hAnsi="Times New Roman"/>
          <w:b/>
          <w:bCs/>
        </w:rPr>
        <w:t>javnih prometnih površina</w:t>
      </w:r>
      <w:r w:rsidRPr="00BA32C5">
        <w:rPr>
          <w:rFonts w:ascii="Times New Roman" w:hAnsi="Times New Roman"/>
        </w:rPr>
        <w:t xml:space="preserve"> (trgovi, pločnici, javni prolazi, šetališta i sl.), </w:t>
      </w:r>
      <w:r w:rsidRPr="00BA32C5">
        <w:rPr>
          <w:rFonts w:ascii="Times New Roman" w:hAnsi="Times New Roman"/>
          <w:b/>
          <w:bCs/>
        </w:rPr>
        <w:t>javnih zelenih površina</w:t>
      </w:r>
      <w:r w:rsidRPr="00BA32C5">
        <w:rPr>
          <w:rFonts w:ascii="Times New Roman" w:hAnsi="Times New Roman"/>
        </w:rPr>
        <w:t xml:space="preserve"> (dječja igrališta s pripadajućom opremom, parkovi,  javni športski i rekreacijski prostori i sl.), te </w:t>
      </w:r>
      <w:r w:rsidRPr="00BA32C5">
        <w:rPr>
          <w:rFonts w:ascii="Times New Roman" w:hAnsi="Times New Roman"/>
          <w:b/>
          <w:bCs/>
        </w:rPr>
        <w:t>javnih objekata i uređaja</w:t>
      </w:r>
      <w:r w:rsidRPr="00BA32C5">
        <w:rPr>
          <w:rFonts w:ascii="Times New Roman" w:hAnsi="Times New Roman"/>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2D2E1678" w14:textId="77777777" w:rsidR="005F3A2B" w:rsidRPr="00BA32C5" w:rsidRDefault="005F3A2B" w:rsidP="005F3A2B">
      <w:pPr>
        <w:jc w:val="both"/>
        <w:rPr>
          <w:sz w:val="22"/>
          <w:szCs w:val="22"/>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1"/>
        <w:gridCol w:w="5673"/>
        <w:gridCol w:w="1134"/>
        <w:gridCol w:w="1276"/>
      </w:tblGrid>
      <w:tr w:rsidR="005F3A2B" w:rsidRPr="00BA32C5" w14:paraId="45EB54C9" w14:textId="77777777" w:rsidTr="00950C49">
        <w:trPr>
          <w:cantSplit/>
          <w:jc w:val="center"/>
        </w:trPr>
        <w:tc>
          <w:tcPr>
            <w:tcW w:w="701" w:type="dxa"/>
            <w:tcBorders>
              <w:top w:val="single" w:sz="4" w:space="0" w:color="auto"/>
              <w:left w:val="single" w:sz="4" w:space="0" w:color="auto"/>
              <w:bottom w:val="single" w:sz="4" w:space="0" w:color="auto"/>
              <w:right w:val="single" w:sz="4" w:space="0" w:color="auto"/>
            </w:tcBorders>
            <w:vAlign w:val="center"/>
          </w:tcPr>
          <w:p w14:paraId="5C20D561" w14:textId="77777777" w:rsidR="005F3A2B" w:rsidRPr="00BA32C5" w:rsidRDefault="005F3A2B" w:rsidP="00950C49">
            <w:pPr>
              <w:adjustRightInd w:val="0"/>
              <w:ind w:left="108" w:right="108"/>
              <w:jc w:val="center"/>
              <w:rPr>
                <w:b/>
                <w:bCs/>
                <w:sz w:val="22"/>
                <w:szCs w:val="22"/>
              </w:rPr>
            </w:pPr>
            <w:r w:rsidRPr="00BA32C5">
              <w:rPr>
                <w:bCs/>
                <w:sz w:val="22"/>
                <w:szCs w:val="22"/>
              </w:rPr>
              <w:t>čl. 68. st. 2.</w:t>
            </w:r>
          </w:p>
        </w:tc>
        <w:tc>
          <w:tcPr>
            <w:tcW w:w="5673" w:type="dxa"/>
            <w:tcBorders>
              <w:top w:val="single" w:sz="4" w:space="0" w:color="auto"/>
              <w:left w:val="single" w:sz="4" w:space="0" w:color="auto"/>
              <w:bottom w:val="single" w:sz="4" w:space="0" w:color="auto"/>
              <w:right w:val="single" w:sz="4" w:space="0" w:color="auto"/>
            </w:tcBorders>
            <w:shd w:val="clear" w:color="auto" w:fill="auto"/>
            <w:vAlign w:val="center"/>
          </w:tcPr>
          <w:p w14:paraId="72A6D7A1" w14:textId="77777777" w:rsidR="005F3A2B" w:rsidRPr="00BA32C5" w:rsidRDefault="005F3A2B" w:rsidP="00950C49">
            <w:pPr>
              <w:adjustRightInd w:val="0"/>
              <w:ind w:left="108" w:right="108"/>
              <w:jc w:val="center"/>
              <w:rPr>
                <w:b/>
                <w:bCs/>
                <w:sz w:val="22"/>
                <w:szCs w:val="22"/>
              </w:rPr>
            </w:pPr>
            <w:r w:rsidRPr="00BA32C5">
              <w:rPr>
                <w:b/>
                <w:bCs/>
                <w:sz w:val="22"/>
                <w:szCs w:val="22"/>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AB4330" w14:textId="77777777" w:rsidR="005F3A2B" w:rsidRPr="00BA32C5" w:rsidRDefault="005F3A2B" w:rsidP="00950C49">
            <w:pPr>
              <w:adjustRightInd w:val="0"/>
              <w:ind w:right="108"/>
              <w:jc w:val="center"/>
              <w:rPr>
                <w:sz w:val="22"/>
                <w:szCs w:val="22"/>
              </w:rPr>
            </w:pPr>
            <w:r w:rsidRPr="00BA32C5">
              <w:rPr>
                <w:sz w:val="22"/>
                <w:szCs w:val="22"/>
              </w:rPr>
              <w:t>Pozicija</w:t>
            </w:r>
          </w:p>
        </w:tc>
        <w:tc>
          <w:tcPr>
            <w:tcW w:w="1276" w:type="dxa"/>
            <w:tcBorders>
              <w:top w:val="single" w:sz="4" w:space="0" w:color="auto"/>
              <w:left w:val="single" w:sz="4" w:space="0" w:color="auto"/>
              <w:bottom w:val="single" w:sz="4" w:space="0" w:color="auto"/>
              <w:right w:val="single" w:sz="4" w:space="0" w:color="auto"/>
            </w:tcBorders>
            <w:vAlign w:val="center"/>
          </w:tcPr>
          <w:p w14:paraId="163D3A1E" w14:textId="77777777" w:rsidR="005F3A2B" w:rsidRPr="00BA32C5" w:rsidRDefault="005F3A2B" w:rsidP="00950C49">
            <w:pPr>
              <w:adjustRightInd w:val="0"/>
              <w:spacing w:before="100" w:beforeAutospacing="1" w:after="100" w:afterAutospacing="1"/>
              <w:jc w:val="center"/>
              <w:rPr>
                <w:b/>
                <w:bCs/>
                <w:sz w:val="22"/>
                <w:szCs w:val="22"/>
              </w:rPr>
            </w:pPr>
            <w:r w:rsidRPr="00BA32C5">
              <w:rPr>
                <w:b/>
                <w:bCs/>
                <w:sz w:val="22"/>
                <w:szCs w:val="22"/>
              </w:rPr>
              <w:t>Plan za 2025.</w:t>
            </w:r>
          </w:p>
        </w:tc>
      </w:tr>
      <w:tr w:rsidR="005F3A2B" w:rsidRPr="00BA32C5" w14:paraId="4581FEE2" w14:textId="77777777" w:rsidTr="00950C49">
        <w:trPr>
          <w:trHeight w:val="321"/>
          <w:jc w:val="center"/>
        </w:trPr>
        <w:tc>
          <w:tcPr>
            <w:tcW w:w="6374" w:type="dxa"/>
            <w:gridSpan w:val="2"/>
            <w:tcBorders>
              <w:top w:val="single" w:sz="4" w:space="0" w:color="auto"/>
              <w:left w:val="single" w:sz="4" w:space="0" w:color="auto"/>
              <w:bottom w:val="single" w:sz="4" w:space="0" w:color="auto"/>
              <w:right w:val="nil"/>
            </w:tcBorders>
            <w:vAlign w:val="center"/>
          </w:tcPr>
          <w:p w14:paraId="70206C39" w14:textId="77777777" w:rsidR="005F3A2B" w:rsidRPr="00BA32C5" w:rsidRDefault="005F3A2B" w:rsidP="00950C49">
            <w:pPr>
              <w:pStyle w:val="Odlomakpopisa"/>
              <w:adjustRightInd w:val="0"/>
              <w:rPr>
                <w:rFonts w:ascii="Times New Roman" w:hAnsi="Times New Roman"/>
                <w:b/>
                <w:bCs/>
              </w:rPr>
            </w:pPr>
            <w:r w:rsidRPr="00BA32C5">
              <w:rPr>
                <w:rFonts w:ascii="Times New Roman" w:hAnsi="Times New Roman"/>
                <w:b/>
                <w:bCs/>
              </w:rPr>
              <w:t xml:space="preserve">JAVNE POVRŠINE </w:t>
            </w:r>
          </w:p>
        </w:tc>
        <w:tc>
          <w:tcPr>
            <w:tcW w:w="1134" w:type="dxa"/>
            <w:tcBorders>
              <w:top w:val="single" w:sz="4" w:space="0" w:color="auto"/>
              <w:left w:val="nil"/>
              <w:bottom w:val="single" w:sz="4" w:space="0" w:color="auto"/>
              <w:right w:val="single" w:sz="4" w:space="0" w:color="auto"/>
            </w:tcBorders>
            <w:vAlign w:val="center"/>
          </w:tcPr>
          <w:p w14:paraId="26E4B24E" w14:textId="77777777" w:rsidR="005F3A2B" w:rsidRPr="00BA32C5" w:rsidRDefault="005F3A2B" w:rsidP="00950C49">
            <w:pPr>
              <w:pStyle w:val="Odlomakpopisa"/>
              <w:adjustRightInd w:val="0"/>
              <w:ind w:left="0"/>
              <w:jc w:val="center"/>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vAlign w:val="center"/>
          </w:tcPr>
          <w:p w14:paraId="2E992DE2"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753.000,00</w:t>
            </w:r>
          </w:p>
        </w:tc>
      </w:tr>
      <w:tr w:rsidR="005F3A2B" w:rsidRPr="00BA32C5" w14:paraId="258A5A9A" w14:textId="77777777" w:rsidTr="00950C49">
        <w:trPr>
          <w:trHeight w:val="384"/>
          <w:jc w:val="center"/>
        </w:trPr>
        <w:tc>
          <w:tcPr>
            <w:tcW w:w="6374" w:type="dxa"/>
            <w:gridSpan w:val="2"/>
            <w:tcBorders>
              <w:top w:val="single" w:sz="4" w:space="0" w:color="auto"/>
              <w:left w:val="single" w:sz="4" w:space="0" w:color="auto"/>
              <w:bottom w:val="single" w:sz="4" w:space="0" w:color="auto"/>
              <w:right w:val="nil"/>
            </w:tcBorders>
            <w:vAlign w:val="center"/>
          </w:tcPr>
          <w:p w14:paraId="271BFE64" w14:textId="77777777" w:rsidR="005F3A2B" w:rsidRPr="00BA32C5" w:rsidRDefault="005F3A2B" w:rsidP="00950C49">
            <w:pPr>
              <w:tabs>
                <w:tab w:val="left" w:pos="6720"/>
              </w:tabs>
              <w:adjustRightInd w:val="0"/>
              <w:spacing w:before="100" w:beforeAutospacing="1" w:after="100" w:afterAutospacing="1"/>
              <w:ind w:left="97"/>
              <w:rPr>
                <w:b/>
                <w:bCs/>
                <w:sz w:val="22"/>
                <w:szCs w:val="22"/>
              </w:rPr>
            </w:pPr>
            <w:r w:rsidRPr="00BA32C5">
              <w:rPr>
                <w:b/>
                <w:bCs/>
                <w:sz w:val="22"/>
                <w:szCs w:val="22"/>
              </w:rPr>
              <w:t>1. GRADNJA I UREĐENJE DJEČJIH IGRALIŠTA</w:t>
            </w:r>
          </w:p>
        </w:tc>
        <w:tc>
          <w:tcPr>
            <w:tcW w:w="1134" w:type="dxa"/>
            <w:tcBorders>
              <w:top w:val="single" w:sz="4" w:space="0" w:color="auto"/>
              <w:left w:val="nil"/>
              <w:bottom w:val="single" w:sz="4" w:space="0" w:color="auto"/>
              <w:right w:val="single" w:sz="4" w:space="0" w:color="auto"/>
            </w:tcBorders>
            <w:vAlign w:val="center"/>
          </w:tcPr>
          <w:p w14:paraId="77FB1772" w14:textId="77777777" w:rsidR="005F3A2B" w:rsidRPr="00BA32C5" w:rsidRDefault="005F3A2B" w:rsidP="00950C49">
            <w:pPr>
              <w:tabs>
                <w:tab w:val="left" w:pos="6720"/>
              </w:tabs>
              <w:adjustRightInd w:val="0"/>
              <w:spacing w:before="100" w:beforeAutospacing="1" w:after="100" w:afterAutospacing="1"/>
              <w:jc w:val="center"/>
              <w:rPr>
                <w:b/>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6BF5770"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10.000,00</w:t>
            </w:r>
          </w:p>
        </w:tc>
      </w:tr>
      <w:tr w:rsidR="005F3A2B" w:rsidRPr="00BA32C5" w14:paraId="7DE64E0D" w14:textId="77777777" w:rsidTr="00950C49">
        <w:trPr>
          <w:trHeight w:val="135"/>
          <w:jc w:val="center"/>
        </w:trPr>
        <w:tc>
          <w:tcPr>
            <w:tcW w:w="701" w:type="dxa"/>
            <w:vMerge w:val="restart"/>
            <w:tcBorders>
              <w:top w:val="single" w:sz="4" w:space="0" w:color="auto"/>
              <w:left w:val="single" w:sz="4" w:space="0" w:color="auto"/>
              <w:right w:val="single" w:sz="4" w:space="0" w:color="auto"/>
            </w:tcBorders>
            <w:vAlign w:val="center"/>
          </w:tcPr>
          <w:p w14:paraId="47C2839C" w14:textId="77777777" w:rsidR="005F3A2B" w:rsidRPr="00BA32C5" w:rsidRDefault="005F3A2B"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1.</w:t>
            </w:r>
          </w:p>
        </w:tc>
        <w:tc>
          <w:tcPr>
            <w:tcW w:w="5673" w:type="dxa"/>
            <w:tcBorders>
              <w:top w:val="single" w:sz="4" w:space="0" w:color="auto"/>
              <w:left w:val="single" w:sz="4" w:space="0" w:color="auto"/>
              <w:right w:val="nil"/>
            </w:tcBorders>
            <w:shd w:val="clear" w:color="auto" w:fill="auto"/>
            <w:vAlign w:val="center"/>
          </w:tcPr>
          <w:p w14:paraId="0C3FE452" w14:textId="77777777" w:rsidR="005F3A2B" w:rsidRPr="00BA32C5" w:rsidRDefault="005F3A2B" w:rsidP="00950C49">
            <w:pPr>
              <w:adjustRightInd w:val="0"/>
              <w:ind w:right="108"/>
              <w:rPr>
                <w:sz w:val="22"/>
                <w:szCs w:val="22"/>
              </w:rPr>
            </w:pPr>
            <w:r w:rsidRPr="00BA32C5">
              <w:rPr>
                <w:sz w:val="22"/>
                <w:szCs w:val="22"/>
              </w:rPr>
              <w:t>1. Uređenje dječjih igrališta na području Grada Ivanca</w:t>
            </w:r>
          </w:p>
        </w:tc>
        <w:tc>
          <w:tcPr>
            <w:tcW w:w="1134" w:type="dxa"/>
            <w:tcBorders>
              <w:top w:val="single" w:sz="4" w:space="0" w:color="auto"/>
              <w:left w:val="nil"/>
              <w:right w:val="single" w:sz="4" w:space="0" w:color="auto"/>
            </w:tcBorders>
            <w:shd w:val="clear" w:color="auto" w:fill="auto"/>
            <w:vAlign w:val="center"/>
          </w:tcPr>
          <w:p w14:paraId="0A26DFCE" w14:textId="77777777" w:rsidR="005F3A2B" w:rsidRPr="00BA32C5" w:rsidRDefault="005F3A2B" w:rsidP="00950C49">
            <w:pPr>
              <w:adjustRightInd w:val="0"/>
              <w:ind w:right="108"/>
              <w:jc w:val="center"/>
              <w:rPr>
                <w:sz w:val="22"/>
                <w:szCs w:val="22"/>
              </w:rPr>
            </w:pPr>
          </w:p>
        </w:tc>
        <w:tc>
          <w:tcPr>
            <w:tcW w:w="1276" w:type="dxa"/>
            <w:tcBorders>
              <w:top w:val="single" w:sz="4" w:space="0" w:color="auto"/>
              <w:left w:val="single" w:sz="4" w:space="0" w:color="auto"/>
              <w:right w:val="single" w:sz="4" w:space="0" w:color="auto"/>
            </w:tcBorders>
            <w:vAlign w:val="center"/>
          </w:tcPr>
          <w:p w14:paraId="1064964A"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10.000,00</w:t>
            </w:r>
          </w:p>
        </w:tc>
      </w:tr>
      <w:tr w:rsidR="005F3A2B" w:rsidRPr="00BA32C5" w14:paraId="182CFF79" w14:textId="77777777" w:rsidTr="00950C49">
        <w:trPr>
          <w:trHeight w:val="160"/>
          <w:jc w:val="center"/>
        </w:trPr>
        <w:tc>
          <w:tcPr>
            <w:tcW w:w="701" w:type="dxa"/>
            <w:vMerge/>
            <w:tcBorders>
              <w:left w:val="single" w:sz="4" w:space="0" w:color="auto"/>
              <w:bottom w:val="single" w:sz="4" w:space="0" w:color="auto"/>
              <w:right w:val="single" w:sz="4" w:space="0" w:color="auto"/>
            </w:tcBorders>
          </w:tcPr>
          <w:p w14:paraId="074D3945" w14:textId="77777777" w:rsidR="005F3A2B" w:rsidRPr="00BA32C5" w:rsidRDefault="005F3A2B" w:rsidP="00950C49">
            <w:pPr>
              <w:adjustRightInd w:val="0"/>
              <w:ind w:left="239" w:right="108"/>
              <w:rPr>
                <w:bCs/>
                <w:sz w:val="22"/>
                <w:szCs w:val="22"/>
              </w:rPr>
            </w:pPr>
          </w:p>
        </w:tc>
        <w:tc>
          <w:tcPr>
            <w:tcW w:w="5673" w:type="dxa"/>
            <w:tcBorders>
              <w:left w:val="single" w:sz="4" w:space="0" w:color="auto"/>
              <w:bottom w:val="single" w:sz="4" w:space="0" w:color="auto"/>
              <w:right w:val="single" w:sz="4" w:space="0" w:color="auto"/>
            </w:tcBorders>
            <w:shd w:val="clear" w:color="auto" w:fill="auto"/>
            <w:vAlign w:val="center"/>
          </w:tcPr>
          <w:p w14:paraId="389AB8F3" w14:textId="77777777" w:rsidR="005F3A2B" w:rsidRPr="00BA32C5" w:rsidRDefault="005F3A2B" w:rsidP="00950C49">
            <w:pPr>
              <w:adjustRightInd w:val="0"/>
              <w:ind w:left="239" w:right="108"/>
              <w:rPr>
                <w:bCs/>
                <w:sz w:val="22"/>
                <w:szCs w:val="22"/>
              </w:rPr>
            </w:pPr>
            <w:r w:rsidRPr="00BA32C5">
              <w:rPr>
                <w:bCs/>
                <w:sz w:val="22"/>
                <w:szCs w:val="22"/>
              </w:rPr>
              <w:t>1.1. Oprema</w:t>
            </w:r>
          </w:p>
        </w:tc>
        <w:tc>
          <w:tcPr>
            <w:tcW w:w="1134" w:type="dxa"/>
            <w:tcBorders>
              <w:left w:val="single" w:sz="4" w:space="0" w:color="auto"/>
              <w:bottom w:val="single" w:sz="4" w:space="0" w:color="auto"/>
              <w:right w:val="single" w:sz="4" w:space="0" w:color="auto"/>
            </w:tcBorders>
            <w:shd w:val="clear" w:color="auto" w:fill="auto"/>
            <w:vAlign w:val="center"/>
          </w:tcPr>
          <w:p w14:paraId="22B6148D" w14:textId="77777777" w:rsidR="005F3A2B" w:rsidRPr="00BA32C5" w:rsidRDefault="005F3A2B" w:rsidP="00950C49">
            <w:pPr>
              <w:adjustRightInd w:val="0"/>
              <w:ind w:right="108"/>
              <w:jc w:val="center"/>
              <w:rPr>
                <w:bCs/>
                <w:sz w:val="22"/>
                <w:szCs w:val="22"/>
              </w:rPr>
            </w:pPr>
            <w:r w:rsidRPr="00BA32C5">
              <w:rPr>
                <w:bCs/>
                <w:sz w:val="22"/>
                <w:szCs w:val="22"/>
              </w:rPr>
              <w:t>69,70</w:t>
            </w:r>
          </w:p>
        </w:tc>
        <w:tc>
          <w:tcPr>
            <w:tcW w:w="1276" w:type="dxa"/>
            <w:tcBorders>
              <w:left w:val="single" w:sz="4" w:space="0" w:color="auto"/>
              <w:right w:val="single" w:sz="4" w:space="0" w:color="auto"/>
            </w:tcBorders>
            <w:vAlign w:val="center"/>
          </w:tcPr>
          <w:p w14:paraId="3E3F29A2"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10.000,00</w:t>
            </w:r>
          </w:p>
        </w:tc>
      </w:tr>
      <w:tr w:rsidR="005F3A2B" w:rsidRPr="00BA32C5" w14:paraId="7ADA5793" w14:textId="77777777" w:rsidTr="00950C49">
        <w:trPr>
          <w:trHeight w:val="258"/>
          <w:jc w:val="center"/>
        </w:trPr>
        <w:tc>
          <w:tcPr>
            <w:tcW w:w="6374" w:type="dxa"/>
            <w:gridSpan w:val="2"/>
            <w:tcBorders>
              <w:top w:val="single" w:sz="4" w:space="0" w:color="auto"/>
              <w:left w:val="single" w:sz="4" w:space="0" w:color="auto"/>
              <w:bottom w:val="single" w:sz="4" w:space="0" w:color="auto"/>
              <w:right w:val="nil"/>
            </w:tcBorders>
            <w:vAlign w:val="center"/>
          </w:tcPr>
          <w:p w14:paraId="115193B6" w14:textId="77777777" w:rsidR="005F3A2B" w:rsidRPr="00BA32C5" w:rsidRDefault="005F3A2B" w:rsidP="00950C49">
            <w:pPr>
              <w:tabs>
                <w:tab w:val="left" w:pos="6720"/>
              </w:tabs>
              <w:adjustRightInd w:val="0"/>
              <w:spacing w:before="100" w:beforeAutospacing="1" w:after="100" w:afterAutospacing="1"/>
              <w:ind w:left="97"/>
              <w:rPr>
                <w:b/>
                <w:bCs/>
                <w:sz w:val="22"/>
                <w:szCs w:val="22"/>
              </w:rPr>
            </w:pPr>
            <w:r w:rsidRPr="00BA32C5">
              <w:rPr>
                <w:b/>
                <w:bCs/>
                <w:sz w:val="22"/>
                <w:szCs w:val="22"/>
              </w:rPr>
              <w:t>2. GRADNJA I UREĐENJE TRGOVA I PARKOVA</w:t>
            </w:r>
          </w:p>
        </w:tc>
        <w:tc>
          <w:tcPr>
            <w:tcW w:w="1134" w:type="dxa"/>
            <w:tcBorders>
              <w:top w:val="single" w:sz="4" w:space="0" w:color="auto"/>
              <w:left w:val="nil"/>
              <w:bottom w:val="single" w:sz="4" w:space="0" w:color="auto"/>
              <w:right w:val="single" w:sz="4" w:space="0" w:color="auto"/>
            </w:tcBorders>
            <w:vAlign w:val="center"/>
          </w:tcPr>
          <w:p w14:paraId="019C5CED" w14:textId="77777777" w:rsidR="005F3A2B" w:rsidRPr="00BA32C5" w:rsidRDefault="005F3A2B" w:rsidP="00950C49">
            <w:pPr>
              <w:tabs>
                <w:tab w:val="left" w:pos="6720"/>
              </w:tabs>
              <w:adjustRightInd w:val="0"/>
              <w:spacing w:before="100" w:beforeAutospacing="1" w:after="100" w:afterAutospacing="1"/>
              <w:jc w:val="center"/>
              <w:rPr>
                <w:b/>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6A59F3A"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83.000,00</w:t>
            </w:r>
          </w:p>
        </w:tc>
      </w:tr>
      <w:tr w:rsidR="005F3A2B" w:rsidRPr="00BA32C5" w14:paraId="79B3A02C" w14:textId="77777777" w:rsidTr="00950C49">
        <w:trPr>
          <w:trHeight w:val="106"/>
          <w:jc w:val="center"/>
        </w:trPr>
        <w:tc>
          <w:tcPr>
            <w:tcW w:w="701" w:type="dxa"/>
            <w:vMerge w:val="restart"/>
            <w:tcBorders>
              <w:left w:val="single" w:sz="4" w:space="0" w:color="auto"/>
              <w:right w:val="single" w:sz="4" w:space="0" w:color="auto"/>
            </w:tcBorders>
            <w:vAlign w:val="center"/>
          </w:tcPr>
          <w:p w14:paraId="255E9019" w14:textId="77777777" w:rsidR="005F3A2B" w:rsidRPr="00BA32C5" w:rsidRDefault="005F3A2B"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2.</w:t>
            </w:r>
          </w:p>
        </w:tc>
        <w:tc>
          <w:tcPr>
            <w:tcW w:w="5673" w:type="dxa"/>
            <w:tcBorders>
              <w:left w:val="single" w:sz="4" w:space="0" w:color="auto"/>
              <w:right w:val="nil"/>
            </w:tcBorders>
            <w:shd w:val="clear" w:color="auto" w:fill="auto"/>
            <w:vAlign w:val="center"/>
          </w:tcPr>
          <w:p w14:paraId="37CAE5ED" w14:textId="77777777" w:rsidR="005F3A2B" w:rsidRPr="00BA32C5" w:rsidRDefault="005F3A2B" w:rsidP="00950C49">
            <w:pPr>
              <w:adjustRightInd w:val="0"/>
              <w:ind w:right="108"/>
              <w:rPr>
                <w:bCs/>
                <w:sz w:val="22"/>
                <w:szCs w:val="22"/>
              </w:rPr>
            </w:pPr>
            <w:r w:rsidRPr="00BA32C5">
              <w:rPr>
                <w:sz w:val="22"/>
                <w:szCs w:val="22"/>
              </w:rPr>
              <w:t>2.1. Glavni gradski trg</w:t>
            </w:r>
          </w:p>
        </w:tc>
        <w:tc>
          <w:tcPr>
            <w:tcW w:w="1134" w:type="dxa"/>
            <w:tcBorders>
              <w:left w:val="nil"/>
              <w:right w:val="single" w:sz="4" w:space="0" w:color="auto"/>
            </w:tcBorders>
            <w:shd w:val="clear" w:color="auto" w:fill="auto"/>
            <w:vAlign w:val="center"/>
          </w:tcPr>
          <w:p w14:paraId="7DE37C93" w14:textId="77777777" w:rsidR="005F3A2B" w:rsidRPr="00BA32C5" w:rsidRDefault="005F3A2B" w:rsidP="00950C49">
            <w:pPr>
              <w:adjustRightInd w:val="0"/>
              <w:ind w:right="108"/>
              <w:jc w:val="center"/>
              <w:rPr>
                <w:bCs/>
                <w:sz w:val="22"/>
                <w:szCs w:val="22"/>
              </w:rPr>
            </w:pPr>
          </w:p>
        </w:tc>
        <w:tc>
          <w:tcPr>
            <w:tcW w:w="1276" w:type="dxa"/>
            <w:tcBorders>
              <w:left w:val="single" w:sz="4" w:space="0" w:color="auto"/>
              <w:right w:val="single" w:sz="4" w:space="0" w:color="auto"/>
            </w:tcBorders>
            <w:vAlign w:val="center"/>
          </w:tcPr>
          <w:p w14:paraId="1B2F1E8C"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40.000,00</w:t>
            </w:r>
          </w:p>
        </w:tc>
      </w:tr>
      <w:tr w:rsidR="005F3A2B" w:rsidRPr="00BA32C5" w14:paraId="2F6325BB" w14:textId="77777777" w:rsidTr="00950C49">
        <w:trPr>
          <w:trHeight w:val="159"/>
          <w:jc w:val="center"/>
        </w:trPr>
        <w:tc>
          <w:tcPr>
            <w:tcW w:w="701" w:type="dxa"/>
            <w:vMerge/>
            <w:tcBorders>
              <w:left w:val="single" w:sz="4" w:space="0" w:color="auto"/>
              <w:right w:val="single" w:sz="4" w:space="0" w:color="auto"/>
            </w:tcBorders>
            <w:vAlign w:val="center"/>
          </w:tcPr>
          <w:p w14:paraId="7B14A47A" w14:textId="77777777" w:rsidR="005F3A2B" w:rsidRPr="00BA32C5" w:rsidRDefault="005F3A2B" w:rsidP="00950C49">
            <w:pPr>
              <w:adjustRightInd w:val="0"/>
              <w:ind w:left="239" w:right="108"/>
              <w:jc w:val="center"/>
              <w:rPr>
                <w:bCs/>
                <w:sz w:val="22"/>
                <w:szCs w:val="22"/>
              </w:rPr>
            </w:pPr>
          </w:p>
        </w:tc>
        <w:tc>
          <w:tcPr>
            <w:tcW w:w="5673" w:type="dxa"/>
            <w:tcBorders>
              <w:left w:val="single" w:sz="4" w:space="0" w:color="auto"/>
              <w:right w:val="single" w:sz="4" w:space="0" w:color="auto"/>
            </w:tcBorders>
            <w:shd w:val="clear" w:color="auto" w:fill="auto"/>
            <w:vAlign w:val="center"/>
          </w:tcPr>
          <w:p w14:paraId="61F6DD1F" w14:textId="77777777" w:rsidR="005F3A2B" w:rsidRPr="00BA32C5" w:rsidRDefault="005F3A2B" w:rsidP="00950C49">
            <w:pPr>
              <w:adjustRightInd w:val="0"/>
              <w:ind w:left="239" w:right="108"/>
              <w:rPr>
                <w:bCs/>
                <w:sz w:val="22"/>
                <w:szCs w:val="22"/>
              </w:rPr>
            </w:pPr>
            <w:r w:rsidRPr="00BA32C5">
              <w:rPr>
                <w:bCs/>
                <w:sz w:val="22"/>
                <w:szCs w:val="22"/>
              </w:rPr>
              <w:t>2.1.1. Glavni projekt</w:t>
            </w:r>
          </w:p>
        </w:tc>
        <w:tc>
          <w:tcPr>
            <w:tcW w:w="1134" w:type="dxa"/>
            <w:tcBorders>
              <w:left w:val="single" w:sz="4" w:space="0" w:color="auto"/>
              <w:right w:val="single" w:sz="4" w:space="0" w:color="auto"/>
            </w:tcBorders>
            <w:shd w:val="clear" w:color="auto" w:fill="auto"/>
            <w:vAlign w:val="center"/>
          </w:tcPr>
          <w:p w14:paraId="568DD164" w14:textId="77777777" w:rsidR="005F3A2B" w:rsidRPr="00BA32C5" w:rsidRDefault="005F3A2B" w:rsidP="00950C49">
            <w:pPr>
              <w:adjustRightInd w:val="0"/>
              <w:ind w:right="108"/>
              <w:jc w:val="center"/>
              <w:rPr>
                <w:bCs/>
                <w:sz w:val="22"/>
                <w:szCs w:val="22"/>
              </w:rPr>
            </w:pPr>
            <w:r w:rsidRPr="00BA32C5">
              <w:rPr>
                <w:bCs/>
                <w:sz w:val="22"/>
                <w:szCs w:val="22"/>
              </w:rPr>
              <w:t>65</w:t>
            </w:r>
          </w:p>
        </w:tc>
        <w:tc>
          <w:tcPr>
            <w:tcW w:w="1276" w:type="dxa"/>
            <w:tcBorders>
              <w:left w:val="single" w:sz="4" w:space="0" w:color="auto"/>
              <w:right w:val="single" w:sz="4" w:space="0" w:color="auto"/>
            </w:tcBorders>
            <w:vAlign w:val="center"/>
          </w:tcPr>
          <w:p w14:paraId="19A6CF15"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46E96001" w14:textId="77777777" w:rsidTr="00950C49">
        <w:trPr>
          <w:trHeight w:val="163"/>
          <w:jc w:val="center"/>
        </w:trPr>
        <w:tc>
          <w:tcPr>
            <w:tcW w:w="701" w:type="dxa"/>
            <w:vMerge/>
            <w:tcBorders>
              <w:left w:val="single" w:sz="4" w:space="0" w:color="auto"/>
              <w:right w:val="single" w:sz="4" w:space="0" w:color="auto"/>
            </w:tcBorders>
            <w:vAlign w:val="center"/>
          </w:tcPr>
          <w:p w14:paraId="09AB4D41" w14:textId="77777777" w:rsidR="005F3A2B" w:rsidRPr="00BA32C5" w:rsidRDefault="005F3A2B" w:rsidP="00950C49">
            <w:pPr>
              <w:adjustRightInd w:val="0"/>
              <w:ind w:left="239" w:right="108"/>
              <w:jc w:val="center"/>
              <w:rPr>
                <w:bCs/>
                <w:sz w:val="22"/>
                <w:szCs w:val="22"/>
              </w:rPr>
            </w:pPr>
          </w:p>
        </w:tc>
        <w:tc>
          <w:tcPr>
            <w:tcW w:w="5673" w:type="dxa"/>
            <w:tcBorders>
              <w:left w:val="single" w:sz="4" w:space="0" w:color="auto"/>
              <w:right w:val="single" w:sz="4" w:space="0" w:color="auto"/>
            </w:tcBorders>
            <w:shd w:val="clear" w:color="auto" w:fill="auto"/>
            <w:vAlign w:val="center"/>
          </w:tcPr>
          <w:p w14:paraId="0BBF73AF" w14:textId="77777777" w:rsidR="005F3A2B" w:rsidRPr="00BA32C5" w:rsidRDefault="005F3A2B" w:rsidP="00950C49">
            <w:pPr>
              <w:adjustRightInd w:val="0"/>
              <w:ind w:left="239" w:right="108"/>
              <w:rPr>
                <w:bCs/>
                <w:sz w:val="22"/>
                <w:szCs w:val="22"/>
              </w:rPr>
            </w:pPr>
            <w:r w:rsidRPr="00BA32C5">
              <w:rPr>
                <w:bCs/>
                <w:sz w:val="22"/>
                <w:szCs w:val="22"/>
              </w:rPr>
              <w:t>2.1.3. Otkup zemljišta</w:t>
            </w:r>
          </w:p>
        </w:tc>
        <w:tc>
          <w:tcPr>
            <w:tcW w:w="1134" w:type="dxa"/>
            <w:tcBorders>
              <w:left w:val="single" w:sz="4" w:space="0" w:color="auto"/>
              <w:right w:val="single" w:sz="4" w:space="0" w:color="auto"/>
            </w:tcBorders>
            <w:shd w:val="clear" w:color="auto" w:fill="auto"/>
            <w:vAlign w:val="center"/>
          </w:tcPr>
          <w:p w14:paraId="4AC5B579" w14:textId="77777777" w:rsidR="005F3A2B" w:rsidRPr="00BA32C5" w:rsidRDefault="005F3A2B" w:rsidP="00950C49">
            <w:pPr>
              <w:adjustRightInd w:val="0"/>
              <w:ind w:right="108"/>
              <w:jc w:val="center"/>
              <w:rPr>
                <w:bCs/>
                <w:sz w:val="22"/>
                <w:szCs w:val="22"/>
              </w:rPr>
            </w:pPr>
            <w:r w:rsidRPr="00BA32C5">
              <w:rPr>
                <w:bCs/>
                <w:sz w:val="22"/>
                <w:szCs w:val="22"/>
              </w:rPr>
              <w:t>68</w:t>
            </w:r>
          </w:p>
        </w:tc>
        <w:tc>
          <w:tcPr>
            <w:tcW w:w="1276" w:type="dxa"/>
            <w:tcBorders>
              <w:left w:val="single" w:sz="4" w:space="0" w:color="auto"/>
              <w:right w:val="single" w:sz="4" w:space="0" w:color="auto"/>
            </w:tcBorders>
            <w:vAlign w:val="center"/>
          </w:tcPr>
          <w:p w14:paraId="1DCFC5F1"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2FD4434F" w14:textId="77777777" w:rsidTr="00950C49">
        <w:trPr>
          <w:trHeight w:val="227"/>
          <w:jc w:val="center"/>
        </w:trPr>
        <w:tc>
          <w:tcPr>
            <w:tcW w:w="701" w:type="dxa"/>
            <w:vMerge w:val="restart"/>
            <w:tcBorders>
              <w:left w:val="single" w:sz="4" w:space="0" w:color="auto"/>
              <w:right w:val="single" w:sz="4" w:space="0" w:color="auto"/>
            </w:tcBorders>
            <w:vAlign w:val="center"/>
          </w:tcPr>
          <w:p w14:paraId="0214DBB6" w14:textId="77777777" w:rsidR="005F3A2B" w:rsidRPr="00BA32C5" w:rsidRDefault="005F3A2B"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2.</w:t>
            </w:r>
          </w:p>
        </w:tc>
        <w:tc>
          <w:tcPr>
            <w:tcW w:w="5673" w:type="dxa"/>
            <w:tcBorders>
              <w:left w:val="single" w:sz="4" w:space="0" w:color="auto"/>
              <w:right w:val="nil"/>
            </w:tcBorders>
            <w:shd w:val="clear" w:color="auto" w:fill="auto"/>
            <w:vAlign w:val="center"/>
          </w:tcPr>
          <w:p w14:paraId="753D8452" w14:textId="77777777" w:rsidR="005F3A2B" w:rsidRPr="00BA32C5" w:rsidRDefault="005F3A2B" w:rsidP="00950C49">
            <w:pPr>
              <w:adjustRightInd w:val="0"/>
              <w:ind w:right="108"/>
              <w:rPr>
                <w:bCs/>
                <w:sz w:val="22"/>
                <w:szCs w:val="22"/>
              </w:rPr>
            </w:pPr>
            <w:r w:rsidRPr="00BA32C5">
              <w:rPr>
                <w:bCs/>
                <w:sz w:val="22"/>
                <w:szCs w:val="22"/>
              </w:rPr>
              <w:t>2.2. Park iza FINA-e u Ivancu</w:t>
            </w:r>
          </w:p>
        </w:tc>
        <w:tc>
          <w:tcPr>
            <w:tcW w:w="1134" w:type="dxa"/>
            <w:tcBorders>
              <w:left w:val="nil"/>
              <w:right w:val="single" w:sz="4" w:space="0" w:color="auto"/>
            </w:tcBorders>
            <w:shd w:val="clear" w:color="auto" w:fill="auto"/>
            <w:vAlign w:val="center"/>
          </w:tcPr>
          <w:p w14:paraId="540A2843" w14:textId="77777777" w:rsidR="005F3A2B" w:rsidRPr="00BA32C5" w:rsidRDefault="005F3A2B" w:rsidP="00950C49">
            <w:pPr>
              <w:adjustRightInd w:val="0"/>
              <w:ind w:right="108"/>
              <w:jc w:val="center"/>
              <w:rPr>
                <w:bCs/>
                <w:sz w:val="22"/>
                <w:szCs w:val="22"/>
              </w:rPr>
            </w:pPr>
          </w:p>
        </w:tc>
        <w:tc>
          <w:tcPr>
            <w:tcW w:w="1276" w:type="dxa"/>
            <w:tcBorders>
              <w:left w:val="single" w:sz="4" w:space="0" w:color="auto"/>
              <w:right w:val="single" w:sz="4" w:space="0" w:color="auto"/>
            </w:tcBorders>
            <w:vAlign w:val="center"/>
          </w:tcPr>
          <w:p w14:paraId="24B78774"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13.000,00</w:t>
            </w:r>
          </w:p>
        </w:tc>
      </w:tr>
      <w:tr w:rsidR="005F3A2B" w:rsidRPr="00BA32C5" w14:paraId="270930F6" w14:textId="77777777" w:rsidTr="00950C49">
        <w:trPr>
          <w:trHeight w:val="221"/>
          <w:jc w:val="center"/>
        </w:trPr>
        <w:tc>
          <w:tcPr>
            <w:tcW w:w="701" w:type="dxa"/>
            <w:vMerge/>
            <w:tcBorders>
              <w:left w:val="single" w:sz="4" w:space="0" w:color="auto"/>
              <w:right w:val="single" w:sz="4" w:space="0" w:color="auto"/>
            </w:tcBorders>
            <w:vAlign w:val="center"/>
          </w:tcPr>
          <w:p w14:paraId="7D270330" w14:textId="77777777" w:rsidR="005F3A2B" w:rsidRPr="00BA32C5" w:rsidRDefault="005F3A2B" w:rsidP="00950C49">
            <w:pPr>
              <w:adjustRightInd w:val="0"/>
              <w:ind w:left="239" w:right="108"/>
              <w:jc w:val="center"/>
              <w:rPr>
                <w:bCs/>
                <w:sz w:val="22"/>
                <w:szCs w:val="22"/>
              </w:rPr>
            </w:pPr>
          </w:p>
        </w:tc>
        <w:tc>
          <w:tcPr>
            <w:tcW w:w="5673" w:type="dxa"/>
            <w:tcBorders>
              <w:left w:val="single" w:sz="4" w:space="0" w:color="auto"/>
              <w:right w:val="single" w:sz="4" w:space="0" w:color="auto"/>
            </w:tcBorders>
            <w:shd w:val="clear" w:color="auto" w:fill="auto"/>
            <w:vAlign w:val="center"/>
          </w:tcPr>
          <w:p w14:paraId="5CB2524E" w14:textId="77777777" w:rsidR="005F3A2B" w:rsidRPr="00BA32C5" w:rsidRDefault="005F3A2B" w:rsidP="00950C49">
            <w:pPr>
              <w:adjustRightInd w:val="0"/>
              <w:ind w:left="239" w:right="108"/>
              <w:rPr>
                <w:bCs/>
                <w:sz w:val="22"/>
                <w:szCs w:val="22"/>
              </w:rPr>
            </w:pPr>
            <w:r w:rsidRPr="00BA32C5">
              <w:rPr>
                <w:bCs/>
                <w:sz w:val="22"/>
                <w:szCs w:val="22"/>
              </w:rPr>
              <w:t>2.2.1. Građenje i opremanje</w:t>
            </w:r>
          </w:p>
        </w:tc>
        <w:tc>
          <w:tcPr>
            <w:tcW w:w="1134" w:type="dxa"/>
            <w:tcBorders>
              <w:left w:val="single" w:sz="4" w:space="0" w:color="auto"/>
              <w:right w:val="single" w:sz="4" w:space="0" w:color="auto"/>
            </w:tcBorders>
            <w:shd w:val="clear" w:color="auto" w:fill="auto"/>
            <w:vAlign w:val="center"/>
          </w:tcPr>
          <w:p w14:paraId="400C5C91" w14:textId="77777777" w:rsidR="005F3A2B" w:rsidRPr="00BA32C5" w:rsidRDefault="005F3A2B" w:rsidP="00950C49">
            <w:pPr>
              <w:adjustRightInd w:val="0"/>
              <w:ind w:right="108"/>
              <w:jc w:val="center"/>
              <w:rPr>
                <w:bCs/>
                <w:sz w:val="22"/>
                <w:szCs w:val="22"/>
              </w:rPr>
            </w:pPr>
            <w:r w:rsidRPr="00BA32C5">
              <w:rPr>
                <w:bCs/>
                <w:sz w:val="22"/>
                <w:szCs w:val="22"/>
              </w:rPr>
              <w:t>67</w:t>
            </w:r>
          </w:p>
        </w:tc>
        <w:tc>
          <w:tcPr>
            <w:tcW w:w="1276" w:type="dxa"/>
            <w:tcBorders>
              <w:left w:val="single" w:sz="4" w:space="0" w:color="auto"/>
              <w:right w:val="single" w:sz="4" w:space="0" w:color="auto"/>
            </w:tcBorders>
            <w:vAlign w:val="center"/>
          </w:tcPr>
          <w:p w14:paraId="35480589"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13.000,00</w:t>
            </w:r>
          </w:p>
        </w:tc>
      </w:tr>
      <w:tr w:rsidR="005F3A2B" w:rsidRPr="00BA32C5" w14:paraId="0B489F7D" w14:textId="77777777" w:rsidTr="00950C49">
        <w:trPr>
          <w:trHeight w:val="120"/>
          <w:jc w:val="center"/>
        </w:trPr>
        <w:tc>
          <w:tcPr>
            <w:tcW w:w="701" w:type="dxa"/>
            <w:vMerge w:val="restart"/>
            <w:tcBorders>
              <w:left w:val="single" w:sz="4" w:space="0" w:color="auto"/>
              <w:right w:val="single" w:sz="4" w:space="0" w:color="auto"/>
            </w:tcBorders>
            <w:vAlign w:val="center"/>
          </w:tcPr>
          <w:p w14:paraId="26A81F31" w14:textId="77777777" w:rsidR="005F3A2B" w:rsidRPr="00BA32C5" w:rsidRDefault="005F3A2B" w:rsidP="00950C49">
            <w:pPr>
              <w:adjustRightInd w:val="0"/>
              <w:ind w:left="108"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5673" w:type="dxa"/>
            <w:tcBorders>
              <w:left w:val="single" w:sz="4" w:space="0" w:color="auto"/>
              <w:right w:val="nil"/>
            </w:tcBorders>
            <w:shd w:val="clear" w:color="auto" w:fill="auto"/>
            <w:vAlign w:val="center"/>
          </w:tcPr>
          <w:p w14:paraId="1AC15BC4" w14:textId="77777777" w:rsidR="005F3A2B" w:rsidRPr="00BA32C5" w:rsidRDefault="005F3A2B" w:rsidP="00950C49">
            <w:pPr>
              <w:adjustRightInd w:val="0"/>
              <w:ind w:right="108"/>
              <w:rPr>
                <w:bCs/>
                <w:sz w:val="22"/>
                <w:szCs w:val="22"/>
              </w:rPr>
            </w:pPr>
            <w:r w:rsidRPr="00BA32C5">
              <w:rPr>
                <w:bCs/>
                <w:sz w:val="22"/>
                <w:szCs w:val="22"/>
              </w:rPr>
              <w:t>2.4. Gradska šuma Ivanečka jezera</w:t>
            </w:r>
          </w:p>
        </w:tc>
        <w:tc>
          <w:tcPr>
            <w:tcW w:w="1134" w:type="dxa"/>
            <w:tcBorders>
              <w:left w:val="nil"/>
              <w:right w:val="single" w:sz="4" w:space="0" w:color="auto"/>
            </w:tcBorders>
            <w:shd w:val="clear" w:color="auto" w:fill="auto"/>
            <w:vAlign w:val="center"/>
          </w:tcPr>
          <w:p w14:paraId="06EA3431" w14:textId="77777777" w:rsidR="005F3A2B" w:rsidRPr="00BA32C5" w:rsidRDefault="005F3A2B" w:rsidP="00950C49">
            <w:pPr>
              <w:adjustRightInd w:val="0"/>
              <w:ind w:right="108"/>
              <w:jc w:val="center"/>
              <w:rPr>
                <w:bCs/>
                <w:sz w:val="22"/>
                <w:szCs w:val="22"/>
              </w:rPr>
            </w:pPr>
          </w:p>
        </w:tc>
        <w:tc>
          <w:tcPr>
            <w:tcW w:w="1276" w:type="dxa"/>
            <w:tcBorders>
              <w:left w:val="single" w:sz="4" w:space="0" w:color="auto"/>
              <w:right w:val="single" w:sz="4" w:space="0" w:color="auto"/>
            </w:tcBorders>
            <w:vAlign w:val="center"/>
          </w:tcPr>
          <w:p w14:paraId="61E0E1F0"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30.000,00</w:t>
            </w:r>
          </w:p>
        </w:tc>
      </w:tr>
      <w:tr w:rsidR="005F3A2B" w:rsidRPr="00BA32C5" w14:paraId="29364E78" w14:textId="77777777" w:rsidTr="00950C49">
        <w:trPr>
          <w:trHeight w:val="125"/>
          <w:jc w:val="center"/>
        </w:trPr>
        <w:tc>
          <w:tcPr>
            <w:tcW w:w="701" w:type="dxa"/>
            <w:vMerge/>
            <w:tcBorders>
              <w:left w:val="single" w:sz="4" w:space="0" w:color="auto"/>
              <w:bottom w:val="single" w:sz="4" w:space="0" w:color="auto"/>
              <w:right w:val="single" w:sz="4" w:space="0" w:color="auto"/>
            </w:tcBorders>
            <w:vAlign w:val="center"/>
          </w:tcPr>
          <w:p w14:paraId="7C1B3614" w14:textId="77777777" w:rsidR="005F3A2B" w:rsidRPr="00BA32C5" w:rsidRDefault="005F3A2B" w:rsidP="00950C49">
            <w:pPr>
              <w:adjustRightInd w:val="0"/>
              <w:ind w:left="108" w:right="108"/>
              <w:jc w:val="center"/>
              <w:rPr>
                <w:bCs/>
                <w:sz w:val="22"/>
                <w:szCs w:val="22"/>
              </w:rPr>
            </w:pPr>
          </w:p>
        </w:tc>
        <w:tc>
          <w:tcPr>
            <w:tcW w:w="5673" w:type="dxa"/>
            <w:tcBorders>
              <w:left w:val="single" w:sz="4" w:space="0" w:color="auto"/>
              <w:bottom w:val="single" w:sz="4" w:space="0" w:color="auto"/>
              <w:right w:val="single" w:sz="4" w:space="0" w:color="auto"/>
            </w:tcBorders>
            <w:shd w:val="clear" w:color="auto" w:fill="auto"/>
            <w:vAlign w:val="center"/>
          </w:tcPr>
          <w:p w14:paraId="3AF69BE5" w14:textId="77777777" w:rsidR="005F3A2B" w:rsidRPr="00BA32C5" w:rsidRDefault="005F3A2B" w:rsidP="00950C49">
            <w:pPr>
              <w:adjustRightInd w:val="0"/>
              <w:ind w:left="239" w:right="108"/>
              <w:rPr>
                <w:bCs/>
                <w:sz w:val="22"/>
                <w:szCs w:val="22"/>
              </w:rPr>
            </w:pPr>
            <w:r w:rsidRPr="00BA32C5">
              <w:rPr>
                <w:bCs/>
                <w:sz w:val="22"/>
                <w:szCs w:val="22"/>
              </w:rPr>
              <w:t>2.4.1. Projektna dokumentacija</w:t>
            </w:r>
          </w:p>
        </w:tc>
        <w:tc>
          <w:tcPr>
            <w:tcW w:w="1134" w:type="dxa"/>
            <w:tcBorders>
              <w:left w:val="single" w:sz="4" w:space="0" w:color="auto"/>
              <w:bottom w:val="single" w:sz="4" w:space="0" w:color="auto"/>
              <w:right w:val="single" w:sz="4" w:space="0" w:color="auto"/>
            </w:tcBorders>
            <w:shd w:val="clear" w:color="auto" w:fill="auto"/>
            <w:vAlign w:val="center"/>
          </w:tcPr>
          <w:p w14:paraId="21C77922" w14:textId="77777777" w:rsidR="005F3A2B" w:rsidRPr="00BA32C5" w:rsidRDefault="005F3A2B" w:rsidP="00950C49">
            <w:pPr>
              <w:adjustRightInd w:val="0"/>
              <w:ind w:right="108"/>
              <w:jc w:val="center"/>
              <w:rPr>
                <w:bCs/>
                <w:sz w:val="22"/>
                <w:szCs w:val="22"/>
              </w:rPr>
            </w:pPr>
            <w:r w:rsidRPr="00BA32C5">
              <w:rPr>
                <w:bCs/>
                <w:sz w:val="22"/>
                <w:szCs w:val="22"/>
              </w:rPr>
              <w:t>66</w:t>
            </w:r>
          </w:p>
        </w:tc>
        <w:tc>
          <w:tcPr>
            <w:tcW w:w="1276" w:type="dxa"/>
            <w:tcBorders>
              <w:left w:val="single" w:sz="4" w:space="0" w:color="auto"/>
              <w:right w:val="single" w:sz="4" w:space="0" w:color="auto"/>
            </w:tcBorders>
            <w:vAlign w:val="center"/>
          </w:tcPr>
          <w:p w14:paraId="7C7ED820"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30.000,00</w:t>
            </w:r>
          </w:p>
        </w:tc>
      </w:tr>
      <w:tr w:rsidR="005F3A2B" w:rsidRPr="00BA32C5" w14:paraId="0FEFC161" w14:textId="77777777" w:rsidTr="00950C49">
        <w:trPr>
          <w:trHeight w:val="106"/>
          <w:jc w:val="center"/>
        </w:trPr>
        <w:tc>
          <w:tcPr>
            <w:tcW w:w="6374" w:type="dxa"/>
            <w:gridSpan w:val="2"/>
            <w:tcBorders>
              <w:left w:val="single" w:sz="4" w:space="0" w:color="auto"/>
              <w:right w:val="nil"/>
            </w:tcBorders>
          </w:tcPr>
          <w:p w14:paraId="236D1B66" w14:textId="77777777" w:rsidR="005F3A2B" w:rsidRPr="00BA32C5" w:rsidRDefault="005F3A2B" w:rsidP="00950C49">
            <w:pPr>
              <w:tabs>
                <w:tab w:val="left" w:pos="6720"/>
              </w:tabs>
              <w:adjustRightInd w:val="0"/>
              <w:spacing w:before="100" w:beforeAutospacing="1" w:after="100" w:afterAutospacing="1"/>
              <w:rPr>
                <w:b/>
                <w:bCs/>
                <w:sz w:val="22"/>
                <w:szCs w:val="22"/>
              </w:rPr>
            </w:pPr>
            <w:r w:rsidRPr="00BA32C5">
              <w:rPr>
                <w:b/>
                <w:bCs/>
                <w:sz w:val="22"/>
                <w:szCs w:val="22"/>
              </w:rPr>
              <w:t>3. GRADNJA I UREĐENJE GROBLJA</w:t>
            </w:r>
          </w:p>
        </w:tc>
        <w:tc>
          <w:tcPr>
            <w:tcW w:w="1134" w:type="dxa"/>
            <w:tcBorders>
              <w:left w:val="nil"/>
              <w:right w:val="single" w:sz="4" w:space="0" w:color="auto"/>
            </w:tcBorders>
            <w:vAlign w:val="center"/>
          </w:tcPr>
          <w:p w14:paraId="2BC0EEAC" w14:textId="77777777" w:rsidR="005F3A2B" w:rsidRPr="00BA32C5" w:rsidRDefault="005F3A2B" w:rsidP="00950C49">
            <w:pPr>
              <w:tabs>
                <w:tab w:val="left" w:pos="6720"/>
              </w:tabs>
              <w:adjustRightInd w:val="0"/>
              <w:spacing w:before="100" w:beforeAutospacing="1" w:after="100" w:afterAutospacing="1"/>
              <w:jc w:val="center"/>
              <w:rPr>
                <w:b/>
                <w:bCs/>
                <w:sz w:val="22"/>
                <w:szCs w:val="22"/>
              </w:rPr>
            </w:pPr>
          </w:p>
        </w:tc>
        <w:tc>
          <w:tcPr>
            <w:tcW w:w="1276" w:type="dxa"/>
            <w:tcBorders>
              <w:left w:val="single" w:sz="4" w:space="0" w:color="auto"/>
              <w:right w:val="single" w:sz="4" w:space="0" w:color="auto"/>
            </w:tcBorders>
            <w:vAlign w:val="center"/>
          </w:tcPr>
          <w:p w14:paraId="2391156D"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170.000,00</w:t>
            </w:r>
          </w:p>
        </w:tc>
      </w:tr>
      <w:tr w:rsidR="005F3A2B" w:rsidRPr="00BA32C5" w14:paraId="7F47A4A5" w14:textId="77777777" w:rsidTr="00950C49">
        <w:trPr>
          <w:trHeight w:val="248"/>
          <w:jc w:val="center"/>
        </w:trPr>
        <w:tc>
          <w:tcPr>
            <w:tcW w:w="701" w:type="dxa"/>
            <w:vMerge w:val="restart"/>
            <w:tcBorders>
              <w:left w:val="single" w:sz="4" w:space="0" w:color="auto"/>
              <w:right w:val="single" w:sz="4" w:space="0" w:color="auto"/>
            </w:tcBorders>
            <w:vAlign w:val="center"/>
          </w:tcPr>
          <w:p w14:paraId="7BDA645A" w14:textId="77777777" w:rsidR="005F3A2B" w:rsidRPr="00BA32C5" w:rsidRDefault="005F3A2B" w:rsidP="00950C49">
            <w:pPr>
              <w:adjustRightInd w:val="0"/>
              <w:ind w:left="108"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5673" w:type="dxa"/>
            <w:tcBorders>
              <w:left w:val="single" w:sz="4" w:space="0" w:color="auto"/>
              <w:right w:val="nil"/>
            </w:tcBorders>
            <w:shd w:val="clear" w:color="auto" w:fill="auto"/>
            <w:vAlign w:val="center"/>
          </w:tcPr>
          <w:p w14:paraId="0448C0CB" w14:textId="77777777" w:rsidR="005F3A2B" w:rsidRPr="00BA32C5" w:rsidRDefault="005F3A2B" w:rsidP="00950C49">
            <w:pPr>
              <w:adjustRightInd w:val="0"/>
              <w:ind w:right="108"/>
              <w:rPr>
                <w:bCs/>
                <w:sz w:val="22"/>
                <w:szCs w:val="22"/>
              </w:rPr>
            </w:pPr>
            <w:r w:rsidRPr="00BA32C5">
              <w:rPr>
                <w:bCs/>
                <w:sz w:val="22"/>
                <w:szCs w:val="22"/>
              </w:rPr>
              <w:t>3.1. Gradnja i uređenje groblja – Ivanec</w:t>
            </w:r>
          </w:p>
        </w:tc>
        <w:tc>
          <w:tcPr>
            <w:tcW w:w="1134" w:type="dxa"/>
            <w:tcBorders>
              <w:left w:val="nil"/>
              <w:right w:val="single" w:sz="4" w:space="0" w:color="auto"/>
            </w:tcBorders>
            <w:shd w:val="clear" w:color="auto" w:fill="auto"/>
            <w:vAlign w:val="center"/>
          </w:tcPr>
          <w:p w14:paraId="7618D507" w14:textId="77777777" w:rsidR="005F3A2B" w:rsidRPr="00BA32C5" w:rsidRDefault="005F3A2B" w:rsidP="00950C49">
            <w:pPr>
              <w:adjustRightInd w:val="0"/>
              <w:ind w:right="108"/>
              <w:jc w:val="center"/>
              <w:rPr>
                <w:bCs/>
                <w:sz w:val="22"/>
                <w:szCs w:val="22"/>
              </w:rPr>
            </w:pPr>
          </w:p>
        </w:tc>
        <w:tc>
          <w:tcPr>
            <w:tcW w:w="1276" w:type="dxa"/>
            <w:tcBorders>
              <w:left w:val="single" w:sz="4" w:space="0" w:color="auto"/>
              <w:right w:val="single" w:sz="4" w:space="0" w:color="auto"/>
            </w:tcBorders>
            <w:vAlign w:val="center"/>
          </w:tcPr>
          <w:p w14:paraId="31B170F8"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128.000,00</w:t>
            </w:r>
          </w:p>
        </w:tc>
      </w:tr>
      <w:tr w:rsidR="005F3A2B" w:rsidRPr="00BA32C5" w14:paraId="19B4C6A7" w14:textId="77777777" w:rsidTr="00950C49">
        <w:trPr>
          <w:trHeight w:val="263"/>
          <w:jc w:val="center"/>
        </w:trPr>
        <w:tc>
          <w:tcPr>
            <w:tcW w:w="701" w:type="dxa"/>
            <w:vMerge/>
            <w:tcBorders>
              <w:left w:val="single" w:sz="4" w:space="0" w:color="auto"/>
              <w:right w:val="single" w:sz="4" w:space="0" w:color="auto"/>
            </w:tcBorders>
            <w:vAlign w:val="center"/>
          </w:tcPr>
          <w:p w14:paraId="7A8443E0" w14:textId="77777777" w:rsidR="005F3A2B" w:rsidRPr="00BA32C5" w:rsidRDefault="005F3A2B" w:rsidP="00950C49">
            <w:pPr>
              <w:adjustRightInd w:val="0"/>
              <w:ind w:left="108" w:right="108"/>
              <w:jc w:val="center"/>
              <w:rPr>
                <w:bCs/>
                <w:sz w:val="22"/>
                <w:szCs w:val="22"/>
              </w:rPr>
            </w:pPr>
          </w:p>
        </w:tc>
        <w:tc>
          <w:tcPr>
            <w:tcW w:w="5673" w:type="dxa"/>
            <w:tcBorders>
              <w:left w:val="single" w:sz="4" w:space="0" w:color="auto"/>
              <w:right w:val="single" w:sz="4" w:space="0" w:color="auto"/>
            </w:tcBorders>
            <w:shd w:val="clear" w:color="auto" w:fill="auto"/>
            <w:vAlign w:val="center"/>
          </w:tcPr>
          <w:p w14:paraId="3F2CE4FB" w14:textId="77777777" w:rsidR="005F3A2B" w:rsidRPr="00BA32C5" w:rsidRDefault="005F3A2B" w:rsidP="00950C49">
            <w:pPr>
              <w:adjustRightInd w:val="0"/>
              <w:ind w:left="239" w:right="108"/>
              <w:rPr>
                <w:bCs/>
                <w:sz w:val="22"/>
                <w:szCs w:val="22"/>
              </w:rPr>
            </w:pPr>
            <w:r w:rsidRPr="00BA32C5">
              <w:rPr>
                <w:bCs/>
                <w:sz w:val="22"/>
                <w:szCs w:val="22"/>
              </w:rPr>
              <w:t xml:space="preserve">3.1.1. Gradnja (zid + </w:t>
            </w:r>
            <w:proofErr w:type="spellStart"/>
            <w:r w:rsidRPr="00BA32C5">
              <w:rPr>
                <w:bCs/>
                <w:sz w:val="22"/>
                <w:szCs w:val="22"/>
              </w:rPr>
              <w:t>kolumbarij</w:t>
            </w:r>
            <w:proofErr w:type="spellEnd"/>
            <w:r w:rsidRPr="00BA32C5">
              <w:rPr>
                <w:bCs/>
                <w:sz w:val="22"/>
                <w:szCs w:val="22"/>
              </w:rPr>
              <w:t>)</w:t>
            </w:r>
          </w:p>
        </w:tc>
        <w:tc>
          <w:tcPr>
            <w:tcW w:w="1134" w:type="dxa"/>
            <w:tcBorders>
              <w:left w:val="single" w:sz="4" w:space="0" w:color="auto"/>
              <w:right w:val="single" w:sz="4" w:space="0" w:color="auto"/>
            </w:tcBorders>
            <w:shd w:val="clear" w:color="auto" w:fill="auto"/>
            <w:vAlign w:val="center"/>
          </w:tcPr>
          <w:p w14:paraId="38594DB9" w14:textId="77777777" w:rsidR="005F3A2B" w:rsidRPr="00BA32C5" w:rsidRDefault="005F3A2B" w:rsidP="00950C49">
            <w:pPr>
              <w:adjustRightInd w:val="0"/>
              <w:ind w:right="108"/>
              <w:jc w:val="center"/>
              <w:rPr>
                <w:bCs/>
                <w:sz w:val="22"/>
                <w:szCs w:val="22"/>
              </w:rPr>
            </w:pPr>
            <w:r w:rsidRPr="00BA32C5">
              <w:rPr>
                <w:bCs/>
                <w:sz w:val="22"/>
                <w:szCs w:val="22"/>
              </w:rPr>
              <w:t>61</w:t>
            </w:r>
          </w:p>
        </w:tc>
        <w:tc>
          <w:tcPr>
            <w:tcW w:w="1276" w:type="dxa"/>
            <w:tcBorders>
              <w:left w:val="single" w:sz="4" w:space="0" w:color="auto"/>
              <w:right w:val="single" w:sz="4" w:space="0" w:color="auto"/>
            </w:tcBorders>
            <w:vAlign w:val="center"/>
          </w:tcPr>
          <w:p w14:paraId="55077232"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100.000,00</w:t>
            </w:r>
          </w:p>
        </w:tc>
      </w:tr>
      <w:tr w:rsidR="005F3A2B" w:rsidRPr="00BA32C5" w14:paraId="0EA43FE0" w14:textId="77777777" w:rsidTr="00950C49">
        <w:trPr>
          <w:trHeight w:val="125"/>
          <w:jc w:val="center"/>
        </w:trPr>
        <w:tc>
          <w:tcPr>
            <w:tcW w:w="701" w:type="dxa"/>
            <w:vMerge/>
            <w:tcBorders>
              <w:left w:val="single" w:sz="4" w:space="0" w:color="auto"/>
              <w:right w:val="single" w:sz="4" w:space="0" w:color="auto"/>
            </w:tcBorders>
            <w:vAlign w:val="center"/>
          </w:tcPr>
          <w:p w14:paraId="4735AA04" w14:textId="77777777" w:rsidR="005F3A2B" w:rsidRPr="00BA32C5" w:rsidRDefault="005F3A2B" w:rsidP="00950C49">
            <w:pPr>
              <w:adjustRightInd w:val="0"/>
              <w:ind w:left="108" w:right="108"/>
              <w:jc w:val="center"/>
              <w:rPr>
                <w:bCs/>
                <w:sz w:val="22"/>
                <w:szCs w:val="22"/>
              </w:rPr>
            </w:pPr>
          </w:p>
        </w:tc>
        <w:tc>
          <w:tcPr>
            <w:tcW w:w="5673" w:type="dxa"/>
            <w:tcBorders>
              <w:left w:val="single" w:sz="4" w:space="0" w:color="auto"/>
              <w:bottom w:val="single" w:sz="4" w:space="0" w:color="auto"/>
              <w:right w:val="single" w:sz="4" w:space="0" w:color="auto"/>
            </w:tcBorders>
            <w:shd w:val="clear" w:color="auto" w:fill="auto"/>
            <w:vAlign w:val="center"/>
          </w:tcPr>
          <w:p w14:paraId="70C841E1" w14:textId="77777777" w:rsidR="005F3A2B" w:rsidRPr="00BA32C5" w:rsidRDefault="005F3A2B" w:rsidP="00950C49">
            <w:pPr>
              <w:adjustRightInd w:val="0"/>
              <w:ind w:left="239" w:right="108"/>
              <w:rPr>
                <w:bCs/>
                <w:sz w:val="22"/>
                <w:szCs w:val="22"/>
              </w:rPr>
            </w:pPr>
            <w:r w:rsidRPr="00BA32C5">
              <w:rPr>
                <w:bCs/>
                <w:sz w:val="22"/>
                <w:szCs w:val="22"/>
              </w:rPr>
              <w:t>3.1.2. Otkup zemljišta</w:t>
            </w:r>
          </w:p>
        </w:tc>
        <w:tc>
          <w:tcPr>
            <w:tcW w:w="1134" w:type="dxa"/>
            <w:tcBorders>
              <w:left w:val="single" w:sz="4" w:space="0" w:color="auto"/>
              <w:bottom w:val="single" w:sz="4" w:space="0" w:color="auto"/>
              <w:right w:val="single" w:sz="4" w:space="0" w:color="auto"/>
            </w:tcBorders>
            <w:shd w:val="clear" w:color="auto" w:fill="auto"/>
            <w:vAlign w:val="center"/>
          </w:tcPr>
          <w:p w14:paraId="4D943A31" w14:textId="77777777" w:rsidR="005F3A2B" w:rsidRPr="00BA32C5" w:rsidRDefault="005F3A2B" w:rsidP="00950C49">
            <w:pPr>
              <w:adjustRightInd w:val="0"/>
              <w:ind w:right="108"/>
              <w:jc w:val="center"/>
              <w:rPr>
                <w:bCs/>
                <w:sz w:val="22"/>
                <w:szCs w:val="22"/>
              </w:rPr>
            </w:pPr>
            <w:r w:rsidRPr="00BA32C5">
              <w:rPr>
                <w:bCs/>
                <w:sz w:val="22"/>
                <w:szCs w:val="22"/>
              </w:rPr>
              <w:t>62</w:t>
            </w:r>
          </w:p>
        </w:tc>
        <w:tc>
          <w:tcPr>
            <w:tcW w:w="1276" w:type="dxa"/>
            <w:tcBorders>
              <w:left w:val="single" w:sz="4" w:space="0" w:color="auto"/>
              <w:right w:val="single" w:sz="4" w:space="0" w:color="auto"/>
            </w:tcBorders>
            <w:vAlign w:val="center"/>
          </w:tcPr>
          <w:p w14:paraId="4A89418B"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581EDEEF" w14:textId="77777777" w:rsidTr="00950C49">
        <w:trPr>
          <w:trHeight w:val="103"/>
          <w:jc w:val="center"/>
        </w:trPr>
        <w:tc>
          <w:tcPr>
            <w:tcW w:w="701" w:type="dxa"/>
            <w:vMerge/>
            <w:tcBorders>
              <w:left w:val="single" w:sz="4" w:space="0" w:color="auto"/>
              <w:right w:val="single" w:sz="4" w:space="0" w:color="auto"/>
            </w:tcBorders>
            <w:vAlign w:val="center"/>
          </w:tcPr>
          <w:p w14:paraId="4E3327B3" w14:textId="77777777" w:rsidR="005F3A2B" w:rsidRPr="00BA32C5" w:rsidRDefault="005F3A2B" w:rsidP="00950C49">
            <w:pPr>
              <w:adjustRightInd w:val="0"/>
              <w:ind w:left="108" w:right="108"/>
              <w:jc w:val="center"/>
              <w:rPr>
                <w:bCs/>
                <w:sz w:val="22"/>
                <w:szCs w:val="22"/>
              </w:rPr>
            </w:pPr>
          </w:p>
        </w:tc>
        <w:tc>
          <w:tcPr>
            <w:tcW w:w="5673" w:type="dxa"/>
            <w:tcBorders>
              <w:left w:val="single" w:sz="4" w:space="0" w:color="auto"/>
              <w:bottom w:val="single" w:sz="4" w:space="0" w:color="auto"/>
              <w:right w:val="single" w:sz="4" w:space="0" w:color="auto"/>
            </w:tcBorders>
            <w:shd w:val="clear" w:color="auto" w:fill="auto"/>
            <w:vAlign w:val="center"/>
          </w:tcPr>
          <w:p w14:paraId="1B86E821" w14:textId="77777777" w:rsidR="005F3A2B" w:rsidRPr="00BA32C5" w:rsidRDefault="005F3A2B" w:rsidP="00950C49">
            <w:pPr>
              <w:adjustRightInd w:val="0"/>
              <w:ind w:left="239" w:right="108"/>
              <w:rPr>
                <w:bCs/>
                <w:sz w:val="22"/>
                <w:szCs w:val="22"/>
              </w:rPr>
            </w:pPr>
            <w:r w:rsidRPr="00BA32C5">
              <w:rPr>
                <w:bCs/>
                <w:sz w:val="22"/>
                <w:szCs w:val="22"/>
              </w:rPr>
              <w:t>3.1.3. Nadzor</w:t>
            </w:r>
          </w:p>
        </w:tc>
        <w:tc>
          <w:tcPr>
            <w:tcW w:w="1134" w:type="dxa"/>
            <w:tcBorders>
              <w:left w:val="single" w:sz="4" w:space="0" w:color="auto"/>
              <w:bottom w:val="single" w:sz="4" w:space="0" w:color="auto"/>
              <w:right w:val="single" w:sz="4" w:space="0" w:color="auto"/>
            </w:tcBorders>
            <w:shd w:val="clear" w:color="auto" w:fill="auto"/>
            <w:vAlign w:val="center"/>
          </w:tcPr>
          <w:p w14:paraId="2183F542" w14:textId="77777777" w:rsidR="005F3A2B" w:rsidRPr="00BA32C5" w:rsidRDefault="005F3A2B" w:rsidP="00950C49">
            <w:pPr>
              <w:adjustRightInd w:val="0"/>
              <w:ind w:right="108"/>
              <w:jc w:val="center"/>
              <w:rPr>
                <w:bCs/>
                <w:sz w:val="22"/>
                <w:szCs w:val="22"/>
              </w:rPr>
            </w:pPr>
            <w:r w:rsidRPr="00BA32C5">
              <w:rPr>
                <w:bCs/>
                <w:sz w:val="22"/>
                <w:szCs w:val="22"/>
              </w:rPr>
              <w:t>63</w:t>
            </w:r>
          </w:p>
        </w:tc>
        <w:tc>
          <w:tcPr>
            <w:tcW w:w="1276" w:type="dxa"/>
            <w:tcBorders>
              <w:left w:val="single" w:sz="4" w:space="0" w:color="auto"/>
              <w:right w:val="single" w:sz="4" w:space="0" w:color="auto"/>
            </w:tcBorders>
            <w:vAlign w:val="center"/>
          </w:tcPr>
          <w:p w14:paraId="5E64B273"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8.000,00</w:t>
            </w:r>
          </w:p>
        </w:tc>
      </w:tr>
      <w:tr w:rsidR="005F3A2B" w:rsidRPr="00BA32C5" w14:paraId="18E8A12C" w14:textId="77777777" w:rsidTr="00950C49">
        <w:trPr>
          <w:trHeight w:val="215"/>
          <w:jc w:val="center"/>
        </w:trPr>
        <w:tc>
          <w:tcPr>
            <w:tcW w:w="701" w:type="dxa"/>
            <w:vMerge w:val="restart"/>
            <w:tcBorders>
              <w:left w:val="single" w:sz="4" w:space="0" w:color="auto"/>
              <w:right w:val="single" w:sz="4" w:space="0" w:color="auto"/>
            </w:tcBorders>
            <w:vAlign w:val="center"/>
          </w:tcPr>
          <w:p w14:paraId="335B6C03" w14:textId="77777777" w:rsidR="005F3A2B" w:rsidRPr="00BA32C5" w:rsidRDefault="005F3A2B" w:rsidP="00950C49">
            <w:pPr>
              <w:adjustRightInd w:val="0"/>
              <w:ind w:left="108"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5673" w:type="dxa"/>
            <w:tcBorders>
              <w:left w:val="single" w:sz="4" w:space="0" w:color="auto"/>
              <w:right w:val="nil"/>
            </w:tcBorders>
            <w:shd w:val="clear" w:color="auto" w:fill="auto"/>
            <w:vAlign w:val="center"/>
          </w:tcPr>
          <w:p w14:paraId="554B8C3A" w14:textId="77777777" w:rsidR="005F3A2B" w:rsidRPr="00BA32C5" w:rsidRDefault="005F3A2B" w:rsidP="00950C49">
            <w:pPr>
              <w:adjustRightInd w:val="0"/>
              <w:ind w:right="108"/>
              <w:rPr>
                <w:bCs/>
                <w:sz w:val="22"/>
                <w:szCs w:val="22"/>
              </w:rPr>
            </w:pPr>
            <w:r w:rsidRPr="00BA32C5">
              <w:rPr>
                <w:bCs/>
                <w:sz w:val="22"/>
                <w:szCs w:val="22"/>
              </w:rPr>
              <w:t xml:space="preserve">3.2. Gradnja i uređenje groblja – Radovan, </w:t>
            </w:r>
            <w:proofErr w:type="spellStart"/>
            <w:r w:rsidRPr="00BA32C5">
              <w:rPr>
                <w:bCs/>
                <w:sz w:val="22"/>
                <w:szCs w:val="22"/>
              </w:rPr>
              <w:t>Margečan</w:t>
            </w:r>
            <w:proofErr w:type="spellEnd"/>
            <w:r w:rsidRPr="00BA32C5">
              <w:rPr>
                <w:bCs/>
                <w:sz w:val="22"/>
                <w:szCs w:val="22"/>
              </w:rPr>
              <w:t>, Prigorec</w:t>
            </w:r>
          </w:p>
        </w:tc>
        <w:tc>
          <w:tcPr>
            <w:tcW w:w="1134" w:type="dxa"/>
            <w:tcBorders>
              <w:left w:val="nil"/>
              <w:right w:val="single" w:sz="4" w:space="0" w:color="auto"/>
            </w:tcBorders>
            <w:shd w:val="clear" w:color="auto" w:fill="auto"/>
            <w:vAlign w:val="center"/>
          </w:tcPr>
          <w:p w14:paraId="4E4F5E71" w14:textId="77777777" w:rsidR="005F3A2B" w:rsidRPr="00BA32C5" w:rsidRDefault="005F3A2B" w:rsidP="00950C49">
            <w:pPr>
              <w:adjustRightInd w:val="0"/>
              <w:ind w:right="108"/>
              <w:jc w:val="center"/>
              <w:rPr>
                <w:bCs/>
                <w:sz w:val="22"/>
                <w:szCs w:val="22"/>
              </w:rPr>
            </w:pPr>
          </w:p>
        </w:tc>
        <w:tc>
          <w:tcPr>
            <w:tcW w:w="1276" w:type="dxa"/>
            <w:tcBorders>
              <w:left w:val="single" w:sz="4" w:space="0" w:color="auto"/>
              <w:right w:val="single" w:sz="4" w:space="0" w:color="auto"/>
            </w:tcBorders>
            <w:vAlign w:val="center"/>
          </w:tcPr>
          <w:p w14:paraId="55E6F8EE"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30.000,00</w:t>
            </w:r>
          </w:p>
        </w:tc>
      </w:tr>
      <w:tr w:rsidR="005F3A2B" w:rsidRPr="00BA32C5" w14:paraId="6ACA3135" w14:textId="77777777" w:rsidTr="00950C49">
        <w:trPr>
          <w:trHeight w:val="148"/>
          <w:jc w:val="center"/>
        </w:trPr>
        <w:tc>
          <w:tcPr>
            <w:tcW w:w="701" w:type="dxa"/>
            <w:vMerge/>
            <w:tcBorders>
              <w:left w:val="single" w:sz="4" w:space="0" w:color="auto"/>
              <w:right w:val="single" w:sz="4" w:space="0" w:color="auto"/>
            </w:tcBorders>
            <w:vAlign w:val="center"/>
          </w:tcPr>
          <w:p w14:paraId="2F7BDF3D" w14:textId="77777777" w:rsidR="005F3A2B" w:rsidRPr="00BA32C5" w:rsidRDefault="005F3A2B" w:rsidP="00950C49">
            <w:pPr>
              <w:adjustRightInd w:val="0"/>
              <w:ind w:left="239" w:right="108"/>
              <w:jc w:val="center"/>
              <w:rPr>
                <w:bCs/>
                <w:sz w:val="22"/>
                <w:szCs w:val="22"/>
              </w:rPr>
            </w:pPr>
          </w:p>
        </w:tc>
        <w:tc>
          <w:tcPr>
            <w:tcW w:w="5673" w:type="dxa"/>
            <w:tcBorders>
              <w:left w:val="single" w:sz="4" w:space="0" w:color="auto"/>
              <w:right w:val="single" w:sz="4" w:space="0" w:color="auto"/>
            </w:tcBorders>
            <w:shd w:val="clear" w:color="auto" w:fill="auto"/>
            <w:vAlign w:val="center"/>
          </w:tcPr>
          <w:p w14:paraId="3E300139" w14:textId="77777777" w:rsidR="005F3A2B" w:rsidRPr="00BA32C5" w:rsidRDefault="005F3A2B" w:rsidP="00950C49">
            <w:pPr>
              <w:adjustRightInd w:val="0"/>
              <w:ind w:left="239" w:right="108"/>
              <w:rPr>
                <w:bCs/>
                <w:sz w:val="22"/>
                <w:szCs w:val="22"/>
              </w:rPr>
            </w:pPr>
            <w:r w:rsidRPr="00BA32C5">
              <w:rPr>
                <w:bCs/>
                <w:sz w:val="22"/>
                <w:szCs w:val="22"/>
              </w:rPr>
              <w:t>3.2.1. Gradnja</w:t>
            </w:r>
          </w:p>
        </w:tc>
        <w:tc>
          <w:tcPr>
            <w:tcW w:w="1134" w:type="dxa"/>
            <w:tcBorders>
              <w:left w:val="single" w:sz="4" w:space="0" w:color="auto"/>
              <w:right w:val="single" w:sz="4" w:space="0" w:color="auto"/>
            </w:tcBorders>
            <w:shd w:val="clear" w:color="auto" w:fill="auto"/>
            <w:vAlign w:val="center"/>
          </w:tcPr>
          <w:p w14:paraId="52ABCE48" w14:textId="77777777" w:rsidR="005F3A2B" w:rsidRPr="00BA32C5" w:rsidRDefault="005F3A2B" w:rsidP="00950C49">
            <w:pPr>
              <w:adjustRightInd w:val="0"/>
              <w:ind w:right="108"/>
              <w:jc w:val="center"/>
              <w:rPr>
                <w:bCs/>
                <w:sz w:val="22"/>
                <w:szCs w:val="22"/>
              </w:rPr>
            </w:pPr>
            <w:r w:rsidRPr="00BA32C5">
              <w:rPr>
                <w:bCs/>
                <w:sz w:val="22"/>
                <w:szCs w:val="22"/>
              </w:rPr>
              <w:t>61</w:t>
            </w:r>
          </w:p>
        </w:tc>
        <w:tc>
          <w:tcPr>
            <w:tcW w:w="1276" w:type="dxa"/>
            <w:tcBorders>
              <w:left w:val="single" w:sz="4" w:space="0" w:color="auto"/>
              <w:right w:val="single" w:sz="4" w:space="0" w:color="auto"/>
            </w:tcBorders>
            <w:vAlign w:val="center"/>
          </w:tcPr>
          <w:p w14:paraId="2415938C"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33C2B739" w14:textId="77777777" w:rsidTr="00950C49">
        <w:trPr>
          <w:trHeight w:val="84"/>
          <w:jc w:val="center"/>
        </w:trPr>
        <w:tc>
          <w:tcPr>
            <w:tcW w:w="701" w:type="dxa"/>
            <w:vMerge/>
            <w:tcBorders>
              <w:left w:val="single" w:sz="4" w:space="0" w:color="auto"/>
              <w:right w:val="single" w:sz="4" w:space="0" w:color="auto"/>
            </w:tcBorders>
            <w:vAlign w:val="center"/>
          </w:tcPr>
          <w:p w14:paraId="69CEA5CD" w14:textId="77777777" w:rsidR="005F3A2B" w:rsidRPr="00BA32C5" w:rsidRDefault="005F3A2B" w:rsidP="00950C49">
            <w:pPr>
              <w:adjustRightInd w:val="0"/>
              <w:ind w:left="239" w:right="108"/>
              <w:jc w:val="center"/>
              <w:rPr>
                <w:bCs/>
                <w:sz w:val="22"/>
                <w:szCs w:val="22"/>
              </w:rPr>
            </w:pPr>
          </w:p>
        </w:tc>
        <w:tc>
          <w:tcPr>
            <w:tcW w:w="5673" w:type="dxa"/>
            <w:tcBorders>
              <w:left w:val="single" w:sz="4" w:space="0" w:color="auto"/>
              <w:bottom w:val="single" w:sz="4" w:space="0" w:color="auto"/>
              <w:right w:val="single" w:sz="4" w:space="0" w:color="auto"/>
            </w:tcBorders>
            <w:shd w:val="clear" w:color="auto" w:fill="auto"/>
            <w:vAlign w:val="center"/>
          </w:tcPr>
          <w:p w14:paraId="37BBAAE0" w14:textId="77777777" w:rsidR="005F3A2B" w:rsidRPr="00BA32C5" w:rsidRDefault="005F3A2B" w:rsidP="00950C49">
            <w:pPr>
              <w:adjustRightInd w:val="0"/>
              <w:ind w:left="239" w:right="108"/>
              <w:rPr>
                <w:bCs/>
                <w:sz w:val="22"/>
                <w:szCs w:val="22"/>
              </w:rPr>
            </w:pPr>
            <w:r w:rsidRPr="00BA32C5">
              <w:rPr>
                <w:bCs/>
                <w:sz w:val="22"/>
                <w:szCs w:val="22"/>
              </w:rPr>
              <w:t>3.2.2. Projektna dokumentacija (</w:t>
            </w:r>
            <w:proofErr w:type="spellStart"/>
            <w:r w:rsidRPr="00BA32C5">
              <w:rPr>
                <w:bCs/>
                <w:sz w:val="22"/>
                <w:szCs w:val="22"/>
              </w:rPr>
              <w:t>Margečan</w:t>
            </w:r>
            <w:proofErr w:type="spellEnd"/>
            <w:r w:rsidRPr="00BA32C5">
              <w:rPr>
                <w:bCs/>
                <w:sz w:val="22"/>
                <w:szCs w:val="22"/>
              </w:rPr>
              <w:t>)</w:t>
            </w:r>
          </w:p>
        </w:tc>
        <w:tc>
          <w:tcPr>
            <w:tcW w:w="1134" w:type="dxa"/>
            <w:tcBorders>
              <w:left w:val="single" w:sz="4" w:space="0" w:color="auto"/>
              <w:bottom w:val="single" w:sz="4" w:space="0" w:color="auto"/>
              <w:right w:val="single" w:sz="4" w:space="0" w:color="auto"/>
            </w:tcBorders>
            <w:shd w:val="clear" w:color="auto" w:fill="auto"/>
            <w:vAlign w:val="center"/>
          </w:tcPr>
          <w:p w14:paraId="35972174" w14:textId="77777777" w:rsidR="005F3A2B" w:rsidRPr="00BA32C5" w:rsidRDefault="005F3A2B" w:rsidP="00950C49">
            <w:pPr>
              <w:adjustRightInd w:val="0"/>
              <w:ind w:right="108"/>
              <w:jc w:val="center"/>
              <w:rPr>
                <w:bCs/>
                <w:sz w:val="22"/>
                <w:szCs w:val="22"/>
              </w:rPr>
            </w:pPr>
            <w:r w:rsidRPr="00BA32C5">
              <w:rPr>
                <w:bCs/>
                <w:sz w:val="22"/>
                <w:szCs w:val="22"/>
              </w:rPr>
              <w:t>61</w:t>
            </w:r>
          </w:p>
        </w:tc>
        <w:tc>
          <w:tcPr>
            <w:tcW w:w="1276" w:type="dxa"/>
            <w:tcBorders>
              <w:left w:val="single" w:sz="4" w:space="0" w:color="auto"/>
              <w:right w:val="single" w:sz="4" w:space="0" w:color="auto"/>
            </w:tcBorders>
            <w:vAlign w:val="center"/>
          </w:tcPr>
          <w:p w14:paraId="01EB1CF6"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10.000,00</w:t>
            </w:r>
          </w:p>
        </w:tc>
      </w:tr>
      <w:tr w:rsidR="005F3A2B" w:rsidRPr="00BA32C5" w14:paraId="3CB1FD3D" w14:textId="77777777" w:rsidTr="00950C49">
        <w:trPr>
          <w:trHeight w:val="279"/>
          <w:jc w:val="center"/>
        </w:trPr>
        <w:tc>
          <w:tcPr>
            <w:tcW w:w="701" w:type="dxa"/>
            <w:vMerge w:val="restart"/>
            <w:tcBorders>
              <w:left w:val="single" w:sz="4" w:space="0" w:color="auto"/>
              <w:right w:val="single" w:sz="4" w:space="0" w:color="auto"/>
            </w:tcBorders>
            <w:vAlign w:val="center"/>
          </w:tcPr>
          <w:p w14:paraId="4FFBE5D7" w14:textId="77777777" w:rsidR="005F3A2B" w:rsidRPr="00BA32C5" w:rsidRDefault="005F3A2B"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1.</w:t>
            </w:r>
          </w:p>
        </w:tc>
        <w:tc>
          <w:tcPr>
            <w:tcW w:w="5673" w:type="dxa"/>
            <w:tcBorders>
              <w:left w:val="single" w:sz="4" w:space="0" w:color="auto"/>
              <w:right w:val="nil"/>
            </w:tcBorders>
            <w:shd w:val="clear" w:color="auto" w:fill="auto"/>
            <w:vAlign w:val="center"/>
          </w:tcPr>
          <w:p w14:paraId="0DAD5BAD" w14:textId="77777777" w:rsidR="005F3A2B" w:rsidRPr="00BA32C5" w:rsidRDefault="005F3A2B" w:rsidP="00950C49">
            <w:pPr>
              <w:adjustRightInd w:val="0"/>
              <w:ind w:right="108"/>
              <w:rPr>
                <w:bCs/>
                <w:sz w:val="22"/>
                <w:szCs w:val="22"/>
              </w:rPr>
            </w:pPr>
            <w:r w:rsidRPr="00BA32C5">
              <w:rPr>
                <w:sz w:val="22"/>
                <w:szCs w:val="22"/>
              </w:rPr>
              <w:t>3.3. Gradnja groblja – grobnice i okviri</w:t>
            </w:r>
          </w:p>
        </w:tc>
        <w:tc>
          <w:tcPr>
            <w:tcW w:w="1134" w:type="dxa"/>
            <w:tcBorders>
              <w:left w:val="nil"/>
              <w:right w:val="single" w:sz="4" w:space="0" w:color="auto"/>
            </w:tcBorders>
            <w:shd w:val="clear" w:color="auto" w:fill="auto"/>
            <w:vAlign w:val="center"/>
          </w:tcPr>
          <w:p w14:paraId="4EA2A4E8" w14:textId="77777777" w:rsidR="005F3A2B" w:rsidRPr="00BA32C5" w:rsidRDefault="005F3A2B" w:rsidP="00950C49">
            <w:pPr>
              <w:adjustRightInd w:val="0"/>
              <w:ind w:right="108"/>
              <w:jc w:val="center"/>
              <w:rPr>
                <w:bCs/>
                <w:sz w:val="22"/>
                <w:szCs w:val="22"/>
              </w:rPr>
            </w:pPr>
          </w:p>
        </w:tc>
        <w:tc>
          <w:tcPr>
            <w:tcW w:w="1276" w:type="dxa"/>
            <w:tcBorders>
              <w:left w:val="single" w:sz="4" w:space="0" w:color="auto"/>
              <w:right w:val="single" w:sz="4" w:space="0" w:color="auto"/>
            </w:tcBorders>
            <w:vAlign w:val="center"/>
          </w:tcPr>
          <w:p w14:paraId="509D46CD"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12.000,00</w:t>
            </w:r>
          </w:p>
        </w:tc>
      </w:tr>
      <w:tr w:rsidR="005F3A2B" w:rsidRPr="00BA32C5" w14:paraId="346047E7" w14:textId="77777777" w:rsidTr="00950C49">
        <w:trPr>
          <w:trHeight w:val="90"/>
          <w:jc w:val="center"/>
        </w:trPr>
        <w:tc>
          <w:tcPr>
            <w:tcW w:w="701" w:type="dxa"/>
            <w:vMerge/>
            <w:tcBorders>
              <w:left w:val="single" w:sz="4" w:space="0" w:color="auto"/>
              <w:bottom w:val="single" w:sz="4" w:space="0" w:color="auto"/>
              <w:right w:val="single" w:sz="4" w:space="0" w:color="auto"/>
            </w:tcBorders>
          </w:tcPr>
          <w:p w14:paraId="134CF40A" w14:textId="77777777" w:rsidR="005F3A2B" w:rsidRPr="00BA32C5" w:rsidRDefault="005F3A2B" w:rsidP="00950C49">
            <w:pPr>
              <w:adjustRightInd w:val="0"/>
              <w:ind w:left="239" w:right="108"/>
              <w:rPr>
                <w:bCs/>
                <w:sz w:val="22"/>
                <w:szCs w:val="22"/>
              </w:rPr>
            </w:pPr>
          </w:p>
        </w:tc>
        <w:tc>
          <w:tcPr>
            <w:tcW w:w="5673" w:type="dxa"/>
            <w:tcBorders>
              <w:left w:val="single" w:sz="4" w:space="0" w:color="auto"/>
              <w:bottom w:val="single" w:sz="4" w:space="0" w:color="auto"/>
              <w:right w:val="single" w:sz="4" w:space="0" w:color="auto"/>
            </w:tcBorders>
            <w:shd w:val="clear" w:color="auto" w:fill="auto"/>
            <w:vAlign w:val="center"/>
          </w:tcPr>
          <w:p w14:paraId="0A3AE62C" w14:textId="77777777" w:rsidR="005F3A2B" w:rsidRPr="00BA32C5" w:rsidRDefault="005F3A2B" w:rsidP="00950C49">
            <w:pPr>
              <w:adjustRightInd w:val="0"/>
              <w:ind w:left="239" w:right="108"/>
              <w:rPr>
                <w:bCs/>
                <w:sz w:val="22"/>
                <w:szCs w:val="22"/>
              </w:rPr>
            </w:pPr>
            <w:r w:rsidRPr="00BA32C5">
              <w:rPr>
                <w:bCs/>
                <w:sz w:val="22"/>
                <w:szCs w:val="22"/>
              </w:rPr>
              <w:t>3.3.1. Gradnja</w:t>
            </w:r>
          </w:p>
        </w:tc>
        <w:tc>
          <w:tcPr>
            <w:tcW w:w="1134" w:type="dxa"/>
            <w:tcBorders>
              <w:left w:val="single" w:sz="4" w:space="0" w:color="auto"/>
              <w:bottom w:val="single" w:sz="4" w:space="0" w:color="auto"/>
              <w:right w:val="single" w:sz="4" w:space="0" w:color="auto"/>
            </w:tcBorders>
            <w:shd w:val="clear" w:color="auto" w:fill="auto"/>
            <w:vAlign w:val="center"/>
          </w:tcPr>
          <w:p w14:paraId="109CE4DA" w14:textId="77777777" w:rsidR="005F3A2B" w:rsidRPr="00BA32C5" w:rsidRDefault="005F3A2B" w:rsidP="00950C49">
            <w:pPr>
              <w:adjustRightInd w:val="0"/>
              <w:ind w:right="108"/>
              <w:jc w:val="center"/>
              <w:rPr>
                <w:bCs/>
                <w:sz w:val="22"/>
                <w:szCs w:val="22"/>
              </w:rPr>
            </w:pPr>
            <w:r w:rsidRPr="00BA32C5">
              <w:rPr>
                <w:bCs/>
                <w:sz w:val="22"/>
                <w:szCs w:val="22"/>
              </w:rPr>
              <w:t>64</w:t>
            </w:r>
          </w:p>
        </w:tc>
        <w:tc>
          <w:tcPr>
            <w:tcW w:w="1276" w:type="dxa"/>
            <w:tcBorders>
              <w:left w:val="single" w:sz="4" w:space="0" w:color="auto"/>
              <w:right w:val="single" w:sz="4" w:space="0" w:color="auto"/>
            </w:tcBorders>
            <w:vAlign w:val="center"/>
          </w:tcPr>
          <w:p w14:paraId="6E0441E1"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12.000,00</w:t>
            </w:r>
          </w:p>
        </w:tc>
      </w:tr>
      <w:tr w:rsidR="005F3A2B" w:rsidRPr="00BA32C5" w14:paraId="55C08C73" w14:textId="77777777" w:rsidTr="00950C49">
        <w:tblPrEx>
          <w:tblCellMar>
            <w:left w:w="108" w:type="dxa"/>
            <w:right w:w="108" w:type="dxa"/>
          </w:tblCellMar>
        </w:tblPrEx>
        <w:trPr>
          <w:trHeight w:val="129"/>
          <w:jc w:val="center"/>
        </w:trPr>
        <w:tc>
          <w:tcPr>
            <w:tcW w:w="6374" w:type="dxa"/>
            <w:gridSpan w:val="2"/>
            <w:tcBorders>
              <w:right w:val="nil"/>
            </w:tcBorders>
          </w:tcPr>
          <w:p w14:paraId="6CB349CC" w14:textId="77777777" w:rsidR="005F3A2B" w:rsidRPr="00BA32C5" w:rsidRDefault="005F3A2B" w:rsidP="00950C49">
            <w:pPr>
              <w:rPr>
                <w:b/>
                <w:bCs/>
                <w:sz w:val="22"/>
                <w:szCs w:val="22"/>
              </w:rPr>
            </w:pPr>
            <w:r w:rsidRPr="00BA32C5">
              <w:rPr>
                <w:b/>
                <w:bCs/>
                <w:sz w:val="22"/>
                <w:szCs w:val="22"/>
              </w:rPr>
              <w:t>4. GRADSKA TRŽNICA U IVANCU</w:t>
            </w:r>
          </w:p>
        </w:tc>
        <w:tc>
          <w:tcPr>
            <w:tcW w:w="1134" w:type="dxa"/>
            <w:tcBorders>
              <w:left w:val="nil"/>
            </w:tcBorders>
            <w:vAlign w:val="center"/>
          </w:tcPr>
          <w:p w14:paraId="352311FE" w14:textId="77777777" w:rsidR="005F3A2B" w:rsidRPr="00BA32C5" w:rsidRDefault="005F3A2B" w:rsidP="00950C49">
            <w:pPr>
              <w:jc w:val="center"/>
              <w:rPr>
                <w:b/>
                <w:bCs/>
                <w:sz w:val="22"/>
                <w:szCs w:val="22"/>
              </w:rPr>
            </w:pPr>
          </w:p>
        </w:tc>
        <w:tc>
          <w:tcPr>
            <w:tcW w:w="1276" w:type="dxa"/>
            <w:vAlign w:val="center"/>
          </w:tcPr>
          <w:p w14:paraId="1D7612EB"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290.000,00</w:t>
            </w:r>
          </w:p>
        </w:tc>
      </w:tr>
      <w:tr w:rsidR="005F3A2B" w:rsidRPr="00BA32C5" w14:paraId="30A9D16E" w14:textId="77777777" w:rsidTr="00950C49">
        <w:tblPrEx>
          <w:tblCellMar>
            <w:left w:w="108" w:type="dxa"/>
            <w:right w:w="108" w:type="dxa"/>
          </w:tblCellMar>
        </w:tblPrEx>
        <w:trPr>
          <w:trHeight w:val="74"/>
          <w:jc w:val="center"/>
        </w:trPr>
        <w:tc>
          <w:tcPr>
            <w:tcW w:w="701" w:type="dxa"/>
            <w:vMerge w:val="restart"/>
            <w:vAlign w:val="center"/>
          </w:tcPr>
          <w:p w14:paraId="56D8F1C4" w14:textId="77777777" w:rsidR="005F3A2B" w:rsidRPr="00BA32C5" w:rsidRDefault="005F3A2B" w:rsidP="00950C49">
            <w:pPr>
              <w:jc w:val="center"/>
              <w:rPr>
                <w:b/>
                <w:bCs/>
                <w:sz w:val="22"/>
                <w:szCs w:val="22"/>
              </w:rPr>
            </w:pPr>
            <w:proofErr w:type="spellStart"/>
            <w:r w:rsidRPr="00BA32C5">
              <w:rPr>
                <w:bCs/>
                <w:sz w:val="22"/>
                <w:szCs w:val="22"/>
              </w:rPr>
              <w:t>toč</w:t>
            </w:r>
            <w:proofErr w:type="spellEnd"/>
            <w:r w:rsidRPr="00BA32C5">
              <w:rPr>
                <w:bCs/>
                <w:sz w:val="22"/>
                <w:szCs w:val="22"/>
              </w:rPr>
              <w:t>. 2.</w:t>
            </w:r>
          </w:p>
        </w:tc>
        <w:tc>
          <w:tcPr>
            <w:tcW w:w="5673" w:type="dxa"/>
            <w:tcBorders>
              <w:right w:val="nil"/>
            </w:tcBorders>
          </w:tcPr>
          <w:p w14:paraId="5BBFCBCF" w14:textId="77777777" w:rsidR="005F3A2B" w:rsidRPr="00BA32C5" w:rsidRDefault="005F3A2B" w:rsidP="00950C49">
            <w:pPr>
              <w:rPr>
                <w:sz w:val="22"/>
                <w:szCs w:val="22"/>
              </w:rPr>
            </w:pPr>
            <w:r w:rsidRPr="00BA32C5">
              <w:rPr>
                <w:sz w:val="22"/>
                <w:szCs w:val="22"/>
              </w:rPr>
              <w:t>4.1. Tržnica u Ivancu</w:t>
            </w:r>
          </w:p>
        </w:tc>
        <w:tc>
          <w:tcPr>
            <w:tcW w:w="1134" w:type="dxa"/>
            <w:tcBorders>
              <w:left w:val="nil"/>
            </w:tcBorders>
            <w:vAlign w:val="center"/>
          </w:tcPr>
          <w:p w14:paraId="67FABBB5" w14:textId="77777777" w:rsidR="005F3A2B" w:rsidRPr="00BA32C5" w:rsidRDefault="005F3A2B" w:rsidP="00950C49">
            <w:pPr>
              <w:jc w:val="center"/>
              <w:rPr>
                <w:sz w:val="22"/>
                <w:szCs w:val="22"/>
              </w:rPr>
            </w:pPr>
          </w:p>
        </w:tc>
        <w:tc>
          <w:tcPr>
            <w:tcW w:w="1276" w:type="dxa"/>
            <w:vAlign w:val="center"/>
          </w:tcPr>
          <w:p w14:paraId="19000418"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290.000,00</w:t>
            </w:r>
          </w:p>
        </w:tc>
      </w:tr>
      <w:tr w:rsidR="005F3A2B" w:rsidRPr="00BA32C5" w14:paraId="61CA21AA" w14:textId="77777777" w:rsidTr="00950C49">
        <w:tblPrEx>
          <w:tblCellMar>
            <w:left w:w="108" w:type="dxa"/>
            <w:right w:w="108" w:type="dxa"/>
          </w:tblCellMar>
        </w:tblPrEx>
        <w:trPr>
          <w:trHeight w:val="186"/>
          <w:jc w:val="center"/>
        </w:trPr>
        <w:tc>
          <w:tcPr>
            <w:tcW w:w="701" w:type="dxa"/>
            <w:vMerge/>
          </w:tcPr>
          <w:p w14:paraId="7DD43216" w14:textId="77777777" w:rsidR="005F3A2B" w:rsidRPr="00BA32C5" w:rsidRDefault="005F3A2B" w:rsidP="00950C49">
            <w:pPr>
              <w:rPr>
                <w:b/>
                <w:bCs/>
                <w:sz w:val="22"/>
                <w:szCs w:val="22"/>
              </w:rPr>
            </w:pPr>
          </w:p>
        </w:tc>
        <w:tc>
          <w:tcPr>
            <w:tcW w:w="5673" w:type="dxa"/>
          </w:tcPr>
          <w:p w14:paraId="509280FC" w14:textId="77777777" w:rsidR="005F3A2B" w:rsidRPr="00BA32C5" w:rsidRDefault="005F3A2B" w:rsidP="00950C49">
            <w:pPr>
              <w:adjustRightInd w:val="0"/>
              <w:ind w:left="239" w:right="108"/>
              <w:rPr>
                <w:bCs/>
                <w:sz w:val="22"/>
                <w:szCs w:val="22"/>
              </w:rPr>
            </w:pPr>
            <w:r w:rsidRPr="00BA32C5">
              <w:rPr>
                <w:bCs/>
                <w:sz w:val="22"/>
                <w:szCs w:val="22"/>
              </w:rPr>
              <w:t>4.1.1. Gradnja</w:t>
            </w:r>
          </w:p>
        </w:tc>
        <w:tc>
          <w:tcPr>
            <w:tcW w:w="1134" w:type="dxa"/>
            <w:vAlign w:val="center"/>
          </w:tcPr>
          <w:p w14:paraId="1F6B1B4A" w14:textId="77777777" w:rsidR="005F3A2B" w:rsidRPr="00BA32C5" w:rsidRDefault="005F3A2B" w:rsidP="00950C49">
            <w:pPr>
              <w:adjustRightInd w:val="0"/>
              <w:ind w:right="108"/>
              <w:jc w:val="center"/>
              <w:rPr>
                <w:bCs/>
                <w:sz w:val="22"/>
                <w:szCs w:val="22"/>
              </w:rPr>
            </w:pPr>
            <w:r w:rsidRPr="00BA32C5">
              <w:rPr>
                <w:bCs/>
                <w:sz w:val="22"/>
                <w:szCs w:val="22"/>
              </w:rPr>
              <w:t>77, 78</w:t>
            </w:r>
          </w:p>
        </w:tc>
        <w:tc>
          <w:tcPr>
            <w:tcW w:w="1276" w:type="dxa"/>
            <w:vAlign w:val="center"/>
          </w:tcPr>
          <w:p w14:paraId="6B02B441"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278.000,00</w:t>
            </w:r>
          </w:p>
        </w:tc>
      </w:tr>
      <w:tr w:rsidR="005F3A2B" w:rsidRPr="00BA32C5" w14:paraId="5935110C" w14:textId="77777777" w:rsidTr="00950C49">
        <w:tblPrEx>
          <w:tblCellMar>
            <w:left w:w="108" w:type="dxa"/>
            <w:right w:w="108" w:type="dxa"/>
          </w:tblCellMar>
        </w:tblPrEx>
        <w:trPr>
          <w:trHeight w:val="124"/>
          <w:jc w:val="center"/>
        </w:trPr>
        <w:tc>
          <w:tcPr>
            <w:tcW w:w="701" w:type="dxa"/>
            <w:vMerge/>
            <w:tcBorders>
              <w:bottom w:val="single" w:sz="4" w:space="0" w:color="auto"/>
            </w:tcBorders>
          </w:tcPr>
          <w:p w14:paraId="227A60EF" w14:textId="77777777" w:rsidR="005F3A2B" w:rsidRPr="00BA32C5" w:rsidRDefault="005F3A2B" w:rsidP="00950C49">
            <w:pPr>
              <w:rPr>
                <w:b/>
                <w:bCs/>
                <w:sz w:val="22"/>
                <w:szCs w:val="22"/>
              </w:rPr>
            </w:pPr>
          </w:p>
        </w:tc>
        <w:tc>
          <w:tcPr>
            <w:tcW w:w="5673" w:type="dxa"/>
            <w:tcBorders>
              <w:bottom w:val="single" w:sz="4" w:space="0" w:color="auto"/>
            </w:tcBorders>
          </w:tcPr>
          <w:p w14:paraId="4BE5730F" w14:textId="77777777" w:rsidR="005F3A2B" w:rsidRPr="00BA32C5" w:rsidRDefault="005F3A2B" w:rsidP="00950C49">
            <w:pPr>
              <w:adjustRightInd w:val="0"/>
              <w:ind w:left="239" w:right="108"/>
              <w:rPr>
                <w:bCs/>
                <w:sz w:val="22"/>
                <w:szCs w:val="22"/>
              </w:rPr>
            </w:pPr>
            <w:r w:rsidRPr="00BA32C5">
              <w:rPr>
                <w:bCs/>
                <w:sz w:val="22"/>
                <w:szCs w:val="22"/>
              </w:rPr>
              <w:t>4.1.2. Nadzor</w:t>
            </w:r>
          </w:p>
        </w:tc>
        <w:tc>
          <w:tcPr>
            <w:tcW w:w="1134" w:type="dxa"/>
            <w:tcBorders>
              <w:bottom w:val="single" w:sz="4" w:space="0" w:color="auto"/>
            </w:tcBorders>
            <w:vAlign w:val="center"/>
          </w:tcPr>
          <w:p w14:paraId="3C7BF62B" w14:textId="77777777" w:rsidR="005F3A2B" w:rsidRPr="00BA32C5" w:rsidRDefault="005F3A2B" w:rsidP="00950C49">
            <w:pPr>
              <w:adjustRightInd w:val="0"/>
              <w:ind w:right="108"/>
              <w:jc w:val="center"/>
              <w:rPr>
                <w:bCs/>
                <w:sz w:val="22"/>
                <w:szCs w:val="22"/>
              </w:rPr>
            </w:pPr>
            <w:r w:rsidRPr="00BA32C5">
              <w:rPr>
                <w:bCs/>
                <w:sz w:val="22"/>
                <w:szCs w:val="22"/>
              </w:rPr>
              <w:t>77, 78</w:t>
            </w:r>
          </w:p>
        </w:tc>
        <w:tc>
          <w:tcPr>
            <w:tcW w:w="1276" w:type="dxa"/>
            <w:vAlign w:val="center"/>
          </w:tcPr>
          <w:p w14:paraId="7A9FA2CA" w14:textId="77777777" w:rsidR="005F3A2B" w:rsidRPr="00BA32C5" w:rsidRDefault="005F3A2B" w:rsidP="00950C49">
            <w:pPr>
              <w:adjustRightInd w:val="0"/>
              <w:spacing w:before="100" w:beforeAutospacing="1" w:after="100" w:afterAutospacing="1"/>
              <w:jc w:val="right"/>
              <w:rPr>
                <w:bCs/>
                <w:sz w:val="22"/>
                <w:szCs w:val="22"/>
              </w:rPr>
            </w:pPr>
            <w:r w:rsidRPr="00BA32C5">
              <w:rPr>
                <w:bCs/>
                <w:sz w:val="22"/>
                <w:szCs w:val="22"/>
              </w:rPr>
              <w:t>12.000,00</w:t>
            </w:r>
          </w:p>
        </w:tc>
      </w:tr>
      <w:tr w:rsidR="005F3A2B" w:rsidRPr="00BA32C5" w14:paraId="1F918CC7" w14:textId="77777777" w:rsidTr="00950C49">
        <w:tblPrEx>
          <w:tblCellMar>
            <w:left w:w="108" w:type="dxa"/>
            <w:right w:w="108" w:type="dxa"/>
          </w:tblCellMar>
        </w:tblPrEx>
        <w:trPr>
          <w:trHeight w:val="129"/>
          <w:jc w:val="center"/>
        </w:trPr>
        <w:tc>
          <w:tcPr>
            <w:tcW w:w="6374" w:type="dxa"/>
            <w:gridSpan w:val="2"/>
            <w:tcBorders>
              <w:right w:val="nil"/>
            </w:tcBorders>
          </w:tcPr>
          <w:p w14:paraId="63DBE854" w14:textId="77777777" w:rsidR="005F3A2B" w:rsidRPr="00BA32C5" w:rsidRDefault="005F3A2B" w:rsidP="00950C49">
            <w:pPr>
              <w:rPr>
                <w:b/>
                <w:bCs/>
                <w:sz w:val="22"/>
                <w:szCs w:val="22"/>
              </w:rPr>
            </w:pPr>
            <w:r w:rsidRPr="00BA32C5">
              <w:rPr>
                <w:b/>
                <w:bCs/>
                <w:sz w:val="22"/>
                <w:szCs w:val="22"/>
              </w:rPr>
              <w:t>5. ŠIROKOPOJASNI INTERNET</w:t>
            </w:r>
          </w:p>
        </w:tc>
        <w:tc>
          <w:tcPr>
            <w:tcW w:w="1134" w:type="dxa"/>
            <w:tcBorders>
              <w:left w:val="nil"/>
            </w:tcBorders>
            <w:vAlign w:val="center"/>
          </w:tcPr>
          <w:p w14:paraId="066CB8BC" w14:textId="77777777" w:rsidR="005F3A2B" w:rsidRPr="00BA32C5" w:rsidRDefault="005F3A2B" w:rsidP="00950C49">
            <w:pPr>
              <w:jc w:val="center"/>
              <w:rPr>
                <w:b/>
                <w:bCs/>
                <w:sz w:val="22"/>
                <w:szCs w:val="22"/>
              </w:rPr>
            </w:pPr>
          </w:p>
        </w:tc>
        <w:tc>
          <w:tcPr>
            <w:tcW w:w="1276" w:type="dxa"/>
            <w:vAlign w:val="center"/>
          </w:tcPr>
          <w:p w14:paraId="13F7AC16"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200.000,00</w:t>
            </w:r>
          </w:p>
        </w:tc>
      </w:tr>
      <w:tr w:rsidR="005F3A2B" w:rsidRPr="00BA32C5" w14:paraId="2590A26F" w14:textId="77777777" w:rsidTr="00950C49">
        <w:tblPrEx>
          <w:tblCellMar>
            <w:left w:w="108" w:type="dxa"/>
            <w:right w:w="108" w:type="dxa"/>
          </w:tblCellMar>
        </w:tblPrEx>
        <w:trPr>
          <w:trHeight w:val="147"/>
          <w:jc w:val="center"/>
        </w:trPr>
        <w:tc>
          <w:tcPr>
            <w:tcW w:w="701" w:type="dxa"/>
            <w:vAlign w:val="center"/>
          </w:tcPr>
          <w:p w14:paraId="2DD27E65" w14:textId="77777777" w:rsidR="005F3A2B" w:rsidRPr="00BA32C5" w:rsidRDefault="005F3A2B" w:rsidP="00950C49">
            <w:pPr>
              <w:jc w:val="center"/>
              <w:rPr>
                <w:b/>
                <w:bCs/>
                <w:sz w:val="22"/>
                <w:szCs w:val="22"/>
              </w:rPr>
            </w:pPr>
            <w:proofErr w:type="spellStart"/>
            <w:r w:rsidRPr="00BA32C5">
              <w:rPr>
                <w:bCs/>
                <w:sz w:val="22"/>
                <w:szCs w:val="22"/>
              </w:rPr>
              <w:t>toč</w:t>
            </w:r>
            <w:proofErr w:type="spellEnd"/>
            <w:r w:rsidRPr="00BA32C5">
              <w:rPr>
                <w:bCs/>
                <w:sz w:val="22"/>
                <w:szCs w:val="22"/>
              </w:rPr>
              <w:t>. 1.</w:t>
            </w:r>
          </w:p>
        </w:tc>
        <w:tc>
          <w:tcPr>
            <w:tcW w:w="5673" w:type="dxa"/>
          </w:tcPr>
          <w:p w14:paraId="7F47A2D5" w14:textId="77777777" w:rsidR="005F3A2B" w:rsidRPr="00BA32C5" w:rsidRDefault="005F3A2B" w:rsidP="00950C49">
            <w:pPr>
              <w:tabs>
                <w:tab w:val="left" w:pos="6720"/>
              </w:tabs>
              <w:adjustRightInd w:val="0"/>
              <w:spacing w:before="100" w:beforeAutospacing="1" w:after="100" w:afterAutospacing="1"/>
              <w:rPr>
                <w:sz w:val="22"/>
                <w:szCs w:val="22"/>
              </w:rPr>
            </w:pPr>
            <w:r w:rsidRPr="00BA32C5">
              <w:rPr>
                <w:sz w:val="22"/>
                <w:szCs w:val="22"/>
              </w:rPr>
              <w:t>5.1. Sufinanciranje troškova priključenja</w:t>
            </w:r>
          </w:p>
        </w:tc>
        <w:tc>
          <w:tcPr>
            <w:tcW w:w="1134" w:type="dxa"/>
            <w:vAlign w:val="center"/>
          </w:tcPr>
          <w:p w14:paraId="7A3EC3C8" w14:textId="77777777" w:rsidR="005F3A2B" w:rsidRPr="00BA32C5" w:rsidRDefault="005F3A2B" w:rsidP="00950C49">
            <w:pPr>
              <w:adjustRightInd w:val="0"/>
              <w:ind w:right="108"/>
              <w:jc w:val="center"/>
              <w:rPr>
                <w:sz w:val="22"/>
                <w:szCs w:val="22"/>
              </w:rPr>
            </w:pPr>
            <w:r w:rsidRPr="00BA32C5">
              <w:rPr>
                <w:bCs/>
                <w:sz w:val="22"/>
                <w:szCs w:val="22"/>
              </w:rPr>
              <w:t>76</w:t>
            </w:r>
          </w:p>
        </w:tc>
        <w:tc>
          <w:tcPr>
            <w:tcW w:w="1276" w:type="dxa"/>
            <w:vAlign w:val="center"/>
          </w:tcPr>
          <w:p w14:paraId="54E9B9FB" w14:textId="77777777" w:rsidR="005F3A2B" w:rsidRPr="00BA32C5" w:rsidRDefault="005F3A2B" w:rsidP="00950C49">
            <w:pPr>
              <w:tabs>
                <w:tab w:val="left" w:pos="6720"/>
              </w:tabs>
              <w:adjustRightInd w:val="0"/>
              <w:spacing w:before="100" w:beforeAutospacing="1" w:after="100" w:afterAutospacing="1"/>
              <w:ind w:left="36"/>
              <w:jc w:val="right"/>
              <w:rPr>
                <w:sz w:val="22"/>
                <w:szCs w:val="22"/>
              </w:rPr>
            </w:pPr>
            <w:r w:rsidRPr="00BA32C5">
              <w:rPr>
                <w:sz w:val="22"/>
                <w:szCs w:val="22"/>
              </w:rPr>
              <w:t>200.000,00</w:t>
            </w:r>
          </w:p>
        </w:tc>
      </w:tr>
      <w:tr w:rsidR="005F3A2B" w:rsidRPr="00BA32C5" w14:paraId="0880260B" w14:textId="77777777" w:rsidTr="00950C49">
        <w:trPr>
          <w:cantSplit/>
          <w:trHeight w:val="1603"/>
          <w:jc w:val="center"/>
        </w:trPr>
        <w:tc>
          <w:tcPr>
            <w:tcW w:w="8784" w:type="dxa"/>
            <w:gridSpan w:val="4"/>
            <w:tcBorders>
              <w:left w:val="single" w:sz="4" w:space="0" w:color="auto"/>
              <w:right w:val="single" w:sz="4" w:space="0" w:color="auto"/>
            </w:tcBorders>
          </w:tcPr>
          <w:p w14:paraId="38B44468" w14:textId="77777777" w:rsidR="005F3A2B" w:rsidRPr="00BA32C5" w:rsidRDefault="005F3A2B" w:rsidP="00950C49">
            <w:pPr>
              <w:adjustRightInd w:val="0"/>
              <w:rPr>
                <w:b/>
                <w:bCs/>
                <w:i/>
                <w:sz w:val="22"/>
                <w:szCs w:val="22"/>
              </w:rPr>
            </w:pPr>
            <w:r w:rsidRPr="00BA32C5">
              <w:rPr>
                <w:b/>
                <w:bCs/>
                <w:i/>
                <w:sz w:val="22"/>
                <w:szCs w:val="22"/>
              </w:rPr>
              <w:lastRenderedPageBreak/>
              <w:t xml:space="preserve">Izvori financiranja: </w:t>
            </w:r>
          </w:p>
          <w:p w14:paraId="76B11994" w14:textId="77777777" w:rsidR="005F3A2B" w:rsidRPr="00BA32C5" w:rsidRDefault="005F3A2B" w:rsidP="005F3A2B">
            <w:pPr>
              <w:numPr>
                <w:ilvl w:val="0"/>
                <w:numId w:val="14"/>
              </w:numPr>
              <w:tabs>
                <w:tab w:val="clear" w:pos="720"/>
              </w:tabs>
              <w:adjustRightInd w:val="0"/>
              <w:ind w:left="522"/>
              <w:rPr>
                <w:bCs/>
                <w:i/>
                <w:sz w:val="22"/>
                <w:szCs w:val="22"/>
              </w:rPr>
            </w:pPr>
            <w:r w:rsidRPr="00BA32C5">
              <w:rPr>
                <w:bCs/>
                <w:i/>
                <w:sz w:val="22"/>
                <w:szCs w:val="22"/>
              </w:rPr>
              <w:t>Točka 1. 5.000,00 € komunalni doprinos, 5.000,00 € naknada za zadržavanje nezakonito izgrađenih zgrada</w:t>
            </w:r>
          </w:p>
          <w:p w14:paraId="032F2DC4" w14:textId="77777777" w:rsidR="005F3A2B" w:rsidRPr="00BA32C5" w:rsidRDefault="005F3A2B" w:rsidP="005F3A2B">
            <w:pPr>
              <w:numPr>
                <w:ilvl w:val="0"/>
                <w:numId w:val="14"/>
              </w:numPr>
              <w:tabs>
                <w:tab w:val="clear" w:pos="720"/>
              </w:tabs>
              <w:adjustRightInd w:val="0"/>
              <w:ind w:left="522"/>
              <w:rPr>
                <w:bCs/>
                <w:i/>
                <w:sz w:val="22"/>
                <w:szCs w:val="22"/>
              </w:rPr>
            </w:pPr>
            <w:r w:rsidRPr="00BA32C5">
              <w:rPr>
                <w:bCs/>
                <w:i/>
                <w:sz w:val="22"/>
                <w:szCs w:val="22"/>
              </w:rPr>
              <w:t>Točka 3. 40.000,00 € naknada za dodjelu grobnog mjesta, 130.000,00 € prihodi od pomoći – fiskalno izravnanje</w:t>
            </w:r>
          </w:p>
          <w:p w14:paraId="43FB7A5D" w14:textId="77777777" w:rsidR="005F3A2B" w:rsidRPr="00BA32C5" w:rsidRDefault="005F3A2B" w:rsidP="005F3A2B">
            <w:pPr>
              <w:numPr>
                <w:ilvl w:val="0"/>
                <w:numId w:val="14"/>
              </w:numPr>
              <w:tabs>
                <w:tab w:val="clear" w:pos="720"/>
              </w:tabs>
              <w:adjustRightInd w:val="0"/>
              <w:ind w:left="522"/>
              <w:rPr>
                <w:bCs/>
                <w:i/>
                <w:sz w:val="22"/>
                <w:szCs w:val="22"/>
              </w:rPr>
            </w:pPr>
            <w:r w:rsidRPr="00BA32C5">
              <w:rPr>
                <w:bCs/>
                <w:i/>
                <w:sz w:val="22"/>
                <w:szCs w:val="22"/>
              </w:rPr>
              <w:t>Točka 4. 47.000,00 € kapitalna pomoć (EU - LAG), 243.000 € prihodi od poreza</w:t>
            </w:r>
          </w:p>
          <w:p w14:paraId="21922A8A" w14:textId="77777777" w:rsidR="005F3A2B" w:rsidRPr="00BA32C5" w:rsidRDefault="005F3A2B" w:rsidP="005F3A2B">
            <w:pPr>
              <w:numPr>
                <w:ilvl w:val="0"/>
                <w:numId w:val="14"/>
              </w:numPr>
              <w:tabs>
                <w:tab w:val="clear" w:pos="720"/>
              </w:tabs>
              <w:adjustRightInd w:val="0"/>
              <w:ind w:left="522"/>
              <w:rPr>
                <w:bCs/>
                <w:i/>
                <w:sz w:val="22"/>
                <w:szCs w:val="22"/>
              </w:rPr>
            </w:pPr>
            <w:r w:rsidRPr="00BA32C5">
              <w:rPr>
                <w:bCs/>
                <w:i/>
                <w:sz w:val="22"/>
                <w:szCs w:val="22"/>
              </w:rPr>
              <w:t>Točka 5. 70.610,17 € prihodi od poreza, 129.389,83 € prihodi od pomoći – fiskalno izravnanje</w:t>
            </w:r>
          </w:p>
          <w:p w14:paraId="7F76B80F" w14:textId="77777777" w:rsidR="005F3A2B" w:rsidRPr="00BA32C5" w:rsidRDefault="005F3A2B" w:rsidP="005F3A2B">
            <w:pPr>
              <w:numPr>
                <w:ilvl w:val="0"/>
                <w:numId w:val="14"/>
              </w:numPr>
              <w:tabs>
                <w:tab w:val="clear" w:pos="720"/>
              </w:tabs>
              <w:adjustRightInd w:val="0"/>
              <w:ind w:left="522"/>
              <w:rPr>
                <w:bCs/>
                <w:i/>
                <w:color w:val="FF0000"/>
                <w:sz w:val="22"/>
                <w:szCs w:val="22"/>
              </w:rPr>
            </w:pPr>
            <w:r w:rsidRPr="00BA32C5">
              <w:rPr>
                <w:bCs/>
                <w:i/>
                <w:sz w:val="22"/>
                <w:szCs w:val="22"/>
              </w:rPr>
              <w:t>Ostale točke programa – prihodi od poreza 83.000,00 €</w:t>
            </w:r>
          </w:p>
        </w:tc>
      </w:tr>
    </w:tbl>
    <w:p w14:paraId="37401A96" w14:textId="77777777" w:rsidR="005F3A2B" w:rsidRPr="00BA32C5" w:rsidRDefault="005F3A2B" w:rsidP="005F3A2B">
      <w:pPr>
        <w:rPr>
          <w:b/>
          <w:bCs/>
          <w:sz w:val="22"/>
          <w:szCs w:val="22"/>
        </w:rPr>
      </w:pPr>
    </w:p>
    <w:p w14:paraId="3148B4E0" w14:textId="77777777" w:rsidR="005F3A2B" w:rsidRPr="00BA32C5" w:rsidRDefault="005F3A2B" w:rsidP="005F3A2B">
      <w:pPr>
        <w:pStyle w:val="Odlomakpopisa"/>
        <w:numPr>
          <w:ilvl w:val="0"/>
          <w:numId w:val="16"/>
        </w:numPr>
        <w:adjustRightInd w:val="0"/>
        <w:rPr>
          <w:rFonts w:ascii="Times New Roman" w:hAnsi="Times New Roman"/>
          <w:b/>
          <w:bCs/>
        </w:rPr>
      </w:pPr>
      <w:r w:rsidRPr="00BA32C5">
        <w:rPr>
          <w:rFonts w:ascii="Times New Roman" w:hAnsi="Times New Roman"/>
          <w:b/>
          <w:bCs/>
        </w:rPr>
        <w:t>PROMETNICE I PROMETNE POVRŠINE</w:t>
      </w:r>
    </w:p>
    <w:p w14:paraId="4D4FBAAF" w14:textId="77777777" w:rsidR="005F3A2B" w:rsidRPr="00BA32C5" w:rsidRDefault="005F3A2B" w:rsidP="005F3A2B">
      <w:pPr>
        <w:ind w:firstLine="709"/>
        <w:jc w:val="both"/>
        <w:rPr>
          <w:b/>
          <w:bCs/>
          <w:sz w:val="22"/>
          <w:szCs w:val="22"/>
        </w:rPr>
      </w:pPr>
    </w:p>
    <w:p w14:paraId="06B9A617" w14:textId="77777777" w:rsidR="005F3A2B" w:rsidRPr="00BA32C5" w:rsidRDefault="005F3A2B" w:rsidP="005F3A2B">
      <w:pPr>
        <w:pStyle w:val="Odlomakpopisa"/>
        <w:numPr>
          <w:ilvl w:val="1"/>
          <w:numId w:val="16"/>
        </w:numPr>
        <w:jc w:val="both"/>
        <w:rPr>
          <w:rFonts w:ascii="Times New Roman" w:hAnsi="Times New Roman"/>
        </w:rPr>
      </w:pPr>
      <w:r w:rsidRPr="00BA32C5">
        <w:rPr>
          <w:rFonts w:ascii="Times New Roman" w:hAnsi="Times New Roman"/>
          <w:bCs/>
        </w:rPr>
        <w:t xml:space="preserve">Pod prometnicama i prometnim površinama </w:t>
      </w:r>
      <w:r w:rsidRPr="00BA32C5">
        <w:rPr>
          <w:rFonts w:ascii="Times New Roman" w:hAnsi="Times New Roman"/>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1B258405" w14:textId="77777777" w:rsidR="005F3A2B" w:rsidRPr="00BA32C5" w:rsidRDefault="005F3A2B" w:rsidP="005F3A2B">
      <w:pPr>
        <w:jc w:val="both"/>
        <w:rPr>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3"/>
        <w:gridCol w:w="5529"/>
        <w:gridCol w:w="1276"/>
        <w:gridCol w:w="1559"/>
      </w:tblGrid>
      <w:tr w:rsidR="005F3A2B" w:rsidRPr="00BA32C5" w14:paraId="662710FC" w14:textId="77777777" w:rsidTr="00950C49">
        <w:trPr>
          <w:cantSplit/>
          <w:jc w:val="center"/>
        </w:trPr>
        <w:tc>
          <w:tcPr>
            <w:tcW w:w="703" w:type="dxa"/>
            <w:tcBorders>
              <w:top w:val="single" w:sz="4" w:space="0" w:color="auto"/>
              <w:left w:val="single" w:sz="4" w:space="0" w:color="auto"/>
              <w:bottom w:val="single" w:sz="4" w:space="0" w:color="auto"/>
              <w:right w:val="single" w:sz="4" w:space="0" w:color="auto"/>
            </w:tcBorders>
            <w:vAlign w:val="center"/>
          </w:tcPr>
          <w:p w14:paraId="0946681F" w14:textId="77777777" w:rsidR="005F3A2B" w:rsidRPr="00BA32C5" w:rsidRDefault="005F3A2B" w:rsidP="00950C49">
            <w:pPr>
              <w:adjustRightInd w:val="0"/>
              <w:ind w:left="108" w:right="108"/>
              <w:jc w:val="center"/>
              <w:rPr>
                <w:b/>
                <w:bCs/>
                <w:sz w:val="22"/>
                <w:szCs w:val="22"/>
              </w:rPr>
            </w:pPr>
            <w:r w:rsidRPr="00BA32C5">
              <w:rPr>
                <w:bCs/>
                <w:sz w:val="22"/>
                <w:szCs w:val="22"/>
              </w:rPr>
              <w:t>čl. 68. st. 2.</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6D15187E" w14:textId="77777777" w:rsidR="005F3A2B" w:rsidRPr="00BA32C5" w:rsidRDefault="005F3A2B" w:rsidP="00950C49">
            <w:pPr>
              <w:adjustRightInd w:val="0"/>
              <w:ind w:left="108" w:right="108"/>
              <w:jc w:val="center"/>
              <w:rPr>
                <w:b/>
                <w:bCs/>
                <w:sz w:val="22"/>
                <w:szCs w:val="22"/>
              </w:rPr>
            </w:pPr>
            <w:r w:rsidRPr="00BA32C5">
              <w:rPr>
                <w:b/>
                <w:bCs/>
                <w:sz w:val="22"/>
                <w:szCs w:val="22"/>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59928E" w14:textId="77777777" w:rsidR="005F3A2B" w:rsidRPr="00BA32C5" w:rsidRDefault="005F3A2B" w:rsidP="00950C49">
            <w:pPr>
              <w:adjustRightInd w:val="0"/>
              <w:jc w:val="center"/>
              <w:rPr>
                <w:sz w:val="22"/>
                <w:szCs w:val="22"/>
              </w:rPr>
            </w:pPr>
            <w:r w:rsidRPr="00BA32C5">
              <w:rPr>
                <w:sz w:val="22"/>
                <w:szCs w:val="22"/>
              </w:rPr>
              <w:t>Pozicija</w:t>
            </w:r>
          </w:p>
        </w:tc>
        <w:tc>
          <w:tcPr>
            <w:tcW w:w="1559" w:type="dxa"/>
            <w:tcBorders>
              <w:top w:val="single" w:sz="4" w:space="0" w:color="auto"/>
              <w:left w:val="single" w:sz="4" w:space="0" w:color="auto"/>
              <w:bottom w:val="single" w:sz="4" w:space="0" w:color="auto"/>
              <w:right w:val="single" w:sz="4" w:space="0" w:color="auto"/>
            </w:tcBorders>
            <w:vAlign w:val="center"/>
          </w:tcPr>
          <w:p w14:paraId="50584A4B" w14:textId="77777777" w:rsidR="005F3A2B" w:rsidRPr="00BA32C5" w:rsidRDefault="005F3A2B" w:rsidP="00950C49">
            <w:pPr>
              <w:adjustRightInd w:val="0"/>
              <w:spacing w:before="100" w:beforeAutospacing="1" w:after="100" w:afterAutospacing="1"/>
              <w:jc w:val="center"/>
              <w:rPr>
                <w:b/>
                <w:bCs/>
                <w:sz w:val="22"/>
                <w:szCs w:val="22"/>
              </w:rPr>
            </w:pPr>
            <w:r w:rsidRPr="00BA32C5">
              <w:rPr>
                <w:b/>
                <w:bCs/>
                <w:sz w:val="22"/>
                <w:szCs w:val="22"/>
              </w:rPr>
              <w:t>Plan za 2025.</w:t>
            </w:r>
          </w:p>
        </w:tc>
      </w:tr>
      <w:tr w:rsidR="005F3A2B" w:rsidRPr="00BA32C5" w14:paraId="3489E272" w14:textId="77777777" w:rsidTr="00950C49">
        <w:trPr>
          <w:cantSplit/>
          <w:trHeight w:val="440"/>
          <w:jc w:val="center"/>
        </w:trPr>
        <w:tc>
          <w:tcPr>
            <w:tcW w:w="6232" w:type="dxa"/>
            <w:gridSpan w:val="2"/>
            <w:tcBorders>
              <w:top w:val="single" w:sz="4" w:space="0" w:color="auto"/>
              <w:left w:val="single" w:sz="4" w:space="0" w:color="auto"/>
              <w:bottom w:val="single" w:sz="4" w:space="0" w:color="auto"/>
              <w:right w:val="nil"/>
            </w:tcBorders>
            <w:vAlign w:val="center"/>
          </w:tcPr>
          <w:p w14:paraId="03C3896A" w14:textId="77777777" w:rsidR="005F3A2B" w:rsidRPr="00BA32C5" w:rsidRDefault="005F3A2B" w:rsidP="00950C49">
            <w:pPr>
              <w:pStyle w:val="Odlomakpopisa"/>
              <w:adjustRightInd w:val="0"/>
              <w:rPr>
                <w:rFonts w:ascii="Times New Roman" w:hAnsi="Times New Roman"/>
                <w:b/>
                <w:bCs/>
              </w:rPr>
            </w:pPr>
            <w:r w:rsidRPr="00BA32C5">
              <w:rPr>
                <w:rFonts w:ascii="Times New Roman" w:hAnsi="Times New Roman"/>
                <w:b/>
                <w:bCs/>
              </w:rPr>
              <w:t>PROMETNICE I PROMETNE POVRŠINE</w:t>
            </w:r>
          </w:p>
        </w:tc>
        <w:tc>
          <w:tcPr>
            <w:tcW w:w="1276" w:type="dxa"/>
            <w:tcBorders>
              <w:top w:val="single" w:sz="4" w:space="0" w:color="auto"/>
              <w:left w:val="nil"/>
              <w:bottom w:val="single" w:sz="4" w:space="0" w:color="auto"/>
              <w:right w:val="single" w:sz="4" w:space="0" w:color="auto"/>
            </w:tcBorders>
            <w:vAlign w:val="center"/>
          </w:tcPr>
          <w:p w14:paraId="7F7B5044" w14:textId="77777777" w:rsidR="005F3A2B" w:rsidRPr="00BA32C5" w:rsidRDefault="005F3A2B" w:rsidP="00950C49">
            <w:pPr>
              <w:pStyle w:val="Odlomakpopisa"/>
              <w:adjustRightInd w:val="0"/>
              <w:ind w:left="0"/>
              <w:jc w:val="center"/>
              <w:rPr>
                <w:rFonts w:ascii="Times New Roman" w:hAnsi="Times New Roman"/>
                <w:b/>
                <w:bCs/>
              </w:rPr>
            </w:pPr>
          </w:p>
        </w:tc>
        <w:tc>
          <w:tcPr>
            <w:tcW w:w="1559" w:type="dxa"/>
            <w:tcBorders>
              <w:top w:val="single" w:sz="4" w:space="0" w:color="auto"/>
              <w:left w:val="single" w:sz="4" w:space="0" w:color="auto"/>
              <w:bottom w:val="single" w:sz="4" w:space="0" w:color="auto"/>
              <w:right w:val="single" w:sz="4" w:space="0" w:color="auto"/>
            </w:tcBorders>
            <w:vAlign w:val="center"/>
          </w:tcPr>
          <w:p w14:paraId="38C339B7"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2.062.000,00</w:t>
            </w:r>
          </w:p>
        </w:tc>
      </w:tr>
      <w:tr w:rsidR="005F3A2B" w:rsidRPr="00BA32C5" w14:paraId="33C12C23" w14:textId="77777777" w:rsidTr="00950C49">
        <w:trPr>
          <w:cantSplit/>
          <w:trHeight w:val="440"/>
          <w:jc w:val="center"/>
        </w:trPr>
        <w:tc>
          <w:tcPr>
            <w:tcW w:w="6232" w:type="dxa"/>
            <w:gridSpan w:val="2"/>
            <w:tcBorders>
              <w:top w:val="single" w:sz="4" w:space="0" w:color="auto"/>
              <w:left w:val="single" w:sz="4" w:space="0" w:color="auto"/>
              <w:bottom w:val="single" w:sz="4" w:space="0" w:color="auto"/>
              <w:right w:val="nil"/>
            </w:tcBorders>
            <w:vAlign w:val="center"/>
          </w:tcPr>
          <w:p w14:paraId="28C0F566" w14:textId="77777777" w:rsidR="005F3A2B" w:rsidRPr="00BA32C5" w:rsidRDefault="005F3A2B" w:rsidP="00950C49">
            <w:pPr>
              <w:tabs>
                <w:tab w:val="left" w:pos="6720"/>
              </w:tabs>
              <w:adjustRightInd w:val="0"/>
              <w:spacing w:before="100" w:beforeAutospacing="1" w:after="100" w:afterAutospacing="1"/>
              <w:ind w:left="381" w:hanging="142"/>
              <w:rPr>
                <w:b/>
                <w:bCs/>
                <w:sz w:val="22"/>
                <w:szCs w:val="22"/>
              </w:rPr>
            </w:pPr>
            <w:r w:rsidRPr="00BA32C5">
              <w:rPr>
                <w:b/>
                <w:bCs/>
                <w:sz w:val="22"/>
                <w:szCs w:val="22"/>
              </w:rPr>
              <w:t>1. IZGRADNJA I REKONSTRUKCIJA PROMETNICA, PROMETNIH POVRŠINA I NOGOSTUPA</w:t>
            </w:r>
          </w:p>
        </w:tc>
        <w:tc>
          <w:tcPr>
            <w:tcW w:w="1276" w:type="dxa"/>
            <w:tcBorders>
              <w:top w:val="single" w:sz="4" w:space="0" w:color="auto"/>
              <w:left w:val="nil"/>
              <w:bottom w:val="single" w:sz="4" w:space="0" w:color="auto"/>
              <w:right w:val="single" w:sz="4" w:space="0" w:color="auto"/>
            </w:tcBorders>
            <w:vAlign w:val="center"/>
          </w:tcPr>
          <w:p w14:paraId="0D93168F" w14:textId="77777777" w:rsidR="005F3A2B" w:rsidRPr="00BA32C5" w:rsidRDefault="005F3A2B" w:rsidP="00950C49">
            <w:pPr>
              <w:tabs>
                <w:tab w:val="left" w:pos="6720"/>
              </w:tabs>
              <w:adjustRightInd w:val="0"/>
              <w:spacing w:before="100" w:beforeAutospacing="1" w:after="100" w:afterAutospacing="1"/>
              <w:ind w:left="381" w:hanging="142"/>
              <w:jc w:val="center"/>
              <w:rPr>
                <w:b/>
                <w:bCs/>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5ED530E2"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1.416.000,00</w:t>
            </w:r>
          </w:p>
        </w:tc>
      </w:tr>
      <w:tr w:rsidR="005F3A2B" w:rsidRPr="00BA32C5" w14:paraId="4DAF8DE1" w14:textId="77777777" w:rsidTr="00950C49">
        <w:trPr>
          <w:cantSplit/>
          <w:trHeight w:val="132"/>
          <w:jc w:val="center"/>
        </w:trPr>
        <w:tc>
          <w:tcPr>
            <w:tcW w:w="703" w:type="dxa"/>
            <w:vMerge w:val="restart"/>
            <w:tcBorders>
              <w:left w:val="single" w:sz="4" w:space="0" w:color="auto"/>
              <w:right w:val="single" w:sz="4" w:space="0" w:color="auto"/>
            </w:tcBorders>
            <w:vAlign w:val="center"/>
          </w:tcPr>
          <w:p w14:paraId="14C712FC"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5529" w:type="dxa"/>
            <w:tcBorders>
              <w:left w:val="single" w:sz="4" w:space="0" w:color="auto"/>
              <w:right w:val="nil"/>
            </w:tcBorders>
            <w:shd w:val="clear" w:color="auto" w:fill="auto"/>
            <w:vAlign w:val="center"/>
          </w:tcPr>
          <w:p w14:paraId="342FFFFA" w14:textId="77777777" w:rsidR="005F3A2B" w:rsidRPr="00BA32C5" w:rsidRDefault="005F3A2B" w:rsidP="00950C49">
            <w:pPr>
              <w:adjustRightInd w:val="0"/>
              <w:ind w:right="108"/>
              <w:rPr>
                <w:sz w:val="22"/>
                <w:szCs w:val="22"/>
              </w:rPr>
            </w:pPr>
            <w:r w:rsidRPr="00BA32C5">
              <w:rPr>
                <w:sz w:val="22"/>
                <w:szCs w:val="22"/>
              </w:rPr>
              <w:t>1.1. Uređenje lokalnih cesta</w:t>
            </w:r>
          </w:p>
        </w:tc>
        <w:tc>
          <w:tcPr>
            <w:tcW w:w="1276" w:type="dxa"/>
            <w:tcBorders>
              <w:left w:val="nil"/>
              <w:right w:val="single" w:sz="4" w:space="0" w:color="auto"/>
            </w:tcBorders>
            <w:shd w:val="clear" w:color="auto" w:fill="auto"/>
            <w:vAlign w:val="center"/>
          </w:tcPr>
          <w:p w14:paraId="307BD6AA" w14:textId="77777777" w:rsidR="005F3A2B" w:rsidRPr="00BA32C5" w:rsidRDefault="005F3A2B" w:rsidP="00950C49">
            <w:pPr>
              <w:adjustRightInd w:val="0"/>
              <w:ind w:right="108"/>
              <w:jc w:val="center"/>
              <w:rPr>
                <w:sz w:val="22"/>
                <w:szCs w:val="22"/>
              </w:rPr>
            </w:pPr>
          </w:p>
        </w:tc>
        <w:tc>
          <w:tcPr>
            <w:tcW w:w="1559" w:type="dxa"/>
            <w:tcBorders>
              <w:top w:val="single" w:sz="4" w:space="0" w:color="auto"/>
              <w:left w:val="single" w:sz="4" w:space="0" w:color="auto"/>
              <w:right w:val="single" w:sz="4" w:space="0" w:color="auto"/>
            </w:tcBorders>
            <w:vAlign w:val="center"/>
          </w:tcPr>
          <w:p w14:paraId="19E6FE1E"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30.000,00</w:t>
            </w:r>
          </w:p>
        </w:tc>
      </w:tr>
      <w:tr w:rsidR="005F3A2B" w:rsidRPr="00BA32C5" w14:paraId="0119E808" w14:textId="77777777" w:rsidTr="00950C49">
        <w:trPr>
          <w:cantSplit/>
          <w:trHeight w:val="171"/>
          <w:jc w:val="center"/>
        </w:trPr>
        <w:tc>
          <w:tcPr>
            <w:tcW w:w="703" w:type="dxa"/>
            <w:vMerge/>
            <w:tcBorders>
              <w:left w:val="single" w:sz="4" w:space="0" w:color="auto"/>
              <w:right w:val="single" w:sz="4" w:space="0" w:color="auto"/>
            </w:tcBorders>
            <w:vAlign w:val="center"/>
          </w:tcPr>
          <w:p w14:paraId="62E2C76E"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3109A6DF" w14:textId="77777777" w:rsidR="005F3A2B" w:rsidRPr="00BA32C5" w:rsidRDefault="005F3A2B" w:rsidP="00950C49">
            <w:pPr>
              <w:adjustRightInd w:val="0"/>
              <w:ind w:left="239" w:right="108"/>
              <w:rPr>
                <w:bCs/>
                <w:strike/>
                <w:sz w:val="22"/>
                <w:szCs w:val="22"/>
              </w:rPr>
            </w:pPr>
            <w:r w:rsidRPr="00BA32C5">
              <w:rPr>
                <w:bCs/>
                <w:sz w:val="22"/>
                <w:szCs w:val="22"/>
              </w:rPr>
              <w:t xml:space="preserve">1.1.1. Gradnja - kapitalna donacija ŽUC-u </w:t>
            </w:r>
            <w:r w:rsidRPr="00BA32C5">
              <w:rPr>
                <w:bCs/>
                <w:i/>
                <w:iCs/>
                <w:sz w:val="22"/>
                <w:szCs w:val="22"/>
              </w:rPr>
              <w:t>(</w:t>
            </w:r>
            <w:proofErr w:type="spellStart"/>
            <w:r w:rsidRPr="00BA32C5">
              <w:rPr>
                <w:bCs/>
                <w:i/>
                <w:iCs/>
                <w:sz w:val="22"/>
                <w:szCs w:val="22"/>
              </w:rPr>
              <w:t>Bedenec</w:t>
            </w:r>
            <w:proofErr w:type="spellEnd"/>
            <w:r w:rsidRPr="00BA32C5">
              <w:rPr>
                <w:bCs/>
                <w:i/>
                <w:iCs/>
                <w:sz w:val="22"/>
                <w:szCs w:val="22"/>
              </w:rPr>
              <w:t>)</w:t>
            </w:r>
          </w:p>
        </w:tc>
        <w:tc>
          <w:tcPr>
            <w:tcW w:w="1276" w:type="dxa"/>
            <w:tcBorders>
              <w:left w:val="single" w:sz="4" w:space="0" w:color="auto"/>
              <w:right w:val="single" w:sz="4" w:space="0" w:color="auto"/>
            </w:tcBorders>
            <w:shd w:val="clear" w:color="auto" w:fill="auto"/>
            <w:vAlign w:val="center"/>
          </w:tcPr>
          <w:p w14:paraId="5A537FAB" w14:textId="77777777" w:rsidR="005F3A2B" w:rsidRPr="00BA32C5" w:rsidRDefault="005F3A2B" w:rsidP="00950C49">
            <w:pPr>
              <w:adjustRightInd w:val="0"/>
              <w:ind w:right="108"/>
              <w:jc w:val="center"/>
              <w:rPr>
                <w:bCs/>
                <w:sz w:val="22"/>
                <w:szCs w:val="22"/>
              </w:rPr>
            </w:pPr>
            <w:r w:rsidRPr="00BA32C5">
              <w:rPr>
                <w:bCs/>
                <w:sz w:val="22"/>
                <w:szCs w:val="22"/>
              </w:rPr>
              <w:t>54</w:t>
            </w:r>
          </w:p>
        </w:tc>
        <w:tc>
          <w:tcPr>
            <w:tcW w:w="1559" w:type="dxa"/>
            <w:tcBorders>
              <w:top w:val="single" w:sz="4" w:space="0" w:color="auto"/>
              <w:left w:val="single" w:sz="4" w:space="0" w:color="auto"/>
              <w:right w:val="single" w:sz="4" w:space="0" w:color="auto"/>
            </w:tcBorders>
            <w:vAlign w:val="center"/>
          </w:tcPr>
          <w:p w14:paraId="5055A7F9"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25.000,00</w:t>
            </w:r>
          </w:p>
        </w:tc>
      </w:tr>
      <w:tr w:rsidR="005F3A2B" w:rsidRPr="00BA32C5" w14:paraId="3C84DC3F" w14:textId="77777777" w:rsidTr="00950C49">
        <w:trPr>
          <w:cantSplit/>
          <w:trHeight w:val="61"/>
          <w:jc w:val="center"/>
        </w:trPr>
        <w:tc>
          <w:tcPr>
            <w:tcW w:w="703" w:type="dxa"/>
            <w:vMerge/>
            <w:tcBorders>
              <w:left w:val="single" w:sz="4" w:space="0" w:color="auto"/>
              <w:right w:val="single" w:sz="4" w:space="0" w:color="auto"/>
            </w:tcBorders>
            <w:vAlign w:val="center"/>
          </w:tcPr>
          <w:p w14:paraId="59E735F3"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160D8A37" w14:textId="77777777" w:rsidR="005F3A2B" w:rsidRPr="00BA32C5" w:rsidRDefault="005F3A2B" w:rsidP="00950C49">
            <w:pPr>
              <w:adjustRightInd w:val="0"/>
              <w:ind w:left="239" w:right="108"/>
              <w:rPr>
                <w:bCs/>
                <w:sz w:val="22"/>
                <w:szCs w:val="22"/>
              </w:rPr>
            </w:pPr>
            <w:r w:rsidRPr="00BA32C5">
              <w:rPr>
                <w:bCs/>
                <w:sz w:val="22"/>
                <w:szCs w:val="22"/>
              </w:rPr>
              <w:t>1.1.2. Projektna dokumentacija</w:t>
            </w:r>
          </w:p>
        </w:tc>
        <w:tc>
          <w:tcPr>
            <w:tcW w:w="1276" w:type="dxa"/>
            <w:tcBorders>
              <w:left w:val="single" w:sz="4" w:space="0" w:color="auto"/>
              <w:right w:val="single" w:sz="4" w:space="0" w:color="auto"/>
            </w:tcBorders>
            <w:shd w:val="clear" w:color="auto" w:fill="auto"/>
            <w:vAlign w:val="center"/>
          </w:tcPr>
          <w:p w14:paraId="207C243E" w14:textId="77777777" w:rsidR="005F3A2B" w:rsidRPr="00BA32C5" w:rsidRDefault="005F3A2B" w:rsidP="00950C49">
            <w:pPr>
              <w:adjustRightInd w:val="0"/>
              <w:ind w:right="108"/>
              <w:jc w:val="center"/>
              <w:rPr>
                <w:bCs/>
                <w:sz w:val="22"/>
                <w:szCs w:val="22"/>
              </w:rPr>
            </w:pPr>
            <w:r w:rsidRPr="00BA32C5">
              <w:rPr>
                <w:bCs/>
                <w:sz w:val="22"/>
                <w:szCs w:val="22"/>
              </w:rPr>
              <w:t>47</w:t>
            </w:r>
          </w:p>
        </w:tc>
        <w:tc>
          <w:tcPr>
            <w:tcW w:w="1559" w:type="dxa"/>
            <w:tcBorders>
              <w:top w:val="single" w:sz="4" w:space="0" w:color="auto"/>
              <w:left w:val="single" w:sz="4" w:space="0" w:color="auto"/>
              <w:right w:val="single" w:sz="4" w:space="0" w:color="auto"/>
            </w:tcBorders>
            <w:vAlign w:val="center"/>
          </w:tcPr>
          <w:p w14:paraId="55872435"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29009F81" w14:textId="77777777" w:rsidTr="00950C49">
        <w:trPr>
          <w:cantSplit/>
          <w:trHeight w:val="109"/>
          <w:jc w:val="center"/>
        </w:trPr>
        <w:tc>
          <w:tcPr>
            <w:tcW w:w="703" w:type="dxa"/>
            <w:vMerge w:val="restart"/>
            <w:tcBorders>
              <w:left w:val="single" w:sz="4" w:space="0" w:color="auto"/>
              <w:right w:val="single" w:sz="4" w:space="0" w:color="auto"/>
            </w:tcBorders>
            <w:vAlign w:val="center"/>
          </w:tcPr>
          <w:p w14:paraId="5002324E"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7F50B6DE" w14:textId="77777777" w:rsidR="005F3A2B" w:rsidRPr="00BA32C5" w:rsidRDefault="005F3A2B" w:rsidP="00950C49">
            <w:pPr>
              <w:adjustRightInd w:val="0"/>
              <w:ind w:left="97" w:right="108"/>
              <w:jc w:val="center"/>
              <w:rPr>
                <w:bCs/>
                <w:sz w:val="22"/>
                <w:szCs w:val="22"/>
              </w:rPr>
            </w:pPr>
            <w:r w:rsidRPr="00BA32C5">
              <w:rPr>
                <w:bCs/>
                <w:sz w:val="22"/>
                <w:szCs w:val="22"/>
              </w:rPr>
              <w:t>2.</w:t>
            </w:r>
          </w:p>
        </w:tc>
        <w:tc>
          <w:tcPr>
            <w:tcW w:w="5529" w:type="dxa"/>
            <w:tcBorders>
              <w:left w:val="single" w:sz="4" w:space="0" w:color="auto"/>
              <w:right w:val="single" w:sz="4" w:space="0" w:color="auto"/>
            </w:tcBorders>
            <w:shd w:val="clear" w:color="auto" w:fill="auto"/>
            <w:vAlign w:val="center"/>
          </w:tcPr>
          <w:p w14:paraId="56846F5D" w14:textId="77777777" w:rsidR="005F3A2B" w:rsidRPr="00BA32C5" w:rsidRDefault="005F3A2B" w:rsidP="00950C49">
            <w:pPr>
              <w:adjustRightInd w:val="0"/>
              <w:ind w:right="108"/>
              <w:rPr>
                <w:bCs/>
                <w:sz w:val="22"/>
                <w:szCs w:val="22"/>
              </w:rPr>
            </w:pPr>
            <w:r w:rsidRPr="00BA32C5">
              <w:rPr>
                <w:bCs/>
                <w:sz w:val="22"/>
                <w:szCs w:val="22"/>
              </w:rPr>
              <w:t xml:space="preserve">1.2. Uređenje nerazvrstane ceste u naselju </w:t>
            </w:r>
            <w:proofErr w:type="spellStart"/>
            <w:r w:rsidRPr="00BA32C5">
              <w:rPr>
                <w:bCs/>
                <w:sz w:val="22"/>
                <w:szCs w:val="22"/>
              </w:rPr>
              <w:t>Osečka</w:t>
            </w:r>
            <w:proofErr w:type="spellEnd"/>
          </w:p>
        </w:tc>
        <w:tc>
          <w:tcPr>
            <w:tcW w:w="1276" w:type="dxa"/>
            <w:tcBorders>
              <w:left w:val="single" w:sz="4" w:space="0" w:color="auto"/>
              <w:right w:val="single" w:sz="4" w:space="0" w:color="auto"/>
            </w:tcBorders>
            <w:shd w:val="clear" w:color="auto" w:fill="auto"/>
            <w:vAlign w:val="center"/>
          </w:tcPr>
          <w:p w14:paraId="31B1216C"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735BEF84"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175.000,00</w:t>
            </w:r>
          </w:p>
        </w:tc>
      </w:tr>
      <w:tr w:rsidR="005F3A2B" w:rsidRPr="00BA32C5" w14:paraId="4FD9047B" w14:textId="77777777" w:rsidTr="00950C49">
        <w:trPr>
          <w:cantSplit/>
          <w:trHeight w:val="227"/>
          <w:jc w:val="center"/>
        </w:trPr>
        <w:tc>
          <w:tcPr>
            <w:tcW w:w="703" w:type="dxa"/>
            <w:vMerge/>
            <w:tcBorders>
              <w:left w:val="single" w:sz="4" w:space="0" w:color="auto"/>
              <w:right w:val="single" w:sz="4" w:space="0" w:color="auto"/>
            </w:tcBorders>
            <w:vAlign w:val="center"/>
          </w:tcPr>
          <w:p w14:paraId="17F3D7C8"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00A9C4D0" w14:textId="77777777" w:rsidR="005F3A2B" w:rsidRPr="00BA32C5" w:rsidRDefault="005F3A2B" w:rsidP="00950C49">
            <w:pPr>
              <w:adjustRightInd w:val="0"/>
              <w:ind w:left="239" w:right="108"/>
              <w:rPr>
                <w:bCs/>
                <w:sz w:val="22"/>
                <w:szCs w:val="22"/>
              </w:rPr>
            </w:pPr>
            <w:r w:rsidRPr="00BA32C5">
              <w:rPr>
                <w:bCs/>
                <w:sz w:val="22"/>
                <w:szCs w:val="22"/>
              </w:rPr>
              <w:t>1.2.1. Geodetski elaborat – parcelacija</w:t>
            </w:r>
          </w:p>
        </w:tc>
        <w:tc>
          <w:tcPr>
            <w:tcW w:w="1276" w:type="dxa"/>
            <w:vMerge w:val="restart"/>
            <w:tcBorders>
              <w:left w:val="single" w:sz="4" w:space="0" w:color="auto"/>
              <w:right w:val="single" w:sz="4" w:space="0" w:color="auto"/>
            </w:tcBorders>
            <w:shd w:val="clear" w:color="auto" w:fill="auto"/>
            <w:vAlign w:val="center"/>
          </w:tcPr>
          <w:p w14:paraId="0BF01909" w14:textId="77777777" w:rsidR="005F3A2B" w:rsidRPr="00BA32C5" w:rsidRDefault="005F3A2B" w:rsidP="00950C49">
            <w:pPr>
              <w:adjustRightInd w:val="0"/>
              <w:ind w:right="108"/>
              <w:jc w:val="center"/>
              <w:rPr>
                <w:bCs/>
                <w:sz w:val="22"/>
                <w:szCs w:val="22"/>
              </w:rPr>
            </w:pPr>
            <w:r w:rsidRPr="00BA32C5">
              <w:rPr>
                <w:bCs/>
                <w:sz w:val="22"/>
                <w:szCs w:val="22"/>
              </w:rPr>
              <w:t>51, 55, 56, 59</w:t>
            </w:r>
          </w:p>
        </w:tc>
        <w:tc>
          <w:tcPr>
            <w:tcW w:w="1559" w:type="dxa"/>
            <w:tcBorders>
              <w:top w:val="single" w:sz="4" w:space="0" w:color="auto"/>
              <w:left w:val="single" w:sz="4" w:space="0" w:color="auto"/>
              <w:right w:val="single" w:sz="4" w:space="0" w:color="auto"/>
            </w:tcBorders>
            <w:vAlign w:val="center"/>
          </w:tcPr>
          <w:p w14:paraId="14FD2DF6"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2615B2FC" w14:textId="77777777" w:rsidTr="00950C49">
        <w:trPr>
          <w:cantSplit/>
          <w:trHeight w:val="91"/>
          <w:jc w:val="center"/>
        </w:trPr>
        <w:tc>
          <w:tcPr>
            <w:tcW w:w="703" w:type="dxa"/>
            <w:vMerge/>
            <w:tcBorders>
              <w:left w:val="single" w:sz="4" w:space="0" w:color="auto"/>
              <w:right w:val="single" w:sz="4" w:space="0" w:color="auto"/>
            </w:tcBorders>
            <w:vAlign w:val="center"/>
          </w:tcPr>
          <w:p w14:paraId="538DB72A"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7EB8AB8F" w14:textId="77777777" w:rsidR="005F3A2B" w:rsidRPr="00BA32C5" w:rsidRDefault="005F3A2B" w:rsidP="00950C49">
            <w:pPr>
              <w:adjustRightInd w:val="0"/>
              <w:ind w:left="239" w:right="108"/>
              <w:rPr>
                <w:bCs/>
                <w:sz w:val="22"/>
                <w:szCs w:val="22"/>
              </w:rPr>
            </w:pPr>
            <w:r w:rsidRPr="00BA32C5">
              <w:rPr>
                <w:bCs/>
                <w:sz w:val="22"/>
                <w:szCs w:val="22"/>
              </w:rPr>
              <w:t>1.2.2. Nadzor</w:t>
            </w:r>
          </w:p>
        </w:tc>
        <w:tc>
          <w:tcPr>
            <w:tcW w:w="1276" w:type="dxa"/>
            <w:vMerge/>
            <w:tcBorders>
              <w:left w:val="single" w:sz="4" w:space="0" w:color="auto"/>
              <w:right w:val="single" w:sz="4" w:space="0" w:color="auto"/>
            </w:tcBorders>
            <w:shd w:val="clear" w:color="auto" w:fill="auto"/>
            <w:vAlign w:val="center"/>
          </w:tcPr>
          <w:p w14:paraId="0D9A7CF8"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7AB8FED9"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2EC9521C" w14:textId="77777777" w:rsidTr="00950C49">
        <w:trPr>
          <w:cantSplit/>
          <w:trHeight w:val="135"/>
          <w:jc w:val="center"/>
        </w:trPr>
        <w:tc>
          <w:tcPr>
            <w:tcW w:w="703" w:type="dxa"/>
            <w:vMerge/>
            <w:tcBorders>
              <w:left w:val="single" w:sz="4" w:space="0" w:color="auto"/>
              <w:right w:val="single" w:sz="4" w:space="0" w:color="auto"/>
            </w:tcBorders>
            <w:vAlign w:val="center"/>
          </w:tcPr>
          <w:p w14:paraId="2980339B"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364894C8" w14:textId="77777777" w:rsidR="005F3A2B" w:rsidRPr="00BA32C5" w:rsidRDefault="005F3A2B" w:rsidP="00950C49">
            <w:pPr>
              <w:adjustRightInd w:val="0"/>
              <w:ind w:left="239" w:right="108"/>
              <w:rPr>
                <w:bCs/>
                <w:sz w:val="22"/>
                <w:szCs w:val="22"/>
              </w:rPr>
            </w:pPr>
            <w:r w:rsidRPr="00BA32C5">
              <w:rPr>
                <w:bCs/>
                <w:sz w:val="22"/>
                <w:szCs w:val="22"/>
              </w:rPr>
              <w:t>1.2.3. Gradnja</w:t>
            </w:r>
          </w:p>
        </w:tc>
        <w:tc>
          <w:tcPr>
            <w:tcW w:w="1276" w:type="dxa"/>
            <w:vMerge/>
            <w:tcBorders>
              <w:left w:val="single" w:sz="4" w:space="0" w:color="auto"/>
              <w:bottom w:val="single" w:sz="4" w:space="0" w:color="auto"/>
              <w:right w:val="single" w:sz="4" w:space="0" w:color="auto"/>
            </w:tcBorders>
            <w:shd w:val="clear" w:color="auto" w:fill="auto"/>
            <w:vAlign w:val="center"/>
          </w:tcPr>
          <w:p w14:paraId="19807D79"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715A4300"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150.000,00</w:t>
            </w:r>
          </w:p>
        </w:tc>
      </w:tr>
      <w:tr w:rsidR="005F3A2B" w:rsidRPr="00BA32C5" w14:paraId="2B27D40C" w14:textId="77777777" w:rsidTr="00950C49">
        <w:trPr>
          <w:cantSplit/>
          <w:trHeight w:val="132"/>
          <w:jc w:val="center"/>
        </w:trPr>
        <w:tc>
          <w:tcPr>
            <w:tcW w:w="703" w:type="dxa"/>
            <w:vMerge w:val="restart"/>
            <w:tcBorders>
              <w:left w:val="single" w:sz="4" w:space="0" w:color="auto"/>
              <w:right w:val="single" w:sz="4" w:space="0" w:color="auto"/>
            </w:tcBorders>
            <w:vAlign w:val="center"/>
          </w:tcPr>
          <w:p w14:paraId="7C5FC06E"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2.</w:t>
            </w:r>
          </w:p>
        </w:tc>
        <w:tc>
          <w:tcPr>
            <w:tcW w:w="5529" w:type="dxa"/>
            <w:tcBorders>
              <w:left w:val="single" w:sz="4" w:space="0" w:color="auto"/>
              <w:right w:val="nil"/>
            </w:tcBorders>
            <w:shd w:val="clear" w:color="auto" w:fill="auto"/>
            <w:vAlign w:val="center"/>
          </w:tcPr>
          <w:p w14:paraId="00662803" w14:textId="77777777" w:rsidR="005F3A2B" w:rsidRPr="00BA32C5" w:rsidRDefault="005F3A2B" w:rsidP="00950C49">
            <w:pPr>
              <w:adjustRightInd w:val="0"/>
              <w:spacing w:before="100" w:beforeAutospacing="1" w:after="100" w:afterAutospacing="1"/>
              <w:ind w:left="239" w:hanging="239"/>
              <w:rPr>
                <w:bCs/>
                <w:sz w:val="22"/>
                <w:szCs w:val="22"/>
              </w:rPr>
            </w:pPr>
            <w:r w:rsidRPr="00BA32C5">
              <w:rPr>
                <w:bCs/>
                <w:sz w:val="22"/>
                <w:szCs w:val="22"/>
              </w:rPr>
              <w:t>1.3. Sanacija klizišta na nerazvrstanim cestama</w:t>
            </w:r>
          </w:p>
        </w:tc>
        <w:tc>
          <w:tcPr>
            <w:tcW w:w="1276" w:type="dxa"/>
            <w:tcBorders>
              <w:left w:val="nil"/>
              <w:right w:val="single" w:sz="4" w:space="0" w:color="auto"/>
            </w:tcBorders>
            <w:shd w:val="clear" w:color="auto" w:fill="auto"/>
            <w:vAlign w:val="center"/>
          </w:tcPr>
          <w:p w14:paraId="6A19ABDE" w14:textId="77777777" w:rsidR="005F3A2B" w:rsidRPr="00BA32C5" w:rsidRDefault="005F3A2B" w:rsidP="00950C49">
            <w:pPr>
              <w:adjustRightInd w:val="0"/>
              <w:spacing w:before="100" w:beforeAutospacing="1" w:after="100" w:afterAutospacing="1"/>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75E34700"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427.000,00</w:t>
            </w:r>
          </w:p>
        </w:tc>
      </w:tr>
      <w:tr w:rsidR="005F3A2B" w:rsidRPr="00BA32C5" w14:paraId="4188F279" w14:textId="77777777" w:rsidTr="00950C49">
        <w:trPr>
          <w:cantSplit/>
          <w:trHeight w:val="132"/>
          <w:jc w:val="center"/>
        </w:trPr>
        <w:tc>
          <w:tcPr>
            <w:tcW w:w="703" w:type="dxa"/>
            <w:vMerge/>
            <w:tcBorders>
              <w:left w:val="single" w:sz="4" w:space="0" w:color="auto"/>
              <w:right w:val="single" w:sz="4" w:space="0" w:color="auto"/>
            </w:tcBorders>
            <w:vAlign w:val="center"/>
          </w:tcPr>
          <w:p w14:paraId="31FE8C61"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0D5C2BAD" w14:textId="77777777" w:rsidR="005F3A2B" w:rsidRPr="00BA32C5" w:rsidRDefault="005F3A2B" w:rsidP="00950C49">
            <w:pPr>
              <w:adjustRightInd w:val="0"/>
              <w:ind w:left="239" w:right="108"/>
              <w:rPr>
                <w:bCs/>
                <w:sz w:val="22"/>
                <w:szCs w:val="22"/>
              </w:rPr>
            </w:pPr>
            <w:r w:rsidRPr="00BA32C5">
              <w:rPr>
                <w:bCs/>
                <w:sz w:val="22"/>
                <w:szCs w:val="22"/>
              </w:rPr>
              <w:t>1.2.1. Projektna dokumentacija</w:t>
            </w:r>
          </w:p>
        </w:tc>
        <w:tc>
          <w:tcPr>
            <w:tcW w:w="1276" w:type="dxa"/>
            <w:vMerge w:val="restart"/>
            <w:tcBorders>
              <w:left w:val="single" w:sz="4" w:space="0" w:color="auto"/>
              <w:right w:val="single" w:sz="4" w:space="0" w:color="auto"/>
            </w:tcBorders>
            <w:shd w:val="clear" w:color="auto" w:fill="auto"/>
            <w:vAlign w:val="center"/>
          </w:tcPr>
          <w:p w14:paraId="2404356F" w14:textId="77777777" w:rsidR="005F3A2B" w:rsidRPr="00BA32C5" w:rsidRDefault="005F3A2B" w:rsidP="00950C49">
            <w:pPr>
              <w:adjustRightInd w:val="0"/>
              <w:ind w:right="108"/>
              <w:jc w:val="center"/>
              <w:rPr>
                <w:bCs/>
                <w:sz w:val="22"/>
                <w:szCs w:val="22"/>
              </w:rPr>
            </w:pPr>
            <w:r w:rsidRPr="00BA32C5">
              <w:rPr>
                <w:bCs/>
                <w:sz w:val="22"/>
                <w:szCs w:val="22"/>
              </w:rPr>
              <w:t>51, 53, 60</w:t>
            </w:r>
          </w:p>
        </w:tc>
        <w:tc>
          <w:tcPr>
            <w:tcW w:w="1559" w:type="dxa"/>
            <w:tcBorders>
              <w:top w:val="single" w:sz="4" w:space="0" w:color="auto"/>
              <w:left w:val="single" w:sz="4" w:space="0" w:color="auto"/>
              <w:right w:val="single" w:sz="4" w:space="0" w:color="auto"/>
            </w:tcBorders>
            <w:vAlign w:val="center"/>
          </w:tcPr>
          <w:p w14:paraId="5082B5E5"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5E3ED25D" w14:textId="77777777" w:rsidTr="00950C49">
        <w:trPr>
          <w:cantSplit/>
          <w:trHeight w:val="132"/>
          <w:jc w:val="center"/>
        </w:trPr>
        <w:tc>
          <w:tcPr>
            <w:tcW w:w="703" w:type="dxa"/>
            <w:vMerge/>
            <w:tcBorders>
              <w:left w:val="single" w:sz="4" w:space="0" w:color="auto"/>
              <w:right w:val="single" w:sz="4" w:space="0" w:color="auto"/>
            </w:tcBorders>
            <w:vAlign w:val="center"/>
          </w:tcPr>
          <w:p w14:paraId="3DCAF575"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2E3759C1" w14:textId="77777777" w:rsidR="005F3A2B" w:rsidRPr="00BA32C5" w:rsidRDefault="005F3A2B" w:rsidP="00950C49">
            <w:pPr>
              <w:adjustRightInd w:val="0"/>
              <w:ind w:left="239" w:right="108"/>
              <w:rPr>
                <w:bCs/>
                <w:sz w:val="22"/>
                <w:szCs w:val="22"/>
              </w:rPr>
            </w:pPr>
            <w:r w:rsidRPr="00BA32C5">
              <w:rPr>
                <w:bCs/>
                <w:sz w:val="22"/>
                <w:szCs w:val="22"/>
              </w:rPr>
              <w:t xml:space="preserve">1.2.2. Gradnja </w:t>
            </w:r>
            <w:r w:rsidRPr="00BA32C5">
              <w:rPr>
                <w:bCs/>
                <w:i/>
                <w:iCs/>
                <w:sz w:val="22"/>
                <w:szCs w:val="22"/>
              </w:rPr>
              <w:t>(</w:t>
            </w:r>
            <w:proofErr w:type="spellStart"/>
            <w:r w:rsidRPr="00BA32C5">
              <w:rPr>
                <w:bCs/>
                <w:i/>
                <w:iCs/>
                <w:sz w:val="22"/>
                <w:szCs w:val="22"/>
              </w:rPr>
              <w:t>Ivanuševec</w:t>
            </w:r>
            <w:proofErr w:type="spellEnd"/>
            <w:r w:rsidRPr="00BA32C5">
              <w:rPr>
                <w:bCs/>
                <w:i/>
                <w:iCs/>
                <w:sz w:val="22"/>
                <w:szCs w:val="22"/>
              </w:rPr>
              <w:t xml:space="preserve"> + Radovan + </w:t>
            </w:r>
            <w:proofErr w:type="spellStart"/>
            <w:r w:rsidRPr="00BA32C5">
              <w:rPr>
                <w:bCs/>
                <w:i/>
                <w:iCs/>
                <w:sz w:val="22"/>
                <w:szCs w:val="22"/>
              </w:rPr>
              <w:t>Škriljevec+Prigorec</w:t>
            </w:r>
            <w:proofErr w:type="spellEnd"/>
            <w:r w:rsidRPr="00BA32C5">
              <w:rPr>
                <w:bCs/>
                <w:i/>
                <w:iCs/>
                <w:sz w:val="22"/>
                <w:szCs w:val="22"/>
              </w:rPr>
              <w:t>)</w:t>
            </w:r>
          </w:p>
        </w:tc>
        <w:tc>
          <w:tcPr>
            <w:tcW w:w="1276" w:type="dxa"/>
            <w:vMerge/>
            <w:tcBorders>
              <w:left w:val="single" w:sz="4" w:space="0" w:color="auto"/>
              <w:right w:val="single" w:sz="4" w:space="0" w:color="auto"/>
            </w:tcBorders>
            <w:shd w:val="clear" w:color="auto" w:fill="auto"/>
            <w:vAlign w:val="center"/>
          </w:tcPr>
          <w:p w14:paraId="1C7B0932"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371C92F7"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375.000,00</w:t>
            </w:r>
          </w:p>
        </w:tc>
      </w:tr>
      <w:tr w:rsidR="005F3A2B" w:rsidRPr="00BA32C5" w14:paraId="3DDA7884" w14:textId="77777777" w:rsidTr="00950C49">
        <w:trPr>
          <w:cantSplit/>
          <w:trHeight w:val="76"/>
          <w:jc w:val="center"/>
        </w:trPr>
        <w:tc>
          <w:tcPr>
            <w:tcW w:w="703" w:type="dxa"/>
            <w:vMerge/>
            <w:tcBorders>
              <w:left w:val="single" w:sz="4" w:space="0" w:color="auto"/>
              <w:right w:val="single" w:sz="4" w:space="0" w:color="auto"/>
            </w:tcBorders>
            <w:vAlign w:val="center"/>
          </w:tcPr>
          <w:p w14:paraId="2B192250"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7E461972" w14:textId="77777777" w:rsidR="005F3A2B" w:rsidRPr="00BA32C5" w:rsidRDefault="005F3A2B" w:rsidP="00950C49">
            <w:pPr>
              <w:adjustRightInd w:val="0"/>
              <w:ind w:left="239" w:right="108"/>
              <w:rPr>
                <w:bCs/>
                <w:sz w:val="22"/>
                <w:szCs w:val="22"/>
              </w:rPr>
            </w:pPr>
            <w:r w:rsidRPr="00BA32C5">
              <w:rPr>
                <w:bCs/>
                <w:sz w:val="22"/>
                <w:szCs w:val="22"/>
              </w:rPr>
              <w:t>1.2.3. Nadzor</w:t>
            </w:r>
          </w:p>
        </w:tc>
        <w:tc>
          <w:tcPr>
            <w:tcW w:w="1276" w:type="dxa"/>
            <w:vMerge/>
            <w:tcBorders>
              <w:left w:val="single" w:sz="4" w:space="0" w:color="auto"/>
              <w:right w:val="single" w:sz="4" w:space="0" w:color="auto"/>
            </w:tcBorders>
            <w:shd w:val="clear" w:color="auto" w:fill="auto"/>
            <w:vAlign w:val="center"/>
          </w:tcPr>
          <w:p w14:paraId="624B2811"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784D058A"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25.000,00</w:t>
            </w:r>
          </w:p>
        </w:tc>
      </w:tr>
      <w:tr w:rsidR="005F3A2B" w:rsidRPr="00BA32C5" w14:paraId="3DFA7349" w14:textId="77777777" w:rsidTr="00950C49">
        <w:trPr>
          <w:cantSplit/>
          <w:trHeight w:val="149"/>
          <w:jc w:val="center"/>
        </w:trPr>
        <w:tc>
          <w:tcPr>
            <w:tcW w:w="703" w:type="dxa"/>
            <w:vMerge/>
            <w:tcBorders>
              <w:left w:val="single" w:sz="4" w:space="0" w:color="auto"/>
              <w:right w:val="single" w:sz="4" w:space="0" w:color="auto"/>
            </w:tcBorders>
            <w:vAlign w:val="center"/>
          </w:tcPr>
          <w:p w14:paraId="014E43B0"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32876159" w14:textId="77777777" w:rsidR="005F3A2B" w:rsidRPr="00BA32C5" w:rsidRDefault="005F3A2B" w:rsidP="00950C49">
            <w:pPr>
              <w:adjustRightInd w:val="0"/>
              <w:ind w:left="239" w:right="108"/>
              <w:rPr>
                <w:bCs/>
                <w:sz w:val="22"/>
                <w:szCs w:val="22"/>
              </w:rPr>
            </w:pPr>
            <w:r w:rsidRPr="00BA32C5">
              <w:rPr>
                <w:bCs/>
                <w:sz w:val="22"/>
                <w:szCs w:val="22"/>
              </w:rPr>
              <w:t>1.2.4. Revizija projektne dokumentacije</w:t>
            </w:r>
          </w:p>
        </w:tc>
        <w:tc>
          <w:tcPr>
            <w:tcW w:w="1276" w:type="dxa"/>
            <w:vMerge/>
            <w:tcBorders>
              <w:left w:val="single" w:sz="4" w:space="0" w:color="auto"/>
              <w:bottom w:val="single" w:sz="4" w:space="0" w:color="auto"/>
              <w:right w:val="single" w:sz="4" w:space="0" w:color="auto"/>
            </w:tcBorders>
            <w:shd w:val="clear" w:color="auto" w:fill="auto"/>
            <w:vAlign w:val="center"/>
          </w:tcPr>
          <w:p w14:paraId="0EAE65D5"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53855AD5"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7.000,00</w:t>
            </w:r>
          </w:p>
        </w:tc>
      </w:tr>
      <w:tr w:rsidR="005F3A2B" w:rsidRPr="00BA32C5" w14:paraId="183126F3" w14:textId="77777777" w:rsidTr="00950C49">
        <w:trPr>
          <w:cantSplit/>
          <w:trHeight w:val="120"/>
          <w:jc w:val="center"/>
        </w:trPr>
        <w:tc>
          <w:tcPr>
            <w:tcW w:w="703" w:type="dxa"/>
            <w:vMerge w:val="restart"/>
            <w:tcBorders>
              <w:left w:val="single" w:sz="4" w:space="0" w:color="auto"/>
              <w:right w:val="single" w:sz="4" w:space="0" w:color="auto"/>
            </w:tcBorders>
            <w:vAlign w:val="center"/>
          </w:tcPr>
          <w:p w14:paraId="4C2587D8"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5529" w:type="dxa"/>
            <w:tcBorders>
              <w:left w:val="single" w:sz="4" w:space="0" w:color="auto"/>
              <w:right w:val="nil"/>
            </w:tcBorders>
            <w:shd w:val="clear" w:color="auto" w:fill="auto"/>
            <w:vAlign w:val="center"/>
          </w:tcPr>
          <w:p w14:paraId="56D93884" w14:textId="77777777" w:rsidR="005F3A2B" w:rsidRPr="00BA32C5" w:rsidRDefault="005F3A2B" w:rsidP="00950C49">
            <w:pPr>
              <w:adjustRightInd w:val="0"/>
              <w:ind w:right="108"/>
              <w:rPr>
                <w:bCs/>
                <w:sz w:val="22"/>
                <w:szCs w:val="22"/>
              </w:rPr>
            </w:pPr>
            <w:r w:rsidRPr="00BA32C5">
              <w:rPr>
                <w:bCs/>
                <w:sz w:val="22"/>
                <w:szCs w:val="22"/>
              </w:rPr>
              <w:t>1.4. Autobusna stajališta</w:t>
            </w:r>
          </w:p>
        </w:tc>
        <w:tc>
          <w:tcPr>
            <w:tcW w:w="1276" w:type="dxa"/>
            <w:tcBorders>
              <w:left w:val="nil"/>
              <w:right w:val="single" w:sz="4" w:space="0" w:color="auto"/>
            </w:tcBorders>
            <w:shd w:val="clear" w:color="auto" w:fill="auto"/>
            <w:vAlign w:val="center"/>
          </w:tcPr>
          <w:p w14:paraId="665A11FE"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287128A6"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104.000,00</w:t>
            </w:r>
          </w:p>
        </w:tc>
      </w:tr>
      <w:tr w:rsidR="005F3A2B" w:rsidRPr="00BA32C5" w14:paraId="20AE7E39" w14:textId="77777777" w:rsidTr="00950C49">
        <w:trPr>
          <w:cantSplit/>
          <w:trHeight w:val="168"/>
          <w:jc w:val="center"/>
        </w:trPr>
        <w:tc>
          <w:tcPr>
            <w:tcW w:w="703" w:type="dxa"/>
            <w:vMerge/>
            <w:tcBorders>
              <w:left w:val="single" w:sz="4" w:space="0" w:color="auto"/>
              <w:right w:val="single" w:sz="4" w:space="0" w:color="auto"/>
            </w:tcBorders>
            <w:vAlign w:val="center"/>
          </w:tcPr>
          <w:p w14:paraId="30AFE60F"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6719A69D" w14:textId="77777777" w:rsidR="005F3A2B" w:rsidRPr="00BA32C5" w:rsidRDefault="005F3A2B" w:rsidP="00950C49">
            <w:pPr>
              <w:adjustRightInd w:val="0"/>
              <w:ind w:left="239" w:right="108"/>
              <w:rPr>
                <w:bCs/>
                <w:sz w:val="22"/>
                <w:szCs w:val="22"/>
              </w:rPr>
            </w:pPr>
            <w:r w:rsidRPr="00BA32C5">
              <w:rPr>
                <w:bCs/>
                <w:sz w:val="22"/>
                <w:szCs w:val="22"/>
              </w:rPr>
              <w:t>1.4.1. Gradnja</w:t>
            </w:r>
          </w:p>
        </w:tc>
        <w:tc>
          <w:tcPr>
            <w:tcW w:w="1276" w:type="dxa"/>
            <w:vMerge w:val="restart"/>
            <w:tcBorders>
              <w:left w:val="single" w:sz="4" w:space="0" w:color="auto"/>
              <w:right w:val="single" w:sz="4" w:space="0" w:color="auto"/>
            </w:tcBorders>
            <w:shd w:val="clear" w:color="auto" w:fill="auto"/>
            <w:vAlign w:val="center"/>
          </w:tcPr>
          <w:p w14:paraId="5E19B4B8" w14:textId="77777777" w:rsidR="005F3A2B" w:rsidRPr="00BA32C5" w:rsidRDefault="005F3A2B" w:rsidP="00950C49">
            <w:pPr>
              <w:adjustRightInd w:val="0"/>
              <w:ind w:right="108"/>
              <w:jc w:val="center"/>
              <w:rPr>
                <w:bCs/>
                <w:sz w:val="22"/>
                <w:szCs w:val="22"/>
              </w:rPr>
            </w:pPr>
            <w:r w:rsidRPr="00BA32C5">
              <w:rPr>
                <w:bCs/>
                <w:sz w:val="22"/>
                <w:szCs w:val="22"/>
              </w:rPr>
              <w:t>51, 55, 58, 59</w:t>
            </w:r>
          </w:p>
        </w:tc>
        <w:tc>
          <w:tcPr>
            <w:tcW w:w="1559" w:type="dxa"/>
            <w:tcBorders>
              <w:top w:val="single" w:sz="4" w:space="0" w:color="auto"/>
              <w:left w:val="single" w:sz="4" w:space="0" w:color="auto"/>
              <w:right w:val="single" w:sz="4" w:space="0" w:color="auto"/>
            </w:tcBorders>
            <w:vAlign w:val="center"/>
          </w:tcPr>
          <w:p w14:paraId="1B36CEF6"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90.000,00</w:t>
            </w:r>
          </w:p>
        </w:tc>
      </w:tr>
      <w:tr w:rsidR="005F3A2B" w:rsidRPr="00BA32C5" w14:paraId="2DC955C9" w14:textId="77777777" w:rsidTr="00950C49">
        <w:trPr>
          <w:cantSplit/>
          <w:trHeight w:val="137"/>
          <w:jc w:val="center"/>
        </w:trPr>
        <w:tc>
          <w:tcPr>
            <w:tcW w:w="703" w:type="dxa"/>
            <w:vMerge/>
            <w:tcBorders>
              <w:left w:val="single" w:sz="4" w:space="0" w:color="auto"/>
              <w:right w:val="single" w:sz="4" w:space="0" w:color="auto"/>
            </w:tcBorders>
            <w:vAlign w:val="center"/>
          </w:tcPr>
          <w:p w14:paraId="612D15CA"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19A9D25B" w14:textId="77777777" w:rsidR="005F3A2B" w:rsidRPr="00BA32C5" w:rsidRDefault="005F3A2B" w:rsidP="00950C49">
            <w:pPr>
              <w:adjustRightInd w:val="0"/>
              <w:ind w:left="239" w:right="108"/>
              <w:rPr>
                <w:bCs/>
                <w:sz w:val="22"/>
                <w:szCs w:val="22"/>
              </w:rPr>
            </w:pPr>
            <w:r w:rsidRPr="00BA32C5">
              <w:rPr>
                <w:bCs/>
                <w:sz w:val="22"/>
                <w:szCs w:val="22"/>
              </w:rPr>
              <w:t>1.4.2. Projektna dokumentacija</w:t>
            </w:r>
          </w:p>
        </w:tc>
        <w:tc>
          <w:tcPr>
            <w:tcW w:w="1276" w:type="dxa"/>
            <w:vMerge/>
            <w:tcBorders>
              <w:left w:val="single" w:sz="4" w:space="0" w:color="auto"/>
              <w:right w:val="single" w:sz="4" w:space="0" w:color="auto"/>
            </w:tcBorders>
            <w:shd w:val="clear" w:color="auto" w:fill="auto"/>
            <w:vAlign w:val="center"/>
          </w:tcPr>
          <w:p w14:paraId="22F7BD16"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151DA82C"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0E9EFB5A" w14:textId="77777777" w:rsidTr="00950C49">
        <w:trPr>
          <w:cantSplit/>
          <w:trHeight w:val="126"/>
          <w:jc w:val="center"/>
        </w:trPr>
        <w:tc>
          <w:tcPr>
            <w:tcW w:w="703" w:type="dxa"/>
            <w:vMerge/>
            <w:tcBorders>
              <w:left w:val="single" w:sz="4" w:space="0" w:color="auto"/>
              <w:right w:val="single" w:sz="4" w:space="0" w:color="auto"/>
            </w:tcBorders>
            <w:vAlign w:val="center"/>
          </w:tcPr>
          <w:p w14:paraId="1FECC388"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59160522" w14:textId="77777777" w:rsidR="005F3A2B" w:rsidRPr="00BA32C5" w:rsidRDefault="005F3A2B" w:rsidP="00950C49">
            <w:pPr>
              <w:adjustRightInd w:val="0"/>
              <w:ind w:left="239" w:right="108"/>
              <w:rPr>
                <w:bCs/>
                <w:sz w:val="22"/>
                <w:szCs w:val="22"/>
              </w:rPr>
            </w:pPr>
            <w:r w:rsidRPr="00BA32C5">
              <w:rPr>
                <w:bCs/>
                <w:sz w:val="22"/>
                <w:szCs w:val="22"/>
              </w:rPr>
              <w:t>1.4.3. Nadzor</w:t>
            </w:r>
          </w:p>
        </w:tc>
        <w:tc>
          <w:tcPr>
            <w:tcW w:w="1276" w:type="dxa"/>
            <w:vMerge/>
            <w:tcBorders>
              <w:left w:val="single" w:sz="4" w:space="0" w:color="auto"/>
              <w:right w:val="single" w:sz="4" w:space="0" w:color="auto"/>
            </w:tcBorders>
            <w:shd w:val="clear" w:color="auto" w:fill="auto"/>
            <w:vAlign w:val="center"/>
          </w:tcPr>
          <w:p w14:paraId="3CCFC331"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0980007A"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65BD0F2A" w14:textId="77777777" w:rsidTr="00950C49">
        <w:trPr>
          <w:cantSplit/>
          <w:trHeight w:val="137"/>
          <w:jc w:val="center"/>
        </w:trPr>
        <w:tc>
          <w:tcPr>
            <w:tcW w:w="703" w:type="dxa"/>
            <w:vMerge/>
            <w:tcBorders>
              <w:left w:val="single" w:sz="4" w:space="0" w:color="auto"/>
              <w:right w:val="single" w:sz="4" w:space="0" w:color="auto"/>
            </w:tcBorders>
            <w:vAlign w:val="center"/>
          </w:tcPr>
          <w:p w14:paraId="041D5390"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741B60B3" w14:textId="77777777" w:rsidR="005F3A2B" w:rsidRPr="00BA32C5" w:rsidRDefault="005F3A2B" w:rsidP="00950C49">
            <w:pPr>
              <w:adjustRightInd w:val="0"/>
              <w:ind w:left="239" w:right="108"/>
              <w:rPr>
                <w:bCs/>
                <w:sz w:val="22"/>
                <w:szCs w:val="22"/>
              </w:rPr>
            </w:pPr>
            <w:r w:rsidRPr="00BA32C5">
              <w:rPr>
                <w:bCs/>
                <w:sz w:val="22"/>
                <w:szCs w:val="22"/>
              </w:rPr>
              <w:t>1.4.4. Otkup zemljišta</w:t>
            </w:r>
          </w:p>
        </w:tc>
        <w:tc>
          <w:tcPr>
            <w:tcW w:w="1276" w:type="dxa"/>
            <w:vMerge/>
            <w:tcBorders>
              <w:left w:val="single" w:sz="4" w:space="0" w:color="auto"/>
              <w:right w:val="single" w:sz="4" w:space="0" w:color="auto"/>
            </w:tcBorders>
            <w:shd w:val="clear" w:color="auto" w:fill="auto"/>
            <w:vAlign w:val="center"/>
          </w:tcPr>
          <w:p w14:paraId="5959A55E"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5F29E82E"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3.000,00</w:t>
            </w:r>
          </w:p>
        </w:tc>
      </w:tr>
      <w:tr w:rsidR="005F3A2B" w:rsidRPr="00BA32C5" w14:paraId="24F37FBA" w14:textId="77777777" w:rsidTr="00950C49">
        <w:trPr>
          <w:cantSplit/>
          <w:trHeight w:val="91"/>
          <w:jc w:val="center"/>
        </w:trPr>
        <w:tc>
          <w:tcPr>
            <w:tcW w:w="703" w:type="dxa"/>
            <w:vMerge/>
            <w:tcBorders>
              <w:left w:val="single" w:sz="4" w:space="0" w:color="auto"/>
              <w:right w:val="single" w:sz="4" w:space="0" w:color="auto"/>
            </w:tcBorders>
            <w:vAlign w:val="center"/>
          </w:tcPr>
          <w:p w14:paraId="20FBB206"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72E95C01" w14:textId="77777777" w:rsidR="005F3A2B" w:rsidRPr="00BA32C5" w:rsidRDefault="005F3A2B" w:rsidP="00950C49">
            <w:pPr>
              <w:adjustRightInd w:val="0"/>
              <w:ind w:left="239" w:right="108"/>
              <w:rPr>
                <w:bCs/>
                <w:sz w:val="22"/>
                <w:szCs w:val="22"/>
              </w:rPr>
            </w:pPr>
            <w:r w:rsidRPr="00BA32C5">
              <w:rPr>
                <w:bCs/>
                <w:sz w:val="22"/>
                <w:szCs w:val="22"/>
              </w:rPr>
              <w:t>1.4.5. Geodetski elaborat - parcelacija</w:t>
            </w:r>
          </w:p>
        </w:tc>
        <w:tc>
          <w:tcPr>
            <w:tcW w:w="1276" w:type="dxa"/>
            <w:vMerge/>
            <w:tcBorders>
              <w:left w:val="single" w:sz="4" w:space="0" w:color="auto"/>
              <w:bottom w:val="single" w:sz="4" w:space="0" w:color="auto"/>
              <w:right w:val="single" w:sz="4" w:space="0" w:color="auto"/>
            </w:tcBorders>
            <w:shd w:val="clear" w:color="auto" w:fill="auto"/>
            <w:vAlign w:val="center"/>
          </w:tcPr>
          <w:p w14:paraId="7D7B8BAB"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07AA2253"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1.000,00</w:t>
            </w:r>
          </w:p>
        </w:tc>
      </w:tr>
      <w:tr w:rsidR="005F3A2B" w:rsidRPr="00BA32C5" w14:paraId="12A6D070" w14:textId="77777777" w:rsidTr="00950C49">
        <w:trPr>
          <w:cantSplit/>
          <w:trHeight w:val="276"/>
          <w:jc w:val="center"/>
        </w:trPr>
        <w:tc>
          <w:tcPr>
            <w:tcW w:w="703" w:type="dxa"/>
            <w:vMerge w:val="restart"/>
            <w:tcBorders>
              <w:top w:val="single" w:sz="4" w:space="0" w:color="auto"/>
              <w:left w:val="single" w:sz="4" w:space="0" w:color="auto"/>
              <w:right w:val="single" w:sz="4" w:space="0" w:color="auto"/>
            </w:tcBorders>
            <w:vAlign w:val="center"/>
          </w:tcPr>
          <w:p w14:paraId="2C77D78A"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6.</w:t>
            </w:r>
          </w:p>
        </w:tc>
        <w:tc>
          <w:tcPr>
            <w:tcW w:w="5529" w:type="dxa"/>
            <w:tcBorders>
              <w:top w:val="single" w:sz="4" w:space="0" w:color="auto"/>
              <w:left w:val="single" w:sz="4" w:space="0" w:color="auto"/>
              <w:bottom w:val="single" w:sz="4" w:space="0" w:color="auto"/>
              <w:right w:val="nil"/>
            </w:tcBorders>
            <w:shd w:val="clear" w:color="auto" w:fill="auto"/>
            <w:vAlign w:val="center"/>
          </w:tcPr>
          <w:p w14:paraId="0C94A23A" w14:textId="77777777" w:rsidR="005F3A2B" w:rsidRPr="00BA32C5" w:rsidRDefault="005F3A2B" w:rsidP="00950C49">
            <w:pPr>
              <w:adjustRightInd w:val="0"/>
              <w:ind w:right="108"/>
              <w:rPr>
                <w:bCs/>
                <w:sz w:val="22"/>
                <w:szCs w:val="22"/>
              </w:rPr>
            </w:pPr>
            <w:r w:rsidRPr="00BA32C5">
              <w:rPr>
                <w:bCs/>
                <w:sz w:val="22"/>
                <w:szCs w:val="22"/>
              </w:rPr>
              <w:t>1.5. Evidencija i upis komunalne infrastrukture</w:t>
            </w:r>
          </w:p>
        </w:tc>
        <w:tc>
          <w:tcPr>
            <w:tcW w:w="1276" w:type="dxa"/>
            <w:tcBorders>
              <w:top w:val="single" w:sz="4" w:space="0" w:color="auto"/>
              <w:left w:val="nil"/>
              <w:bottom w:val="single" w:sz="4" w:space="0" w:color="auto"/>
              <w:right w:val="single" w:sz="4" w:space="0" w:color="auto"/>
            </w:tcBorders>
            <w:shd w:val="clear" w:color="auto" w:fill="auto"/>
            <w:vAlign w:val="center"/>
          </w:tcPr>
          <w:p w14:paraId="3D203D6C"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18E13479"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13.000,00</w:t>
            </w:r>
          </w:p>
        </w:tc>
      </w:tr>
      <w:tr w:rsidR="005F3A2B" w:rsidRPr="00BA32C5" w14:paraId="1CF76132" w14:textId="77777777" w:rsidTr="00950C49">
        <w:trPr>
          <w:cantSplit/>
          <w:trHeight w:val="180"/>
          <w:jc w:val="center"/>
        </w:trPr>
        <w:tc>
          <w:tcPr>
            <w:tcW w:w="703" w:type="dxa"/>
            <w:vMerge/>
            <w:tcBorders>
              <w:left w:val="single" w:sz="4" w:space="0" w:color="auto"/>
              <w:right w:val="single" w:sz="4" w:space="0" w:color="auto"/>
            </w:tcBorders>
          </w:tcPr>
          <w:p w14:paraId="2497214C"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54E51475" w14:textId="77777777" w:rsidR="005F3A2B" w:rsidRPr="00BA32C5" w:rsidRDefault="005F3A2B" w:rsidP="00950C49">
            <w:pPr>
              <w:adjustRightInd w:val="0"/>
              <w:ind w:left="239" w:right="108"/>
              <w:rPr>
                <w:bCs/>
                <w:sz w:val="22"/>
                <w:szCs w:val="22"/>
              </w:rPr>
            </w:pPr>
            <w:r w:rsidRPr="00BA32C5">
              <w:rPr>
                <w:bCs/>
                <w:sz w:val="22"/>
                <w:szCs w:val="22"/>
              </w:rPr>
              <w:t>1.5.1. Nerazvrstane ceste - geodetski elaborat</w:t>
            </w:r>
          </w:p>
        </w:tc>
        <w:tc>
          <w:tcPr>
            <w:tcW w:w="1276" w:type="dxa"/>
            <w:tcBorders>
              <w:left w:val="single" w:sz="4" w:space="0" w:color="auto"/>
              <w:right w:val="single" w:sz="4" w:space="0" w:color="auto"/>
            </w:tcBorders>
            <w:shd w:val="clear" w:color="auto" w:fill="auto"/>
            <w:vAlign w:val="center"/>
          </w:tcPr>
          <w:p w14:paraId="734EC104" w14:textId="77777777" w:rsidR="005F3A2B" w:rsidRPr="00BA32C5" w:rsidRDefault="005F3A2B" w:rsidP="00950C49">
            <w:pPr>
              <w:adjustRightInd w:val="0"/>
              <w:ind w:right="108"/>
              <w:jc w:val="center"/>
              <w:rPr>
                <w:bCs/>
                <w:sz w:val="22"/>
                <w:szCs w:val="22"/>
              </w:rPr>
            </w:pPr>
            <w:r w:rsidRPr="00BA32C5">
              <w:rPr>
                <w:bCs/>
                <w:sz w:val="22"/>
                <w:szCs w:val="22"/>
              </w:rPr>
              <w:t>52</w:t>
            </w:r>
          </w:p>
        </w:tc>
        <w:tc>
          <w:tcPr>
            <w:tcW w:w="1559" w:type="dxa"/>
            <w:tcBorders>
              <w:top w:val="single" w:sz="4" w:space="0" w:color="auto"/>
              <w:left w:val="single" w:sz="4" w:space="0" w:color="auto"/>
              <w:right w:val="single" w:sz="4" w:space="0" w:color="auto"/>
            </w:tcBorders>
            <w:vAlign w:val="center"/>
          </w:tcPr>
          <w:p w14:paraId="2F4FA19A"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8.000,00</w:t>
            </w:r>
          </w:p>
        </w:tc>
      </w:tr>
      <w:tr w:rsidR="005F3A2B" w:rsidRPr="00BA32C5" w14:paraId="4B51F923" w14:textId="77777777" w:rsidTr="00950C49">
        <w:trPr>
          <w:cantSplit/>
          <w:trHeight w:val="229"/>
          <w:jc w:val="center"/>
        </w:trPr>
        <w:tc>
          <w:tcPr>
            <w:tcW w:w="703" w:type="dxa"/>
            <w:vMerge/>
            <w:tcBorders>
              <w:left w:val="single" w:sz="4" w:space="0" w:color="auto"/>
              <w:right w:val="single" w:sz="4" w:space="0" w:color="auto"/>
            </w:tcBorders>
          </w:tcPr>
          <w:p w14:paraId="5958833E"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33AFD7B0" w14:textId="77777777" w:rsidR="005F3A2B" w:rsidRPr="00BA32C5" w:rsidRDefault="005F3A2B" w:rsidP="00950C49">
            <w:pPr>
              <w:adjustRightInd w:val="0"/>
              <w:ind w:left="239" w:right="108"/>
              <w:rPr>
                <w:bCs/>
                <w:sz w:val="22"/>
                <w:szCs w:val="22"/>
              </w:rPr>
            </w:pPr>
            <w:r w:rsidRPr="00BA32C5">
              <w:rPr>
                <w:bCs/>
                <w:sz w:val="22"/>
                <w:szCs w:val="22"/>
              </w:rPr>
              <w:t>1.5.2. Komunalna infrastruktura - geodetski elaborat</w:t>
            </w:r>
          </w:p>
        </w:tc>
        <w:tc>
          <w:tcPr>
            <w:tcW w:w="1276" w:type="dxa"/>
            <w:tcBorders>
              <w:left w:val="single" w:sz="4" w:space="0" w:color="auto"/>
              <w:right w:val="single" w:sz="4" w:space="0" w:color="auto"/>
            </w:tcBorders>
            <w:shd w:val="clear" w:color="auto" w:fill="auto"/>
            <w:vAlign w:val="center"/>
          </w:tcPr>
          <w:p w14:paraId="7BF23F92" w14:textId="77777777" w:rsidR="005F3A2B" w:rsidRPr="00BA32C5" w:rsidRDefault="005F3A2B" w:rsidP="00950C49">
            <w:pPr>
              <w:adjustRightInd w:val="0"/>
              <w:ind w:right="108"/>
              <w:jc w:val="center"/>
              <w:rPr>
                <w:bCs/>
                <w:sz w:val="22"/>
                <w:szCs w:val="22"/>
              </w:rPr>
            </w:pPr>
            <w:r w:rsidRPr="00BA32C5">
              <w:rPr>
                <w:bCs/>
                <w:sz w:val="22"/>
                <w:szCs w:val="22"/>
              </w:rPr>
              <w:t>52</w:t>
            </w:r>
          </w:p>
        </w:tc>
        <w:tc>
          <w:tcPr>
            <w:tcW w:w="1559" w:type="dxa"/>
            <w:tcBorders>
              <w:top w:val="single" w:sz="4" w:space="0" w:color="auto"/>
              <w:left w:val="single" w:sz="4" w:space="0" w:color="auto"/>
              <w:right w:val="single" w:sz="4" w:space="0" w:color="auto"/>
            </w:tcBorders>
            <w:vAlign w:val="center"/>
          </w:tcPr>
          <w:p w14:paraId="177DAC91"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5D8CA466" w14:textId="77777777" w:rsidTr="00950C49">
        <w:trPr>
          <w:cantSplit/>
          <w:trHeight w:val="276"/>
          <w:jc w:val="center"/>
        </w:trPr>
        <w:tc>
          <w:tcPr>
            <w:tcW w:w="703" w:type="dxa"/>
            <w:vMerge w:val="restart"/>
            <w:tcBorders>
              <w:left w:val="single" w:sz="4" w:space="0" w:color="auto"/>
              <w:right w:val="single" w:sz="4" w:space="0" w:color="auto"/>
            </w:tcBorders>
            <w:vAlign w:val="center"/>
          </w:tcPr>
          <w:p w14:paraId="22CF91FA"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5529" w:type="dxa"/>
            <w:tcBorders>
              <w:top w:val="single" w:sz="4" w:space="0" w:color="auto"/>
              <w:left w:val="single" w:sz="4" w:space="0" w:color="auto"/>
              <w:bottom w:val="single" w:sz="4" w:space="0" w:color="auto"/>
              <w:right w:val="nil"/>
            </w:tcBorders>
            <w:vAlign w:val="center"/>
          </w:tcPr>
          <w:p w14:paraId="101FEAA1" w14:textId="77777777" w:rsidR="005F3A2B" w:rsidRPr="00BA32C5" w:rsidRDefault="005F3A2B" w:rsidP="00950C49">
            <w:pPr>
              <w:tabs>
                <w:tab w:val="left" w:pos="6720"/>
              </w:tabs>
              <w:adjustRightInd w:val="0"/>
              <w:spacing w:before="100" w:beforeAutospacing="1" w:after="100" w:afterAutospacing="1"/>
              <w:rPr>
                <w:bCs/>
                <w:sz w:val="22"/>
                <w:szCs w:val="22"/>
              </w:rPr>
            </w:pPr>
            <w:r w:rsidRPr="00BA32C5">
              <w:rPr>
                <w:bCs/>
                <w:sz w:val="22"/>
                <w:szCs w:val="22"/>
              </w:rPr>
              <w:t>1.6. Prometna infrastruktura zone Gmajna u Ivancu</w:t>
            </w:r>
          </w:p>
        </w:tc>
        <w:tc>
          <w:tcPr>
            <w:tcW w:w="1276" w:type="dxa"/>
            <w:tcBorders>
              <w:top w:val="single" w:sz="4" w:space="0" w:color="auto"/>
              <w:left w:val="nil"/>
              <w:bottom w:val="single" w:sz="4" w:space="0" w:color="auto"/>
              <w:right w:val="single" w:sz="4" w:space="0" w:color="auto"/>
            </w:tcBorders>
            <w:vAlign w:val="center"/>
          </w:tcPr>
          <w:p w14:paraId="3378EEEB"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41726B56" w14:textId="77777777" w:rsidR="005F3A2B" w:rsidRPr="00BA32C5" w:rsidRDefault="005F3A2B" w:rsidP="00950C49">
            <w:pPr>
              <w:tabs>
                <w:tab w:val="left" w:pos="6720"/>
              </w:tabs>
              <w:adjustRightInd w:val="0"/>
              <w:spacing w:before="100" w:beforeAutospacing="1" w:after="100" w:afterAutospacing="1"/>
              <w:jc w:val="right"/>
              <w:rPr>
                <w:b/>
                <w:bCs/>
                <w:sz w:val="22"/>
                <w:szCs w:val="22"/>
              </w:rPr>
            </w:pPr>
            <w:r w:rsidRPr="00BA32C5">
              <w:rPr>
                <w:b/>
                <w:bCs/>
                <w:sz w:val="22"/>
                <w:szCs w:val="22"/>
              </w:rPr>
              <w:t>182.000,00</w:t>
            </w:r>
          </w:p>
        </w:tc>
      </w:tr>
      <w:tr w:rsidR="005F3A2B" w:rsidRPr="00BA32C5" w14:paraId="0AC4E311" w14:textId="77777777" w:rsidTr="00950C49">
        <w:trPr>
          <w:cantSplit/>
          <w:trHeight w:val="76"/>
          <w:jc w:val="center"/>
        </w:trPr>
        <w:tc>
          <w:tcPr>
            <w:tcW w:w="703" w:type="dxa"/>
            <w:vMerge/>
            <w:tcBorders>
              <w:left w:val="single" w:sz="4" w:space="0" w:color="auto"/>
              <w:right w:val="single" w:sz="4" w:space="0" w:color="auto"/>
            </w:tcBorders>
            <w:vAlign w:val="center"/>
          </w:tcPr>
          <w:p w14:paraId="778BB4F1" w14:textId="77777777" w:rsidR="005F3A2B" w:rsidRPr="00BA32C5" w:rsidRDefault="005F3A2B" w:rsidP="00950C49">
            <w:pPr>
              <w:tabs>
                <w:tab w:val="left" w:pos="6720"/>
              </w:tabs>
              <w:adjustRightInd w:val="0"/>
              <w:spacing w:before="100" w:beforeAutospacing="1" w:after="100" w:afterAutospacing="1"/>
              <w:ind w:left="239"/>
              <w:rPr>
                <w:b/>
                <w:bCs/>
                <w:sz w:val="22"/>
                <w:szCs w:val="22"/>
              </w:rPr>
            </w:pPr>
          </w:p>
        </w:tc>
        <w:tc>
          <w:tcPr>
            <w:tcW w:w="5529" w:type="dxa"/>
            <w:tcBorders>
              <w:top w:val="single" w:sz="4" w:space="0" w:color="auto"/>
              <w:left w:val="single" w:sz="4" w:space="0" w:color="auto"/>
              <w:right w:val="single" w:sz="4" w:space="0" w:color="auto"/>
            </w:tcBorders>
            <w:vAlign w:val="center"/>
          </w:tcPr>
          <w:p w14:paraId="45A9843A"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1.6.1. Projektna dokumentacija</w:t>
            </w:r>
          </w:p>
        </w:tc>
        <w:tc>
          <w:tcPr>
            <w:tcW w:w="1276" w:type="dxa"/>
            <w:vMerge w:val="restart"/>
            <w:tcBorders>
              <w:top w:val="single" w:sz="4" w:space="0" w:color="auto"/>
              <w:left w:val="single" w:sz="4" w:space="0" w:color="auto"/>
              <w:right w:val="single" w:sz="4" w:space="0" w:color="auto"/>
            </w:tcBorders>
            <w:vAlign w:val="center"/>
          </w:tcPr>
          <w:p w14:paraId="13427685" w14:textId="77777777" w:rsidR="005F3A2B" w:rsidRPr="00BA32C5" w:rsidRDefault="005F3A2B" w:rsidP="00950C49">
            <w:pPr>
              <w:adjustRightInd w:val="0"/>
              <w:ind w:right="108"/>
              <w:jc w:val="center"/>
              <w:rPr>
                <w:bCs/>
                <w:sz w:val="22"/>
                <w:szCs w:val="22"/>
              </w:rPr>
            </w:pPr>
            <w:r w:rsidRPr="00BA32C5">
              <w:rPr>
                <w:bCs/>
                <w:sz w:val="22"/>
                <w:szCs w:val="22"/>
              </w:rPr>
              <w:t>50, 60</w:t>
            </w:r>
          </w:p>
        </w:tc>
        <w:tc>
          <w:tcPr>
            <w:tcW w:w="1559" w:type="dxa"/>
            <w:tcBorders>
              <w:top w:val="single" w:sz="4" w:space="0" w:color="auto"/>
              <w:left w:val="single" w:sz="4" w:space="0" w:color="auto"/>
              <w:right w:val="single" w:sz="4" w:space="0" w:color="auto"/>
            </w:tcBorders>
            <w:vAlign w:val="center"/>
          </w:tcPr>
          <w:p w14:paraId="77C990CC"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30.000,00</w:t>
            </w:r>
          </w:p>
        </w:tc>
      </w:tr>
      <w:tr w:rsidR="005F3A2B" w:rsidRPr="00BA32C5" w14:paraId="68D3AD80" w14:textId="77777777" w:rsidTr="00950C49">
        <w:trPr>
          <w:cantSplit/>
          <w:trHeight w:val="106"/>
          <w:jc w:val="center"/>
        </w:trPr>
        <w:tc>
          <w:tcPr>
            <w:tcW w:w="703" w:type="dxa"/>
            <w:vMerge/>
            <w:tcBorders>
              <w:left w:val="single" w:sz="4" w:space="0" w:color="auto"/>
              <w:right w:val="single" w:sz="4" w:space="0" w:color="auto"/>
            </w:tcBorders>
            <w:vAlign w:val="center"/>
          </w:tcPr>
          <w:p w14:paraId="3E47A784" w14:textId="77777777" w:rsidR="005F3A2B" w:rsidRPr="00BA32C5" w:rsidRDefault="005F3A2B" w:rsidP="00950C49">
            <w:pPr>
              <w:tabs>
                <w:tab w:val="left" w:pos="6720"/>
              </w:tabs>
              <w:adjustRightInd w:val="0"/>
              <w:spacing w:before="100" w:beforeAutospacing="1" w:after="100" w:afterAutospacing="1"/>
              <w:ind w:left="239"/>
              <w:rPr>
                <w:b/>
                <w:bCs/>
                <w:sz w:val="22"/>
                <w:szCs w:val="22"/>
              </w:rPr>
            </w:pPr>
          </w:p>
        </w:tc>
        <w:tc>
          <w:tcPr>
            <w:tcW w:w="5529" w:type="dxa"/>
            <w:tcBorders>
              <w:top w:val="single" w:sz="4" w:space="0" w:color="auto"/>
              <w:left w:val="single" w:sz="4" w:space="0" w:color="auto"/>
              <w:right w:val="single" w:sz="4" w:space="0" w:color="auto"/>
            </w:tcBorders>
            <w:vAlign w:val="center"/>
          </w:tcPr>
          <w:p w14:paraId="5DF25076"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1.6.2. Geodetski projekt – parcelacijski elaborat</w:t>
            </w:r>
          </w:p>
        </w:tc>
        <w:tc>
          <w:tcPr>
            <w:tcW w:w="1276" w:type="dxa"/>
            <w:vMerge/>
            <w:tcBorders>
              <w:left w:val="single" w:sz="4" w:space="0" w:color="auto"/>
              <w:right w:val="single" w:sz="4" w:space="0" w:color="auto"/>
            </w:tcBorders>
            <w:vAlign w:val="center"/>
          </w:tcPr>
          <w:p w14:paraId="3405B315"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59B3FBE7"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2.000,00</w:t>
            </w:r>
          </w:p>
        </w:tc>
      </w:tr>
      <w:tr w:rsidR="005F3A2B" w:rsidRPr="00BA32C5" w14:paraId="65935442" w14:textId="77777777" w:rsidTr="00950C49">
        <w:trPr>
          <w:cantSplit/>
          <w:trHeight w:val="111"/>
          <w:jc w:val="center"/>
        </w:trPr>
        <w:tc>
          <w:tcPr>
            <w:tcW w:w="703" w:type="dxa"/>
            <w:vMerge/>
            <w:tcBorders>
              <w:left w:val="single" w:sz="4" w:space="0" w:color="auto"/>
              <w:right w:val="single" w:sz="4" w:space="0" w:color="auto"/>
            </w:tcBorders>
            <w:vAlign w:val="center"/>
          </w:tcPr>
          <w:p w14:paraId="1BB3E683" w14:textId="77777777" w:rsidR="005F3A2B" w:rsidRPr="00BA32C5" w:rsidRDefault="005F3A2B" w:rsidP="00950C49">
            <w:pPr>
              <w:tabs>
                <w:tab w:val="left" w:pos="6720"/>
              </w:tabs>
              <w:adjustRightInd w:val="0"/>
              <w:spacing w:before="100" w:beforeAutospacing="1" w:after="100" w:afterAutospacing="1"/>
              <w:ind w:left="239"/>
              <w:rPr>
                <w:b/>
                <w:bCs/>
                <w:sz w:val="22"/>
                <w:szCs w:val="22"/>
              </w:rPr>
            </w:pPr>
          </w:p>
        </w:tc>
        <w:tc>
          <w:tcPr>
            <w:tcW w:w="5529" w:type="dxa"/>
            <w:tcBorders>
              <w:top w:val="single" w:sz="4" w:space="0" w:color="auto"/>
              <w:left w:val="single" w:sz="4" w:space="0" w:color="auto"/>
              <w:right w:val="single" w:sz="4" w:space="0" w:color="auto"/>
            </w:tcBorders>
            <w:vAlign w:val="center"/>
          </w:tcPr>
          <w:p w14:paraId="5F9EEF5A"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1.6.3. Otkup zemljišta</w:t>
            </w:r>
          </w:p>
        </w:tc>
        <w:tc>
          <w:tcPr>
            <w:tcW w:w="1276" w:type="dxa"/>
            <w:vMerge/>
            <w:tcBorders>
              <w:left w:val="single" w:sz="4" w:space="0" w:color="auto"/>
              <w:right w:val="single" w:sz="4" w:space="0" w:color="auto"/>
            </w:tcBorders>
            <w:vAlign w:val="center"/>
          </w:tcPr>
          <w:p w14:paraId="6F513FA3"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1B03384B"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100.000,00</w:t>
            </w:r>
          </w:p>
        </w:tc>
      </w:tr>
      <w:tr w:rsidR="005F3A2B" w:rsidRPr="00BA32C5" w14:paraId="046063F2" w14:textId="77777777" w:rsidTr="00950C49">
        <w:trPr>
          <w:cantSplit/>
          <w:trHeight w:val="279"/>
          <w:jc w:val="center"/>
        </w:trPr>
        <w:tc>
          <w:tcPr>
            <w:tcW w:w="703" w:type="dxa"/>
            <w:vMerge/>
            <w:tcBorders>
              <w:left w:val="single" w:sz="4" w:space="0" w:color="auto"/>
              <w:right w:val="single" w:sz="4" w:space="0" w:color="auto"/>
            </w:tcBorders>
            <w:vAlign w:val="center"/>
          </w:tcPr>
          <w:p w14:paraId="60145EF6" w14:textId="77777777" w:rsidR="005F3A2B" w:rsidRPr="00BA32C5" w:rsidRDefault="005F3A2B" w:rsidP="00950C49">
            <w:pPr>
              <w:tabs>
                <w:tab w:val="left" w:pos="6720"/>
              </w:tabs>
              <w:adjustRightInd w:val="0"/>
              <w:spacing w:before="100" w:beforeAutospacing="1" w:after="100" w:afterAutospacing="1"/>
              <w:ind w:left="239"/>
              <w:rPr>
                <w:b/>
                <w:bCs/>
                <w:sz w:val="22"/>
                <w:szCs w:val="22"/>
              </w:rPr>
            </w:pPr>
          </w:p>
        </w:tc>
        <w:tc>
          <w:tcPr>
            <w:tcW w:w="5529" w:type="dxa"/>
            <w:tcBorders>
              <w:top w:val="single" w:sz="4" w:space="0" w:color="auto"/>
              <w:left w:val="single" w:sz="4" w:space="0" w:color="auto"/>
              <w:right w:val="single" w:sz="4" w:space="0" w:color="auto"/>
            </w:tcBorders>
            <w:vAlign w:val="center"/>
          </w:tcPr>
          <w:p w14:paraId="088BEE4B"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1.6.4. Pripremni radovi</w:t>
            </w:r>
          </w:p>
        </w:tc>
        <w:tc>
          <w:tcPr>
            <w:tcW w:w="1276" w:type="dxa"/>
            <w:vMerge/>
            <w:tcBorders>
              <w:left w:val="single" w:sz="4" w:space="0" w:color="auto"/>
              <w:right w:val="single" w:sz="4" w:space="0" w:color="auto"/>
            </w:tcBorders>
            <w:vAlign w:val="center"/>
          </w:tcPr>
          <w:p w14:paraId="7B416E70"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1836AB90"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50.000,00</w:t>
            </w:r>
          </w:p>
        </w:tc>
      </w:tr>
      <w:tr w:rsidR="005F3A2B" w:rsidRPr="00BA32C5" w14:paraId="1FED53EF" w14:textId="77777777" w:rsidTr="00950C49">
        <w:trPr>
          <w:cantSplit/>
          <w:trHeight w:val="91"/>
          <w:jc w:val="center"/>
        </w:trPr>
        <w:tc>
          <w:tcPr>
            <w:tcW w:w="703" w:type="dxa"/>
            <w:vMerge w:val="restart"/>
            <w:tcBorders>
              <w:left w:val="single" w:sz="4" w:space="0" w:color="auto"/>
              <w:right w:val="single" w:sz="4" w:space="0" w:color="auto"/>
            </w:tcBorders>
            <w:vAlign w:val="center"/>
          </w:tcPr>
          <w:p w14:paraId="00E6E9F9" w14:textId="77777777" w:rsidR="005F3A2B" w:rsidRPr="00BA32C5" w:rsidRDefault="005F3A2B" w:rsidP="00950C49">
            <w:pPr>
              <w:adjustRightInd w:val="0"/>
              <w:ind w:left="97" w:right="108"/>
              <w:jc w:val="center"/>
              <w:rPr>
                <w:b/>
                <w:bCs/>
                <w:sz w:val="22"/>
                <w:szCs w:val="22"/>
              </w:rPr>
            </w:pPr>
            <w:proofErr w:type="spellStart"/>
            <w:r w:rsidRPr="00BA32C5">
              <w:rPr>
                <w:bCs/>
                <w:sz w:val="22"/>
                <w:szCs w:val="22"/>
              </w:rPr>
              <w:lastRenderedPageBreak/>
              <w:t>toč</w:t>
            </w:r>
            <w:proofErr w:type="spellEnd"/>
            <w:r w:rsidRPr="00BA32C5">
              <w:rPr>
                <w:bCs/>
                <w:sz w:val="22"/>
                <w:szCs w:val="22"/>
              </w:rPr>
              <w:t>. 1.</w:t>
            </w:r>
          </w:p>
        </w:tc>
        <w:tc>
          <w:tcPr>
            <w:tcW w:w="5529" w:type="dxa"/>
            <w:tcBorders>
              <w:top w:val="single" w:sz="4" w:space="0" w:color="auto"/>
              <w:left w:val="single" w:sz="4" w:space="0" w:color="auto"/>
              <w:right w:val="nil"/>
            </w:tcBorders>
            <w:vAlign w:val="center"/>
          </w:tcPr>
          <w:p w14:paraId="35AAABA2" w14:textId="77777777" w:rsidR="005F3A2B" w:rsidRPr="00BA32C5" w:rsidRDefault="005F3A2B" w:rsidP="00950C49">
            <w:pPr>
              <w:tabs>
                <w:tab w:val="left" w:pos="6720"/>
              </w:tabs>
              <w:adjustRightInd w:val="0"/>
              <w:spacing w:before="100" w:beforeAutospacing="1" w:after="100" w:afterAutospacing="1"/>
              <w:ind w:left="249" w:hanging="249"/>
              <w:rPr>
                <w:bCs/>
                <w:sz w:val="22"/>
                <w:szCs w:val="22"/>
              </w:rPr>
            </w:pPr>
            <w:r w:rsidRPr="00BA32C5">
              <w:rPr>
                <w:sz w:val="22"/>
                <w:szCs w:val="22"/>
              </w:rPr>
              <w:t>1.7. Izgradnja priključka nerazvrstane ceste u Ivanečkom Naselju</w:t>
            </w:r>
          </w:p>
        </w:tc>
        <w:tc>
          <w:tcPr>
            <w:tcW w:w="1276" w:type="dxa"/>
            <w:tcBorders>
              <w:top w:val="single" w:sz="4" w:space="0" w:color="auto"/>
              <w:left w:val="nil"/>
              <w:right w:val="single" w:sz="4" w:space="0" w:color="auto"/>
            </w:tcBorders>
            <w:vAlign w:val="center"/>
          </w:tcPr>
          <w:p w14:paraId="6F8725D7"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2EC3930E" w14:textId="77777777" w:rsidR="005F3A2B" w:rsidRPr="00BA32C5" w:rsidRDefault="005F3A2B" w:rsidP="00950C49">
            <w:pPr>
              <w:tabs>
                <w:tab w:val="left" w:pos="6720"/>
              </w:tabs>
              <w:adjustRightInd w:val="0"/>
              <w:spacing w:before="100" w:beforeAutospacing="1" w:after="100" w:afterAutospacing="1"/>
              <w:jc w:val="right"/>
              <w:rPr>
                <w:b/>
                <w:bCs/>
                <w:sz w:val="22"/>
                <w:szCs w:val="22"/>
              </w:rPr>
            </w:pPr>
            <w:r w:rsidRPr="00BA32C5">
              <w:rPr>
                <w:b/>
                <w:bCs/>
                <w:sz w:val="22"/>
                <w:szCs w:val="22"/>
              </w:rPr>
              <w:t>70.000,00</w:t>
            </w:r>
          </w:p>
        </w:tc>
      </w:tr>
      <w:tr w:rsidR="005F3A2B" w:rsidRPr="00BA32C5" w14:paraId="5489C2CA" w14:textId="77777777" w:rsidTr="00950C49">
        <w:trPr>
          <w:cantSplit/>
          <w:trHeight w:val="91"/>
          <w:jc w:val="center"/>
        </w:trPr>
        <w:tc>
          <w:tcPr>
            <w:tcW w:w="703" w:type="dxa"/>
            <w:vMerge/>
            <w:tcBorders>
              <w:left w:val="single" w:sz="4" w:space="0" w:color="auto"/>
              <w:right w:val="single" w:sz="4" w:space="0" w:color="auto"/>
            </w:tcBorders>
            <w:vAlign w:val="center"/>
          </w:tcPr>
          <w:p w14:paraId="6EB9B51D" w14:textId="77777777" w:rsidR="005F3A2B" w:rsidRPr="00BA32C5" w:rsidRDefault="005F3A2B" w:rsidP="00950C49">
            <w:pPr>
              <w:adjustRightInd w:val="0"/>
              <w:ind w:left="97" w:right="108"/>
              <w:jc w:val="center"/>
              <w:rPr>
                <w:b/>
                <w:bCs/>
                <w:sz w:val="22"/>
                <w:szCs w:val="22"/>
              </w:rPr>
            </w:pPr>
          </w:p>
        </w:tc>
        <w:tc>
          <w:tcPr>
            <w:tcW w:w="5529" w:type="dxa"/>
            <w:tcBorders>
              <w:top w:val="single" w:sz="4" w:space="0" w:color="auto"/>
              <w:left w:val="single" w:sz="4" w:space="0" w:color="auto"/>
              <w:right w:val="single" w:sz="4" w:space="0" w:color="auto"/>
            </w:tcBorders>
            <w:vAlign w:val="center"/>
          </w:tcPr>
          <w:p w14:paraId="656609B3"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1.7.1. Gradnja</w:t>
            </w:r>
          </w:p>
        </w:tc>
        <w:tc>
          <w:tcPr>
            <w:tcW w:w="1276" w:type="dxa"/>
            <w:tcBorders>
              <w:top w:val="single" w:sz="4" w:space="0" w:color="auto"/>
              <w:left w:val="single" w:sz="4" w:space="0" w:color="auto"/>
              <w:right w:val="single" w:sz="4" w:space="0" w:color="auto"/>
            </w:tcBorders>
            <w:vAlign w:val="center"/>
          </w:tcPr>
          <w:p w14:paraId="168F1516" w14:textId="77777777" w:rsidR="005F3A2B" w:rsidRPr="00BA32C5" w:rsidRDefault="005F3A2B" w:rsidP="00950C49">
            <w:pPr>
              <w:adjustRightInd w:val="0"/>
              <w:ind w:right="108"/>
              <w:jc w:val="center"/>
              <w:rPr>
                <w:bCs/>
                <w:sz w:val="22"/>
                <w:szCs w:val="22"/>
              </w:rPr>
            </w:pPr>
            <w:r w:rsidRPr="00BA32C5">
              <w:rPr>
                <w:bCs/>
                <w:sz w:val="22"/>
                <w:szCs w:val="22"/>
              </w:rPr>
              <w:t>55</w:t>
            </w:r>
          </w:p>
        </w:tc>
        <w:tc>
          <w:tcPr>
            <w:tcW w:w="1559" w:type="dxa"/>
            <w:tcBorders>
              <w:top w:val="single" w:sz="4" w:space="0" w:color="auto"/>
              <w:left w:val="single" w:sz="4" w:space="0" w:color="auto"/>
              <w:right w:val="single" w:sz="4" w:space="0" w:color="auto"/>
            </w:tcBorders>
            <w:vAlign w:val="center"/>
          </w:tcPr>
          <w:p w14:paraId="0A28A68A"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68.000,00</w:t>
            </w:r>
          </w:p>
        </w:tc>
      </w:tr>
      <w:tr w:rsidR="005F3A2B" w:rsidRPr="00BA32C5" w14:paraId="1C15007A" w14:textId="77777777" w:rsidTr="00950C49">
        <w:trPr>
          <w:cantSplit/>
          <w:trHeight w:val="232"/>
          <w:jc w:val="center"/>
        </w:trPr>
        <w:tc>
          <w:tcPr>
            <w:tcW w:w="703" w:type="dxa"/>
            <w:vMerge/>
            <w:tcBorders>
              <w:left w:val="single" w:sz="4" w:space="0" w:color="auto"/>
              <w:right w:val="single" w:sz="4" w:space="0" w:color="auto"/>
            </w:tcBorders>
            <w:vAlign w:val="center"/>
          </w:tcPr>
          <w:p w14:paraId="4402A43D" w14:textId="77777777" w:rsidR="005F3A2B" w:rsidRPr="00BA32C5" w:rsidRDefault="005F3A2B" w:rsidP="00950C49">
            <w:pPr>
              <w:adjustRightInd w:val="0"/>
              <w:ind w:left="97" w:right="108"/>
              <w:jc w:val="center"/>
              <w:rPr>
                <w:b/>
                <w:bCs/>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14:paraId="34637E5E"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1.7.2. Nadzor</w:t>
            </w:r>
          </w:p>
        </w:tc>
        <w:tc>
          <w:tcPr>
            <w:tcW w:w="1276" w:type="dxa"/>
            <w:tcBorders>
              <w:top w:val="single" w:sz="4" w:space="0" w:color="auto"/>
              <w:left w:val="single" w:sz="4" w:space="0" w:color="auto"/>
              <w:bottom w:val="single" w:sz="4" w:space="0" w:color="auto"/>
              <w:right w:val="single" w:sz="4" w:space="0" w:color="auto"/>
            </w:tcBorders>
            <w:vAlign w:val="center"/>
          </w:tcPr>
          <w:p w14:paraId="67F3BD8E" w14:textId="77777777" w:rsidR="005F3A2B" w:rsidRPr="00BA32C5" w:rsidRDefault="005F3A2B" w:rsidP="00950C49">
            <w:pPr>
              <w:adjustRightInd w:val="0"/>
              <w:ind w:right="108"/>
              <w:jc w:val="center"/>
              <w:rPr>
                <w:bCs/>
                <w:sz w:val="22"/>
                <w:szCs w:val="22"/>
              </w:rPr>
            </w:pPr>
            <w:r w:rsidRPr="00BA32C5">
              <w:rPr>
                <w:bCs/>
                <w:sz w:val="22"/>
                <w:szCs w:val="22"/>
              </w:rPr>
              <w:t>55</w:t>
            </w:r>
          </w:p>
        </w:tc>
        <w:tc>
          <w:tcPr>
            <w:tcW w:w="1559" w:type="dxa"/>
            <w:tcBorders>
              <w:top w:val="single" w:sz="4" w:space="0" w:color="auto"/>
              <w:left w:val="single" w:sz="4" w:space="0" w:color="auto"/>
              <w:right w:val="single" w:sz="4" w:space="0" w:color="auto"/>
            </w:tcBorders>
            <w:vAlign w:val="center"/>
          </w:tcPr>
          <w:p w14:paraId="0CBBCF86"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2.000,00</w:t>
            </w:r>
          </w:p>
        </w:tc>
      </w:tr>
      <w:tr w:rsidR="005F3A2B" w:rsidRPr="00BA32C5" w14:paraId="36C66765" w14:textId="77777777" w:rsidTr="00950C49">
        <w:trPr>
          <w:cantSplit/>
          <w:trHeight w:val="120"/>
          <w:jc w:val="center"/>
        </w:trPr>
        <w:tc>
          <w:tcPr>
            <w:tcW w:w="703" w:type="dxa"/>
            <w:vMerge w:val="restart"/>
            <w:tcBorders>
              <w:left w:val="single" w:sz="4" w:space="0" w:color="auto"/>
              <w:right w:val="single" w:sz="4" w:space="0" w:color="auto"/>
            </w:tcBorders>
            <w:vAlign w:val="center"/>
          </w:tcPr>
          <w:p w14:paraId="6CC01605" w14:textId="77777777" w:rsidR="005F3A2B" w:rsidRPr="00BA32C5" w:rsidRDefault="005F3A2B" w:rsidP="00950C49">
            <w:pPr>
              <w:adjustRightInd w:val="0"/>
              <w:ind w:left="97" w:right="108"/>
              <w:jc w:val="center"/>
              <w:rPr>
                <w:b/>
                <w:bCs/>
                <w:sz w:val="22"/>
                <w:szCs w:val="22"/>
              </w:rPr>
            </w:pPr>
            <w:proofErr w:type="spellStart"/>
            <w:r w:rsidRPr="00BA32C5">
              <w:rPr>
                <w:bCs/>
                <w:sz w:val="22"/>
                <w:szCs w:val="22"/>
              </w:rPr>
              <w:t>toč</w:t>
            </w:r>
            <w:proofErr w:type="spellEnd"/>
            <w:r w:rsidRPr="00BA32C5">
              <w:rPr>
                <w:bCs/>
                <w:sz w:val="22"/>
                <w:szCs w:val="22"/>
              </w:rPr>
              <w:t>. 1.</w:t>
            </w:r>
          </w:p>
        </w:tc>
        <w:tc>
          <w:tcPr>
            <w:tcW w:w="5529" w:type="dxa"/>
            <w:tcBorders>
              <w:top w:val="single" w:sz="4" w:space="0" w:color="auto"/>
              <w:left w:val="single" w:sz="4" w:space="0" w:color="auto"/>
              <w:right w:val="nil"/>
            </w:tcBorders>
            <w:vAlign w:val="center"/>
          </w:tcPr>
          <w:p w14:paraId="2019A585" w14:textId="77777777" w:rsidR="005F3A2B" w:rsidRPr="00BA32C5" w:rsidRDefault="005F3A2B" w:rsidP="00950C49">
            <w:pPr>
              <w:tabs>
                <w:tab w:val="left" w:pos="6720"/>
              </w:tabs>
              <w:adjustRightInd w:val="0"/>
              <w:spacing w:before="100" w:beforeAutospacing="1" w:after="100" w:afterAutospacing="1"/>
              <w:rPr>
                <w:bCs/>
                <w:sz w:val="22"/>
                <w:szCs w:val="22"/>
              </w:rPr>
            </w:pPr>
            <w:r w:rsidRPr="00BA32C5">
              <w:rPr>
                <w:bCs/>
                <w:sz w:val="22"/>
                <w:szCs w:val="22"/>
              </w:rPr>
              <w:t>1.8. Prometnice u Industrijskoj zoni Ivanec</w:t>
            </w:r>
          </w:p>
        </w:tc>
        <w:tc>
          <w:tcPr>
            <w:tcW w:w="1276" w:type="dxa"/>
            <w:tcBorders>
              <w:top w:val="single" w:sz="4" w:space="0" w:color="auto"/>
              <w:left w:val="nil"/>
              <w:right w:val="single" w:sz="4" w:space="0" w:color="auto"/>
            </w:tcBorders>
            <w:vAlign w:val="center"/>
          </w:tcPr>
          <w:p w14:paraId="12EFA1C8"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0E1E2D8E" w14:textId="77777777" w:rsidR="005F3A2B" w:rsidRPr="00BA32C5" w:rsidRDefault="005F3A2B" w:rsidP="00950C49">
            <w:pPr>
              <w:tabs>
                <w:tab w:val="left" w:pos="6720"/>
              </w:tabs>
              <w:adjustRightInd w:val="0"/>
              <w:spacing w:before="100" w:beforeAutospacing="1" w:after="100" w:afterAutospacing="1"/>
              <w:jc w:val="right"/>
              <w:rPr>
                <w:b/>
                <w:bCs/>
                <w:sz w:val="22"/>
                <w:szCs w:val="22"/>
              </w:rPr>
            </w:pPr>
            <w:r w:rsidRPr="00BA32C5">
              <w:rPr>
                <w:b/>
                <w:bCs/>
                <w:sz w:val="22"/>
                <w:szCs w:val="22"/>
              </w:rPr>
              <w:t>60.000,00</w:t>
            </w:r>
          </w:p>
        </w:tc>
      </w:tr>
      <w:tr w:rsidR="005F3A2B" w:rsidRPr="00BA32C5" w14:paraId="50EC3F71" w14:textId="77777777" w:rsidTr="00950C49">
        <w:trPr>
          <w:cantSplit/>
          <w:trHeight w:val="166"/>
          <w:jc w:val="center"/>
        </w:trPr>
        <w:tc>
          <w:tcPr>
            <w:tcW w:w="703" w:type="dxa"/>
            <w:vMerge/>
            <w:tcBorders>
              <w:left w:val="single" w:sz="4" w:space="0" w:color="auto"/>
              <w:right w:val="single" w:sz="4" w:space="0" w:color="auto"/>
            </w:tcBorders>
            <w:vAlign w:val="center"/>
          </w:tcPr>
          <w:p w14:paraId="74795A1E" w14:textId="77777777" w:rsidR="005F3A2B" w:rsidRPr="00BA32C5" w:rsidRDefault="005F3A2B" w:rsidP="00950C49">
            <w:pPr>
              <w:adjustRightInd w:val="0"/>
              <w:ind w:left="97" w:right="108"/>
              <w:jc w:val="center"/>
              <w:rPr>
                <w:b/>
                <w:bCs/>
                <w:sz w:val="22"/>
                <w:szCs w:val="22"/>
              </w:rPr>
            </w:pPr>
          </w:p>
        </w:tc>
        <w:tc>
          <w:tcPr>
            <w:tcW w:w="5529" w:type="dxa"/>
            <w:tcBorders>
              <w:top w:val="single" w:sz="4" w:space="0" w:color="auto"/>
              <w:left w:val="single" w:sz="4" w:space="0" w:color="auto"/>
              <w:right w:val="single" w:sz="4" w:space="0" w:color="auto"/>
            </w:tcBorders>
            <w:vAlign w:val="center"/>
          </w:tcPr>
          <w:p w14:paraId="6E83153A"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1.8.1. Otkup zemljišta</w:t>
            </w:r>
          </w:p>
        </w:tc>
        <w:tc>
          <w:tcPr>
            <w:tcW w:w="1276" w:type="dxa"/>
            <w:tcBorders>
              <w:top w:val="single" w:sz="4" w:space="0" w:color="auto"/>
              <w:left w:val="single" w:sz="4" w:space="0" w:color="auto"/>
              <w:right w:val="single" w:sz="4" w:space="0" w:color="auto"/>
            </w:tcBorders>
            <w:vAlign w:val="center"/>
          </w:tcPr>
          <w:p w14:paraId="35D2344D" w14:textId="77777777" w:rsidR="005F3A2B" w:rsidRPr="00BA32C5" w:rsidRDefault="005F3A2B" w:rsidP="00950C49">
            <w:pPr>
              <w:adjustRightInd w:val="0"/>
              <w:ind w:right="108"/>
              <w:jc w:val="center"/>
              <w:rPr>
                <w:bCs/>
                <w:sz w:val="22"/>
                <w:szCs w:val="22"/>
              </w:rPr>
            </w:pPr>
            <w:r w:rsidRPr="00BA32C5">
              <w:rPr>
                <w:bCs/>
                <w:sz w:val="22"/>
                <w:szCs w:val="22"/>
              </w:rPr>
              <w:t>50</w:t>
            </w:r>
          </w:p>
        </w:tc>
        <w:tc>
          <w:tcPr>
            <w:tcW w:w="1559" w:type="dxa"/>
            <w:tcBorders>
              <w:top w:val="single" w:sz="4" w:space="0" w:color="auto"/>
              <w:left w:val="single" w:sz="4" w:space="0" w:color="auto"/>
              <w:right w:val="single" w:sz="4" w:space="0" w:color="auto"/>
            </w:tcBorders>
            <w:vAlign w:val="center"/>
          </w:tcPr>
          <w:p w14:paraId="5C2D4CE8"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10.000,00</w:t>
            </w:r>
          </w:p>
        </w:tc>
      </w:tr>
      <w:tr w:rsidR="005F3A2B" w:rsidRPr="00BA32C5" w14:paraId="372B1610" w14:textId="77777777" w:rsidTr="00950C49">
        <w:trPr>
          <w:cantSplit/>
          <w:trHeight w:val="231"/>
          <w:jc w:val="center"/>
        </w:trPr>
        <w:tc>
          <w:tcPr>
            <w:tcW w:w="703" w:type="dxa"/>
            <w:vMerge/>
            <w:tcBorders>
              <w:left w:val="single" w:sz="4" w:space="0" w:color="auto"/>
              <w:right w:val="single" w:sz="4" w:space="0" w:color="auto"/>
            </w:tcBorders>
            <w:vAlign w:val="center"/>
          </w:tcPr>
          <w:p w14:paraId="124A9FC1" w14:textId="77777777" w:rsidR="005F3A2B" w:rsidRPr="00BA32C5" w:rsidRDefault="005F3A2B" w:rsidP="00950C49">
            <w:pPr>
              <w:adjustRightInd w:val="0"/>
              <w:ind w:left="97" w:right="108"/>
              <w:jc w:val="center"/>
              <w:rPr>
                <w:b/>
                <w:bCs/>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14:paraId="53DF7073"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 xml:space="preserve">1.8.2. Pripremni radovi – kapitalna donacija Poslovna zona Ivanec </w:t>
            </w:r>
          </w:p>
        </w:tc>
        <w:tc>
          <w:tcPr>
            <w:tcW w:w="1276" w:type="dxa"/>
            <w:tcBorders>
              <w:top w:val="single" w:sz="4" w:space="0" w:color="auto"/>
              <w:left w:val="single" w:sz="4" w:space="0" w:color="auto"/>
              <w:bottom w:val="single" w:sz="4" w:space="0" w:color="auto"/>
              <w:right w:val="single" w:sz="4" w:space="0" w:color="auto"/>
            </w:tcBorders>
            <w:vAlign w:val="center"/>
          </w:tcPr>
          <w:p w14:paraId="3DE9D49A" w14:textId="77777777" w:rsidR="005F3A2B" w:rsidRPr="00BA32C5" w:rsidRDefault="005F3A2B" w:rsidP="00950C49">
            <w:pPr>
              <w:adjustRightInd w:val="0"/>
              <w:ind w:right="108"/>
              <w:jc w:val="center"/>
              <w:rPr>
                <w:bCs/>
                <w:sz w:val="22"/>
                <w:szCs w:val="22"/>
              </w:rPr>
            </w:pPr>
            <w:r w:rsidRPr="00BA32C5">
              <w:rPr>
                <w:bCs/>
                <w:sz w:val="22"/>
                <w:szCs w:val="22"/>
              </w:rPr>
              <w:t>49</w:t>
            </w:r>
          </w:p>
        </w:tc>
        <w:tc>
          <w:tcPr>
            <w:tcW w:w="1559" w:type="dxa"/>
            <w:tcBorders>
              <w:top w:val="single" w:sz="4" w:space="0" w:color="auto"/>
              <w:left w:val="single" w:sz="4" w:space="0" w:color="auto"/>
              <w:right w:val="single" w:sz="4" w:space="0" w:color="auto"/>
            </w:tcBorders>
            <w:vAlign w:val="center"/>
          </w:tcPr>
          <w:p w14:paraId="4E8DF634"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40.000,00</w:t>
            </w:r>
          </w:p>
        </w:tc>
      </w:tr>
      <w:tr w:rsidR="005F3A2B" w:rsidRPr="00BA32C5" w14:paraId="53583DFD" w14:textId="77777777" w:rsidTr="00950C49">
        <w:trPr>
          <w:cantSplit/>
          <w:trHeight w:val="295"/>
          <w:jc w:val="center"/>
        </w:trPr>
        <w:tc>
          <w:tcPr>
            <w:tcW w:w="703" w:type="dxa"/>
            <w:vMerge/>
            <w:tcBorders>
              <w:left w:val="single" w:sz="4" w:space="0" w:color="auto"/>
              <w:right w:val="single" w:sz="4" w:space="0" w:color="auto"/>
            </w:tcBorders>
            <w:vAlign w:val="center"/>
          </w:tcPr>
          <w:p w14:paraId="0AFA303E" w14:textId="77777777" w:rsidR="005F3A2B" w:rsidRPr="00BA32C5" w:rsidRDefault="005F3A2B" w:rsidP="00950C49">
            <w:pPr>
              <w:adjustRightInd w:val="0"/>
              <w:ind w:left="97" w:right="108"/>
              <w:jc w:val="center"/>
              <w:rPr>
                <w:b/>
                <w:bCs/>
                <w:sz w:val="22"/>
                <w:szCs w:val="22"/>
              </w:rPr>
            </w:pPr>
          </w:p>
        </w:tc>
        <w:tc>
          <w:tcPr>
            <w:tcW w:w="5529" w:type="dxa"/>
            <w:tcBorders>
              <w:top w:val="single" w:sz="4" w:space="0" w:color="auto"/>
              <w:left w:val="single" w:sz="4" w:space="0" w:color="auto"/>
              <w:right w:val="single" w:sz="4" w:space="0" w:color="auto"/>
            </w:tcBorders>
            <w:vAlign w:val="center"/>
          </w:tcPr>
          <w:p w14:paraId="3B19787D"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1.8.3. Projektna dokumentacija</w:t>
            </w:r>
          </w:p>
        </w:tc>
        <w:tc>
          <w:tcPr>
            <w:tcW w:w="1276" w:type="dxa"/>
            <w:tcBorders>
              <w:top w:val="single" w:sz="4" w:space="0" w:color="auto"/>
              <w:left w:val="single" w:sz="4" w:space="0" w:color="auto"/>
              <w:right w:val="single" w:sz="4" w:space="0" w:color="auto"/>
            </w:tcBorders>
            <w:vAlign w:val="center"/>
          </w:tcPr>
          <w:p w14:paraId="5B303591"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6383D391"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10.000,00</w:t>
            </w:r>
          </w:p>
        </w:tc>
      </w:tr>
      <w:tr w:rsidR="005F3A2B" w:rsidRPr="00BA32C5" w14:paraId="7B3371E6" w14:textId="77777777" w:rsidTr="00950C49">
        <w:trPr>
          <w:cantSplit/>
          <w:trHeight w:val="276"/>
          <w:jc w:val="center"/>
        </w:trPr>
        <w:tc>
          <w:tcPr>
            <w:tcW w:w="703" w:type="dxa"/>
            <w:vMerge w:val="restart"/>
            <w:tcBorders>
              <w:left w:val="single" w:sz="4" w:space="0" w:color="auto"/>
              <w:right w:val="single" w:sz="4" w:space="0" w:color="auto"/>
            </w:tcBorders>
            <w:vAlign w:val="center"/>
          </w:tcPr>
          <w:p w14:paraId="7B4EE45B"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5529" w:type="dxa"/>
            <w:tcBorders>
              <w:left w:val="single" w:sz="4" w:space="0" w:color="auto"/>
              <w:right w:val="nil"/>
            </w:tcBorders>
            <w:shd w:val="clear" w:color="auto" w:fill="auto"/>
            <w:vAlign w:val="center"/>
          </w:tcPr>
          <w:p w14:paraId="1C9B61E9" w14:textId="77777777" w:rsidR="005F3A2B" w:rsidRPr="00BA32C5" w:rsidRDefault="005F3A2B" w:rsidP="00950C49">
            <w:pPr>
              <w:adjustRightInd w:val="0"/>
              <w:ind w:right="108"/>
              <w:rPr>
                <w:bCs/>
                <w:sz w:val="22"/>
                <w:szCs w:val="22"/>
              </w:rPr>
            </w:pPr>
            <w:r w:rsidRPr="00BA32C5">
              <w:rPr>
                <w:bCs/>
                <w:sz w:val="22"/>
                <w:szCs w:val="22"/>
              </w:rPr>
              <w:t xml:space="preserve">1.9. Produžetak ulice M. </w:t>
            </w:r>
            <w:proofErr w:type="spellStart"/>
            <w:r w:rsidRPr="00BA32C5">
              <w:rPr>
                <w:bCs/>
                <w:sz w:val="22"/>
                <w:szCs w:val="22"/>
              </w:rPr>
              <w:t>Hrga</w:t>
            </w:r>
            <w:proofErr w:type="spellEnd"/>
          </w:p>
        </w:tc>
        <w:tc>
          <w:tcPr>
            <w:tcW w:w="1276" w:type="dxa"/>
            <w:tcBorders>
              <w:left w:val="nil"/>
              <w:right w:val="single" w:sz="4" w:space="0" w:color="auto"/>
            </w:tcBorders>
            <w:shd w:val="clear" w:color="auto" w:fill="auto"/>
            <w:vAlign w:val="center"/>
          </w:tcPr>
          <w:p w14:paraId="1007DC06"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18908462"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24.000,00</w:t>
            </w:r>
          </w:p>
        </w:tc>
      </w:tr>
      <w:tr w:rsidR="005F3A2B" w:rsidRPr="00BA32C5" w14:paraId="10B63CEC" w14:textId="77777777" w:rsidTr="00950C49">
        <w:trPr>
          <w:cantSplit/>
          <w:trHeight w:val="254"/>
          <w:jc w:val="center"/>
        </w:trPr>
        <w:tc>
          <w:tcPr>
            <w:tcW w:w="703" w:type="dxa"/>
            <w:vMerge/>
            <w:tcBorders>
              <w:left w:val="single" w:sz="4" w:space="0" w:color="auto"/>
              <w:right w:val="single" w:sz="4" w:space="0" w:color="auto"/>
            </w:tcBorders>
            <w:vAlign w:val="center"/>
          </w:tcPr>
          <w:p w14:paraId="7FA57DA3"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0AD1C470" w14:textId="77777777" w:rsidR="005F3A2B" w:rsidRPr="00BA32C5" w:rsidRDefault="005F3A2B" w:rsidP="00950C49">
            <w:pPr>
              <w:adjustRightInd w:val="0"/>
              <w:ind w:left="239" w:right="108"/>
              <w:rPr>
                <w:bCs/>
                <w:sz w:val="22"/>
                <w:szCs w:val="22"/>
              </w:rPr>
            </w:pPr>
            <w:r w:rsidRPr="00BA32C5">
              <w:rPr>
                <w:bCs/>
                <w:sz w:val="22"/>
                <w:szCs w:val="22"/>
              </w:rPr>
              <w:t>1.9.1. Otkup zemljišta</w:t>
            </w:r>
          </w:p>
        </w:tc>
        <w:tc>
          <w:tcPr>
            <w:tcW w:w="1276" w:type="dxa"/>
            <w:tcBorders>
              <w:left w:val="single" w:sz="4" w:space="0" w:color="auto"/>
              <w:right w:val="single" w:sz="4" w:space="0" w:color="auto"/>
            </w:tcBorders>
            <w:shd w:val="clear" w:color="auto" w:fill="auto"/>
            <w:vAlign w:val="center"/>
          </w:tcPr>
          <w:p w14:paraId="2C69B7A8" w14:textId="77777777" w:rsidR="005F3A2B" w:rsidRPr="00BA32C5" w:rsidRDefault="005F3A2B" w:rsidP="00950C49">
            <w:pPr>
              <w:adjustRightInd w:val="0"/>
              <w:ind w:right="108"/>
              <w:jc w:val="center"/>
              <w:rPr>
                <w:bCs/>
                <w:sz w:val="22"/>
                <w:szCs w:val="22"/>
              </w:rPr>
            </w:pPr>
            <w:r w:rsidRPr="00BA32C5">
              <w:rPr>
                <w:bCs/>
                <w:sz w:val="22"/>
                <w:szCs w:val="22"/>
              </w:rPr>
              <w:t>50</w:t>
            </w:r>
          </w:p>
        </w:tc>
        <w:tc>
          <w:tcPr>
            <w:tcW w:w="1559" w:type="dxa"/>
            <w:tcBorders>
              <w:top w:val="single" w:sz="4" w:space="0" w:color="auto"/>
              <w:left w:val="single" w:sz="4" w:space="0" w:color="auto"/>
              <w:right w:val="single" w:sz="4" w:space="0" w:color="auto"/>
            </w:tcBorders>
            <w:vAlign w:val="center"/>
          </w:tcPr>
          <w:p w14:paraId="6EB77FFF"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43B8FA88" w14:textId="77777777" w:rsidTr="00950C49">
        <w:trPr>
          <w:cantSplit/>
          <w:trHeight w:val="157"/>
          <w:jc w:val="center"/>
        </w:trPr>
        <w:tc>
          <w:tcPr>
            <w:tcW w:w="703" w:type="dxa"/>
            <w:vMerge/>
            <w:tcBorders>
              <w:left w:val="single" w:sz="4" w:space="0" w:color="auto"/>
              <w:right w:val="single" w:sz="4" w:space="0" w:color="auto"/>
            </w:tcBorders>
            <w:vAlign w:val="center"/>
          </w:tcPr>
          <w:p w14:paraId="3A4BD0C6"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099507C3" w14:textId="77777777" w:rsidR="005F3A2B" w:rsidRPr="00BA32C5" w:rsidRDefault="005F3A2B" w:rsidP="00950C49">
            <w:pPr>
              <w:adjustRightInd w:val="0"/>
              <w:ind w:left="239" w:right="108"/>
              <w:rPr>
                <w:bCs/>
                <w:sz w:val="22"/>
                <w:szCs w:val="22"/>
              </w:rPr>
            </w:pPr>
            <w:r w:rsidRPr="00BA32C5">
              <w:rPr>
                <w:bCs/>
                <w:sz w:val="22"/>
                <w:szCs w:val="22"/>
              </w:rPr>
              <w:t>1.9.2. Pripremni radovi 50 m'</w:t>
            </w:r>
          </w:p>
        </w:tc>
        <w:tc>
          <w:tcPr>
            <w:tcW w:w="1276" w:type="dxa"/>
            <w:tcBorders>
              <w:left w:val="single" w:sz="4" w:space="0" w:color="auto"/>
              <w:right w:val="single" w:sz="4" w:space="0" w:color="auto"/>
            </w:tcBorders>
            <w:shd w:val="clear" w:color="auto" w:fill="auto"/>
            <w:vAlign w:val="center"/>
          </w:tcPr>
          <w:p w14:paraId="3557706C" w14:textId="77777777" w:rsidR="005F3A2B" w:rsidRPr="00BA32C5" w:rsidRDefault="005F3A2B" w:rsidP="00950C49">
            <w:pPr>
              <w:adjustRightInd w:val="0"/>
              <w:ind w:right="108"/>
              <w:jc w:val="center"/>
              <w:rPr>
                <w:bCs/>
                <w:sz w:val="22"/>
                <w:szCs w:val="22"/>
              </w:rPr>
            </w:pPr>
            <w:r w:rsidRPr="00BA32C5">
              <w:rPr>
                <w:bCs/>
                <w:sz w:val="22"/>
                <w:szCs w:val="22"/>
              </w:rPr>
              <w:t>53</w:t>
            </w:r>
          </w:p>
        </w:tc>
        <w:tc>
          <w:tcPr>
            <w:tcW w:w="1559" w:type="dxa"/>
            <w:tcBorders>
              <w:top w:val="single" w:sz="4" w:space="0" w:color="auto"/>
              <w:left w:val="single" w:sz="4" w:space="0" w:color="auto"/>
              <w:right w:val="single" w:sz="4" w:space="0" w:color="auto"/>
            </w:tcBorders>
            <w:vAlign w:val="center"/>
          </w:tcPr>
          <w:p w14:paraId="7680BBFE"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666DA87E" w14:textId="77777777" w:rsidTr="00950C49">
        <w:trPr>
          <w:cantSplit/>
          <w:trHeight w:val="120"/>
          <w:jc w:val="center"/>
        </w:trPr>
        <w:tc>
          <w:tcPr>
            <w:tcW w:w="703" w:type="dxa"/>
            <w:vMerge/>
            <w:tcBorders>
              <w:left w:val="single" w:sz="4" w:space="0" w:color="auto"/>
              <w:right w:val="single" w:sz="4" w:space="0" w:color="auto"/>
            </w:tcBorders>
            <w:vAlign w:val="center"/>
          </w:tcPr>
          <w:p w14:paraId="2A70059B"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2693C8C0" w14:textId="77777777" w:rsidR="005F3A2B" w:rsidRPr="00BA32C5" w:rsidRDefault="005F3A2B" w:rsidP="00950C49">
            <w:pPr>
              <w:adjustRightInd w:val="0"/>
              <w:ind w:left="239" w:right="108"/>
              <w:rPr>
                <w:bCs/>
                <w:sz w:val="22"/>
                <w:szCs w:val="22"/>
              </w:rPr>
            </w:pPr>
            <w:r w:rsidRPr="00BA32C5">
              <w:rPr>
                <w:bCs/>
                <w:sz w:val="22"/>
                <w:szCs w:val="22"/>
              </w:rPr>
              <w:t>1.9.3. Projektna dokumentacija – glavni projekt</w:t>
            </w:r>
          </w:p>
        </w:tc>
        <w:tc>
          <w:tcPr>
            <w:tcW w:w="1276" w:type="dxa"/>
            <w:tcBorders>
              <w:left w:val="single" w:sz="4" w:space="0" w:color="auto"/>
              <w:bottom w:val="single" w:sz="4" w:space="0" w:color="auto"/>
              <w:right w:val="single" w:sz="4" w:space="0" w:color="auto"/>
            </w:tcBorders>
            <w:shd w:val="clear" w:color="auto" w:fill="auto"/>
            <w:vAlign w:val="center"/>
          </w:tcPr>
          <w:p w14:paraId="0E89457F" w14:textId="77777777" w:rsidR="005F3A2B" w:rsidRPr="00BA32C5" w:rsidRDefault="005F3A2B" w:rsidP="00950C49">
            <w:pPr>
              <w:adjustRightInd w:val="0"/>
              <w:ind w:right="108"/>
              <w:jc w:val="center"/>
              <w:rPr>
                <w:bCs/>
                <w:sz w:val="22"/>
                <w:szCs w:val="22"/>
              </w:rPr>
            </w:pPr>
            <w:r w:rsidRPr="00BA32C5">
              <w:rPr>
                <w:bCs/>
                <w:sz w:val="22"/>
                <w:szCs w:val="22"/>
              </w:rPr>
              <w:t>53</w:t>
            </w:r>
          </w:p>
        </w:tc>
        <w:tc>
          <w:tcPr>
            <w:tcW w:w="1559" w:type="dxa"/>
            <w:tcBorders>
              <w:top w:val="single" w:sz="4" w:space="0" w:color="auto"/>
              <w:left w:val="single" w:sz="4" w:space="0" w:color="auto"/>
              <w:right w:val="single" w:sz="4" w:space="0" w:color="auto"/>
            </w:tcBorders>
            <w:vAlign w:val="center"/>
          </w:tcPr>
          <w:p w14:paraId="433BC126"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6.000,00</w:t>
            </w:r>
          </w:p>
        </w:tc>
      </w:tr>
      <w:tr w:rsidR="005F3A2B" w:rsidRPr="00BA32C5" w14:paraId="2D13BBF2" w14:textId="77777777" w:rsidTr="00950C49">
        <w:trPr>
          <w:cantSplit/>
          <w:trHeight w:val="144"/>
          <w:jc w:val="center"/>
        </w:trPr>
        <w:tc>
          <w:tcPr>
            <w:tcW w:w="703" w:type="dxa"/>
            <w:vMerge/>
            <w:tcBorders>
              <w:left w:val="single" w:sz="4" w:space="0" w:color="auto"/>
              <w:right w:val="single" w:sz="4" w:space="0" w:color="auto"/>
            </w:tcBorders>
            <w:vAlign w:val="center"/>
          </w:tcPr>
          <w:p w14:paraId="17E5D3E0"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66FDF3A4" w14:textId="77777777" w:rsidR="005F3A2B" w:rsidRPr="00BA32C5" w:rsidRDefault="005F3A2B" w:rsidP="00950C49">
            <w:pPr>
              <w:adjustRightInd w:val="0"/>
              <w:ind w:left="239" w:right="108"/>
              <w:rPr>
                <w:bCs/>
                <w:sz w:val="22"/>
                <w:szCs w:val="22"/>
              </w:rPr>
            </w:pPr>
            <w:r w:rsidRPr="00BA32C5">
              <w:rPr>
                <w:bCs/>
                <w:sz w:val="22"/>
                <w:szCs w:val="22"/>
              </w:rPr>
              <w:t>1.9.4. Naknada štete</w:t>
            </w:r>
          </w:p>
        </w:tc>
        <w:tc>
          <w:tcPr>
            <w:tcW w:w="1276" w:type="dxa"/>
            <w:tcBorders>
              <w:left w:val="single" w:sz="4" w:space="0" w:color="auto"/>
              <w:bottom w:val="single" w:sz="4" w:space="0" w:color="auto"/>
              <w:right w:val="single" w:sz="4" w:space="0" w:color="auto"/>
            </w:tcBorders>
            <w:shd w:val="clear" w:color="auto" w:fill="auto"/>
            <w:vAlign w:val="center"/>
          </w:tcPr>
          <w:p w14:paraId="3778CE6B" w14:textId="77777777" w:rsidR="005F3A2B" w:rsidRPr="00BA32C5" w:rsidRDefault="005F3A2B" w:rsidP="00950C49">
            <w:pPr>
              <w:adjustRightInd w:val="0"/>
              <w:ind w:right="108"/>
              <w:jc w:val="center"/>
              <w:rPr>
                <w:bCs/>
                <w:sz w:val="22"/>
                <w:szCs w:val="22"/>
              </w:rPr>
            </w:pPr>
            <w:r w:rsidRPr="00BA32C5">
              <w:rPr>
                <w:bCs/>
                <w:sz w:val="22"/>
                <w:szCs w:val="22"/>
              </w:rPr>
              <w:t>48</w:t>
            </w:r>
          </w:p>
        </w:tc>
        <w:tc>
          <w:tcPr>
            <w:tcW w:w="1559" w:type="dxa"/>
            <w:tcBorders>
              <w:top w:val="single" w:sz="4" w:space="0" w:color="auto"/>
              <w:left w:val="single" w:sz="4" w:space="0" w:color="auto"/>
              <w:right w:val="single" w:sz="4" w:space="0" w:color="auto"/>
            </w:tcBorders>
            <w:vAlign w:val="center"/>
          </w:tcPr>
          <w:p w14:paraId="3093B1AB"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8.000,00</w:t>
            </w:r>
          </w:p>
        </w:tc>
      </w:tr>
      <w:tr w:rsidR="005F3A2B" w:rsidRPr="00BA32C5" w14:paraId="3D436380" w14:textId="77777777" w:rsidTr="00950C49">
        <w:trPr>
          <w:cantSplit/>
          <w:trHeight w:val="224"/>
          <w:jc w:val="center"/>
        </w:trPr>
        <w:tc>
          <w:tcPr>
            <w:tcW w:w="703" w:type="dxa"/>
            <w:vMerge w:val="restart"/>
            <w:tcBorders>
              <w:left w:val="single" w:sz="4" w:space="0" w:color="auto"/>
              <w:right w:val="single" w:sz="4" w:space="0" w:color="auto"/>
            </w:tcBorders>
            <w:vAlign w:val="center"/>
          </w:tcPr>
          <w:p w14:paraId="691E100C"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5529" w:type="dxa"/>
            <w:tcBorders>
              <w:left w:val="single" w:sz="4" w:space="0" w:color="auto"/>
              <w:bottom w:val="single" w:sz="4" w:space="0" w:color="auto"/>
              <w:right w:val="single" w:sz="4" w:space="0" w:color="auto"/>
            </w:tcBorders>
            <w:shd w:val="clear" w:color="auto" w:fill="auto"/>
            <w:vAlign w:val="center"/>
          </w:tcPr>
          <w:p w14:paraId="415A9418" w14:textId="77777777" w:rsidR="005F3A2B" w:rsidRPr="00BA32C5" w:rsidRDefault="005F3A2B" w:rsidP="00950C49">
            <w:pPr>
              <w:adjustRightInd w:val="0"/>
              <w:ind w:right="108"/>
              <w:rPr>
                <w:bCs/>
                <w:sz w:val="22"/>
                <w:szCs w:val="22"/>
              </w:rPr>
            </w:pPr>
            <w:r w:rsidRPr="00BA32C5">
              <w:rPr>
                <w:bCs/>
                <w:sz w:val="22"/>
                <w:szCs w:val="22"/>
              </w:rPr>
              <w:t>1.10. Produžetak Kolodvorske ulice</w:t>
            </w:r>
          </w:p>
        </w:tc>
        <w:tc>
          <w:tcPr>
            <w:tcW w:w="1276" w:type="dxa"/>
            <w:tcBorders>
              <w:left w:val="single" w:sz="4" w:space="0" w:color="auto"/>
              <w:bottom w:val="single" w:sz="4" w:space="0" w:color="auto"/>
              <w:right w:val="single" w:sz="4" w:space="0" w:color="auto"/>
            </w:tcBorders>
            <w:shd w:val="clear" w:color="auto" w:fill="auto"/>
            <w:vAlign w:val="center"/>
          </w:tcPr>
          <w:p w14:paraId="4AF04099"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7DEB0C4A"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36.000,00</w:t>
            </w:r>
          </w:p>
        </w:tc>
      </w:tr>
      <w:tr w:rsidR="005F3A2B" w:rsidRPr="00BA32C5" w14:paraId="1FD30313" w14:textId="77777777" w:rsidTr="00950C49">
        <w:trPr>
          <w:cantSplit/>
          <w:trHeight w:val="48"/>
          <w:jc w:val="center"/>
        </w:trPr>
        <w:tc>
          <w:tcPr>
            <w:tcW w:w="703" w:type="dxa"/>
            <w:vMerge/>
            <w:tcBorders>
              <w:left w:val="single" w:sz="4" w:space="0" w:color="auto"/>
              <w:right w:val="single" w:sz="4" w:space="0" w:color="auto"/>
            </w:tcBorders>
            <w:vAlign w:val="center"/>
          </w:tcPr>
          <w:p w14:paraId="5D4CFFA3"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6DF7FDC2" w14:textId="77777777" w:rsidR="005F3A2B" w:rsidRPr="00BA32C5" w:rsidRDefault="005F3A2B" w:rsidP="00950C49">
            <w:pPr>
              <w:adjustRightInd w:val="0"/>
              <w:ind w:left="239" w:right="108"/>
              <w:rPr>
                <w:bCs/>
                <w:sz w:val="22"/>
                <w:szCs w:val="22"/>
              </w:rPr>
            </w:pPr>
            <w:r w:rsidRPr="00BA32C5">
              <w:rPr>
                <w:bCs/>
                <w:sz w:val="22"/>
                <w:szCs w:val="22"/>
              </w:rPr>
              <w:t>1.10.1. Otkup zemljišta</w:t>
            </w:r>
          </w:p>
        </w:tc>
        <w:tc>
          <w:tcPr>
            <w:tcW w:w="1276" w:type="dxa"/>
            <w:tcBorders>
              <w:left w:val="single" w:sz="4" w:space="0" w:color="auto"/>
              <w:bottom w:val="single" w:sz="4" w:space="0" w:color="auto"/>
              <w:right w:val="single" w:sz="4" w:space="0" w:color="auto"/>
            </w:tcBorders>
            <w:shd w:val="clear" w:color="auto" w:fill="auto"/>
            <w:vAlign w:val="center"/>
          </w:tcPr>
          <w:p w14:paraId="5DCEEABE" w14:textId="77777777" w:rsidR="005F3A2B" w:rsidRPr="00BA32C5" w:rsidRDefault="005F3A2B" w:rsidP="00950C49">
            <w:pPr>
              <w:adjustRightInd w:val="0"/>
              <w:ind w:right="108"/>
              <w:jc w:val="center"/>
              <w:rPr>
                <w:bCs/>
                <w:sz w:val="22"/>
                <w:szCs w:val="22"/>
              </w:rPr>
            </w:pPr>
            <w:r w:rsidRPr="00BA32C5">
              <w:rPr>
                <w:bCs/>
                <w:sz w:val="22"/>
                <w:szCs w:val="22"/>
              </w:rPr>
              <w:t>50</w:t>
            </w:r>
          </w:p>
        </w:tc>
        <w:tc>
          <w:tcPr>
            <w:tcW w:w="1559" w:type="dxa"/>
            <w:tcBorders>
              <w:top w:val="single" w:sz="4" w:space="0" w:color="auto"/>
              <w:left w:val="single" w:sz="4" w:space="0" w:color="auto"/>
              <w:right w:val="single" w:sz="4" w:space="0" w:color="auto"/>
            </w:tcBorders>
            <w:vAlign w:val="center"/>
          </w:tcPr>
          <w:p w14:paraId="6610712F"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34606FFF" w14:textId="77777777" w:rsidTr="00950C49">
        <w:trPr>
          <w:cantSplit/>
          <w:trHeight w:val="192"/>
          <w:jc w:val="center"/>
        </w:trPr>
        <w:tc>
          <w:tcPr>
            <w:tcW w:w="703" w:type="dxa"/>
            <w:vMerge/>
            <w:tcBorders>
              <w:left w:val="single" w:sz="4" w:space="0" w:color="auto"/>
              <w:right w:val="single" w:sz="4" w:space="0" w:color="auto"/>
            </w:tcBorders>
            <w:vAlign w:val="center"/>
          </w:tcPr>
          <w:p w14:paraId="7D29B210"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43A0F890" w14:textId="77777777" w:rsidR="005F3A2B" w:rsidRPr="00BA32C5" w:rsidRDefault="005F3A2B" w:rsidP="00950C49">
            <w:pPr>
              <w:adjustRightInd w:val="0"/>
              <w:ind w:left="239" w:right="108"/>
              <w:rPr>
                <w:bCs/>
                <w:sz w:val="22"/>
                <w:szCs w:val="22"/>
              </w:rPr>
            </w:pPr>
            <w:r w:rsidRPr="00BA32C5">
              <w:rPr>
                <w:bCs/>
                <w:sz w:val="22"/>
                <w:szCs w:val="22"/>
              </w:rPr>
              <w:t>1.10.2. Geodetski projekt - parcelacija</w:t>
            </w:r>
          </w:p>
        </w:tc>
        <w:tc>
          <w:tcPr>
            <w:tcW w:w="1276" w:type="dxa"/>
            <w:tcBorders>
              <w:left w:val="single" w:sz="4" w:space="0" w:color="auto"/>
              <w:bottom w:val="single" w:sz="4" w:space="0" w:color="auto"/>
              <w:right w:val="single" w:sz="4" w:space="0" w:color="auto"/>
            </w:tcBorders>
            <w:shd w:val="clear" w:color="auto" w:fill="auto"/>
            <w:vAlign w:val="center"/>
          </w:tcPr>
          <w:p w14:paraId="116C83C2"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0B075BFB"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6.000,00</w:t>
            </w:r>
          </w:p>
        </w:tc>
      </w:tr>
      <w:tr w:rsidR="005F3A2B" w:rsidRPr="00BA32C5" w14:paraId="240E03F5" w14:textId="77777777" w:rsidTr="00950C49">
        <w:trPr>
          <w:cantSplit/>
          <w:trHeight w:val="144"/>
          <w:jc w:val="center"/>
        </w:trPr>
        <w:tc>
          <w:tcPr>
            <w:tcW w:w="703" w:type="dxa"/>
            <w:vMerge/>
            <w:tcBorders>
              <w:left w:val="single" w:sz="4" w:space="0" w:color="auto"/>
              <w:right w:val="single" w:sz="4" w:space="0" w:color="auto"/>
            </w:tcBorders>
            <w:vAlign w:val="center"/>
          </w:tcPr>
          <w:p w14:paraId="72B54BDF"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302C99BB" w14:textId="77777777" w:rsidR="005F3A2B" w:rsidRPr="00BA32C5" w:rsidRDefault="005F3A2B" w:rsidP="00950C49">
            <w:pPr>
              <w:adjustRightInd w:val="0"/>
              <w:ind w:left="239" w:right="108"/>
              <w:rPr>
                <w:bCs/>
                <w:sz w:val="22"/>
                <w:szCs w:val="22"/>
              </w:rPr>
            </w:pPr>
            <w:r w:rsidRPr="00BA32C5">
              <w:rPr>
                <w:bCs/>
                <w:sz w:val="22"/>
                <w:szCs w:val="22"/>
              </w:rPr>
              <w:t>1.10.3. Projektna dokumentacija – glavni projekt</w:t>
            </w:r>
          </w:p>
        </w:tc>
        <w:tc>
          <w:tcPr>
            <w:tcW w:w="1276" w:type="dxa"/>
            <w:tcBorders>
              <w:left w:val="single" w:sz="4" w:space="0" w:color="auto"/>
              <w:bottom w:val="single" w:sz="4" w:space="0" w:color="auto"/>
              <w:right w:val="single" w:sz="4" w:space="0" w:color="auto"/>
            </w:tcBorders>
            <w:shd w:val="clear" w:color="auto" w:fill="auto"/>
            <w:vAlign w:val="center"/>
          </w:tcPr>
          <w:p w14:paraId="3A126E2E"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7019ACFB"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10.000,00</w:t>
            </w:r>
          </w:p>
        </w:tc>
      </w:tr>
      <w:tr w:rsidR="005F3A2B" w:rsidRPr="00BA32C5" w14:paraId="21BA41C9" w14:textId="77777777" w:rsidTr="00950C49">
        <w:trPr>
          <w:cantSplit/>
          <w:trHeight w:val="120"/>
          <w:jc w:val="center"/>
        </w:trPr>
        <w:tc>
          <w:tcPr>
            <w:tcW w:w="703" w:type="dxa"/>
            <w:vMerge w:val="restart"/>
            <w:tcBorders>
              <w:left w:val="single" w:sz="4" w:space="0" w:color="auto"/>
              <w:right w:val="single" w:sz="4" w:space="0" w:color="auto"/>
            </w:tcBorders>
            <w:vAlign w:val="center"/>
          </w:tcPr>
          <w:p w14:paraId="48BAA1B3"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4.</w:t>
            </w:r>
          </w:p>
        </w:tc>
        <w:tc>
          <w:tcPr>
            <w:tcW w:w="5529" w:type="dxa"/>
            <w:tcBorders>
              <w:left w:val="single" w:sz="4" w:space="0" w:color="auto"/>
              <w:right w:val="nil"/>
            </w:tcBorders>
            <w:shd w:val="clear" w:color="auto" w:fill="auto"/>
            <w:vAlign w:val="center"/>
          </w:tcPr>
          <w:p w14:paraId="3ADA25BF" w14:textId="77777777" w:rsidR="005F3A2B" w:rsidRPr="00BA32C5" w:rsidRDefault="005F3A2B" w:rsidP="00950C49">
            <w:pPr>
              <w:adjustRightInd w:val="0"/>
              <w:ind w:right="108"/>
              <w:rPr>
                <w:bCs/>
                <w:sz w:val="22"/>
                <w:szCs w:val="22"/>
              </w:rPr>
            </w:pPr>
            <w:r w:rsidRPr="00BA32C5">
              <w:rPr>
                <w:bCs/>
                <w:sz w:val="22"/>
                <w:szCs w:val="22"/>
              </w:rPr>
              <w:t>1.11. Most u Ulici braće Radić u Ivancu</w:t>
            </w:r>
          </w:p>
        </w:tc>
        <w:tc>
          <w:tcPr>
            <w:tcW w:w="1276" w:type="dxa"/>
            <w:tcBorders>
              <w:left w:val="nil"/>
              <w:right w:val="single" w:sz="4" w:space="0" w:color="auto"/>
            </w:tcBorders>
            <w:shd w:val="clear" w:color="auto" w:fill="auto"/>
            <w:vAlign w:val="center"/>
          </w:tcPr>
          <w:p w14:paraId="5DE6E26F"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7D899230"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120.000,00</w:t>
            </w:r>
          </w:p>
        </w:tc>
      </w:tr>
      <w:tr w:rsidR="005F3A2B" w:rsidRPr="00BA32C5" w14:paraId="4123ADBE" w14:textId="77777777" w:rsidTr="00950C49">
        <w:trPr>
          <w:cantSplit/>
          <w:trHeight w:val="106"/>
          <w:jc w:val="center"/>
        </w:trPr>
        <w:tc>
          <w:tcPr>
            <w:tcW w:w="703" w:type="dxa"/>
            <w:vMerge/>
            <w:tcBorders>
              <w:left w:val="single" w:sz="4" w:space="0" w:color="auto"/>
              <w:right w:val="single" w:sz="4" w:space="0" w:color="auto"/>
            </w:tcBorders>
            <w:vAlign w:val="center"/>
          </w:tcPr>
          <w:p w14:paraId="017A89B9"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55023F8B" w14:textId="77777777" w:rsidR="005F3A2B" w:rsidRPr="00BA32C5" w:rsidRDefault="005F3A2B" w:rsidP="00950C49">
            <w:pPr>
              <w:adjustRightInd w:val="0"/>
              <w:ind w:left="239" w:right="108"/>
              <w:rPr>
                <w:bCs/>
                <w:sz w:val="22"/>
                <w:szCs w:val="22"/>
              </w:rPr>
            </w:pPr>
            <w:r w:rsidRPr="00BA32C5">
              <w:rPr>
                <w:bCs/>
                <w:sz w:val="22"/>
                <w:szCs w:val="22"/>
              </w:rPr>
              <w:t>1.11.1. Gradnja</w:t>
            </w:r>
          </w:p>
        </w:tc>
        <w:tc>
          <w:tcPr>
            <w:tcW w:w="1276" w:type="dxa"/>
            <w:tcBorders>
              <w:left w:val="single" w:sz="4" w:space="0" w:color="auto"/>
              <w:right w:val="single" w:sz="4" w:space="0" w:color="auto"/>
            </w:tcBorders>
            <w:shd w:val="clear" w:color="auto" w:fill="auto"/>
            <w:vAlign w:val="center"/>
          </w:tcPr>
          <w:p w14:paraId="524CA052"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60AF5383"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115.000,00</w:t>
            </w:r>
          </w:p>
        </w:tc>
      </w:tr>
      <w:tr w:rsidR="005F3A2B" w:rsidRPr="00BA32C5" w14:paraId="5FB793DD" w14:textId="77777777" w:rsidTr="00950C49">
        <w:trPr>
          <w:cantSplit/>
          <w:trHeight w:val="97"/>
          <w:jc w:val="center"/>
        </w:trPr>
        <w:tc>
          <w:tcPr>
            <w:tcW w:w="703" w:type="dxa"/>
            <w:vMerge/>
            <w:tcBorders>
              <w:left w:val="single" w:sz="4" w:space="0" w:color="auto"/>
              <w:right w:val="single" w:sz="4" w:space="0" w:color="auto"/>
            </w:tcBorders>
            <w:vAlign w:val="center"/>
          </w:tcPr>
          <w:p w14:paraId="10CD341C"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2B54C0BC" w14:textId="77777777" w:rsidR="005F3A2B" w:rsidRPr="00BA32C5" w:rsidRDefault="005F3A2B" w:rsidP="00950C49">
            <w:pPr>
              <w:adjustRightInd w:val="0"/>
              <w:ind w:left="239" w:right="108"/>
              <w:rPr>
                <w:bCs/>
                <w:sz w:val="22"/>
                <w:szCs w:val="22"/>
              </w:rPr>
            </w:pPr>
            <w:r w:rsidRPr="00BA32C5">
              <w:rPr>
                <w:bCs/>
                <w:sz w:val="22"/>
                <w:szCs w:val="22"/>
              </w:rPr>
              <w:t>1.11.2. Nadzor</w:t>
            </w:r>
          </w:p>
        </w:tc>
        <w:tc>
          <w:tcPr>
            <w:tcW w:w="1276" w:type="dxa"/>
            <w:tcBorders>
              <w:left w:val="single" w:sz="4" w:space="0" w:color="auto"/>
              <w:bottom w:val="single" w:sz="4" w:space="0" w:color="auto"/>
              <w:right w:val="single" w:sz="4" w:space="0" w:color="auto"/>
            </w:tcBorders>
            <w:shd w:val="clear" w:color="auto" w:fill="auto"/>
            <w:vAlign w:val="center"/>
          </w:tcPr>
          <w:p w14:paraId="6D72A65D"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62653538"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55DECE77" w14:textId="77777777" w:rsidTr="00950C49">
        <w:trPr>
          <w:cantSplit/>
          <w:trHeight w:val="115"/>
          <w:jc w:val="center"/>
        </w:trPr>
        <w:tc>
          <w:tcPr>
            <w:tcW w:w="703" w:type="dxa"/>
            <w:vMerge w:val="restart"/>
            <w:tcBorders>
              <w:left w:val="single" w:sz="4" w:space="0" w:color="auto"/>
              <w:right w:val="single" w:sz="4" w:space="0" w:color="auto"/>
            </w:tcBorders>
            <w:vAlign w:val="center"/>
          </w:tcPr>
          <w:p w14:paraId="20B05C0E"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28C8459A" w14:textId="77777777" w:rsidR="005F3A2B" w:rsidRPr="00BA32C5" w:rsidRDefault="005F3A2B" w:rsidP="00950C49">
            <w:pPr>
              <w:adjustRightInd w:val="0"/>
              <w:ind w:left="97" w:right="108"/>
              <w:jc w:val="center"/>
              <w:rPr>
                <w:bCs/>
                <w:sz w:val="22"/>
                <w:szCs w:val="22"/>
              </w:rPr>
            </w:pPr>
            <w:r w:rsidRPr="00BA32C5">
              <w:rPr>
                <w:bCs/>
                <w:sz w:val="22"/>
                <w:szCs w:val="22"/>
              </w:rPr>
              <w:t>1.</w:t>
            </w:r>
          </w:p>
        </w:tc>
        <w:tc>
          <w:tcPr>
            <w:tcW w:w="5529" w:type="dxa"/>
            <w:tcBorders>
              <w:left w:val="single" w:sz="4" w:space="0" w:color="auto"/>
              <w:bottom w:val="single" w:sz="4" w:space="0" w:color="auto"/>
              <w:right w:val="single" w:sz="4" w:space="0" w:color="auto"/>
            </w:tcBorders>
            <w:shd w:val="clear" w:color="auto" w:fill="auto"/>
            <w:vAlign w:val="center"/>
          </w:tcPr>
          <w:p w14:paraId="2622E77C" w14:textId="77777777" w:rsidR="005F3A2B" w:rsidRPr="00BA32C5" w:rsidRDefault="005F3A2B" w:rsidP="00950C49">
            <w:pPr>
              <w:adjustRightInd w:val="0"/>
              <w:ind w:right="108"/>
              <w:rPr>
                <w:bCs/>
                <w:sz w:val="22"/>
                <w:szCs w:val="22"/>
              </w:rPr>
            </w:pPr>
            <w:r w:rsidRPr="00BA32C5">
              <w:rPr>
                <w:bCs/>
                <w:sz w:val="22"/>
                <w:szCs w:val="22"/>
              </w:rPr>
              <w:t>1.12. Spoj ulica A. G. Matoša i Kozjak</w:t>
            </w:r>
          </w:p>
        </w:tc>
        <w:tc>
          <w:tcPr>
            <w:tcW w:w="1276" w:type="dxa"/>
            <w:tcBorders>
              <w:left w:val="single" w:sz="4" w:space="0" w:color="auto"/>
              <w:bottom w:val="single" w:sz="4" w:space="0" w:color="auto"/>
              <w:right w:val="single" w:sz="4" w:space="0" w:color="auto"/>
            </w:tcBorders>
            <w:shd w:val="clear" w:color="auto" w:fill="auto"/>
            <w:vAlign w:val="center"/>
          </w:tcPr>
          <w:p w14:paraId="24173EEA"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2AD559B2"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4.000,00</w:t>
            </w:r>
          </w:p>
        </w:tc>
      </w:tr>
      <w:tr w:rsidR="005F3A2B" w:rsidRPr="00BA32C5" w14:paraId="430C6DB6" w14:textId="77777777" w:rsidTr="00950C49">
        <w:trPr>
          <w:cantSplit/>
          <w:trHeight w:val="135"/>
          <w:jc w:val="center"/>
        </w:trPr>
        <w:tc>
          <w:tcPr>
            <w:tcW w:w="703" w:type="dxa"/>
            <w:vMerge/>
            <w:tcBorders>
              <w:left w:val="single" w:sz="4" w:space="0" w:color="auto"/>
              <w:right w:val="single" w:sz="4" w:space="0" w:color="auto"/>
            </w:tcBorders>
            <w:vAlign w:val="center"/>
          </w:tcPr>
          <w:p w14:paraId="5FA38C09"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20402930" w14:textId="77777777" w:rsidR="005F3A2B" w:rsidRPr="00BA32C5" w:rsidRDefault="005F3A2B" w:rsidP="00950C49">
            <w:pPr>
              <w:adjustRightInd w:val="0"/>
              <w:ind w:left="239" w:right="108"/>
              <w:rPr>
                <w:b/>
                <w:sz w:val="22"/>
                <w:szCs w:val="22"/>
              </w:rPr>
            </w:pPr>
            <w:r w:rsidRPr="00BA32C5">
              <w:rPr>
                <w:bCs/>
                <w:sz w:val="22"/>
                <w:szCs w:val="22"/>
              </w:rPr>
              <w:t>1.12.1. Projektna dokumentacija – Idejni projekt</w:t>
            </w:r>
          </w:p>
        </w:tc>
        <w:tc>
          <w:tcPr>
            <w:tcW w:w="1276" w:type="dxa"/>
            <w:tcBorders>
              <w:left w:val="single" w:sz="4" w:space="0" w:color="auto"/>
              <w:bottom w:val="single" w:sz="4" w:space="0" w:color="auto"/>
              <w:right w:val="single" w:sz="4" w:space="0" w:color="auto"/>
            </w:tcBorders>
            <w:shd w:val="clear" w:color="auto" w:fill="auto"/>
            <w:vAlign w:val="center"/>
          </w:tcPr>
          <w:p w14:paraId="5878C9D6"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2CE407CF"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4.000,00</w:t>
            </w:r>
          </w:p>
        </w:tc>
      </w:tr>
      <w:tr w:rsidR="005F3A2B" w:rsidRPr="00BA32C5" w14:paraId="6C5C4ACA" w14:textId="77777777" w:rsidTr="00950C49">
        <w:trPr>
          <w:cantSplit/>
          <w:trHeight w:val="120"/>
          <w:jc w:val="center"/>
        </w:trPr>
        <w:tc>
          <w:tcPr>
            <w:tcW w:w="703" w:type="dxa"/>
            <w:vMerge w:val="restart"/>
            <w:tcBorders>
              <w:left w:val="single" w:sz="4" w:space="0" w:color="auto"/>
              <w:right w:val="single" w:sz="4" w:space="0" w:color="auto"/>
            </w:tcBorders>
            <w:vAlign w:val="center"/>
          </w:tcPr>
          <w:p w14:paraId="4ED9ACF8"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0FCD755F" w14:textId="77777777" w:rsidR="005F3A2B" w:rsidRPr="00BA32C5" w:rsidRDefault="005F3A2B" w:rsidP="00950C49">
            <w:pPr>
              <w:adjustRightInd w:val="0"/>
              <w:ind w:left="97" w:right="108"/>
              <w:jc w:val="center"/>
              <w:rPr>
                <w:bCs/>
                <w:sz w:val="22"/>
                <w:szCs w:val="22"/>
              </w:rPr>
            </w:pPr>
            <w:r w:rsidRPr="00BA32C5">
              <w:rPr>
                <w:bCs/>
                <w:sz w:val="22"/>
                <w:szCs w:val="22"/>
              </w:rPr>
              <w:t>1.</w:t>
            </w:r>
          </w:p>
        </w:tc>
        <w:tc>
          <w:tcPr>
            <w:tcW w:w="5529" w:type="dxa"/>
            <w:tcBorders>
              <w:top w:val="single" w:sz="4" w:space="0" w:color="auto"/>
              <w:left w:val="single" w:sz="4" w:space="0" w:color="auto"/>
              <w:right w:val="nil"/>
            </w:tcBorders>
            <w:vAlign w:val="center"/>
          </w:tcPr>
          <w:p w14:paraId="581C77BB" w14:textId="77777777" w:rsidR="005F3A2B" w:rsidRPr="00BA32C5" w:rsidRDefault="005F3A2B" w:rsidP="00950C49">
            <w:pPr>
              <w:tabs>
                <w:tab w:val="left" w:pos="6720"/>
              </w:tabs>
              <w:adjustRightInd w:val="0"/>
              <w:spacing w:before="100" w:beforeAutospacing="1" w:after="100" w:afterAutospacing="1"/>
              <w:rPr>
                <w:bCs/>
                <w:sz w:val="22"/>
                <w:szCs w:val="22"/>
              </w:rPr>
            </w:pPr>
            <w:r w:rsidRPr="00BA32C5">
              <w:rPr>
                <w:bCs/>
                <w:sz w:val="22"/>
                <w:szCs w:val="22"/>
              </w:rPr>
              <w:t>1.13. Nerazvrstana cesta DC-35 (</w:t>
            </w:r>
            <w:proofErr w:type="spellStart"/>
            <w:r w:rsidRPr="00BA32C5">
              <w:rPr>
                <w:bCs/>
                <w:sz w:val="22"/>
                <w:szCs w:val="22"/>
              </w:rPr>
              <w:t>Punikve</w:t>
            </w:r>
            <w:proofErr w:type="spellEnd"/>
            <w:r w:rsidRPr="00BA32C5">
              <w:rPr>
                <w:bCs/>
                <w:sz w:val="22"/>
                <w:szCs w:val="22"/>
              </w:rPr>
              <w:t>)</w:t>
            </w:r>
          </w:p>
        </w:tc>
        <w:tc>
          <w:tcPr>
            <w:tcW w:w="1276" w:type="dxa"/>
            <w:tcBorders>
              <w:top w:val="single" w:sz="4" w:space="0" w:color="auto"/>
              <w:left w:val="nil"/>
              <w:right w:val="single" w:sz="4" w:space="0" w:color="auto"/>
            </w:tcBorders>
            <w:vAlign w:val="center"/>
          </w:tcPr>
          <w:p w14:paraId="572A1FF1"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061846AF" w14:textId="77777777" w:rsidR="005F3A2B" w:rsidRPr="00BA32C5" w:rsidRDefault="005F3A2B" w:rsidP="00950C49">
            <w:pPr>
              <w:tabs>
                <w:tab w:val="left" w:pos="6720"/>
              </w:tabs>
              <w:adjustRightInd w:val="0"/>
              <w:spacing w:before="100" w:beforeAutospacing="1" w:after="100" w:afterAutospacing="1"/>
              <w:jc w:val="right"/>
              <w:rPr>
                <w:b/>
                <w:bCs/>
                <w:sz w:val="22"/>
                <w:szCs w:val="22"/>
              </w:rPr>
            </w:pPr>
            <w:r w:rsidRPr="00BA32C5">
              <w:rPr>
                <w:b/>
                <w:bCs/>
                <w:sz w:val="22"/>
                <w:szCs w:val="22"/>
              </w:rPr>
              <w:t>33.000,00</w:t>
            </w:r>
          </w:p>
        </w:tc>
      </w:tr>
      <w:tr w:rsidR="005F3A2B" w:rsidRPr="00BA32C5" w14:paraId="562D659E" w14:textId="77777777" w:rsidTr="00950C49">
        <w:trPr>
          <w:cantSplit/>
          <w:trHeight w:val="185"/>
          <w:jc w:val="center"/>
        </w:trPr>
        <w:tc>
          <w:tcPr>
            <w:tcW w:w="703" w:type="dxa"/>
            <w:vMerge/>
            <w:tcBorders>
              <w:left w:val="single" w:sz="4" w:space="0" w:color="auto"/>
              <w:right w:val="single" w:sz="4" w:space="0" w:color="auto"/>
            </w:tcBorders>
            <w:vAlign w:val="center"/>
          </w:tcPr>
          <w:p w14:paraId="2BAE0F76"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4F93E0E2"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1.12.1. Projektna dokumentacija – Glavni projekt</w:t>
            </w:r>
          </w:p>
        </w:tc>
        <w:tc>
          <w:tcPr>
            <w:tcW w:w="1276" w:type="dxa"/>
            <w:tcBorders>
              <w:top w:val="single" w:sz="4" w:space="0" w:color="auto"/>
              <w:left w:val="single" w:sz="4" w:space="0" w:color="auto"/>
              <w:right w:val="single" w:sz="4" w:space="0" w:color="auto"/>
            </w:tcBorders>
            <w:vAlign w:val="center"/>
          </w:tcPr>
          <w:p w14:paraId="77270EB9"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306CBA22"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15.000,00</w:t>
            </w:r>
          </w:p>
        </w:tc>
      </w:tr>
      <w:tr w:rsidR="005F3A2B" w:rsidRPr="00BA32C5" w14:paraId="79E6B089" w14:textId="77777777" w:rsidTr="00950C49">
        <w:trPr>
          <w:cantSplit/>
          <w:trHeight w:val="112"/>
          <w:jc w:val="center"/>
        </w:trPr>
        <w:tc>
          <w:tcPr>
            <w:tcW w:w="703" w:type="dxa"/>
            <w:vMerge/>
            <w:tcBorders>
              <w:left w:val="single" w:sz="4" w:space="0" w:color="auto"/>
              <w:right w:val="single" w:sz="4" w:space="0" w:color="auto"/>
            </w:tcBorders>
            <w:vAlign w:val="center"/>
          </w:tcPr>
          <w:p w14:paraId="26A0523D"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6F7FC0F4"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1.12.2. Geodetski projekt - parcelacija</w:t>
            </w:r>
          </w:p>
        </w:tc>
        <w:tc>
          <w:tcPr>
            <w:tcW w:w="1276" w:type="dxa"/>
            <w:tcBorders>
              <w:top w:val="single" w:sz="4" w:space="0" w:color="auto"/>
              <w:left w:val="single" w:sz="4" w:space="0" w:color="auto"/>
              <w:right w:val="single" w:sz="4" w:space="0" w:color="auto"/>
            </w:tcBorders>
            <w:vAlign w:val="center"/>
          </w:tcPr>
          <w:p w14:paraId="131A45D5"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71F5B326"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3.000,00</w:t>
            </w:r>
          </w:p>
        </w:tc>
      </w:tr>
      <w:tr w:rsidR="005F3A2B" w:rsidRPr="00BA32C5" w14:paraId="04992A73" w14:textId="77777777" w:rsidTr="00950C49">
        <w:trPr>
          <w:cantSplit/>
          <w:trHeight w:val="173"/>
          <w:jc w:val="center"/>
        </w:trPr>
        <w:tc>
          <w:tcPr>
            <w:tcW w:w="703" w:type="dxa"/>
            <w:vMerge/>
            <w:tcBorders>
              <w:left w:val="single" w:sz="4" w:space="0" w:color="auto"/>
              <w:right w:val="single" w:sz="4" w:space="0" w:color="auto"/>
            </w:tcBorders>
            <w:vAlign w:val="center"/>
          </w:tcPr>
          <w:p w14:paraId="220F822A"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48014B9E"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1.12.3. Otkup zemljišta</w:t>
            </w:r>
          </w:p>
        </w:tc>
        <w:tc>
          <w:tcPr>
            <w:tcW w:w="1276" w:type="dxa"/>
            <w:tcBorders>
              <w:top w:val="single" w:sz="4" w:space="0" w:color="auto"/>
              <w:left w:val="single" w:sz="4" w:space="0" w:color="auto"/>
              <w:right w:val="single" w:sz="4" w:space="0" w:color="auto"/>
            </w:tcBorders>
            <w:vAlign w:val="center"/>
          </w:tcPr>
          <w:p w14:paraId="74BEB560" w14:textId="77777777" w:rsidR="005F3A2B" w:rsidRPr="00BA32C5" w:rsidRDefault="005F3A2B" w:rsidP="00950C49">
            <w:pPr>
              <w:adjustRightInd w:val="0"/>
              <w:ind w:right="108"/>
              <w:jc w:val="center"/>
              <w:rPr>
                <w:bCs/>
                <w:sz w:val="22"/>
                <w:szCs w:val="22"/>
              </w:rPr>
            </w:pPr>
            <w:r w:rsidRPr="00BA32C5">
              <w:rPr>
                <w:bCs/>
                <w:sz w:val="22"/>
                <w:szCs w:val="22"/>
              </w:rPr>
              <w:t>50</w:t>
            </w:r>
          </w:p>
        </w:tc>
        <w:tc>
          <w:tcPr>
            <w:tcW w:w="1559" w:type="dxa"/>
            <w:tcBorders>
              <w:top w:val="single" w:sz="4" w:space="0" w:color="auto"/>
              <w:left w:val="single" w:sz="4" w:space="0" w:color="auto"/>
              <w:right w:val="single" w:sz="4" w:space="0" w:color="auto"/>
            </w:tcBorders>
            <w:vAlign w:val="center"/>
          </w:tcPr>
          <w:p w14:paraId="534120EE" w14:textId="77777777" w:rsidR="005F3A2B" w:rsidRPr="00BA32C5" w:rsidRDefault="005F3A2B" w:rsidP="00950C49">
            <w:pPr>
              <w:tabs>
                <w:tab w:val="left" w:pos="6720"/>
              </w:tabs>
              <w:adjustRightInd w:val="0"/>
              <w:spacing w:before="100" w:beforeAutospacing="1" w:after="100" w:afterAutospacing="1"/>
              <w:jc w:val="right"/>
              <w:rPr>
                <w:sz w:val="22"/>
                <w:szCs w:val="22"/>
              </w:rPr>
            </w:pPr>
            <w:r w:rsidRPr="00BA32C5">
              <w:rPr>
                <w:sz w:val="22"/>
                <w:szCs w:val="22"/>
              </w:rPr>
              <w:t>15.000,00</w:t>
            </w:r>
          </w:p>
        </w:tc>
      </w:tr>
      <w:tr w:rsidR="005F3A2B" w:rsidRPr="00BA32C5" w14:paraId="5DA416C1" w14:textId="77777777" w:rsidTr="00950C49">
        <w:trPr>
          <w:cantSplit/>
          <w:trHeight w:val="129"/>
          <w:jc w:val="center"/>
        </w:trPr>
        <w:tc>
          <w:tcPr>
            <w:tcW w:w="703" w:type="dxa"/>
            <w:vMerge w:val="restart"/>
            <w:tcBorders>
              <w:left w:val="single" w:sz="4" w:space="0" w:color="auto"/>
              <w:right w:val="single" w:sz="4" w:space="0" w:color="auto"/>
            </w:tcBorders>
            <w:vAlign w:val="center"/>
          </w:tcPr>
          <w:p w14:paraId="02FE250B"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6ADFD15D" w14:textId="77777777" w:rsidR="005F3A2B" w:rsidRPr="00BA32C5" w:rsidRDefault="005F3A2B" w:rsidP="00950C49">
            <w:pPr>
              <w:adjustRightInd w:val="0"/>
              <w:ind w:left="97" w:right="108"/>
              <w:jc w:val="center"/>
              <w:rPr>
                <w:bCs/>
                <w:sz w:val="22"/>
                <w:szCs w:val="22"/>
              </w:rPr>
            </w:pPr>
            <w:r w:rsidRPr="00BA32C5">
              <w:rPr>
                <w:bCs/>
                <w:sz w:val="22"/>
                <w:szCs w:val="22"/>
              </w:rPr>
              <w:t>2.</w:t>
            </w:r>
          </w:p>
        </w:tc>
        <w:tc>
          <w:tcPr>
            <w:tcW w:w="5529" w:type="dxa"/>
            <w:tcBorders>
              <w:top w:val="single" w:sz="4" w:space="0" w:color="auto"/>
              <w:left w:val="single" w:sz="4" w:space="0" w:color="auto"/>
              <w:right w:val="nil"/>
            </w:tcBorders>
            <w:vAlign w:val="center"/>
          </w:tcPr>
          <w:p w14:paraId="276FC9BC" w14:textId="77777777" w:rsidR="005F3A2B" w:rsidRPr="00BA32C5" w:rsidRDefault="005F3A2B" w:rsidP="00950C49">
            <w:pPr>
              <w:tabs>
                <w:tab w:val="left" w:pos="6720"/>
              </w:tabs>
              <w:adjustRightInd w:val="0"/>
              <w:spacing w:before="100" w:beforeAutospacing="1" w:after="100" w:afterAutospacing="1"/>
              <w:rPr>
                <w:bCs/>
                <w:sz w:val="22"/>
                <w:szCs w:val="22"/>
              </w:rPr>
            </w:pPr>
            <w:r w:rsidRPr="00BA32C5">
              <w:rPr>
                <w:bCs/>
                <w:sz w:val="22"/>
                <w:szCs w:val="22"/>
              </w:rPr>
              <w:t xml:space="preserve">1.14. Izgradnja parkirališta u ul. </w:t>
            </w:r>
            <w:proofErr w:type="spellStart"/>
            <w:r w:rsidRPr="00BA32C5">
              <w:rPr>
                <w:bCs/>
                <w:sz w:val="22"/>
                <w:szCs w:val="22"/>
              </w:rPr>
              <w:t>Lj</w:t>
            </w:r>
            <w:proofErr w:type="spellEnd"/>
            <w:r w:rsidRPr="00BA32C5">
              <w:rPr>
                <w:bCs/>
                <w:sz w:val="22"/>
                <w:szCs w:val="22"/>
              </w:rPr>
              <w:t>. Gaja u Ivancu</w:t>
            </w:r>
          </w:p>
        </w:tc>
        <w:tc>
          <w:tcPr>
            <w:tcW w:w="1276" w:type="dxa"/>
            <w:tcBorders>
              <w:top w:val="single" w:sz="4" w:space="0" w:color="auto"/>
              <w:left w:val="nil"/>
              <w:right w:val="single" w:sz="4" w:space="0" w:color="auto"/>
            </w:tcBorders>
            <w:vAlign w:val="center"/>
          </w:tcPr>
          <w:p w14:paraId="069AFFE7"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bottom"/>
          </w:tcPr>
          <w:p w14:paraId="0357E2CA" w14:textId="77777777" w:rsidR="005F3A2B" w:rsidRPr="00BA32C5" w:rsidRDefault="005F3A2B" w:rsidP="00950C49">
            <w:pPr>
              <w:tabs>
                <w:tab w:val="left" w:pos="6720"/>
              </w:tabs>
              <w:adjustRightInd w:val="0"/>
              <w:spacing w:before="100" w:beforeAutospacing="1" w:after="100" w:afterAutospacing="1"/>
              <w:jc w:val="right"/>
              <w:rPr>
                <w:b/>
                <w:sz w:val="22"/>
                <w:szCs w:val="22"/>
              </w:rPr>
            </w:pPr>
            <w:r w:rsidRPr="00BA32C5">
              <w:rPr>
                <w:b/>
                <w:sz w:val="22"/>
                <w:szCs w:val="22"/>
              </w:rPr>
              <w:t>77.000,00</w:t>
            </w:r>
          </w:p>
        </w:tc>
      </w:tr>
      <w:tr w:rsidR="005F3A2B" w:rsidRPr="00BA32C5" w14:paraId="5CAEFBB3" w14:textId="77777777" w:rsidTr="00950C49">
        <w:trPr>
          <w:cantSplit/>
          <w:trHeight w:val="84"/>
          <w:jc w:val="center"/>
        </w:trPr>
        <w:tc>
          <w:tcPr>
            <w:tcW w:w="703" w:type="dxa"/>
            <w:vMerge/>
            <w:tcBorders>
              <w:left w:val="single" w:sz="4" w:space="0" w:color="auto"/>
              <w:right w:val="single" w:sz="4" w:space="0" w:color="auto"/>
            </w:tcBorders>
            <w:vAlign w:val="center"/>
          </w:tcPr>
          <w:p w14:paraId="7B09CCDE"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420549EC"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1.13.1. Gradnja</w:t>
            </w:r>
          </w:p>
        </w:tc>
        <w:tc>
          <w:tcPr>
            <w:tcW w:w="1276" w:type="dxa"/>
            <w:tcBorders>
              <w:top w:val="single" w:sz="4" w:space="0" w:color="auto"/>
              <w:left w:val="single" w:sz="4" w:space="0" w:color="auto"/>
              <w:right w:val="single" w:sz="4" w:space="0" w:color="auto"/>
            </w:tcBorders>
            <w:vAlign w:val="center"/>
          </w:tcPr>
          <w:p w14:paraId="5FF1C484"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bottom"/>
          </w:tcPr>
          <w:p w14:paraId="590CD75D" w14:textId="77777777" w:rsidR="005F3A2B" w:rsidRPr="00BA32C5" w:rsidRDefault="005F3A2B" w:rsidP="00950C49">
            <w:pPr>
              <w:tabs>
                <w:tab w:val="left" w:pos="6720"/>
              </w:tabs>
              <w:adjustRightInd w:val="0"/>
              <w:spacing w:before="100" w:beforeAutospacing="1" w:after="100" w:afterAutospacing="1"/>
              <w:jc w:val="right"/>
              <w:rPr>
                <w:bCs/>
                <w:sz w:val="22"/>
                <w:szCs w:val="22"/>
              </w:rPr>
            </w:pPr>
            <w:r w:rsidRPr="00BA32C5">
              <w:rPr>
                <w:bCs/>
                <w:sz w:val="22"/>
                <w:szCs w:val="22"/>
              </w:rPr>
              <w:t>65.000,00</w:t>
            </w:r>
          </w:p>
        </w:tc>
      </w:tr>
      <w:tr w:rsidR="005F3A2B" w:rsidRPr="00BA32C5" w14:paraId="3AF39C50" w14:textId="77777777" w:rsidTr="00950C49">
        <w:trPr>
          <w:cantSplit/>
          <w:trHeight w:val="138"/>
          <w:jc w:val="center"/>
        </w:trPr>
        <w:tc>
          <w:tcPr>
            <w:tcW w:w="703" w:type="dxa"/>
            <w:vMerge/>
            <w:tcBorders>
              <w:left w:val="single" w:sz="4" w:space="0" w:color="auto"/>
              <w:right w:val="single" w:sz="4" w:space="0" w:color="auto"/>
            </w:tcBorders>
            <w:vAlign w:val="center"/>
          </w:tcPr>
          <w:p w14:paraId="3FFAF7F7"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14:paraId="1A0794D3"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1.13.2. Nadzor</w:t>
            </w:r>
          </w:p>
        </w:tc>
        <w:tc>
          <w:tcPr>
            <w:tcW w:w="1276" w:type="dxa"/>
            <w:tcBorders>
              <w:top w:val="single" w:sz="4" w:space="0" w:color="auto"/>
              <w:left w:val="single" w:sz="4" w:space="0" w:color="auto"/>
              <w:bottom w:val="single" w:sz="4" w:space="0" w:color="auto"/>
              <w:right w:val="single" w:sz="4" w:space="0" w:color="auto"/>
            </w:tcBorders>
            <w:vAlign w:val="center"/>
          </w:tcPr>
          <w:p w14:paraId="2FE5312E"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bottom"/>
          </w:tcPr>
          <w:p w14:paraId="069C72FA" w14:textId="77777777" w:rsidR="005F3A2B" w:rsidRPr="00BA32C5" w:rsidRDefault="005F3A2B" w:rsidP="00950C49">
            <w:pPr>
              <w:tabs>
                <w:tab w:val="left" w:pos="6720"/>
              </w:tabs>
              <w:adjustRightInd w:val="0"/>
              <w:spacing w:before="100" w:beforeAutospacing="1" w:after="100" w:afterAutospacing="1"/>
              <w:jc w:val="right"/>
              <w:rPr>
                <w:bCs/>
                <w:sz w:val="22"/>
                <w:szCs w:val="22"/>
              </w:rPr>
            </w:pPr>
            <w:r w:rsidRPr="00BA32C5">
              <w:rPr>
                <w:bCs/>
                <w:sz w:val="22"/>
                <w:szCs w:val="22"/>
              </w:rPr>
              <w:t>5.000,00</w:t>
            </w:r>
          </w:p>
        </w:tc>
      </w:tr>
      <w:tr w:rsidR="005F3A2B" w:rsidRPr="00BA32C5" w14:paraId="2C2A0681" w14:textId="77777777" w:rsidTr="00950C49">
        <w:trPr>
          <w:cantSplit/>
          <w:trHeight w:val="92"/>
          <w:jc w:val="center"/>
        </w:trPr>
        <w:tc>
          <w:tcPr>
            <w:tcW w:w="703" w:type="dxa"/>
            <w:vMerge/>
            <w:tcBorders>
              <w:left w:val="single" w:sz="4" w:space="0" w:color="auto"/>
              <w:bottom w:val="single" w:sz="4" w:space="0" w:color="auto"/>
              <w:right w:val="single" w:sz="4" w:space="0" w:color="auto"/>
            </w:tcBorders>
            <w:vAlign w:val="center"/>
          </w:tcPr>
          <w:p w14:paraId="2EC08B72"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bottom w:val="single" w:sz="4" w:space="0" w:color="auto"/>
              <w:right w:val="single" w:sz="4" w:space="0" w:color="auto"/>
            </w:tcBorders>
            <w:vAlign w:val="center"/>
          </w:tcPr>
          <w:p w14:paraId="2BB25AD9"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1.13.3. Projektna dokumentacija</w:t>
            </w:r>
          </w:p>
        </w:tc>
        <w:tc>
          <w:tcPr>
            <w:tcW w:w="1276" w:type="dxa"/>
            <w:tcBorders>
              <w:top w:val="single" w:sz="4" w:space="0" w:color="auto"/>
              <w:left w:val="single" w:sz="4" w:space="0" w:color="auto"/>
              <w:bottom w:val="single" w:sz="4" w:space="0" w:color="auto"/>
              <w:right w:val="single" w:sz="4" w:space="0" w:color="auto"/>
            </w:tcBorders>
            <w:vAlign w:val="center"/>
          </w:tcPr>
          <w:p w14:paraId="745406C7"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bottom"/>
          </w:tcPr>
          <w:p w14:paraId="5694F93A" w14:textId="77777777" w:rsidR="005F3A2B" w:rsidRPr="00BA32C5" w:rsidRDefault="005F3A2B" w:rsidP="00950C49">
            <w:pPr>
              <w:tabs>
                <w:tab w:val="left" w:pos="6720"/>
              </w:tabs>
              <w:adjustRightInd w:val="0"/>
              <w:spacing w:before="100" w:beforeAutospacing="1" w:after="100" w:afterAutospacing="1"/>
              <w:jc w:val="right"/>
              <w:rPr>
                <w:bCs/>
                <w:sz w:val="22"/>
                <w:szCs w:val="22"/>
              </w:rPr>
            </w:pPr>
            <w:r w:rsidRPr="00BA32C5">
              <w:rPr>
                <w:bCs/>
                <w:sz w:val="22"/>
                <w:szCs w:val="22"/>
              </w:rPr>
              <w:t>7.000,00</w:t>
            </w:r>
          </w:p>
        </w:tc>
      </w:tr>
      <w:tr w:rsidR="005F3A2B" w:rsidRPr="00BA32C5" w14:paraId="0B0C4377" w14:textId="77777777" w:rsidTr="00950C49">
        <w:trPr>
          <w:cantSplit/>
          <w:trHeight w:val="118"/>
          <w:jc w:val="center"/>
        </w:trPr>
        <w:tc>
          <w:tcPr>
            <w:tcW w:w="703" w:type="dxa"/>
            <w:vMerge w:val="restart"/>
            <w:tcBorders>
              <w:left w:val="single" w:sz="4" w:space="0" w:color="auto"/>
              <w:right w:val="single" w:sz="4" w:space="0" w:color="auto"/>
            </w:tcBorders>
            <w:vAlign w:val="center"/>
          </w:tcPr>
          <w:p w14:paraId="634853EF"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68C8E631" w14:textId="77777777" w:rsidR="005F3A2B" w:rsidRPr="00BA32C5" w:rsidRDefault="005F3A2B" w:rsidP="00950C49">
            <w:pPr>
              <w:adjustRightInd w:val="0"/>
              <w:ind w:left="97" w:right="108"/>
              <w:jc w:val="center"/>
              <w:rPr>
                <w:bCs/>
                <w:sz w:val="22"/>
                <w:szCs w:val="22"/>
              </w:rPr>
            </w:pPr>
            <w:r w:rsidRPr="00BA32C5">
              <w:rPr>
                <w:bCs/>
                <w:sz w:val="22"/>
                <w:szCs w:val="22"/>
              </w:rPr>
              <w:t>1.</w:t>
            </w:r>
          </w:p>
        </w:tc>
        <w:tc>
          <w:tcPr>
            <w:tcW w:w="5529" w:type="dxa"/>
            <w:tcBorders>
              <w:top w:val="single" w:sz="4" w:space="0" w:color="auto"/>
              <w:left w:val="single" w:sz="4" w:space="0" w:color="auto"/>
              <w:bottom w:val="single" w:sz="4" w:space="0" w:color="auto"/>
              <w:right w:val="single" w:sz="4" w:space="0" w:color="auto"/>
            </w:tcBorders>
            <w:vAlign w:val="center"/>
          </w:tcPr>
          <w:p w14:paraId="7E33D4FE" w14:textId="77777777" w:rsidR="005F3A2B" w:rsidRPr="00BA32C5" w:rsidRDefault="005F3A2B" w:rsidP="00950C49">
            <w:pPr>
              <w:tabs>
                <w:tab w:val="left" w:pos="6720"/>
              </w:tabs>
              <w:adjustRightInd w:val="0"/>
              <w:spacing w:before="100" w:beforeAutospacing="1" w:after="100" w:afterAutospacing="1"/>
              <w:rPr>
                <w:bCs/>
                <w:sz w:val="22"/>
                <w:szCs w:val="22"/>
              </w:rPr>
            </w:pPr>
            <w:r w:rsidRPr="00BA32C5">
              <w:rPr>
                <w:bCs/>
                <w:sz w:val="22"/>
                <w:szCs w:val="22"/>
              </w:rPr>
              <w:t xml:space="preserve">1.15. Uređenje ul. </w:t>
            </w:r>
            <w:proofErr w:type="spellStart"/>
            <w:r w:rsidRPr="00BA32C5">
              <w:rPr>
                <w:bCs/>
                <w:sz w:val="22"/>
                <w:szCs w:val="22"/>
              </w:rPr>
              <w:t>Lj</w:t>
            </w:r>
            <w:proofErr w:type="spellEnd"/>
            <w:r w:rsidRPr="00BA32C5">
              <w:rPr>
                <w:bCs/>
                <w:sz w:val="22"/>
                <w:szCs w:val="22"/>
              </w:rPr>
              <w:t>. Gaja</w:t>
            </w:r>
          </w:p>
        </w:tc>
        <w:tc>
          <w:tcPr>
            <w:tcW w:w="1276" w:type="dxa"/>
            <w:tcBorders>
              <w:top w:val="single" w:sz="4" w:space="0" w:color="auto"/>
              <w:left w:val="single" w:sz="4" w:space="0" w:color="auto"/>
              <w:bottom w:val="single" w:sz="4" w:space="0" w:color="auto"/>
              <w:right w:val="single" w:sz="4" w:space="0" w:color="auto"/>
            </w:tcBorders>
            <w:vAlign w:val="center"/>
          </w:tcPr>
          <w:p w14:paraId="257F0365"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bottom"/>
          </w:tcPr>
          <w:p w14:paraId="14B1FB8E" w14:textId="77777777" w:rsidR="005F3A2B" w:rsidRPr="00BA32C5" w:rsidRDefault="005F3A2B" w:rsidP="00950C49">
            <w:pPr>
              <w:tabs>
                <w:tab w:val="left" w:pos="6720"/>
              </w:tabs>
              <w:adjustRightInd w:val="0"/>
              <w:spacing w:before="100" w:beforeAutospacing="1" w:after="100" w:afterAutospacing="1"/>
              <w:jc w:val="right"/>
              <w:rPr>
                <w:b/>
                <w:sz w:val="22"/>
                <w:szCs w:val="22"/>
              </w:rPr>
            </w:pPr>
            <w:r w:rsidRPr="00BA32C5">
              <w:rPr>
                <w:b/>
                <w:sz w:val="22"/>
                <w:szCs w:val="22"/>
              </w:rPr>
              <w:t>40.000,00</w:t>
            </w:r>
          </w:p>
        </w:tc>
      </w:tr>
      <w:tr w:rsidR="005F3A2B" w:rsidRPr="00BA32C5" w14:paraId="0CCD3F1B" w14:textId="77777777" w:rsidTr="00950C49">
        <w:trPr>
          <w:cantSplit/>
          <w:trHeight w:val="106"/>
          <w:jc w:val="center"/>
        </w:trPr>
        <w:tc>
          <w:tcPr>
            <w:tcW w:w="703" w:type="dxa"/>
            <w:vMerge/>
            <w:tcBorders>
              <w:left w:val="single" w:sz="4" w:space="0" w:color="auto"/>
              <w:right w:val="single" w:sz="4" w:space="0" w:color="auto"/>
            </w:tcBorders>
            <w:vAlign w:val="center"/>
          </w:tcPr>
          <w:p w14:paraId="7084EDA4"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369D9C5F"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1.15.2. Otkup zemljišta (odvojak u C-3 – 1.000 m</w:t>
            </w:r>
            <w:r w:rsidRPr="00BA32C5">
              <w:rPr>
                <w:bCs/>
                <w:sz w:val="22"/>
                <w:szCs w:val="22"/>
                <w:vertAlign w:val="superscript"/>
              </w:rPr>
              <w:t>2</w:t>
            </w:r>
            <w:r w:rsidRPr="00BA32C5">
              <w:rPr>
                <w:bCs/>
                <w:sz w:val="22"/>
                <w:szCs w:val="22"/>
              </w:rPr>
              <w:t>)</w:t>
            </w:r>
          </w:p>
        </w:tc>
        <w:tc>
          <w:tcPr>
            <w:tcW w:w="1276" w:type="dxa"/>
            <w:tcBorders>
              <w:top w:val="single" w:sz="4" w:space="0" w:color="auto"/>
              <w:left w:val="single" w:sz="4" w:space="0" w:color="auto"/>
              <w:right w:val="single" w:sz="4" w:space="0" w:color="auto"/>
            </w:tcBorders>
            <w:vAlign w:val="center"/>
          </w:tcPr>
          <w:p w14:paraId="5784C2A6" w14:textId="77777777" w:rsidR="005F3A2B" w:rsidRPr="00BA32C5" w:rsidRDefault="005F3A2B" w:rsidP="00950C49">
            <w:pPr>
              <w:adjustRightInd w:val="0"/>
              <w:ind w:right="108"/>
              <w:jc w:val="center"/>
              <w:rPr>
                <w:bCs/>
                <w:sz w:val="22"/>
                <w:szCs w:val="22"/>
              </w:rPr>
            </w:pPr>
            <w:r w:rsidRPr="00BA32C5">
              <w:rPr>
                <w:bCs/>
                <w:sz w:val="22"/>
                <w:szCs w:val="22"/>
              </w:rPr>
              <w:t>50</w:t>
            </w:r>
          </w:p>
        </w:tc>
        <w:tc>
          <w:tcPr>
            <w:tcW w:w="1559" w:type="dxa"/>
            <w:tcBorders>
              <w:top w:val="single" w:sz="4" w:space="0" w:color="auto"/>
              <w:left w:val="single" w:sz="4" w:space="0" w:color="auto"/>
              <w:right w:val="single" w:sz="4" w:space="0" w:color="auto"/>
            </w:tcBorders>
            <w:vAlign w:val="center"/>
          </w:tcPr>
          <w:p w14:paraId="1B2C47DA" w14:textId="77777777" w:rsidR="005F3A2B" w:rsidRPr="00BA32C5" w:rsidRDefault="005F3A2B" w:rsidP="00950C49">
            <w:pPr>
              <w:tabs>
                <w:tab w:val="left" w:pos="6720"/>
              </w:tabs>
              <w:adjustRightInd w:val="0"/>
              <w:spacing w:before="100" w:beforeAutospacing="1" w:after="100" w:afterAutospacing="1"/>
              <w:jc w:val="right"/>
              <w:rPr>
                <w:bCs/>
                <w:sz w:val="22"/>
                <w:szCs w:val="22"/>
              </w:rPr>
            </w:pPr>
            <w:r w:rsidRPr="00BA32C5">
              <w:rPr>
                <w:bCs/>
                <w:sz w:val="22"/>
                <w:szCs w:val="22"/>
              </w:rPr>
              <w:t>18.000,00</w:t>
            </w:r>
          </w:p>
        </w:tc>
      </w:tr>
      <w:tr w:rsidR="005F3A2B" w:rsidRPr="00BA32C5" w14:paraId="430CA418" w14:textId="77777777" w:rsidTr="00950C49">
        <w:trPr>
          <w:cantSplit/>
          <w:trHeight w:val="135"/>
          <w:jc w:val="center"/>
        </w:trPr>
        <w:tc>
          <w:tcPr>
            <w:tcW w:w="703" w:type="dxa"/>
            <w:vMerge/>
            <w:tcBorders>
              <w:left w:val="single" w:sz="4" w:space="0" w:color="auto"/>
              <w:right w:val="single" w:sz="4" w:space="0" w:color="auto"/>
            </w:tcBorders>
            <w:vAlign w:val="center"/>
          </w:tcPr>
          <w:p w14:paraId="38FA982B"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00AC8DA8"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1.15.4. Pripremni radovi</w:t>
            </w:r>
          </w:p>
        </w:tc>
        <w:tc>
          <w:tcPr>
            <w:tcW w:w="1276" w:type="dxa"/>
            <w:tcBorders>
              <w:top w:val="single" w:sz="4" w:space="0" w:color="auto"/>
              <w:left w:val="single" w:sz="4" w:space="0" w:color="auto"/>
              <w:right w:val="single" w:sz="4" w:space="0" w:color="auto"/>
            </w:tcBorders>
            <w:vAlign w:val="center"/>
          </w:tcPr>
          <w:p w14:paraId="76C305F3" w14:textId="77777777" w:rsidR="005F3A2B" w:rsidRPr="00BA32C5" w:rsidRDefault="005F3A2B" w:rsidP="00950C49">
            <w:pPr>
              <w:adjustRightInd w:val="0"/>
              <w:ind w:right="108"/>
              <w:jc w:val="center"/>
              <w:rPr>
                <w:bCs/>
                <w:sz w:val="22"/>
                <w:szCs w:val="22"/>
              </w:rPr>
            </w:pPr>
            <w:r w:rsidRPr="00BA32C5">
              <w:rPr>
                <w:bCs/>
                <w:sz w:val="22"/>
                <w:szCs w:val="22"/>
              </w:rPr>
              <w:t>53</w:t>
            </w:r>
          </w:p>
        </w:tc>
        <w:tc>
          <w:tcPr>
            <w:tcW w:w="1559" w:type="dxa"/>
            <w:tcBorders>
              <w:top w:val="single" w:sz="4" w:space="0" w:color="auto"/>
              <w:left w:val="single" w:sz="4" w:space="0" w:color="auto"/>
              <w:right w:val="single" w:sz="4" w:space="0" w:color="auto"/>
            </w:tcBorders>
            <w:vAlign w:val="center"/>
          </w:tcPr>
          <w:p w14:paraId="32C823A8" w14:textId="77777777" w:rsidR="005F3A2B" w:rsidRPr="00BA32C5" w:rsidRDefault="005F3A2B" w:rsidP="00950C49">
            <w:pPr>
              <w:tabs>
                <w:tab w:val="left" w:pos="6720"/>
              </w:tabs>
              <w:adjustRightInd w:val="0"/>
              <w:spacing w:before="100" w:beforeAutospacing="1" w:after="100" w:afterAutospacing="1"/>
              <w:jc w:val="right"/>
              <w:rPr>
                <w:bCs/>
                <w:sz w:val="22"/>
                <w:szCs w:val="22"/>
              </w:rPr>
            </w:pPr>
            <w:r w:rsidRPr="00BA32C5">
              <w:rPr>
                <w:bCs/>
                <w:sz w:val="22"/>
                <w:szCs w:val="22"/>
              </w:rPr>
              <w:t>22.000,00</w:t>
            </w:r>
          </w:p>
        </w:tc>
      </w:tr>
      <w:tr w:rsidR="005F3A2B" w:rsidRPr="00BA32C5" w14:paraId="074F8DE5" w14:textId="77777777" w:rsidTr="00950C49">
        <w:trPr>
          <w:cantSplit/>
          <w:trHeight w:val="135"/>
          <w:jc w:val="center"/>
        </w:trPr>
        <w:tc>
          <w:tcPr>
            <w:tcW w:w="703" w:type="dxa"/>
            <w:vMerge w:val="restart"/>
            <w:tcBorders>
              <w:left w:val="single" w:sz="4" w:space="0" w:color="auto"/>
              <w:right w:val="single" w:sz="4" w:space="0" w:color="auto"/>
            </w:tcBorders>
            <w:vAlign w:val="center"/>
          </w:tcPr>
          <w:p w14:paraId="5700122C"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38C5F994" w14:textId="77777777" w:rsidR="005F3A2B" w:rsidRPr="00BA32C5" w:rsidRDefault="005F3A2B" w:rsidP="00950C49">
            <w:pPr>
              <w:adjustRightInd w:val="0"/>
              <w:ind w:left="97" w:right="108"/>
              <w:jc w:val="center"/>
              <w:rPr>
                <w:bCs/>
                <w:sz w:val="22"/>
                <w:szCs w:val="22"/>
              </w:rPr>
            </w:pPr>
            <w:r w:rsidRPr="00BA32C5">
              <w:rPr>
                <w:bCs/>
                <w:sz w:val="22"/>
                <w:szCs w:val="22"/>
              </w:rPr>
              <w:t>2.</w:t>
            </w:r>
          </w:p>
        </w:tc>
        <w:tc>
          <w:tcPr>
            <w:tcW w:w="5529" w:type="dxa"/>
            <w:tcBorders>
              <w:top w:val="single" w:sz="4" w:space="0" w:color="auto"/>
              <w:left w:val="single" w:sz="4" w:space="0" w:color="auto"/>
              <w:right w:val="single" w:sz="4" w:space="0" w:color="auto"/>
            </w:tcBorders>
            <w:vAlign w:val="center"/>
          </w:tcPr>
          <w:p w14:paraId="1E046335" w14:textId="77777777" w:rsidR="005F3A2B" w:rsidRPr="00BA32C5" w:rsidRDefault="005F3A2B" w:rsidP="00950C49">
            <w:pPr>
              <w:tabs>
                <w:tab w:val="left" w:pos="6720"/>
              </w:tabs>
              <w:adjustRightInd w:val="0"/>
              <w:spacing w:before="100" w:beforeAutospacing="1" w:after="100" w:afterAutospacing="1"/>
              <w:rPr>
                <w:bCs/>
                <w:sz w:val="22"/>
                <w:szCs w:val="22"/>
              </w:rPr>
            </w:pPr>
            <w:r w:rsidRPr="00BA32C5">
              <w:rPr>
                <w:bCs/>
                <w:sz w:val="22"/>
                <w:szCs w:val="22"/>
              </w:rPr>
              <w:t>1.16. Uređenje ul. braće Radić</w:t>
            </w:r>
          </w:p>
        </w:tc>
        <w:tc>
          <w:tcPr>
            <w:tcW w:w="1276" w:type="dxa"/>
            <w:tcBorders>
              <w:top w:val="single" w:sz="4" w:space="0" w:color="auto"/>
              <w:left w:val="single" w:sz="4" w:space="0" w:color="auto"/>
              <w:right w:val="single" w:sz="4" w:space="0" w:color="auto"/>
            </w:tcBorders>
            <w:vAlign w:val="center"/>
          </w:tcPr>
          <w:p w14:paraId="295EA3D3"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2EBF98A4" w14:textId="77777777" w:rsidR="005F3A2B" w:rsidRPr="00BA32C5" w:rsidRDefault="005F3A2B" w:rsidP="00950C49">
            <w:pPr>
              <w:tabs>
                <w:tab w:val="left" w:pos="6720"/>
              </w:tabs>
              <w:adjustRightInd w:val="0"/>
              <w:spacing w:before="100" w:beforeAutospacing="1" w:after="100" w:afterAutospacing="1"/>
              <w:jc w:val="right"/>
              <w:rPr>
                <w:b/>
                <w:sz w:val="22"/>
                <w:szCs w:val="22"/>
              </w:rPr>
            </w:pPr>
            <w:r w:rsidRPr="00BA32C5">
              <w:rPr>
                <w:b/>
                <w:sz w:val="22"/>
                <w:szCs w:val="22"/>
              </w:rPr>
              <w:t>5.000,00</w:t>
            </w:r>
          </w:p>
        </w:tc>
      </w:tr>
      <w:tr w:rsidR="005F3A2B" w:rsidRPr="00BA32C5" w14:paraId="6BDE9C70" w14:textId="77777777" w:rsidTr="00950C49">
        <w:trPr>
          <w:cantSplit/>
          <w:trHeight w:val="120"/>
          <w:jc w:val="center"/>
        </w:trPr>
        <w:tc>
          <w:tcPr>
            <w:tcW w:w="703" w:type="dxa"/>
            <w:vMerge/>
            <w:tcBorders>
              <w:left w:val="single" w:sz="4" w:space="0" w:color="auto"/>
              <w:right w:val="single" w:sz="4" w:space="0" w:color="auto"/>
            </w:tcBorders>
            <w:vAlign w:val="center"/>
          </w:tcPr>
          <w:p w14:paraId="12033428"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1FF48B38"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1.15.2. Projektna dokumentacija</w:t>
            </w:r>
          </w:p>
        </w:tc>
        <w:tc>
          <w:tcPr>
            <w:tcW w:w="1276" w:type="dxa"/>
            <w:tcBorders>
              <w:top w:val="single" w:sz="4" w:space="0" w:color="auto"/>
              <w:left w:val="single" w:sz="4" w:space="0" w:color="auto"/>
              <w:right w:val="single" w:sz="4" w:space="0" w:color="auto"/>
            </w:tcBorders>
            <w:vAlign w:val="center"/>
          </w:tcPr>
          <w:p w14:paraId="038DAF06" w14:textId="77777777" w:rsidR="005F3A2B" w:rsidRPr="00BA32C5" w:rsidRDefault="005F3A2B" w:rsidP="00950C49">
            <w:pPr>
              <w:adjustRightInd w:val="0"/>
              <w:ind w:right="108"/>
              <w:jc w:val="center"/>
              <w:rPr>
                <w:bCs/>
                <w:sz w:val="22"/>
                <w:szCs w:val="22"/>
              </w:rPr>
            </w:pPr>
            <w:r w:rsidRPr="00BA32C5">
              <w:rPr>
                <w:bCs/>
                <w:sz w:val="22"/>
                <w:szCs w:val="22"/>
              </w:rPr>
              <w:t>51</w:t>
            </w:r>
          </w:p>
        </w:tc>
        <w:tc>
          <w:tcPr>
            <w:tcW w:w="1559" w:type="dxa"/>
            <w:tcBorders>
              <w:top w:val="single" w:sz="4" w:space="0" w:color="auto"/>
              <w:left w:val="single" w:sz="4" w:space="0" w:color="auto"/>
              <w:right w:val="single" w:sz="4" w:space="0" w:color="auto"/>
            </w:tcBorders>
            <w:vAlign w:val="center"/>
          </w:tcPr>
          <w:p w14:paraId="6D803E30" w14:textId="77777777" w:rsidR="005F3A2B" w:rsidRPr="00BA32C5" w:rsidRDefault="005F3A2B" w:rsidP="00950C49">
            <w:pPr>
              <w:tabs>
                <w:tab w:val="left" w:pos="6720"/>
              </w:tabs>
              <w:adjustRightInd w:val="0"/>
              <w:spacing w:before="100" w:beforeAutospacing="1" w:after="100" w:afterAutospacing="1"/>
              <w:jc w:val="right"/>
              <w:rPr>
                <w:bCs/>
                <w:sz w:val="22"/>
                <w:szCs w:val="22"/>
              </w:rPr>
            </w:pPr>
            <w:r w:rsidRPr="00BA32C5">
              <w:rPr>
                <w:bCs/>
                <w:sz w:val="22"/>
                <w:szCs w:val="22"/>
              </w:rPr>
              <w:t>5.000,00</w:t>
            </w:r>
          </w:p>
        </w:tc>
      </w:tr>
      <w:tr w:rsidR="005F3A2B" w:rsidRPr="00BA32C5" w14:paraId="42309690" w14:textId="77777777" w:rsidTr="00950C49">
        <w:trPr>
          <w:cantSplit/>
          <w:trHeight w:val="91"/>
          <w:jc w:val="center"/>
        </w:trPr>
        <w:tc>
          <w:tcPr>
            <w:tcW w:w="703" w:type="dxa"/>
            <w:vMerge w:val="restart"/>
            <w:tcBorders>
              <w:left w:val="single" w:sz="4" w:space="0" w:color="auto"/>
              <w:right w:val="single" w:sz="4" w:space="0" w:color="auto"/>
            </w:tcBorders>
            <w:vAlign w:val="center"/>
          </w:tcPr>
          <w:p w14:paraId="56246F32"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xml:space="preserve">. </w:t>
            </w:r>
          </w:p>
          <w:p w14:paraId="4ECAAA67" w14:textId="77777777" w:rsidR="005F3A2B" w:rsidRPr="00BA32C5" w:rsidRDefault="005F3A2B" w:rsidP="00950C49">
            <w:pPr>
              <w:adjustRightInd w:val="0"/>
              <w:ind w:left="97" w:right="108"/>
              <w:jc w:val="center"/>
              <w:rPr>
                <w:bCs/>
                <w:sz w:val="22"/>
                <w:szCs w:val="22"/>
              </w:rPr>
            </w:pPr>
            <w:r w:rsidRPr="00BA32C5">
              <w:rPr>
                <w:bCs/>
                <w:sz w:val="22"/>
                <w:szCs w:val="22"/>
              </w:rPr>
              <w:t>1.</w:t>
            </w:r>
          </w:p>
        </w:tc>
        <w:tc>
          <w:tcPr>
            <w:tcW w:w="5529" w:type="dxa"/>
            <w:tcBorders>
              <w:top w:val="single" w:sz="4" w:space="0" w:color="auto"/>
              <w:left w:val="single" w:sz="4" w:space="0" w:color="auto"/>
              <w:right w:val="single" w:sz="4" w:space="0" w:color="auto"/>
            </w:tcBorders>
            <w:vAlign w:val="center"/>
          </w:tcPr>
          <w:p w14:paraId="4FF81812" w14:textId="77777777" w:rsidR="005F3A2B" w:rsidRPr="00BA32C5" w:rsidRDefault="005F3A2B" w:rsidP="00950C49">
            <w:pPr>
              <w:tabs>
                <w:tab w:val="left" w:pos="6720"/>
              </w:tabs>
              <w:adjustRightInd w:val="0"/>
              <w:spacing w:before="100" w:beforeAutospacing="1" w:after="100" w:afterAutospacing="1"/>
              <w:rPr>
                <w:bCs/>
                <w:sz w:val="22"/>
                <w:szCs w:val="22"/>
              </w:rPr>
            </w:pPr>
            <w:r w:rsidRPr="00BA32C5">
              <w:rPr>
                <w:bCs/>
                <w:sz w:val="22"/>
                <w:szCs w:val="22"/>
              </w:rPr>
              <w:t>1.17. Prometna infrastruktura nove stambene zone (ul. D. Domjanića – Jezerski put)</w:t>
            </w:r>
          </w:p>
        </w:tc>
        <w:tc>
          <w:tcPr>
            <w:tcW w:w="1276" w:type="dxa"/>
            <w:tcBorders>
              <w:top w:val="single" w:sz="4" w:space="0" w:color="auto"/>
              <w:left w:val="single" w:sz="4" w:space="0" w:color="auto"/>
              <w:right w:val="single" w:sz="4" w:space="0" w:color="auto"/>
            </w:tcBorders>
            <w:vAlign w:val="center"/>
          </w:tcPr>
          <w:p w14:paraId="7BC03E88"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192BD900" w14:textId="77777777" w:rsidR="005F3A2B" w:rsidRPr="00BA32C5" w:rsidRDefault="005F3A2B" w:rsidP="00950C49">
            <w:pPr>
              <w:tabs>
                <w:tab w:val="left" w:pos="6720"/>
              </w:tabs>
              <w:adjustRightInd w:val="0"/>
              <w:spacing w:before="100" w:beforeAutospacing="1" w:after="100" w:afterAutospacing="1"/>
              <w:jc w:val="right"/>
              <w:rPr>
                <w:b/>
                <w:sz w:val="22"/>
                <w:szCs w:val="22"/>
              </w:rPr>
            </w:pPr>
            <w:r w:rsidRPr="00BA32C5">
              <w:rPr>
                <w:b/>
                <w:sz w:val="22"/>
                <w:szCs w:val="22"/>
              </w:rPr>
              <w:t>16.000,00</w:t>
            </w:r>
          </w:p>
        </w:tc>
      </w:tr>
      <w:tr w:rsidR="005F3A2B" w:rsidRPr="00BA32C5" w14:paraId="3089085D" w14:textId="77777777" w:rsidTr="00950C49">
        <w:trPr>
          <w:cantSplit/>
          <w:trHeight w:val="135"/>
          <w:jc w:val="center"/>
        </w:trPr>
        <w:tc>
          <w:tcPr>
            <w:tcW w:w="703" w:type="dxa"/>
            <w:vMerge/>
            <w:tcBorders>
              <w:left w:val="single" w:sz="4" w:space="0" w:color="auto"/>
              <w:right w:val="single" w:sz="4" w:space="0" w:color="auto"/>
            </w:tcBorders>
            <w:vAlign w:val="center"/>
          </w:tcPr>
          <w:p w14:paraId="5D0CE9AD"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536D8A1B"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1.17.2. Projektna dokumentacija – idejni projekt</w:t>
            </w:r>
          </w:p>
        </w:tc>
        <w:tc>
          <w:tcPr>
            <w:tcW w:w="1276" w:type="dxa"/>
            <w:tcBorders>
              <w:top w:val="single" w:sz="4" w:space="0" w:color="auto"/>
              <w:left w:val="single" w:sz="4" w:space="0" w:color="auto"/>
              <w:right w:val="single" w:sz="4" w:space="0" w:color="auto"/>
            </w:tcBorders>
            <w:vAlign w:val="center"/>
          </w:tcPr>
          <w:p w14:paraId="2C581C1B" w14:textId="77777777" w:rsidR="005F3A2B" w:rsidRPr="00BA32C5" w:rsidRDefault="005F3A2B" w:rsidP="00950C49">
            <w:pPr>
              <w:adjustRightInd w:val="0"/>
              <w:ind w:right="108"/>
              <w:jc w:val="center"/>
              <w:rPr>
                <w:bCs/>
                <w:sz w:val="22"/>
                <w:szCs w:val="22"/>
              </w:rPr>
            </w:pPr>
            <w:r w:rsidRPr="00BA32C5">
              <w:rPr>
                <w:bCs/>
                <w:sz w:val="22"/>
                <w:szCs w:val="22"/>
              </w:rPr>
              <w:t>53</w:t>
            </w:r>
          </w:p>
        </w:tc>
        <w:tc>
          <w:tcPr>
            <w:tcW w:w="1559" w:type="dxa"/>
            <w:tcBorders>
              <w:top w:val="single" w:sz="4" w:space="0" w:color="auto"/>
              <w:left w:val="single" w:sz="4" w:space="0" w:color="auto"/>
              <w:right w:val="single" w:sz="4" w:space="0" w:color="auto"/>
            </w:tcBorders>
            <w:vAlign w:val="center"/>
          </w:tcPr>
          <w:p w14:paraId="4B3AF9AC" w14:textId="77777777" w:rsidR="005F3A2B" w:rsidRPr="00BA32C5" w:rsidRDefault="005F3A2B" w:rsidP="00950C49">
            <w:pPr>
              <w:tabs>
                <w:tab w:val="left" w:pos="6720"/>
              </w:tabs>
              <w:adjustRightInd w:val="0"/>
              <w:spacing w:before="100" w:beforeAutospacing="1" w:after="100" w:afterAutospacing="1"/>
              <w:jc w:val="right"/>
              <w:rPr>
                <w:bCs/>
                <w:sz w:val="22"/>
                <w:szCs w:val="22"/>
              </w:rPr>
            </w:pPr>
            <w:r w:rsidRPr="00BA32C5">
              <w:rPr>
                <w:bCs/>
                <w:sz w:val="22"/>
                <w:szCs w:val="22"/>
              </w:rPr>
              <w:t>8.000,00</w:t>
            </w:r>
          </w:p>
        </w:tc>
      </w:tr>
      <w:tr w:rsidR="005F3A2B" w:rsidRPr="00BA32C5" w14:paraId="1C3C7008" w14:textId="77777777" w:rsidTr="00950C49">
        <w:trPr>
          <w:cantSplit/>
          <w:trHeight w:val="91"/>
          <w:jc w:val="center"/>
        </w:trPr>
        <w:tc>
          <w:tcPr>
            <w:tcW w:w="703" w:type="dxa"/>
            <w:vMerge/>
            <w:tcBorders>
              <w:left w:val="single" w:sz="4" w:space="0" w:color="auto"/>
              <w:right w:val="single" w:sz="4" w:space="0" w:color="auto"/>
            </w:tcBorders>
            <w:vAlign w:val="center"/>
          </w:tcPr>
          <w:p w14:paraId="14129933" w14:textId="77777777" w:rsidR="005F3A2B" w:rsidRPr="00BA32C5" w:rsidRDefault="005F3A2B" w:rsidP="00950C49">
            <w:pPr>
              <w:adjustRightInd w:val="0"/>
              <w:ind w:left="97" w:right="108"/>
              <w:jc w:val="center"/>
              <w:rPr>
                <w:bCs/>
                <w:sz w:val="22"/>
                <w:szCs w:val="22"/>
              </w:rPr>
            </w:pPr>
          </w:p>
        </w:tc>
        <w:tc>
          <w:tcPr>
            <w:tcW w:w="5529" w:type="dxa"/>
            <w:tcBorders>
              <w:top w:val="single" w:sz="4" w:space="0" w:color="auto"/>
              <w:left w:val="single" w:sz="4" w:space="0" w:color="auto"/>
              <w:right w:val="single" w:sz="4" w:space="0" w:color="auto"/>
            </w:tcBorders>
            <w:vAlign w:val="center"/>
          </w:tcPr>
          <w:p w14:paraId="288C02F5" w14:textId="77777777" w:rsidR="005F3A2B" w:rsidRPr="00BA32C5" w:rsidRDefault="005F3A2B" w:rsidP="00950C49">
            <w:pPr>
              <w:tabs>
                <w:tab w:val="left" w:pos="6720"/>
              </w:tabs>
              <w:adjustRightInd w:val="0"/>
              <w:spacing w:before="100" w:beforeAutospacing="1" w:after="100" w:afterAutospacing="1"/>
              <w:ind w:left="239"/>
              <w:rPr>
                <w:bCs/>
                <w:sz w:val="22"/>
                <w:szCs w:val="22"/>
              </w:rPr>
            </w:pPr>
            <w:r w:rsidRPr="00BA32C5">
              <w:rPr>
                <w:bCs/>
                <w:sz w:val="22"/>
                <w:szCs w:val="22"/>
              </w:rPr>
              <w:t>1.17.2. Geodetski projekt - parcelacija</w:t>
            </w:r>
          </w:p>
        </w:tc>
        <w:tc>
          <w:tcPr>
            <w:tcW w:w="1276" w:type="dxa"/>
            <w:tcBorders>
              <w:top w:val="single" w:sz="4" w:space="0" w:color="auto"/>
              <w:left w:val="single" w:sz="4" w:space="0" w:color="auto"/>
              <w:right w:val="single" w:sz="4" w:space="0" w:color="auto"/>
            </w:tcBorders>
            <w:vAlign w:val="center"/>
          </w:tcPr>
          <w:p w14:paraId="1E5A4B25" w14:textId="77777777" w:rsidR="005F3A2B" w:rsidRPr="00BA32C5" w:rsidRDefault="005F3A2B" w:rsidP="00950C49">
            <w:pPr>
              <w:adjustRightInd w:val="0"/>
              <w:ind w:right="108"/>
              <w:jc w:val="center"/>
              <w:rPr>
                <w:bCs/>
                <w:sz w:val="22"/>
                <w:szCs w:val="22"/>
              </w:rPr>
            </w:pPr>
            <w:r w:rsidRPr="00BA32C5">
              <w:rPr>
                <w:bCs/>
                <w:sz w:val="22"/>
                <w:szCs w:val="22"/>
              </w:rPr>
              <w:t>53</w:t>
            </w:r>
          </w:p>
        </w:tc>
        <w:tc>
          <w:tcPr>
            <w:tcW w:w="1559" w:type="dxa"/>
            <w:tcBorders>
              <w:top w:val="single" w:sz="4" w:space="0" w:color="auto"/>
              <w:left w:val="single" w:sz="4" w:space="0" w:color="auto"/>
              <w:right w:val="single" w:sz="4" w:space="0" w:color="auto"/>
            </w:tcBorders>
            <w:vAlign w:val="center"/>
          </w:tcPr>
          <w:p w14:paraId="090191A1" w14:textId="77777777" w:rsidR="005F3A2B" w:rsidRPr="00BA32C5" w:rsidRDefault="005F3A2B" w:rsidP="00950C49">
            <w:pPr>
              <w:tabs>
                <w:tab w:val="left" w:pos="6720"/>
              </w:tabs>
              <w:adjustRightInd w:val="0"/>
              <w:spacing w:before="100" w:beforeAutospacing="1" w:after="100" w:afterAutospacing="1"/>
              <w:jc w:val="right"/>
              <w:rPr>
                <w:bCs/>
                <w:sz w:val="22"/>
                <w:szCs w:val="22"/>
              </w:rPr>
            </w:pPr>
            <w:r w:rsidRPr="00BA32C5">
              <w:rPr>
                <w:sz w:val="22"/>
                <w:szCs w:val="22"/>
              </w:rPr>
              <w:t>8.000,00</w:t>
            </w:r>
          </w:p>
        </w:tc>
      </w:tr>
      <w:tr w:rsidR="005F3A2B" w:rsidRPr="00BA32C5" w14:paraId="6DFED7F4" w14:textId="77777777" w:rsidTr="00950C49">
        <w:trPr>
          <w:cantSplit/>
          <w:trHeight w:val="261"/>
          <w:jc w:val="center"/>
        </w:trPr>
        <w:tc>
          <w:tcPr>
            <w:tcW w:w="6232" w:type="dxa"/>
            <w:gridSpan w:val="2"/>
            <w:tcBorders>
              <w:top w:val="single" w:sz="4" w:space="0" w:color="auto"/>
              <w:left w:val="single" w:sz="4" w:space="0" w:color="auto"/>
              <w:bottom w:val="single" w:sz="4" w:space="0" w:color="auto"/>
              <w:right w:val="nil"/>
            </w:tcBorders>
            <w:vAlign w:val="center"/>
          </w:tcPr>
          <w:p w14:paraId="55A2B2A1" w14:textId="77777777" w:rsidR="005F3A2B" w:rsidRPr="00BA32C5" w:rsidRDefault="005F3A2B" w:rsidP="00950C49">
            <w:pPr>
              <w:tabs>
                <w:tab w:val="left" w:pos="6720"/>
              </w:tabs>
              <w:adjustRightInd w:val="0"/>
              <w:spacing w:before="100" w:beforeAutospacing="1" w:after="100" w:afterAutospacing="1"/>
              <w:ind w:left="239"/>
              <w:rPr>
                <w:b/>
                <w:bCs/>
                <w:sz w:val="22"/>
                <w:szCs w:val="22"/>
              </w:rPr>
            </w:pPr>
            <w:r w:rsidRPr="00BA32C5">
              <w:rPr>
                <w:b/>
                <w:bCs/>
                <w:sz w:val="22"/>
                <w:szCs w:val="22"/>
              </w:rPr>
              <w:t>2. MODERNIZACIJA NERAZVRSTANIH CESTA</w:t>
            </w:r>
          </w:p>
        </w:tc>
        <w:tc>
          <w:tcPr>
            <w:tcW w:w="1276" w:type="dxa"/>
            <w:tcBorders>
              <w:top w:val="single" w:sz="4" w:space="0" w:color="auto"/>
              <w:left w:val="nil"/>
              <w:bottom w:val="single" w:sz="4" w:space="0" w:color="auto"/>
              <w:right w:val="single" w:sz="4" w:space="0" w:color="auto"/>
            </w:tcBorders>
            <w:vAlign w:val="center"/>
          </w:tcPr>
          <w:p w14:paraId="5DABAE84"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1E52EA9A" w14:textId="77777777" w:rsidR="005F3A2B" w:rsidRPr="00BA32C5" w:rsidRDefault="005F3A2B" w:rsidP="00950C49">
            <w:pPr>
              <w:tabs>
                <w:tab w:val="left" w:pos="6720"/>
              </w:tabs>
              <w:adjustRightInd w:val="0"/>
              <w:spacing w:before="100" w:beforeAutospacing="1" w:after="100" w:afterAutospacing="1"/>
              <w:jc w:val="right"/>
              <w:rPr>
                <w:b/>
                <w:bCs/>
                <w:sz w:val="22"/>
                <w:szCs w:val="22"/>
              </w:rPr>
            </w:pPr>
            <w:r w:rsidRPr="00BA32C5">
              <w:rPr>
                <w:b/>
                <w:bCs/>
                <w:sz w:val="22"/>
                <w:szCs w:val="22"/>
              </w:rPr>
              <w:t>646.000,00</w:t>
            </w:r>
          </w:p>
        </w:tc>
      </w:tr>
      <w:tr w:rsidR="005F3A2B" w:rsidRPr="00BA32C5" w14:paraId="7F0E71D6" w14:textId="77777777" w:rsidTr="00950C49">
        <w:trPr>
          <w:cantSplit/>
          <w:trHeight w:val="321"/>
          <w:jc w:val="center"/>
        </w:trPr>
        <w:tc>
          <w:tcPr>
            <w:tcW w:w="703" w:type="dxa"/>
            <w:vMerge w:val="restart"/>
            <w:tcBorders>
              <w:left w:val="single" w:sz="4" w:space="0" w:color="auto"/>
              <w:right w:val="single" w:sz="4" w:space="0" w:color="auto"/>
            </w:tcBorders>
            <w:vAlign w:val="center"/>
          </w:tcPr>
          <w:p w14:paraId="64AFACD1" w14:textId="77777777" w:rsidR="005F3A2B" w:rsidRPr="00BA32C5" w:rsidRDefault="005F3A2B" w:rsidP="00950C49">
            <w:pPr>
              <w:ind w:left="97" w:hanging="142"/>
              <w:jc w:val="center"/>
              <w:rPr>
                <w:b/>
                <w:sz w:val="22"/>
                <w:szCs w:val="22"/>
              </w:rPr>
            </w:pPr>
            <w:proofErr w:type="spellStart"/>
            <w:r w:rsidRPr="00BA32C5">
              <w:rPr>
                <w:bCs/>
                <w:sz w:val="22"/>
                <w:szCs w:val="22"/>
              </w:rPr>
              <w:t>toč</w:t>
            </w:r>
            <w:proofErr w:type="spellEnd"/>
            <w:r w:rsidRPr="00BA32C5">
              <w:rPr>
                <w:bCs/>
                <w:sz w:val="22"/>
                <w:szCs w:val="22"/>
              </w:rPr>
              <w:t>. 2.</w:t>
            </w:r>
          </w:p>
        </w:tc>
        <w:tc>
          <w:tcPr>
            <w:tcW w:w="5529" w:type="dxa"/>
            <w:tcBorders>
              <w:left w:val="single" w:sz="4" w:space="0" w:color="auto"/>
              <w:right w:val="nil"/>
            </w:tcBorders>
            <w:shd w:val="clear" w:color="auto" w:fill="auto"/>
            <w:vAlign w:val="center"/>
          </w:tcPr>
          <w:p w14:paraId="4285AD76" w14:textId="77777777" w:rsidR="005F3A2B" w:rsidRPr="00BA32C5" w:rsidRDefault="005F3A2B" w:rsidP="00950C49">
            <w:pPr>
              <w:ind w:left="244" w:hanging="142"/>
              <w:rPr>
                <w:b/>
                <w:sz w:val="22"/>
                <w:szCs w:val="22"/>
              </w:rPr>
            </w:pPr>
            <w:r w:rsidRPr="00BA32C5">
              <w:rPr>
                <w:b/>
                <w:sz w:val="22"/>
                <w:szCs w:val="22"/>
              </w:rPr>
              <w:t>2.1. Modernizacija nerazvrstanih cesta iz Programa modernizacije</w:t>
            </w:r>
          </w:p>
        </w:tc>
        <w:tc>
          <w:tcPr>
            <w:tcW w:w="1276" w:type="dxa"/>
            <w:tcBorders>
              <w:left w:val="nil"/>
              <w:right w:val="single" w:sz="4" w:space="0" w:color="auto"/>
            </w:tcBorders>
            <w:shd w:val="clear" w:color="auto" w:fill="auto"/>
            <w:vAlign w:val="center"/>
          </w:tcPr>
          <w:p w14:paraId="1D5C520C"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79C46974"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408.000,00</w:t>
            </w:r>
          </w:p>
        </w:tc>
      </w:tr>
      <w:tr w:rsidR="005F3A2B" w:rsidRPr="00BA32C5" w14:paraId="57AB2F87" w14:textId="77777777" w:rsidTr="00950C49">
        <w:trPr>
          <w:cantSplit/>
          <w:trHeight w:val="109"/>
          <w:jc w:val="center"/>
        </w:trPr>
        <w:tc>
          <w:tcPr>
            <w:tcW w:w="703" w:type="dxa"/>
            <w:vMerge/>
            <w:tcBorders>
              <w:left w:val="single" w:sz="4" w:space="0" w:color="auto"/>
              <w:right w:val="single" w:sz="4" w:space="0" w:color="auto"/>
            </w:tcBorders>
          </w:tcPr>
          <w:p w14:paraId="683211C1"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63E0126C" w14:textId="77777777" w:rsidR="005F3A2B" w:rsidRPr="00BA32C5" w:rsidRDefault="005F3A2B" w:rsidP="00950C49">
            <w:pPr>
              <w:adjustRightInd w:val="0"/>
              <w:ind w:left="244" w:right="108" w:hanging="142"/>
              <w:rPr>
                <w:b/>
                <w:sz w:val="22"/>
                <w:szCs w:val="22"/>
              </w:rPr>
            </w:pPr>
            <w:r w:rsidRPr="00BA32C5">
              <w:rPr>
                <w:color w:val="000000"/>
                <w:sz w:val="22"/>
                <w:szCs w:val="22"/>
              </w:rPr>
              <w:t>2.1.1. MO Lančić-Knapić</w:t>
            </w:r>
          </w:p>
        </w:tc>
        <w:tc>
          <w:tcPr>
            <w:tcW w:w="1276" w:type="dxa"/>
            <w:vMerge w:val="restart"/>
            <w:tcBorders>
              <w:left w:val="single" w:sz="4" w:space="0" w:color="auto"/>
              <w:right w:val="single" w:sz="4" w:space="0" w:color="auto"/>
            </w:tcBorders>
            <w:shd w:val="clear" w:color="auto" w:fill="auto"/>
            <w:vAlign w:val="center"/>
          </w:tcPr>
          <w:p w14:paraId="262F95FF" w14:textId="77777777" w:rsidR="005F3A2B" w:rsidRPr="00BA32C5" w:rsidRDefault="005F3A2B" w:rsidP="00950C49">
            <w:pPr>
              <w:adjustRightInd w:val="0"/>
              <w:ind w:right="108"/>
              <w:jc w:val="center"/>
              <w:rPr>
                <w:bCs/>
                <w:sz w:val="22"/>
                <w:szCs w:val="22"/>
              </w:rPr>
            </w:pPr>
            <w:r w:rsidRPr="00BA32C5">
              <w:rPr>
                <w:bCs/>
                <w:sz w:val="22"/>
                <w:szCs w:val="22"/>
              </w:rPr>
              <w:t>39, 51, 53, 60</w:t>
            </w:r>
          </w:p>
        </w:tc>
        <w:tc>
          <w:tcPr>
            <w:tcW w:w="1559" w:type="dxa"/>
            <w:tcBorders>
              <w:top w:val="single" w:sz="4" w:space="0" w:color="auto"/>
              <w:left w:val="single" w:sz="4" w:space="0" w:color="auto"/>
              <w:right w:val="single" w:sz="4" w:space="0" w:color="auto"/>
            </w:tcBorders>
            <w:vAlign w:val="center"/>
          </w:tcPr>
          <w:p w14:paraId="0A9A2C89"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120.000,00</w:t>
            </w:r>
          </w:p>
        </w:tc>
      </w:tr>
      <w:tr w:rsidR="005F3A2B" w:rsidRPr="00BA32C5" w14:paraId="2E1D72F8" w14:textId="77777777" w:rsidTr="00950C49">
        <w:trPr>
          <w:cantSplit/>
          <w:trHeight w:val="155"/>
          <w:jc w:val="center"/>
        </w:trPr>
        <w:tc>
          <w:tcPr>
            <w:tcW w:w="703" w:type="dxa"/>
            <w:vMerge/>
            <w:tcBorders>
              <w:left w:val="single" w:sz="4" w:space="0" w:color="auto"/>
              <w:right w:val="single" w:sz="4" w:space="0" w:color="auto"/>
            </w:tcBorders>
          </w:tcPr>
          <w:p w14:paraId="5D4B2AE1"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27B8D59A" w14:textId="77777777" w:rsidR="005F3A2B" w:rsidRPr="00BA32C5" w:rsidRDefault="005F3A2B" w:rsidP="00950C49">
            <w:pPr>
              <w:adjustRightInd w:val="0"/>
              <w:ind w:left="244" w:right="108" w:hanging="142"/>
              <w:rPr>
                <w:b/>
                <w:sz w:val="22"/>
                <w:szCs w:val="22"/>
              </w:rPr>
            </w:pPr>
            <w:r w:rsidRPr="00BA32C5">
              <w:rPr>
                <w:color w:val="000000"/>
                <w:sz w:val="22"/>
                <w:szCs w:val="22"/>
              </w:rPr>
              <w:t>2.1.2. MO Lukavec</w:t>
            </w:r>
          </w:p>
        </w:tc>
        <w:tc>
          <w:tcPr>
            <w:tcW w:w="1276" w:type="dxa"/>
            <w:vMerge/>
            <w:tcBorders>
              <w:left w:val="single" w:sz="4" w:space="0" w:color="auto"/>
              <w:right w:val="single" w:sz="4" w:space="0" w:color="auto"/>
            </w:tcBorders>
            <w:shd w:val="clear" w:color="auto" w:fill="auto"/>
          </w:tcPr>
          <w:p w14:paraId="78E742F1"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5B001B20"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43.000,00</w:t>
            </w:r>
          </w:p>
        </w:tc>
      </w:tr>
      <w:tr w:rsidR="005F3A2B" w:rsidRPr="00BA32C5" w14:paraId="680CF10B" w14:textId="77777777" w:rsidTr="00950C49">
        <w:trPr>
          <w:cantSplit/>
          <w:trHeight w:val="161"/>
          <w:jc w:val="center"/>
        </w:trPr>
        <w:tc>
          <w:tcPr>
            <w:tcW w:w="703" w:type="dxa"/>
            <w:vMerge/>
            <w:tcBorders>
              <w:left w:val="single" w:sz="4" w:space="0" w:color="auto"/>
              <w:right w:val="single" w:sz="4" w:space="0" w:color="auto"/>
            </w:tcBorders>
          </w:tcPr>
          <w:p w14:paraId="3AD04D7D"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6439937E" w14:textId="77777777" w:rsidR="005F3A2B" w:rsidRPr="00BA32C5" w:rsidRDefault="005F3A2B" w:rsidP="00950C49">
            <w:pPr>
              <w:adjustRightInd w:val="0"/>
              <w:ind w:left="244" w:right="108" w:hanging="142"/>
              <w:rPr>
                <w:sz w:val="22"/>
                <w:szCs w:val="22"/>
              </w:rPr>
            </w:pPr>
            <w:r w:rsidRPr="00BA32C5">
              <w:rPr>
                <w:color w:val="000000"/>
                <w:sz w:val="22"/>
                <w:szCs w:val="22"/>
              </w:rPr>
              <w:t xml:space="preserve">2.1.3. MO </w:t>
            </w:r>
            <w:proofErr w:type="spellStart"/>
            <w:r w:rsidRPr="00BA32C5">
              <w:rPr>
                <w:color w:val="000000"/>
                <w:sz w:val="22"/>
                <w:szCs w:val="22"/>
              </w:rPr>
              <w:t>Vuglovec</w:t>
            </w:r>
            <w:proofErr w:type="spellEnd"/>
          </w:p>
        </w:tc>
        <w:tc>
          <w:tcPr>
            <w:tcW w:w="1276" w:type="dxa"/>
            <w:vMerge/>
            <w:tcBorders>
              <w:left w:val="single" w:sz="4" w:space="0" w:color="auto"/>
              <w:right w:val="single" w:sz="4" w:space="0" w:color="auto"/>
            </w:tcBorders>
            <w:shd w:val="clear" w:color="auto" w:fill="auto"/>
            <w:vAlign w:val="center"/>
          </w:tcPr>
          <w:p w14:paraId="0FDC35DF"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0E0B7179"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6.000,00</w:t>
            </w:r>
          </w:p>
        </w:tc>
      </w:tr>
      <w:tr w:rsidR="005F3A2B" w:rsidRPr="00BA32C5" w14:paraId="63EA1085" w14:textId="77777777" w:rsidTr="00950C49">
        <w:trPr>
          <w:cantSplit/>
          <w:trHeight w:val="84"/>
          <w:jc w:val="center"/>
        </w:trPr>
        <w:tc>
          <w:tcPr>
            <w:tcW w:w="703" w:type="dxa"/>
            <w:vMerge/>
            <w:tcBorders>
              <w:left w:val="single" w:sz="4" w:space="0" w:color="auto"/>
              <w:right w:val="single" w:sz="4" w:space="0" w:color="auto"/>
            </w:tcBorders>
          </w:tcPr>
          <w:p w14:paraId="538814C7"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2691F1B5" w14:textId="77777777" w:rsidR="005F3A2B" w:rsidRPr="00BA32C5" w:rsidRDefault="005F3A2B" w:rsidP="00950C49">
            <w:pPr>
              <w:adjustRightInd w:val="0"/>
              <w:ind w:left="244" w:right="108" w:hanging="142"/>
              <w:rPr>
                <w:sz w:val="22"/>
                <w:szCs w:val="22"/>
              </w:rPr>
            </w:pPr>
            <w:r w:rsidRPr="00BA32C5">
              <w:rPr>
                <w:color w:val="000000"/>
                <w:sz w:val="22"/>
                <w:szCs w:val="22"/>
              </w:rPr>
              <w:t xml:space="preserve">2.1.4 MO </w:t>
            </w:r>
            <w:proofErr w:type="spellStart"/>
            <w:r w:rsidRPr="00BA32C5">
              <w:rPr>
                <w:color w:val="000000"/>
                <w:sz w:val="22"/>
                <w:szCs w:val="22"/>
              </w:rPr>
              <w:t>Horvatsko</w:t>
            </w:r>
            <w:proofErr w:type="spellEnd"/>
          </w:p>
        </w:tc>
        <w:tc>
          <w:tcPr>
            <w:tcW w:w="1276" w:type="dxa"/>
            <w:vMerge/>
            <w:tcBorders>
              <w:left w:val="single" w:sz="4" w:space="0" w:color="auto"/>
              <w:right w:val="single" w:sz="4" w:space="0" w:color="auto"/>
            </w:tcBorders>
            <w:shd w:val="clear" w:color="auto" w:fill="auto"/>
            <w:vAlign w:val="center"/>
          </w:tcPr>
          <w:p w14:paraId="47F2774F" w14:textId="77777777" w:rsidR="005F3A2B" w:rsidRPr="00BA32C5" w:rsidRDefault="005F3A2B" w:rsidP="00950C49">
            <w:pPr>
              <w:adjustRightInd w:val="0"/>
              <w:ind w:right="108"/>
              <w:jc w:val="center"/>
              <w:rPr>
                <w:bCs/>
                <w:sz w:val="22"/>
                <w:szCs w:val="22"/>
              </w:rPr>
            </w:pPr>
          </w:p>
        </w:tc>
        <w:tc>
          <w:tcPr>
            <w:tcW w:w="1559" w:type="dxa"/>
            <w:tcBorders>
              <w:left w:val="single" w:sz="4" w:space="0" w:color="auto"/>
              <w:right w:val="single" w:sz="4" w:space="0" w:color="auto"/>
            </w:tcBorders>
            <w:vAlign w:val="center"/>
          </w:tcPr>
          <w:p w14:paraId="3BD7E146"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26.000,00</w:t>
            </w:r>
          </w:p>
        </w:tc>
      </w:tr>
      <w:tr w:rsidR="005F3A2B" w:rsidRPr="00BA32C5" w14:paraId="6BE053A2" w14:textId="77777777" w:rsidTr="00950C49">
        <w:trPr>
          <w:cantSplit/>
          <w:trHeight w:val="132"/>
          <w:jc w:val="center"/>
        </w:trPr>
        <w:tc>
          <w:tcPr>
            <w:tcW w:w="703" w:type="dxa"/>
            <w:vMerge/>
            <w:tcBorders>
              <w:left w:val="single" w:sz="4" w:space="0" w:color="auto"/>
              <w:right w:val="single" w:sz="4" w:space="0" w:color="auto"/>
            </w:tcBorders>
          </w:tcPr>
          <w:p w14:paraId="2588B335"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084FB985" w14:textId="77777777" w:rsidR="005F3A2B" w:rsidRPr="00BA32C5" w:rsidRDefault="005F3A2B" w:rsidP="00950C49">
            <w:pPr>
              <w:adjustRightInd w:val="0"/>
              <w:ind w:left="244" w:right="108" w:hanging="142"/>
              <w:rPr>
                <w:sz w:val="22"/>
                <w:szCs w:val="22"/>
              </w:rPr>
            </w:pPr>
            <w:r w:rsidRPr="00BA32C5">
              <w:rPr>
                <w:color w:val="000000"/>
                <w:sz w:val="22"/>
                <w:szCs w:val="22"/>
              </w:rPr>
              <w:t xml:space="preserve">2.1.5. MO </w:t>
            </w:r>
            <w:proofErr w:type="spellStart"/>
            <w:r w:rsidRPr="00BA32C5">
              <w:rPr>
                <w:color w:val="000000"/>
                <w:sz w:val="22"/>
                <w:szCs w:val="22"/>
              </w:rPr>
              <w:t>Salinovec</w:t>
            </w:r>
            <w:proofErr w:type="spellEnd"/>
          </w:p>
        </w:tc>
        <w:tc>
          <w:tcPr>
            <w:tcW w:w="1276" w:type="dxa"/>
            <w:vMerge/>
            <w:tcBorders>
              <w:left w:val="single" w:sz="4" w:space="0" w:color="auto"/>
              <w:right w:val="single" w:sz="4" w:space="0" w:color="auto"/>
            </w:tcBorders>
            <w:shd w:val="clear" w:color="auto" w:fill="auto"/>
          </w:tcPr>
          <w:p w14:paraId="758CDECE" w14:textId="77777777" w:rsidR="005F3A2B" w:rsidRPr="00BA32C5" w:rsidRDefault="005F3A2B" w:rsidP="00950C49">
            <w:pPr>
              <w:adjustRightInd w:val="0"/>
              <w:ind w:right="108"/>
              <w:jc w:val="center"/>
              <w:rPr>
                <w:bCs/>
                <w:sz w:val="22"/>
                <w:szCs w:val="22"/>
              </w:rPr>
            </w:pPr>
          </w:p>
        </w:tc>
        <w:tc>
          <w:tcPr>
            <w:tcW w:w="1559" w:type="dxa"/>
            <w:tcBorders>
              <w:left w:val="single" w:sz="4" w:space="0" w:color="auto"/>
              <w:right w:val="single" w:sz="4" w:space="0" w:color="auto"/>
            </w:tcBorders>
            <w:vAlign w:val="center"/>
          </w:tcPr>
          <w:p w14:paraId="384C8D95"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65.000,00</w:t>
            </w:r>
          </w:p>
        </w:tc>
      </w:tr>
      <w:tr w:rsidR="005F3A2B" w:rsidRPr="00BA32C5" w14:paraId="0539FAD1" w14:textId="77777777" w:rsidTr="00950C49">
        <w:trPr>
          <w:cantSplit/>
          <w:trHeight w:val="62"/>
          <w:jc w:val="center"/>
        </w:trPr>
        <w:tc>
          <w:tcPr>
            <w:tcW w:w="703" w:type="dxa"/>
            <w:vMerge/>
            <w:tcBorders>
              <w:left w:val="single" w:sz="4" w:space="0" w:color="auto"/>
              <w:right w:val="single" w:sz="4" w:space="0" w:color="auto"/>
            </w:tcBorders>
          </w:tcPr>
          <w:p w14:paraId="17F56B22"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3D1BC5CD" w14:textId="77777777" w:rsidR="005F3A2B" w:rsidRPr="00BA32C5" w:rsidRDefault="005F3A2B" w:rsidP="00950C49">
            <w:pPr>
              <w:adjustRightInd w:val="0"/>
              <w:ind w:left="244" w:right="108" w:hanging="142"/>
              <w:rPr>
                <w:sz w:val="22"/>
                <w:szCs w:val="22"/>
              </w:rPr>
            </w:pPr>
            <w:r w:rsidRPr="00BA32C5">
              <w:rPr>
                <w:color w:val="000000"/>
                <w:sz w:val="22"/>
                <w:szCs w:val="22"/>
              </w:rPr>
              <w:t xml:space="preserve">2.1.6. MO </w:t>
            </w:r>
            <w:proofErr w:type="spellStart"/>
            <w:r w:rsidRPr="00BA32C5">
              <w:rPr>
                <w:color w:val="000000"/>
                <w:sz w:val="22"/>
                <w:szCs w:val="22"/>
              </w:rPr>
              <w:t>Stažnjevec</w:t>
            </w:r>
            <w:proofErr w:type="spellEnd"/>
          </w:p>
        </w:tc>
        <w:tc>
          <w:tcPr>
            <w:tcW w:w="1276" w:type="dxa"/>
            <w:vMerge/>
            <w:tcBorders>
              <w:left w:val="single" w:sz="4" w:space="0" w:color="auto"/>
              <w:right w:val="single" w:sz="4" w:space="0" w:color="auto"/>
            </w:tcBorders>
            <w:shd w:val="clear" w:color="auto" w:fill="auto"/>
          </w:tcPr>
          <w:p w14:paraId="6D802A21" w14:textId="77777777" w:rsidR="005F3A2B" w:rsidRPr="00BA32C5" w:rsidRDefault="005F3A2B" w:rsidP="00950C49">
            <w:pPr>
              <w:adjustRightInd w:val="0"/>
              <w:ind w:right="108"/>
              <w:jc w:val="center"/>
              <w:rPr>
                <w:bCs/>
                <w:sz w:val="22"/>
                <w:szCs w:val="22"/>
              </w:rPr>
            </w:pPr>
          </w:p>
        </w:tc>
        <w:tc>
          <w:tcPr>
            <w:tcW w:w="1559" w:type="dxa"/>
            <w:tcBorders>
              <w:left w:val="single" w:sz="4" w:space="0" w:color="auto"/>
              <w:right w:val="single" w:sz="4" w:space="0" w:color="auto"/>
            </w:tcBorders>
            <w:vAlign w:val="center"/>
          </w:tcPr>
          <w:p w14:paraId="68DD19F7"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7.000,00</w:t>
            </w:r>
          </w:p>
        </w:tc>
      </w:tr>
      <w:tr w:rsidR="005F3A2B" w:rsidRPr="00BA32C5" w14:paraId="4F573D9E" w14:textId="77777777" w:rsidTr="00950C49">
        <w:trPr>
          <w:cantSplit/>
          <w:trHeight w:val="156"/>
          <w:jc w:val="center"/>
        </w:trPr>
        <w:tc>
          <w:tcPr>
            <w:tcW w:w="703" w:type="dxa"/>
            <w:vMerge/>
            <w:tcBorders>
              <w:left w:val="single" w:sz="4" w:space="0" w:color="auto"/>
              <w:right w:val="single" w:sz="4" w:space="0" w:color="auto"/>
            </w:tcBorders>
          </w:tcPr>
          <w:p w14:paraId="1C57CE7D"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6F994B7A" w14:textId="77777777" w:rsidR="005F3A2B" w:rsidRPr="00BA32C5" w:rsidRDefault="005F3A2B" w:rsidP="00950C49">
            <w:pPr>
              <w:adjustRightInd w:val="0"/>
              <w:ind w:left="244" w:right="108" w:hanging="142"/>
              <w:rPr>
                <w:sz w:val="22"/>
                <w:szCs w:val="22"/>
              </w:rPr>
            </w:pPr>
            <w:r w:rsidRPr="00BA32C5">
              <w:rPr>
                <w:color w:val="000000"/>
                <w:sz w:val="22"/>
                <w:szCs w:val="22"/>
              </w:rPr>
              <w:t xml:space="preserve">2.1.7. MO </w:t>
            </w:r>
            <w:proofErr w:type="spellStart"/>
            <w:r w:rsidRPr="00BA32C5">
              <w:rPr>
                <w:color w:val="000000"/>
                <w:sz w:val="22"/>
                <w:szCs w:val="22"/>
              </w:rPr>
              <w:t>Lovrečan</w:t>
            </w:r>
            <w:proofErr w:type="spellEnd"/>
          </w:p>
        </w:tc>
        <w:tc>
          <w:tcPr>
            <w:tcW w:w="1276" w:type="dxa"/>
            <w:vMerge/>
            <w:tcBorders>
              <w:left w:val="single" w:sz="4" w:space="0" w:color="auto"/>
              <w:right w:val="single" w:sz="4" w:space="0" w:color="auto"/>
            </w:tcBorders>
            <w:shd w:val="clear" w:color="auto" w:fill="auto"/>
          </w:tcPr>
          <w:p w14:paraId="66F17EC1" w14:textId="77777777" w:rsidR="005F3A2B" w:rsidRPr="00BA32C5" w:rsidRDefault="005F3A2B" w:rsidP="00950C49">
            <w:pPr>
              <w:adjustRightInd w:val="0"/>
              <w:ind w:right="108"/>
              <w:jc w:val="center"/>
              <w:rPr>
                <w:bCs/>
                <w:sz w:val="22"/>
                <w:szCs w:val="22"/>
              </w:rPr>
            </w:pPr>
          </w:p>
        </w:tc>
        <w:tc>
          <w:tcPr>
            <w:tcW w:w="1559" w:type="dxa"/>
            <w:tcBorders>
              <w:left w:val="single" w:sz="4" w:space="0" w:color="auto"/>
              <w:right w:val="single" w:sz="4" w:space="0" w:color="auto"/>
            </w:tcBorders>
            <w:vAlign w:val="center"/>
          </w:tcPr>
          <w:p w14:paraId="5998A0A2"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10.000,00</w:t>
            </w:r>
          </w:p>
        </w:tc>
      </w:tr>
      <w:tr w:rsidR="005F3A2B" w:rsidRPr="00BA32C5" w14:paraId="35921DB4" w14:textId="77777777" w:rsidTr="00950C49">
        <w:trPr>
          <w:cantSplit/>
          <w:trHeight w:val="208"/>
          <w:jc w:val="center"/>
        </w:trPr>
        <w:tc>
          <w:tcPr>
            <w:tcW w:w="703" w:type="dxa"/>
            <w:vMerge/>
            <w:tcBorders>
              <w:left w:val="single" w:sz="4" w:space="0" w:color="auto"/>
              <w:right w:val="single" w:sz="4" w:space="0" w:color="auto"/>
            </w:tcBorders>
          </w:tcPr>
          <w:p w14:paraId="60E3BD46"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1BE10F55" w14:textId="77777777" w:rsidR="005F3A2B" w:rsidRPr="00BA32C5" w:rsidRDefault="005F3A2B" w:rsidP="00950C49">
            <w:pPr>
              <w:adjustRightInd w:val="0"/>
              <w:ind w:left="244" w:right="108" w:hanging="142"/>
              <w:rPr>
                <w:sz w:val="22"/>
                <w:szCs w:val="22"/>
              </w:rPr>
            </w:pPr>
            <w:r w:rsidRPr="00BA32C5">
              <w:rPr>
                <w:color w:val="000000"/>
                <w:sz w:val="22"/>
                <w:szCs w:val="22"/>
              </w:rPr>
              <w:t>2.1.8. MO Ivanečka Željeznica</w:t>
            </w:r>
          </w:p>
        </w:tc>
        <w:tc>
          <w:tcPr>
            <w:tcW w:w="1276" w:type="dxa"/>
            <w:vMerge/>
            <w:tcBorders>
              <w:left w:val="single" w:sz="4" w:space="0" w:color="auto"/>
              <w:right w:val="single" w:sz="4" w:space="0" w:color="auto"/>
            </w:tcBorders>
            <w:shd w:val="clear" w:color="auto" w:fill="auto"/>
            <w:vAlign w:val="center"/>
          </w:tcPr>
          <w:p w14:paraId="2415EEBF" w14:textId="77777777" w:rsidR="005F3A2B" w:rsidRPr="00BA32C5" w:rsidRDefault="005F3A2B" w:rsidP="00950C49">
            <w:pPr>
              <w:adjustRightInd w:val="0"/>
              <w:ind w:right="108"/>
              <w:jc w:val="center"/>
              <w:rPr>
                <w:bCs/>
                <w:sz w:val="22"/>
                <w:szCs w:val="22"/>
              </w:rPr>
            </w:pPr>
          </w:p>
        </w:tc>
        <w:tc>
          <w:tcPr>
            <w:tcW w:w="1559" w:type="dxa"/>
            <w:tcBorders>
              <w:left w:val="single" w:sz="4" w:space="0" w:color="auto"/>
              <w:right w:val="single" w:sz="4" w:space="0" w:color="auto"/>
            </w:tcBorders>
            <w:vAlign w:val="center"/>
          </w:tcPr>
          <w:p w14:paraId="7874D812"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76.000,00</w:t>
            </w:r>
          </w:p>
        </w:tc>
      </w:tr>
      <w:tr w:rsidR="005F3A2B" w:rsidRPr="00BA32C5" w14:paraId="69574C6B" w14:textId="77777777" w:rsidTr="00950C49">
        <w:trPr>
          <w:cantSplit/>
          <w:trHeight w:val="228"/>
          <w:jc w:val="center"/>
        </w:trPr>
        <w:tc>
          <w:tcPr>
            <w:tcW w:w="703" w:type="dxa"/>
            <w:vMerge/>
            <w:tcBorders>
              <w:left w:val="single" w:sz="4" w:space="0" w:color="auto"/>
              <w:right w:val="single" w:sz="4" w:space="0" w:color="auto"/>
            </w:tcBorders>
          </w:tcPr>
          <w:p w14:paraId="418A6346"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750F48F2" w14:textId="77777777" w:rsidR="005F3A2B" w:rsidRPr="00BA32C5" w:rsidRDefault="005F3A2B" w:rsidP="00950C49">
            <w:pPr>
              <w:adjustRightInd w:val="0"/>
              <w:ind w:left="244" w:right="108" w:hanging="142"/>
              <w:rPr>
                <w:sz w:val="22"/>
                <w:szCs w:val="22"/>
              </w:rPr>
            </w:pPr>
            <w:r w:rsidRPr="00BA32C5">
              <w:rPr>
                <w:color w:val="000000"/>
                <w:sz w:val="22"/>
                <w:szCs w:val="22"/>
              </w:rPr>
              <w:t xml:space="preserve">2.1.9. MO </w:t>
            </w:r>
            <w:proofErr w:type="spellStart"/>
            <w:r w:rsidRPr="00BA32C5">
              <w:rPr>
                <w:color w:val="000000"/>
                <w:sz w:val="22"/>
                <w:szCs w:val="22"/>
              </w:rPr>
              <w:t>Jerovec</w:t>
            </w:r>
            <w:proofErr w:type="spellEnd"/>
            <w:r w:rsidRPr="00BA32C5">
              <w:rPr>
                <w:color w:val="000000"/>
                <w:sz w:val="22"/>
                <w:szCs w:val="22"/>
              </w:rPr>
              <w:t xml:space="preserve"> Donji</w:t>
            </w:r>
          </w:p>
        </w:tc>
        <w:tc>
          <w:tcPr>
            <w:tcW w:w="1276" w:type="dxa"/>
            <w:vMerge/>
            <w:tcBorders>
              <w:left w:val="single" w:sz="4" w:space="0" w:color="auto"/>
              <w:right w:val="single" w:sz="4" w:space="0" w:color="auto"/>
            </w:tcBorders>
            <w:shd w:val="clear" w:color="auto" w:fill="auto"/>
            <w:vAlign w:val="center"/>
          </w:tcPr>
          <w:p w14:paraId="666E67EB" w14:textId="77777777" w:rsidR="005F3A2B" w:rsidRPr="00BA32C5" w:rsidRDefault="005F3A2B" w:rsidP="00950C49">
            <w:pPr>
              <w:adjustRightInd w:val="0"/>
              <w:ind w:right="108"/>
              <w:jc w:val="center"/>
              <w:rPr>
                <w:bCs/>
                <w:sz w:val="22"/>
                <w:szCs w:val="22"/>
              </w:rPr>
            </w:pPr>
          </w:p>
        </w:tc>
        <w:tc>
          <w:tcPr>
            <w:tcW w:w="1559" w:type="dxa"/>
            <w:tcBorders>
              <w:left w:val="single" w:sz="4" w:space="0" w:color="auto"/>
              <w:right w:val="single" w:sz="4" w:space="0" w:color="auto"/>
            </w:tcBorders>
            <w:vAlign w:val="center"/>
          </w:tcPr>
          <w:p w14:paraId="349593E3"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9.000,00</w:t>
            </w:r>
          </w:p>
        </w:tc>
      </w:tr>
      <w:tr w:rsidR="005F3A2B" w:rsidRPr="00BA32C5" w14:paraId="41033A54" w14:textId="77777777" w:rsidTr="00950C49">
        <w:trPr>
          <w:cantSplit/>
          <w:trHeight w:val="108"/>
          <w:jc w:val="center"/>
        </w:trPr>
        <w:tc>
          <w:tcPr>
            <w:tcW w:w="703" w:type="dxa"/>
            <w:vMerge/>
            <w:tcBorders>
              <w:left w:val="single" w:sz="4" w:space="0" w:color="auto"/>
              <w:right w:val="single" w:sz="4" w:space="0" w:color="auto"/>
            </w:tcBorders>
          </w:tcPr>
          <w:p w14:paraId="551BA6B9"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20D7D8BB" w14:textId="77777777" w:rsidR="005F3A2B" w:rsidRPr="00BA32C5" w:rsidRDefault="005F3A2B" w:rsidP="00950C49">
            <w:pPr>
              <w:adjustRightInd w:val="0"/>
              <w:ind w:left="244" w:right="108" w:hanging="142"/>
              <w:rPr>
                <w:sz w:val="22"/>
                <w:szCs w:val="22"/>
              </w:rPr>
            </w:pPr>
            <w:r w:rsidRPr="00BA32C5">
              <w:rPr>
                <w:color w:val="000000"/>
                <w:sz w:val="22"/>
                <w:szCs w:val="22"/>
              </w:rPr>
              <w:t>2.1.10. MO Ribić Breg</w:t>
            </w:r>
          </w:p>
        </w:tc>
        <w:tc>
          <w:tcPr>
            <w:tcW w:w="1276" w:type="dxa"/>
            <w:vMerge/>
            <w:tcBorders>
              <w:left w:val="single" w:sz="4" w:space="0" w:color="auto"/>
              <w:right w:val="single" w:sz="4" w:space="0" w:color="auto"/>
            </w:tcBorders>
            <w:shd w:val="clear" w:color="auto" w:fill="auto"/>
            <w:vAlign w:val="center"/>
          </w:tcPr>
          <w:p w14:paraId="13A24964" w14:textId="77777777" w:rsidR="005F3A2B" w:rsidRPr="00BA32C5" w:rsidRDefault="005F3A2B" w:rsidP="00950C49">
            <w:pPr>
              <w:adjustRightInd w:val="0"/>
              <w:ind w:right="108"/>
              <w:jc w:val="center"/>
              <w:rPr>
                <w:bCs/>
                <w:sz w:val="22"/>
                <w:szCs w:val="22"/>
              </w:rPr>
            </w:pPr>
          </w:p>
        </w:tc>
        <w:tc>
          <w:tcPr>
            <w:tcW w:w="1559" w:type="dxa"/>
            <w:tcBorders>
              <w:left w:val="single" w:sz="4" w:space="0" w:color="auto"/>
              <w:right w:val="single" w:sz="4" w:space="0" w:color="auto"/>
            </w:tcBorders>
            <w:vAlign w:val="center"/>
          </w:tcPr>
          <w:p w14:paraId="53E6316E"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17.000,00</w:t>
            </w:r>
          </w:p>
        </w:tc>
      </w:tr>
      <w:tr w:rsidR="005F3A2B" w:rsidRPr="00BA32C5" w14:paraId="5C9B8927" w14:textId="77777777" w:rsidTr="00950C49">
        <w:trPr>
          <w:cantSplit/>
          <w:trHeight w:val="147"/>
          <w:jc w:val="center"/>
        </w:trPr>
        <w:tc>
          <w:tcPr>
            <w:tcW w:w="703" w:type="dxa"/>
            <w:vMerge/>
            <w:tcBorders>
              <w:left w:val="single" w:sz="4" w:space="0" w:color="auto"/>
              <w:right w:val="single" w:sz="4" w:space="0" w:color="auto"/>
            </w:tcBorders>
          </w:tcPr>
          <w:p w14:paraId="33E17B8A" w14:textId="77777777" w:rsidR="005F3A2B" w:rsidRPr="00BA32C5" w:rsidRDefault="005F3A2B" w:rsidP="00950C49">
            <w:pPr>
              <w:adjustRightInd w:val="0"/>
              <w:ind w:left="97" w:right="108"/>
              <w:jc w:val="center"/>
              <w:rPr>
                <w:sz w:val="22"/>
                <w:szCs w:val="22"/>
              </w:rPr>
            </w:pPr>
          </w:p>
        </w:tc>
        <w:tc>
          <w:tcPr>
            <w:tcW w:w="5529" w:type="dxa"/>
            <w:tcBorders>
              <w:left w:val="single" w:sz="4" w:space="0" w:color="auto"/>
              <w:right w:val="single" w:sz="4" w:space="0" w:color="auto"/>
            </w:tcBorders>
            <w:shd w:val="clear" w:color="auto" w:fill="auto"/>
            <w:vAlign w:val="center"/>
          </w:tcPr>
          <w:p w14:paraId="6C4D1A7F" w14:textId="77777777" w:rsidR="005F3A2B" w:rsidRPr="00BA32C5" w:rsidRDefault="005F3A2B" w:rsidP="00950C49">
            <w:pPr>
              <w:adjustRightInd w:val="0"/>
              <w:ind w:left="244" w:right="108" w:hanging="142"/>
              <w:rPr>
                <w:sz w:val="22"/>
                <w:szCs w:val="22"/>
              </w:rPr>
            </w:pPr>
            <w:r w:rsidRPr="00BA32C5">
              <w:rPr>
                <w:color w:val="000000"/>
                <w:sz w:val="22"/>
                <w:szCs w:val="22"/>
              </w:rPr>
              <w:t xml:space="preserve">2.1.11. MO </w:t>
            </w:r>
            <w:proofErr w:type="spellStart"/>
            <w:r w:rsidRPr="00BA32C5">
              <w:rPr>
                <w:color w:val="000000"/>
                <w:sz w:val="22"/>
                <w:szCs w:val="22"/>
              </w:rPr>
              <w:t>Seljanec</w:t>
            </w:r>
            <w:proofErr w:type="spellEnd"/>
          </w:p>
        </w:tc>
        <w:tc>
          <w:tcPr>
            <w:tcW w:w="1276" w:type="dxa"/>
            <w:vMerge/>
            <w:tcBorders>
              <w:left w:val="single" w:sz="4" w:space="0" w:color="auto"/>
              <w:right w:val="single" w:sz="4" w:space="0" w:color="auto"/>
            </w:tcBorders>
            <w:shd w:val="clear" w:color="auto" w:fill="auto"/>
            <w:vAlign w:val="center"/>
          </w:tcPr>
          <w:p w14:paraId="64FE7145" w14:textId="77777777" w:rsidR="005F3A2B" w:rsidRPr="00BA32C5" w:rsidRDefault="005F3A2B" w:rsidP="00950C49">
            <w:pPr>
              <w:adjustRightInd w:val="0"/>
              <w:ind w:right="108"/>
              <w:jc w:val="center"/>
              <w:rPr>
                <w:bCs/>
                <w:sz w:val="22"/>
                <w:szCs w:val="22"/>
              </w:rPr>
            </w:pPr>
          </w:p>
        </w:tc>
        <w:tc>
          <w:tcPr>
            <w:tcW w:w="1559" w:type="dxa"/>
            <w:tcBorders>
              <w:left w:val="single" w:sz="4" w:space="0" w:color="auto"/>
              <w:right w:val="single" w:sz="4" w:space="0" w:color="auto"/>
            </w:tcBorders>
            <w:vAlign w:val="center"/>
          </w:tcPr>
          <w:p w14:paraId="104C5D14" w14:textId="77777777" w:rsidR="005F3A2B" w:rsidRPr="00BA32C5" w:rsidRDefault="005F3A2B" w:rsidP="00950C49">
            <w:pPr>
              <w:adjustRightInd w:val="0"/>
              <w:spacing w:before="100" w:beforeAutospacing="1" w:after="100" w:afterAutospacing="1"/>
              <w:jc w:val="right"/>
              <w:rPr>
                <w:sz w:val="22"/>
                <w:szCs w:val="22"/>
              </w:rPr>
            </w:pPr>
            <w:r w:rsidRPr="00BA32C5">
              <w:rPr>
                <w:color w:val="000000"/>
                <w:sz w:val="22"/>
                <w:szCs w:val="22"/>
              </w:rPr>
              <w:t>9.000,00</w:t>
            </w:r>
          </w:p>
        </w:tc>
      </w:tr>
      <w:tr w:rsidR="005F3A2B" w:rsidRPr="00BA32C5" w14:paraId="40D4B407" w14:textId="77777777" w:rsidTr="00950C49">
        <w:trPr>
          <w:cantSplit/>
          <w:trHeight w:val="60"/>
          <w:jc w:val="center"/>
        </w:trPr>
        <w:tc>
          <w:tcPr>
            <w:tcW w:w="703" w:type="dxa"/>
            <w:vMerge/>
            <w:tcBorders>
              <w:left w:val="single" w:sz="4" w:space="0" w:color="auto"/>
              <w:right w:val="single" w:sz="4" w:space="0" w:color="auto"/>
            </w:tcBorders>
          </w:tcPr>
          <w:p w14:paraId="55E9828C"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7A42057B" w14:textId="77777777" w:rsidR="005F3A2B" w:rsidRPr="00BA32C5" w:rsidRDefault="005F3A2B" w:rsidP="00950C49">
            <w:pPr>
              <w:adjustRightInd w:val="0"/>
              <w:ind w:left="244" w:right="108" w:hanging="142"/>
              <w:rPr>
                <w:bCs/>
                <w:sz w:val="22"/>
                <w:szCs w:val="22"/>
              </w:rPr>
            </w:pPr>
            <w:r w:rsidRPr="00BA32C5">
              <w:rPr>
                <w:bCs/>
                <w:sz w:val="22"/>
                <w:szCs w:val="22"/>
              </w:rPr>
              <w:t xml:space="preserve">2.1.12. MO </w:t>
            </w:r>
            <w:proofErr w:type="spellStart"/>
            <w:r w:rsidRPr="00BA32C5">
              <w:rPr>
                <w:bCs/>
                <w:sz w:val="22"/>
                <w:szCs w:val="22"/>
              </w:rPr>
              <w:t>Margečan</w:t>
            </w:r>
            <w:proofErr w:type="spellEnd"/>
          </w:p>
        </w:tc>
        <w:tc>
          <w:tcPr>
            <w:tcW w:w="1276" w:type="dxa"/>
            <w:vMerge/>
            <w:tcBorders>
              <w:left w:val="single" w:sz="4" w:space="0" w:color="auto"/>
              <w:right w:val="single" w:sz="4" w:space="0" w:color="auto"/>
            </w:tcBorders>
            <w:shd w:val="clear" w:color="auto" w:fill="auto"/>
            <w:vAlign w:val="center"/>
          </w:tcPr>
          <w:p w14:paraId="51D92A9B"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13445DF1"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15.000,00</w:t>
            </w:r>
          </w:p>
        </w:tc>
      </w:tr>
      <w:tr w:rsidR="005F3A2B" w:rsidRPr="00BA32C5" w14:paraId="1DAA622C" w14:textId="77777777" w:rsidTr="00950C49">
        <w:trPr>
          <w:cantSplit/>
          <w:trHeight w:val="160"/>
          <w:jc w:val="center"/>
        </w:trPr>
        <w:tc>
          <w:tcPr>
            <w:tcW w:w="703" w:type="dxa"/>
            <w:vMerge/>
            <w:tcBorders>
              <w:left w:val="single" w:sz="4" w:space="0" w:color="auto"/>
              <w:right w:val="single" w:sz="4" w:space="0" w:color="auto"/>
            </w:tcBorders>
          </w:tcPr>
          <w:p w14:paraId="3B0B4357" w14:textId="77777777" w:rsidR="005F3A2B" w:rsidRPr="00BA32C5" w:rsidRDefault="005F3A2B" w:rsidP="00950C49">
            <w:pPr>
              <w:adjustRightInd w:val="0"/>
              <w:ind w:left="97"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3A232F6E" w14:textId="77777777" w:rsidR="005F3A2B" w:rsidRPr="00BA32C5" w:rsidRDefault="005F3A2B" w:rsidP="00950C49">
            <w:pPr>
              <w:adjustRightInd w:val="0"/>
              <w:ind w:left="244" w:right="108" w:hanging="142"/>
              <w:rPr>
                <w:bCs/>
                <w:sz w:val="22"/>
                <w:szCs w:val="22"/>
              </w:rPr>
            </w:pPr>
            <w:r w:rsidRPr="00BA32C5">
              <w:rPr>
                <w:bCs/>
                <w:sz w:val="22"/>
                <w:szCs w:val="22"/>
              </w:rPr>
              <w:t>2.1.13. Nadzor</w:t>
            </w:r>
          </w:p>
        </w:tc>
        <w:tc>
          <w:tcPr>
            <w:tcW w:w="1276" w:type="dxa"/>
            <w:vMerge/>
            <w:tcBorders>
              <w:left w:val="single" w:sz="4" w:space="0" w:color="auto"/>
              <w:right w:val="single" w:sz="4" w:space="0" w:color="auto"/>
            </w:tcBorders>
            <w:shd w:val="clear" w:color="auto" w:fill="auto"/>
            <w:vAlign w:val="center"/>
          </w:tcPr>
          <w:p w14:paraId="72DF6C18"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0042CC75"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4.000,00</w:t>
            </w:r>
          </w:p>
        </w:tc>
      </w:tr>
      <w:tr w:rsidR="005F3A2B" w:rsidRPr="00BA32C5" w14:paraId="63D56E95" w14:textId="77777777" w:rsidTr="00950C49">
        <w:trPr>
          <w:cantSplit/>
          <w:trHeight w:val="182"/>
          <w:jc w:val="center"/>
        </w:trPr>
        <w:tc>
          <w:tcPr>
            <w:tcW w:w="703" w:type="dxa"/>
            <w:vMerge/>
            <w:tcBorders>
              <w:left w:val="single" w:sz="4" w:space="0" w:color="auto"/>
              <w:right w:val="single" w:sz="4" w:space="0" w:color="auto"/>
            </w:tcBorders>
          </w:tcPr>
          <w:p w14:paraId="2C84F845" w14:textId="77777777" w:rsidR="005F3A2B" w:rsidRPr="00BA32C5" w:rsidRDefault="005F3A2B" w:rsidP="00950C49">
            <w:pPr>
              <w:ind w:left="97" w:firstLine="381"/>
              <w:jc w:val="center"/>
              <w:rPr>
                <w:bCs/>
                <w:sz w:val="22"/>
                <w:szCs w:val="22"/>
              </w:rPr>
            </w:pPr>
          </w:p>
        </w:tc>
        <w:tc>
          <w:tcPr>
            <w:tcW w:w="5529" w:type="dxa"/>
            <w:tcBorders>
              <w:left w:val="single" w:sz="4" w:space="0" w:color="auto"/>
              <w:bottom w:val="single" w:sz="4" w:space="0" w:color="auto"/>
              <w:right w:val="single" w:sz="4" w:space="0" w:color="auto"/>
            </w:tcBorders>
            <w:shd w:val="clear" w:color="auto" w:fill="auto"/>
            <w:vAlign w:val="center"/>
          </w:tcPr>
          <w:p w14:paraId="04353F78" w14:textId="77777777" w:rsidR="005F3A2B" w:rsidRPr="00BA32C5" w:rsidRDefault="005F3A2B" w:rsidP="00950C49">
            <w:pPr>
              <w:ind w:left="244" w:hanging="142"/>
              <w:rPr>
                <w:bCs/>
                <w:sz w:val="22"/>
                <w:szCs w:val="22"/>
              </w:rPr>
            </w:pPr>
            <w:r w:rsidRPr="00BA32C5">
              <w:rPr>
                <w:bCs/>
                <w:sz w:val="22"/>
                <w:szCs w:val="22"/>
              </w:rPr>
              <w:t>2.1.14. Troškovnici</w:t>
            </w:r>
          </w:p>
        </w:tc>
        <w:tc>
          <w:tcPr>
            <w:tcW w:w="1276" w:type="dxa"/>
            <w:vMerge/>
            <w:tcBorders>
              <w:left w:val="single" w:sz="4" w:space="0" w:color="auto"/>
              <w:bottom w:val="single" w:sz="4" w:space="0" w:color="auto"/>
              <w:right w:val="single" w:sz="4" w:space="0" w:color="auto"/>
            </w:tcBorders>
            <w:shd w:val="clear" w:color="auto" w:fill="auto"/>
            <w:vAlign w:val="center"/>
          </w:tcPr>
          <w:p w14:paraId="09D08E40"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20EDF4CF"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1.000,00</w:t>
            </w:r>
          </w:p>
        </w:tc>
      </w:tr>
      <w:tr w:rsidR="005F3A2B" w:rsidRPr="00BA32C5" w14:paraId="7C0043CD" w14:textId="77777777" w:rsidTr="00950C49">
        <w:trPr>
          <w:cantSplit/>
          <w:trHeight w:val="191"/>
          <w:jc w:val="center"/>
        </w:trPr>
        <w:tc>
          <w:tcPr>
            <w:tcW w:w="703" w:type="dxa"/>
            <w:vMerge w:val="restart"/>
            <w:tcBorders>
              <w:left w:val="single" w:sz="4" w:space="0" w:color="auto"/>
              <w:right w:val="single" w:sz="4" w:space="0" w:color="auto"/>
            </w:tcBorders>
            <w:vAlign w:val="center"/>
          </w:tcPr>
          <w:p w14:paraId="0E002B9D" w14:textId="77777777" w:rsidR="005F3A2B" w:rsidRPr="00BA32C5" w:rsidRDefault="005F3A2B" w:rsidP="00950C49">
            <w:pPr>
              <w:ind w:left="97" w:hanging="142"/>
              <w:jc w:val="center"/>
              <w:rPr>
                <w:b/>
                <w:sz w:val="22"/>
                <w:szCs w:val="22"/>
              </w:rPr>
            </w:pPr>
            <w:proofErr w:type="spellStart"/>
            <w:r w:rsidRPr="00BA32C5">
              <w:rPr>
                <w:bCs/>
                <w:sz w:val="22"/>
                <w:szCs w:val="22"/>
              </w:rPr>
              <w:t>toč</w:t>
            </w:r>
            <w:proofErr w:type="spellEnd"/>
            <w:r w:rsidRPr="00BA32C5">
              <w:rPr>
                <w:bCs/>
                <w:sz w:val="22"/>
                <w:szCs w:val="22"/>
              </w:rPr>
              <w:t>. 2.</w:t>
            </w:r>
          </w:p>
        </w:tc>
        <w:tc>
          <w:tcPr>
            <w:tcW w:w="5529" w:type="dxa"/>
            <w:tcBorders>
              <w:left w:val="single" w:sz="4" w:space="0" w:color="auto"/>
              <w:right w:val="nil"/>
            </w:tcBorders>
            <w:shd w:val="clear" w:color="auto" w:fill="auto"/>
            <w:vAlign w:val="center"/>
          </w:tcPr>
          <w:p w14:paraId="3795E593" w14:textId="77777777" w:rsidR="005F3A2B" w:rsidRPr="00BA32C5" w:rsidRDefault="005F3A2B" w:rsidP="00950C49">
            <w:pPr>
              <w:ind w:left="244" w:hanging="142"/>
              <w:rPr>
                <w:b/>
                <w:sz w:val="22"/>
                <w:szCs w:val="22"/>
              </w:rPr>
            </w:pPr>
            <w:r w:rsidRPr="00BA32C5">
              <w:rPr>
                <w:b/>
                <w:sz w:val="22"/>
                <w:szCs w:val="22"/>
              </w:rPr>
              <w:t>2.2. Asfaltiranje strmih dionica nerazvrstanih cesta</w:t>
            </w:r>
          </w:p>
        </w:tc>
        <w:tc>
          <w:tcPr>
            <w:tcW w:w="1276" w:type="dxa"/>
            <w:tcBorders>
              <w:left w:val="nil"/>
              <w:right w:val="single" w:sz="4" w:space="0" w:color="auto"/>
            </w:tcBorders>
            <w:shd w:val="clear" w:color="auto" w:fill="auto"/>
            <w:vAlign w:val="center"/>
          </w:tcPr>
          <w:p w14:paraId="0C951372"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4E17A420"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238.000,00</w:t>
            </w:r>
          </w:p>
        </w:tc>
      </w:tr>
      <w:tr w:rsidR="005F3A2B" w:rsidRPr="00BA32C5" w14:paraId="20C6A8C4" w14:textId="77777777" w:rsidTr="00950C49">
        <w:trPr>
          <w:cantSplit/>
          <w:trHeight w:val="132"/>
          <w:jc w:val="center"/>
        </w:trPr>
        <w:tc>
          <w:tcPr>
            <w:tcW w:w="703" w:type="dxa"/>
            <w:vMerge/>
            <w:tcBorders>
              <w:left w:val="single" w:sz="4" w:space="0" w:color="auto"/>
              <w:right w:val="single" w:sz="4" w:space="0" w:color="auto"/>
            </w:tcBorders>
          </w:tcPr>
          <w:p w14:paraId="31360A0E" w14:textId="77777777" w:rsidR="005F3A2B" w:rsidRPr="00BA32C5" w:rsidRDefault="005F3A2B" w:rsidP="00950C49">
            <w:pPr>
              <w:adjustRightInd w:val="0"/>
              <w:ind w:left="664"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012C9B39" w14:textId="77777777" w:rsidR="005F3A2B" w:rsidRPr="00BA32C5" w:rsidRDefault="005F3A2B" w:rsidP="00950C49">
            <w:pPr>
              <w:adjustRightInd w:val="0"/>
              <w:ind w:left="244" w:right="108" w:hanging="142"/>
              <w:rPr>
                <w:bCs/>
                <w:sz w:val="22"/>
                <w:szCs w:val="22"/>
              </w:rPr>
            </w:pPr>
            <w:r w:rsidRPr="00BA32C5">
              <w:rPr>
                <w:bCs/>
                <w:sz w:val="22"/>
                <w:szCs w:val="22"/>
              </w:rPr>
              <w:t xml:space="preserve">2.2.1. Gradnja (MO </w:t>
            </w:r>
            <w:proofErr w:type="spellStart"/>
            <w:r w:rsidRPr="00BA32C5">
              <w:rPr>
                <w:bCs/>
                <w:sz w:val="22"/>
                <w:szCs w:val="22"/>
              </w:rPr>
              <w:t>Bedenec</w:t>
            </w:r>
            <w:proofErr w:type="spellEnd"/>
            <w:r w:rsidRPr="00BA32C5">
              <w:rPr>
                <w:bCs/>
                <w:sz w:val="22"/>
                <w:szCs w:val="22"/>
              </w:rPr>
              <w:t xml:space="preserve">, </w:t>
            </w:r>
            <w:proofErr w:type="spellStart"/>
            <w:r w:rsidRPr="00BA32C5">
              <w:rPr>
                <w:bCs/>
                <w:sz w:val="22"/>
                <w:szCs w:val="22"/>
              </w:rPr>
              <w:t>Škriljevec</w:t>
            </w:r>
            <w:proofErr w:type="spellEnd"/>
            <w:r w:rsidRPr="00BA32C5">
              <w:rPr>
                <w:bCs/>
                <w:sz w:val="22"/>
                <w:szCs w:val="22"/>
              </w:rPr>
              <w:t xml:space="preserve">, </w:t>
            </w:r>
            <w:proofErr w:type="spellStart"/>
            <w:r w:rsidRPr="00BA32C5">
              <w:rPr>
                <w:bCs/>
                <w:sz w:val="22"/>
                <w:szCs w:val="22"/>
              </w:rPr>
              <w:t>Salinovec</w:t>
            </w:r>
            <w:proofErr w:type="spellEnd"/>
            <w:r w:rsidRPr="00BA32C5">
              <w:rPr>
                <w:bCs/>
                <w:sz w:val="22"/>
                <w:szCs w:val="22"/>
              </w:rPr>
              <w:t xml:space="preserve">, </w:t>
            </w:r>
            <w:proofErr w:type="spellStart"/>
            <w:r w:rsidRPr="00BA32C5">
              <w:rPr>
                <w:bCs/>
                <w:sz w:val="22"/>
                <w:szCs w:val="22"/>
              </w:rPr>
              <w:t>Vitešinec</w:t>
            </w:r>
            <w:proofErr w:type="spellEnd"/>
            <w:r w:rsidRPr="00BA32C5">
              <w:rPr>
                <w:bCs/>
                <w:sz w:val="22"/>
                <w:szCs w:val="22"/>
              </w:rPr>
              <w:t>, Ivanec – A. Mihanovića/Knapić)</w:t>
            </w:r>
          </w:p>
        </w:tc>
        <w:tc>
          <w:tcPr>
            <w:tcW w:w="1276" w:type="dxa"/>
            <w:vMerge w:val="restart"/>
            <w:tcBorders>
              <w:left w:val="single" w:sz="4" w:space="0" w:color="auto"/>
              <w:right w:val="single" w:sz="4" w:space="0" w:color="auto"/>
            </w:tcBorders>
            <w:shd w:val="clear" w:color="auto" w:fill="auto"/>
            <w:vAlign w:val="center"/>
          </w:tcPr>
          <w:p w14:paraId="274B8EE8" w14:textId="77777777" w:rsidR="005F3A2B" w:rsidRPr="00BA32C5" w:rsidRDefault="005F3A2B" w:rsidP="00950C49">
            <w:pPr>
              <w:adjustRightInd w:val="0"/>
              <w:ind w:right="108"/>
              <w:jc w:val="center"/>
              <w:rPr>
                <w:bCs/>
                <w:sz w:val="22"/>
                <w:szCs w:val="22"/>
              </w:rPr>
            </w:pPr>
            <w:r w:rsidRPr="00BA32C5">
              <w:rPr>
                <w:bCs/>
                <w:sz w:val="22"/>
                <w:szCs w:val="22"/>
              </w:rPr>
              <w:t>39, 51, 53, 60</w:t>
            </w:r>
          </w:p>
        </w:tc>
        <w:tc>
          <w:tcPr>
            <w:tcW w:w="1559" w:type="dxa"/>
            <w:tcBorders>
              <w:top w:val="single" w:sz="4" w:space="0" w:color="auto"/>
              <w:left w:val="single" w:sz="4" w:space="0" w:color="auto"/>
              <w:right w:val="single" w:sz="4" w:space="0" w:color="auto"/>
            </w:tcBorders>
            <w:vAlign w:val="center"/>
          </w:tcPr>
          <w:p w14:paraId="18B632C7"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235.000,00</w:t>
            </w:r>
          </w:p>
        </w:tc>
      </w:tr>
      <w:tr w:rsidR="005F3A2B" w:rsidRPr="00BA32C5" w14:paraId="2C1A219C" w14:textId="77777777" w:rsidTr="00950C49">
        <w:trPr>
          <w:cantSplit/>
          <w:trHeight w:val="132"/>
          <w:jc w:val="center"/>
        </w:trPr>
        <w:tc>
          <w:tcPr>
            <w:tcW w:w="703" w:type="dxa"/>
            <w:vMerge/>
            <w:tcBorders>
              <w:left w:val="single" w:sz="4" w:space="0" w:color="auto"/>
              <w:right w:val="single" w:sz="4" w:space="0" w:color="auto"/>
            </w:tcBorders>
          </w:tcPr>
          <w:p w14:paraId="00452656" w14:textId="77777777" w:rsidR="005F3A2B" w:rsidRPr="00BA32C5" w:rsidRDefault="005F3A2B" w:rsidP="00950C49">
            <w:pPr>
              <w:adjustRightInd w:val="0"/>
              <w:ind w:left="664" w:right="108"/>
              <w:jc w:val="center"/>
              <w:rPr>
                <w:bCs/>
                <w:sz w:val="22"/>
                <w:szCs w:val="22"/>
              </w:rPr>
            </w:pPr>
          </w:p>
        </w:tc>
        <w:tc>
          <w:tcPr>
            <w:tcW w:w="5529" w:type="dxa"/>
            <w:tcBorders>
              <w:left w:val="single" w:sz="4" w:space="0" w:color="auto"/>
              <w:right w:val="single" w:sz="4" w:space="0" w:color="auto"/>
            </w:tcBorders>
            <w:shd w:val="clear" w:color="auto" w:fill="auto"/>
            <w:vAlign w:val="center"/>
          </w:tcPr>
          <w:p w14:paraId="77DC52C5" w14:textId="77777777" w:rsidR="005F3A2B" w:rsidRPr="00BA32C5" w:rsidRDefault="005F3A2B" w:rsidP="00950C49">
            <w:pPr>
              <w:adjustRightInd w:val="0"/>
              <w:ind w:left="244" w:right="108" w:hanging="142"/>
              <w:rPr>
                <w:bCs/>
                <w:sz w:val="22"/>
                <w:szCs w:val="22"/>
              </w:rPr>
            </w:pPr>
            <w:r w:rsidRPr="00BA32C5">
              <w:rPr>
                <w:bCs/>
                <w:sz w:val="22"/>
                <w:szCs w:val="22"/>
              </w:rPr>
              <w:t>2.2.2. Nadzor</w:t>
            </w:r>
          </w:p>
        </w:tc>
        <w:tc>
          <w:tcPr>
            <w:tcW w:w="1276" w:type="dxa"/>
            <w:vMerge/>
            <w:tcBorders>
              <w:left w:val="single" w:sz="4" w:space="0" w:color="auto"/>
              <w:right w:val="single" w:sz="4" w:space="0" w:color="auto"/>
            </w:tcBorders>
            <w:shd w:val="clear" w:color="auto" w:fill="auto"/>
            <w:vAlign w:val="center"/>
          </w:tcPr>
          <w:p w14:paraId="5A60477D" w14:textId="77777777" w:rsidR="005F3A2B" w:rsidRPr="00BA32C5" w:rsidRDefault="005F3A2B" w:rsidP="00950C49">
            <w:pPr>
              <w:adjustRightInd w:val="0"/>
              <w:ind w:right="108"/>
              <w:jc w:val="center"/>
              <w:rPr>
                <w:bCs/>
                <w:sz w:val="22"/>
                <w:szCs w:val="22"/>
              </w:rPr>
            </w:pPr>
          </w:p>
        </w:tc>
        <w:tc>
          <w:tcPr>
            <w:tcW w:w="1559" w:type="dxa"/>
            <w:tcBorders>
              <w:top w:val="single" w:sz="4" w:space="0" w:color="auto"/>
              <w:left w:val="single" w:sz="4" w:space="0" w:color="auto"/>
              <w:right w:val="single" w:sz="4" w:space="0" w:color="auto"/>
            </w:tcBorders>
            <w:vAlign w:val="center"/>
          </w:tcPr>
          <w:p w14:paraId="3AA37707"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3.000,00</w:t>
            </w:r>
          </w:p>
        </w:tc>
      </w:tr>
      <w:tr w:rsidR="005F3A2B" w:rsidRPr="00BA32C5" w14:paraId="263BE4D5" w14:textId="77777777" w:rsidTr="00950C49">
        <w:tblPrEx>
          <w:jc w:val="left"/>
          <w:tblCellMar>
            <w:left w:w="108" w:type="dxa"/>
            <w:right w:w="108" w:type="dxa"/>
          </w:tblCellMar>
        </w:tblPrEx>
        <w:trPr>
          <w:trHeight w:val="2546"/>
        </w:trPr>
        <w:tc>
          <w:tcPr>
            <w:tcW w:w="9067" w:type="dxa"/>
            <w:gridSpan w:val="4"/>
          </w:tcPr>
          <w:p w14:paraId="01881DE4" w14:textId="77777777" w:rsidR="005F3A2B" w:rsidRPr="00BA32C5" w:rsidRDefault="005F3A2B" w:rsidP="00950C49">
            <w:pPr>
              <w:adjustRightInd w:val="0"/>
              <w:rPr>
                <w:b/>
                <w:bCs/>
                <w:i/>
                <w:sz w:val="22"/>
                <w:szCs w:val="22"/>
              </w:rPr>
            </w:pPr>
            <w:r w:rsidRPr="00BA32C5">
              <w:rPr>
                <w:b/>
                <w:bCs/>
                <w:i/>
                <w:sz w:val="22"/>
                <w:szCs w:val="22"/>
              </w:rPr>
              <w:t xml:space="preserve">Izvori financiranja: </w:t>
            </w:r>
          </w:p>
          <w:p w14:paraId="5DEF5A7D" w14:textId="77777777" w:rsidR="005F3A2B" w:rsidRPr="00BA32C5" w:rsidRDefault="005F3A2B" w:rsidP="005F3A2B">
            <w:pPr>
              <w:pStyle w:val="Odlomakpopisa"/>
              <w:numPr>
                <w:ilvl w:val="0"/>
                <w:numId w:val="38"/>
              </w:numPr>
              <w:adjustRightInd w:val="0"/>
              <w:rPr>
                <w:rFonts w:ascii="Times New Roman" w:hAnsi="Times New Roman"/>
                <w:i/>
              </w:rPr>
            </w:pPr>
            <w:r w:rsidRPr="00BA32C5">
              <w:rPr>
                <w:rFonts w:ascii="Times New Roman" w:hAnsi="Times New Roman"/>
                <w:i/>
              </w:rPr>
              <w:t>Točka 1.1. komunalni doprinos 25.000,00 €, prihodi od poreza 5.000,00 €</w:t>
            </w:r>
          </w:p>
          <w:p w14:paraId="426F6320" w14:textId="77777777" w:rsidR="005F3A2B" w:rsidRPr="00BA32C5" w:rsidRDefault="005F3A2B" w:rsidP="005F3A2B">
            <w:pPr>
              <w:pStyle w:val="Odlomakpopisa"/>
              <w:numPr>
                <w:ilvl w:val="0"/>
                <w:numId w:val="38"/>
              </w:numPr>
              <w:adjustRightInd w:val="0"/>
              <w:rPr>
                <w:rFonts w:ascii="Times New Roman" w:hAnsi="Times New Roman"/>
                <w:i/>
              </w:rPr>
            </w:pPr>
            <w:r w:rsidRPr="00BA32C5">
              <w:rPr>
                <w:rFonts w:ascii="Times New Roman" w:hAnsi="Times New Roman"/>
                <w:i/>
              </w:rPr>
              <w:t>Točka 1.2. pomoći iz drugih proračuna 100.000,00 €, prihodi od poreza 28.500,00 €, vodni doprinos 3.500,00 €, komunalni doprinos 43.000,00 €</w:t>
            </w:r>
          </w:p>
          <w:p w14:paraId="463A8F47" w14:textId="77777777" w:rsidR="005F3A2B" w:rsidRPr="00BA32C5" w:rsidRDefault="005F3A2B" w:rsidP="005F3A2B">
            <w:pPr>
              <w:pStyle w:val="Odlomakpopisa"/>
              <w:numPr>
                <w:ilvl w:val="0"/>
                <w:numId w:val="38"/>
              </w:numPr>
              <w:adjustRightInd w:val="0"/>
              <w:rPr>
                <w:rFonts w:ascii="Times New Roman" w:hAnsi="Times New Roman"/>
                <w:i/>
              </w:rPr>
            </w:pPr>
            <w:r w:rsidRPr="00BA32C5">
              <w:rPr>
                <w:rFonts w:ascii="Times New Roman" w:hAnsi="Times New Roman"/>
                <w:i/>
              </w:rPr>
              <w:t>Točka 1.3. pomoći iz drugih proračuna 60.000,00 €, prihodi od poreza 367.000,00 €</w:t>
            </w:r>
          </w:p>
          <w:p w14:paraId="4F9769AA" w14:textId="77777777" w:rsidR="005F3A2B" w:rsidRPr="00BA32C5" w:rsidRDefault="005F3A2B" w:rsidP="005F3A2B">
            <w:pPr>
              <w:pStyle w:val="Odlomakpopisa"/>
              <w:numPr>
                <w:ilvl w:val="0"/>
                <w:numId w:val="38"/>
              </w:numPr>
              <w:adjustRightInd w:val="0"/>
              <w:rPr>
                <w:rFonts w:ascii="Times New Roman" w:hAnsi="Times New Roman"/>
                <w:i/>
              </w:rPr>
            </w:pPr>
            <w:r w:rsidRPr="00BA32C5">
              <w:rPr>
                <w:rFonts w:ascii="Times New Roman" w:hAnsi="Times New Roman"/>
                <w:i/>
              </w:rPr>
              <w:t>Točka 1.4. komunalni doprinos 30.000,00 €, prihodi od pomoći – fiskalno izravnanje 4.000,00 €, prihodi od poreza 70.000,00 €</w:t>
            </w:r>
          </w:p>
          <w:p w14:paraId="7EBD748C" w14:textId="77777777" w:rsidR="005F3A2B" w:rsidRPr="00BA32C5" w:rsidRDefault="005F3A2B" w:rsidP="005F3A2B">
            <w:pPr>
              <w:pStyle w:val="Odlomakpopisa"/>
              <w:numPr>
                <w:ilvl w:val="0"/>
                <w:numId w:val="38"/>
              </w:numPr>
              <w:adjustRightInd w:val="0"/>
              <w:rPr>
                <w:rFonts w:ascii="Times New Roman" w:hAnsi="Times New Roman"/>
                <w:i/>
              </w:rPr>
            </w:pPr>
            <w:r w:rsidRPr="00BA32C5">
              <w:rPr>
                <w:rFonts w:ascii="Times New Roman" w:hAnsi="Times New Roman"/>
                <w:i/>
              </w:rPr>
              <w:t>Točka 1.6. prihodi od poreza 100.000,00 €, prihodi od pomoći – fiskalno izravnanje 82.000,00 €,</w:t>
            </w:r>
          </w:p>
          <w:p w14:paraId="452D1E3D" w14:textId="77777777" w:rsidR="005F3A2B" w:rsidRPr="00BA32C5" w:rsidRDefault="005F3A2B" w:rsidP="005F3A2B">
            <w:pPr>
              <w:pStyle w:val="Odlomakpopisa"/>
              <w:numPr>
                <w:ilvl w:val="0"/>
                <w:numId w:val="38"/>
              </w:numPr>
              <w:adjustRightInd w:val="0"/>
              <w:rPr>
                <w:rFonts w:ascii="Times New Roman" w:hAnsi="Times New Roman"/>
                <w:i/>
              </w:rPr>
            </w:pPr>
            <w:r w:rsidRPr="00BA32C5">
              <w:rPr>
                <w:rFonts w:ascii="Times New Roman" w:hAnsi="Times New Roman"/>
                <w:i/>
              </w:rPr>
              <w:t>Točka 1.7. komunalni doprinos 70.000,00 €</w:t>
            </w:r>
          </w:p>
          <w:p w14:paraId="6EEDDBE8" w14:textId="77777777" w:rsidR="005F3A2B" w:rsidRPr="00BA32C5" w:rsidRDefault="005F3A2B" w:rsidP="005F3A2B">
            <w:pPr>
              <w:pStyle w:val="Odlomakpopisa"/>
              <w:numPr>
                <w:ilvl w:val="0"/>
                <w:numId w:val="38"/>
              </w:numPr>
              <w:adjustRightInd w:val="0"/>
              <w:rPr>
                <w:rFonts w:ascii="Times New Roman" w:hAnsi="Times New Roman"/>
                <w:i/>
              </w:rPr>
            </w:pPr>
            <w:r w:rsidRPr="00BA32C5">
              <w:rPr>
                <w:rFonts w:ascii="Times New Roman" w:hAnsi="Times New Roman"/>
                <w:i/>
              </w:rPr>
              <w:t>Točka 2. komunalna naknada 82.200,00 €, pomoći iz drugih proračuna 35.500,00 €, prihodi od poreza 528.300,00 €</w:t>
            </w:r>
          </w:p>
          <w:p w14:paraId="361A33A4" w14:textId="77777777" w:rsidR="005F3A2B" w:rsidRPr="00BA32C5" w:rsidRDefault="005F3A2B" w:rsidP="005F3A2B">
            <w:pPr>
              <w:pStyle w:val="Odlomakpopisa"/>
              <w:numPr>
                <w:ilvl w:val="0"/>
                <w:numId w:val="38"/>
              </w:numPr>
              <w:adjustRightInd w:val="0"/>
              <w:rPr>
                <w:rFonts w:ascii="Times New Roman" w:hAnsi="Times New Roman"/>
                <w:i/>
              </w:rPr>
            </w:pPr>
            <w:r w:rsidRPr="00BA32C5">
              <w:rPr>
                <w:rFonts w:ascii="Times New Roman" w:hAnsi="Times New Roman"/>
                <w:i/>
              </w:rPr>
              <w:t>Ostale točke programa: prihodi od poreza 428.000,00 €</w:t>
            </w:r>
          </w:p>
        </w:tc>
      </w:tr>
    </w:tbl>
    <w:p w14:paraId="62C69971" w14:textId="77777777" w:rsidR="005F3A2B" w:rsidRPr="00BA32C5" w:rsidRDefault="005F3A2B" w:rsidP="005F3A2B">
      <w:pPr>
        <w:rPr>
          <w:b/>
          <w:bCs/>
          <w:sz w:val="22"/>
          <w:szCs w:val="22"/>
        </w:rPr>
      </w:pPr>
    </w:p>
    <w:p w14:paraId="77F96AA0" w14:textId="77777777" w:rsidR="005F3A2B" w:rsidRPr="00BA32C5" w:rsidRDefault="005F3A2B" w:rsidP="005F3A2B">
      <w:pPr>
        <w:pStyle w:val="Odlomakpopisa"/>
        <w:numPr>
          <w:ilvl w:val="0"/>
          <w:numId w:val="16"/>
        </w:numPr>
        <w:adjustRightInd w:val="0"/>
        <w:rPr>
          <w:rFonts w:ascii="Times New Roman" w:hAnsi="Times New Roman"/>
          <w:b/>
          <w:bCs/>
        </w:rPr>
      </w:pPr>
      <w:r w:rsidRPr="00BA32C5">
        <w:rPr>
          <w:rFonts w:ascii="Times New Roman" w:hAnsi="Times New Roman"/>
          <w:b/>
          <w:bCs/>
        </w:rPr>
        <w:t>JAVNA RASVJETA</w:t>
      </w:r>
    </w:p>
    <w:p w14:paraId="367C6F84" w14:textId="77777777" w:rsidR="005F3A2B" w:rsidRPr="00BA32C5" w:rsidRDefault="005F3A2B" w:rsidP="005F3A2B">
      <w:pPr>
        <w:adjustRightInd w:val="0"/>
        <w:ind w:firstLine="708"/>
        <w:jc w:val="both"/>
        <w:rPr>
          <w:b/>
          <w:bCs/>
          <w:sz w:val="22"/>
          <w:szCs w:val="22"/>
        </w:rPr>
      </w:pPr>
    </w:p>
    <w:p w14:paraId="5ECEEA4D" w14:textId="77777777" w:rsidR="005F3A2B" w:rsidRPr="00BA32C5" w:rsidRDefault="005F3A2B" w:rsidP="005F3A2B">
      <w:pPr>
        <w:pStyle w:val="Odlomakpopisa"/>
        <w:numPr>
          <w:ilvl w:val="1"/>
          <w:numId w:val="16"/>
        </w:numPr>
        <w:adjustRightInd w:val="0"/>
        <w:jc w:val="both"/>
        <w:rPr>
          <w:rFonts w:ascii="Times New Roman" w:hAnsi="Times New Roman"/>
        </w:rPr>
      </w:pPr>
      <w:r w:rsidRPr="00BA32C5">
        <w:rPr>
          <w:rFonts w:ascii="Times New Roman" w:hAnsi="Times New Roman"/>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5244"/>
        <w:gridCol w:w="1134"/>
        <w:gridCol w:w="1276"/>
      </w:tblGrid>
      <w:tr w:rsidR="005F3A2B" w:rsidRPr="00BA32C5" w14:paraId="73C71209" w14:textId="77777777" w:rsidTr="00950C4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2FF7386" w14:textId="77777777" w:rsidR="005F3A2B" w:rsidRPr="00BA32C5" w:rsidRDefault="005F3A2B" w:rsidP="00950C49">
            <w:pPr>
              <w:adjustRightInd w:val="0"/>
              <w:ind w:left="108" w:right="108"/>
              <w:jc w:val="center"/>
              <w:rPr>
                <w:b/>
                <w:bCs/>
                <w:sz w:val="22"/>
                <w:szCs w:val="22"/>
              </w:rPr>
            </w:pPr>
            <w:r w:rsidRPr="00BA32C5">
              <w:rPr>
                <w:bCs/>
                <w:sz w:val="22"/>
                <w:szCs w:val="22"/>
              </w:rPr>
              <w:t>čl. 68. st. 2.</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5CFFB691" w14:textId="77777777" w:rsidR="005F3A2B" w:rsidRPr="00BA32C5" w:rsidRDefault="005F3A2B" w:rsidP="00950C49">
            <w:pPr>
              <w:adjustRightInd w:val="0"/>
              <w:ind w:left="108" w:right="108"/>
              <w:jc w:val="center"/>
              <w:rPr>
                <w:b/>
                <w:bCs/>
                <w:sz w:val="22"/>
                <w:szCs w:val="22"/>
              </w:rPr>
            </w:pPr>
            <w:r w:rsidRPr="00BA32C5">
              <w:rPr>
                <w:b/>
                <w:bCs/>
                <w:sz w:val="22"/>
                <w:szCs w:val="22"/>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0BBF2D" w14:textId="77777777" w:rsidR="005F3A2B" w:rsidRPr="00BA32C5" w:rsidRDefault="005F3A2B" w:rsidP="00950C49">
            <w:pPr>
              <w:adjustRightInd w:val="0"/>
              <w:jc w:val="center"/>
              <w:rPr>
                <w:sz w:val="22"/>
                <w:szCs w:val="22"/>
              </w:rPr>
            </w:pPr>
            <w:r w:rsidRPr="00BA32C5">
              <w:rPr>
                <w:sz w:val="22"/>
                <w:szCs w:val="22"/>
              </w:rPr>
              <w:t>Pozicija</w:t>
            </w:r>
          </w:p>
        </w:tc>
        <w:tc>
          <w:tcPr>
            <w:tcW w:w="1276" w:type="dxa"/>
            <w:tcBorders>
              <w:top w:val="single" w:sz="4" w:space="0" w:color="auto"/>
              <w:left w:val="single" w:sz="4" w:space="0" w:color="auto"/>
              <w:bottom w:val="single" w:sz="4" w:space="0" w:color="auto"/>
              <w:right w:val="single" w:sz="4" w:space="0" w:color="auto"/>
            </w:tcBorders>
            <w:vAlign w:val="center"/>
          </w:tcPr>
          <w:p w14:paraId="32B20DC5" w14:textId="77777777" w:rsidR="005F3A2B" w:rsidRPr="00BA32C5" w:rsidRDefault="005F3A2B" w:rsidP="00950C49">
            <w:pPr>
              <w:adjustRightInd w:val="0"/>
              <w:spacing w:before="100" w:beforeAutospacing="1" w:after="100" w:afterAutospacing="1"/>
              <w:jc w:val="center"/>
              <w:rPr>
                <w:b/>
                <w:bCs/>
                <w:sz w:val="22"/>
                <w:szCs w:val="22"/>
              </w:rPr>
            </w:pPr>
            <w:r w:rsidRPr="00BA32C5">
              <w:rPr>
                <w:b/>
                <w:bCs/>
                <w:sz w:val="22"/>
                <w:szCs w:val="22"/>
              </w:rPr>
              <w:t>Plan za 2025.</w:t>
            </w:r>
          </w:p>
        </w:tc>
      </w:tr>
      <w:tr w:rsidR="005F3A2B" w:rsidRPr="00BA32C5" w14:paraId="7C8FFB20" w14:textId="77777777" w:rsidTr="00950C49">
        <w:trPr>
          <w:trHeight w:val="282"/>
          <w:jc w:val="center"/>
        </w:trPr>
        <w:tc>
          <w:tcPr>
            <w:tcW w:w="6232" w:type="dxa"/>
            <w:gridSpan w:val="2"/>
            <w:tcBorders>
              <w:top w:val="single" w:sz="4" w:space="0" w:color="auto"/>
              <w:left w:val="single" w:sz="4" w:space="0" w:color="auto"/>
              <w:bottom w:val="single" w:sz="4" w:space="0" w:color="auto"/>
              <w:right w:val="nil"/>
            </w:tcBorders>
            <w:vAlign w:val="center"/>
          </w:tcPr>
          <w:p w14:paraId="370BCA72" w14:textId="77777777" w:rsidR="005F3A2B" w:rsidRPr="00BA32C5" w:rsidRDefault="005F3A2B" w:rsidP="00950C49">
            <w:pPr>
              <w:pStyle w:val="Odlomakpopisa"/>
              <w:adjustRightInd w:val="0"/>
              <w:ind w:left="239"/>
              <w:rPr>
                <w:rFonts w:ascii="Times New Roman" w:hAnsi="Times New Roman"/>
                <w:b/>
                <w:bCs/>
              </w:rPr>
            </w:pPr>
            <w:r w:rsidRPr="00BA32C5">
              <w:rPr>
                <w:rFonts w:ascii="Times New Roman" w:hAnsi="Times New Roman"/>
                <w:b/>
                <w:bCs/>
              </w:rPr>
              <w:t>JAVNA RASVJETA</w:t>
            </w:r>
          </w:p>
        </w:tc>
        <w:tc>
          <w:tcPr>
            <w:tcW w:w="1134" w:type="dxa"/>
            <w:tcBorders>
              <w:top w:val="single" w:sz="4" w:space="0" w:color="auto"/>
              <w:left w:val="nil"/>
              <w:bottom w:val="single" w:sz="4" w:space="0" w:color="auto"/>
              <w:right w:val="single" w:sz="4" w:space="0" w:color="auto"/>
            </w:tcBorders>
            <w:vAlign w:val="center"/>
          </w:tcPr>
          <w:p w14:paraId="5A6255E6"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9863445" w14:textId="77777777" w:rsidR="005F3A2B" w:rsidRPr="00BA32C5" w:rsidRDefault="005F3A2B" w:rsidP="00950C49">
            <w:pPr>
              <w:tabs>
                <w:tab w:val="left" w:pos="6720"/>
              </w:tabs>
              <w:adjustRightInd w:val="0"/>
              <w:spacing w:before="100" w:beforeAutospacing="1" w:after="100" w:afterAutospacing="1"/>
              <w:jc w:val="right"/>
              <w:rPr>
                <w:b/>
                <w:bCs/>
                <w:sz w:val="22"/>
                <w:szCs w:val="22"/>
              </w:rPr>
            </w:pPr>
            <w:r w:rsidRPr="00BA32C5">
              <w:rPr>
                <w:b/>
                <w:bCs/>
                <w:sz w:val="22"/>
                <w:szCs w:val="22"/>
              </w:rPr>
              <w:t>54.000,00</w:t>
            </w:r>
          </w:p>
        </w:tc>
      </w:tr>
      <w:tr w:rsidR="005F3A2B" w:rsidRPr="00BA32C5" w14:paraId="58FE281E" w14:textId="77777777" w:rsidTr="00950C49">
        <w:trPr>
          <w:trHeight w:val="287"/>
          <w:jc w:val="center"/>
        </w:trPr>
        <w:tc>
          <w:tcPr>
            <w:tcW w:w="988" w:type="dxa"/>
            <w:vMerge w:val="restart"/>
            <w:tcBorders>
              <w:left w:val="single" w:sz="4" w:space="0" w:color="auto"/>
              <w:right w:val="single" w:sz="4" w:space="0" w:color="auto"/>
            </w:tcBorders>
            <w:vAlign w:val="center"/>
          </w:tcPr>
          <w:p w14:paraId="3AA20671" w14:textId="77777777" w:rsidR="005F3A2B" w:rsidRPr="00BA32C5" w:rsidRDefault="005F3A2B" w:rsidP="00950C49">
            <w:pPr>
              <w:adjustRightInd w:val="0"/>
              <w:ind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5244" w:type="dxa"/>
            <w:tcBorders>
              <w:left w:val="single" w:sz="4" w:space="0" w:color="auto"/>
              <w:right w:val="nil"/>
            </w:tcBorders>
            <w:shd w:val="clear" w:color="auto" w:fill="auto"/>
            <w:vAlign w:val="center"/>
          </w:tcPr>
          <w:p w14:paraId="74DDF4CA" w14:textId="77777777" w:rsidR="005F3A2B" w:rsidRPr="00BA32C5" w:rsidRDefault="005F3A2B" w:rsidP="00950C49">
            <w:pPr>
              <w:adjustRightInd w:val="0"/>
              <w:ind w:left="245" w:hanging="245"/>
              <w:rPr>
                <w:sz w:val="22"/>
                <w:szCs w:val="22"/>
              </w:rPr>
            </w:pPr>
            <w:r w:rsidRPr="00BA32C5">
              <w:rPr>
                <w:bCs/>
                <w:sz w:val="22"/>
                <w:szCs w:val="22"/>
              </w:rPr>
              <w:t>1. Produžetak javne rasvjete u ulici A. Cesarca u Ivancu</w:t>
            </w:r>
          </w:p>
        </w:tc>
        <w:tc>
          <w:tcPr>
            <w:tcW w:w="1134" w:type="dxa"/>
            <w:tcBorders>
              <w:left w:val="nil"/>
              <w:right w:val="single" w:sz="4" w:space="0" w:color="auto"/>
            </w:tcBorders>
            <w:shd w:val="clear" w:color="auto" w:fill="auto"/>
            <w:vAlign w:val="center"/>
          </w:tcPr>
          <w:p w14:paraId="0204DE20"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0FCA251B"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27.000,00</w:t>
            </w:r>
          </w:p>
        </w:tc>
      </w:tr>
      <w:tr w:rsidR="005F3A2B" w:rsidRPr="00BA32C5" w14:paraId="661A0E10" w14:textId="77777777" w:rsidTr="00950C49">
        <w:trPr>
          <w:trHeight w:val="180"/>
          <w:jc w:val="center"/>
        </w:trPr>
        <w:tc>
          <w:tcPr>
            <w:tcW w:w="988" w:type="dxa"/>
            <w:vMerge/>
            <w:tcBorders>
              <w:left w:val="single" w:sz="4" w:space="0" w:color="auto"/>
              <w:right w:val="single" w:sz="4" w:space="0" w:color="auto"/>
            </w:tcBorders>
            <w:vAlign w:val="center"/>
          </w:tcPr>
          <w:p w14:paraId="2955F74B" w14:textId="77777777" w:rsidR="005F3A2B" w:rsidRPr="00BA32C5" w:rsidRDefault="005F3A2B" w:rsidP="00950C49">
            <w:pPr>
              <w:adjustRightInd w:val="0"/>
              <w:ind w:left="239" w:right="108"/>
              <w:rPr>
                <w:bCs/>
                <w:sz w:val="22"/>
                <w:szCs w:val="22"/>
              </w:rPr>
            </w:pPr>
          </w:p>
        </w:tc>
        <w:tc>
          <w:tcPr>
            <w:tcW w:w="5244" w:type="dxa"/>
            <w:tcBorders>
              <w:left w:val="single" w:sz="4" w:space="0" w:color="auto"/>
              <w:right w:val="single" w:sz="4" w:space="0" w:color="auto"/>
            </w:tcBorders>
            <w:shd w:val="clear" w:color="auto" w:fill="auto"/>
            <w:vAlign w:val="center"/>
          </w:tcPr>
          <w:p w14:paraId="61FCBD67" w14:textId="77777777" w:rsidR="005F3A2B" w:rsidRPr="00BA32C5" w:rsidRDefault="005F3A2B" w:rsidP="00950C49">
            <w:pPr>
              <w:adjustRightInd w:val="0"/>
              <w:ind w:left="239" w:right="108"/>
              <w:rPr>
                <w:bCs/>
                <w:sz w:val="22"/>
                <w:szCs w:val="22"/>
              </w:rPr>
            </w:pPr>
            <w:r w:rsidRPr="00BA32C5">
              <w:rPr>
                <w:bCs/>
                <w:sz w:val="22"/>
                <w:szCs w:val="22"/>
              </w:rPr>
              <w:t>1.1. Projektna dokumentacija</w:t>
            </w:r>
          </w:p>
        </w:tc>
        <w:tc>
          <w:tcPr>
            <w:tcW w:w="1134" w:type="dxa"/>
            <w:vMerge w:val="restart"/>
            <w:tcBorders>
              <w:left w:val="single" w:sz="4" w:space="0" w:color="auto"/>
              <w:right w:val="single" w:sz="4" w:space="0" w:color="auto"/>
            </w:tcBorders>
            <w:shd w:val="clear" w:color="auto" w:fill="auto"/>
            <w:vAlign w:val="center"/>
          </w:tcPr>
          <w:p w14:paraId="37FB0B5C" w14:textId="77777777" w:rsidR="005F3A2B" w:rsidRPr="00BA32C5" w:rsidRDefault="005F3A2B" w:rsidP="00950C49">
            <w:pPr>
              <w:adjustRightInd w:val="0"/>
              <w:ind w:right="108"/>
              <w:jc w:val="center"/>
              <w:rPr>
                <w:bCs/>
                <w:sz w:val="22"/>
                <w:szCs w:val="22"/>
              </w:rPr>
            </w:pPr>
            <w:r w:rsidRPr="00BA32C5">
              <w:rPr>
                <w:bCs/>
                <w:sz w:val="22"/>
                <w:szCs w:val="22"/>
              </w:rPr>
              <w:t>71</w:t>
            </w:r>
          </w:p>
        </w:tc>
        <w:tc>
          <w:tcPr>
            <w:tcW w:w="1276" w:type="dxa"/>
            <w:tcBorders>
              <w:top w:val="single" w:sz="4" w:space="0" w:color="auto"/>
              <w:left w:val="single" w:sz="4" w:space="0" w:color="auto"/>
              <w:bottom w:val="single" w:sz="4" w:space="0" w:color="auto"/>
              <w:right w:val="single" w:sz="4" w:space="0" w:color="auto"/>
            </w:tcBorders>
            <w:vAlign w:val="center"/>
          </w:tcPr>
          <w:p w14:paraId="34EF9453"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4ECBB40F" w14:textId="77777777" w:rsidTr="00950C49">
        <w:trPr>
          <w:trHeight w:val="120"/>
          <w:jc w:val="center"/>
        </w:trPr>
        <w:tc>
          <w:tcPr>
            <w:tcW w:w="988" w:type="dxa"/>
            <w:vMerge/>
            <w:tcBorders>
              <w:left w:val="single" w:sz="4" w:space="0" w:color="auto"/>
              <w:right w:val="single" w:sz="4" w:space="0" w:color="auto"/>
            </w:tcBorders>
            <w:vAlign w:val="center"/>
          </w:tcPr>
          <w:p w14:paraId="109A7AD2" w14:textId="77777777" w:rsidR="005F3A2B" w:rsidRPr="00BA32C5" w:rsidRDefault="005F3A2B" w:rsidP="00950C49">
            <w:pPr>
              <w:adjustRightInd w:val="0"/>
              <w:ind w:left="239" w:right="108"/>
              <w:rPr>
                <w:bCs/>
                <w:sz w:val="22"/>
                <w:szCs w:val="22"/>
              </w:rPr>
            </w:pPr>
          </w:p>
        </w:tc>
        <w:tc>
          <w:tcPr>
            <w:tcW w:w="5244" w:type="dxa"/>
            <w:tcBorders>
              <w:left w:val="single" w:sz="4" w:space="0" w:color="auto"/>
              <w:right w:val="single" w:sz="4" w:space="0" w:color="auto"/>
            </w:tcBorders>
            <w:shd w:val="clear" w:color="auto" w:fill="auto"/>
            <w:vAlign w:val="center"/>
          </w:tcPr>
          <w:p w14:paraId="11667933" w14:textId="77777777" w:rsidR="005F3A2B" w:rsidRPr="00BA32C5" w:rsidRDefault="005F3A2B" w:rsidP="00950C49">
            <w:pPr>
              <w:adjustRightInd w:val="0"/>
              <w:ind w:left="239" w:right="108"/>
              <w:rPr>
                <w:bCs/>
                <w:sz w:val="22"/>
                <w:szCs w:val="22"/>
              </w:rPr>
            </w:pPr>
            <w:r w:rsidRPr="00BA32C5">
              <w:rPr>
                <w:bCs/>
                <w:sz w:val="22"/>
                <w:szCs w:val="22"/>
              </w:rPr>
              <w:t>1.2. Gradnja</w:t>
            </w:r>
          </w:p>
        </w:tc>
        <w:tc>
          <w:tcPr>
            <w:tcW w:w="1134" w:type="dxa"/>
            <w:vMerge/>
            <w:tcBorders>
              <w:left w:val="single" w:sz="4" w:space="0" w:color="auto"/>
              <w:right w:val="single" w:sz="4" w:space="0" w:color="auto"/>
            </w:tcBorders>
            <w:shd w:val="clear" w:color="auto" w:fill="auto"/>
            <w:vAlign w:val="center"/>
          </w:tcPr>
          <w:p w14:paraId="234441C4"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C9BC470"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6EE4E4E9" w14:textId="77777777" w:rsidTr="00950C49">
        <w:trPr>
          <w:trHeight w:val="125"/>
          <w:jc w:val="center"/>
        </w:trPr>
        <w:tc>
          <w:tcPr>
            <w:tcW w:w="988" w:type="dxa"/>
            <w:vMerge/>
            <w:tcBorders>
              <w:left w:val="single" w:sz="4" w:space="0" w:color="auto"/>
              <w:bottom w:val="single" w:sz="4" w:space="0" w:color="auto"/>
              <w:right w:val="single" w:sz="4" w:space="0" w:color="auto"/>
            </w:tcBorders>
            <w:vAlign w:val="center"/>
          </w:tcPr>
          <w:p w14:paraId="77C78634" w14:textId="77777777" w:rsidR="005F3A2B" w:rsidRPr="00BA32C5" w:rsidRDefault="005F3A2B" w:rsidP="00950C49">
            <w:pPr>
              <w:adjustRightInd w:val="0"/>
              <w:ind w:left="239" w:right="108"/>
              <w:rPr>
                <w:bCs/>
                <w:sz w:val="22"/>
                <w:szCs w:val="22"/>
              </w:rPr>
            </w:pPr>
          </w:p>
        </w:tc>
        <w:tc>
          <w:tcPr>
            <w:tcW w:w="5244" w:type="dxa"/>
            <w:tcBorders>
              <w:left w:val="single" w:sz="4" w:space="0" w:color="auto"/>
              <w:bottom w:val="single" w:sz="4" w:space="0" w:color="auto"/>
              <w:right w:val="single" w:sz="4" w:space="0" w:color="auto"/>
            </w:tcBorders>
            <w:shd w:val="clear" w:color="auto" w:fill="auto"/>
            <w:vAlign w:val="center"/>
          </w:tcPr>
          <w:p w14:paraId="3C74622A" w14:textId="77777777" w:rsidR="005F3A2B" w:rsidRPr="00BA32C5" w:rsidRDefault="005F3A2B" w:rsidP="00950C49">
            <w:pPr>
              <w:adjustRightInd w:val="0"/>
              <w:ind w:left="239" w:right="108"/>
              <w:rPr>
                <w:bCs/>
                <w:sz w:val="22"/>
                <w:szCs w:val="22"/>
              </w:rPr>
            </w:pPr>
            <w:r w:rsidRPr="00BA32C5">
              <w:rPr>
                <w:bCs/>
                <w:sz w:val="22"/>
                <w:szCs w:val="22"/>
              </w:rPr>
              <w:t>1.3. Nadzor</w:t>
            </w:r>
          </w:p>
        </w:tc>
        <w:tc>
          <w:tcPr>
            <w:tcW w:w="1134" w:type="dxa"/>
            <w:vMerge/>
            <w:tcBorders>
              <w:left w:val="single" w:sz="4" w:space="0" w:color="auto"/>
              <w:bottom w:val="single" w:sz="4" w:space="0" w:color="auto"/>
              <w:right w:val="single" w:sz="4" w:space="0" w:color="auto"/>
            </w:tcBorders>
            <w:shd w:val="clear" w:color="auto" w:fill="auto"/>
            <w:vAlign w:val="center"/>
          </w:tcPr>
          <w:p w14:paraId="57E6C70A"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B6EA60C"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w:t>
            </w:r>
          </w:p>
        </w:tc>
      </w:tr>
      <w:tr w:rsidR="005F3A2B" w:rsidRPr="00BA32C5" w14:paraId="6D6CCBB5" w14:textId="77777777" w:rsidTr="00950C49">
        <w:trPr>
          <w:trHeight w:val="112"/>
          <w:jc w:val="center"/>
        </w:trPr>
        <w:tc>
          <w:tcPr>
            <w:tcW w:w="988" w:type="dxa"/>
            <w:vMerge w:val="restart"/>
            <w:tcBorders>
              <w:left w:val="single" w:sz="4" w:space="0" w:color="auto"/>
              <w:right w:val="single" w:sz="4" w:space="0" w:color="auto"/>
            </w:tcBorders>
            <w:vAlign w:val="center"/>
          </w:tcPr>
          <w:p w14:paraId="5E2EB495" w14:textId="77777777" w:rsidR="005F3A2B" w:rsidRPr="00BA32C5" w:rsidRDefault="005F3A2B" w:rsidP="00950C49">
            <w:pPr>
              <w:adjustRightInd w:val="0"/>
              <w:ind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5244" w:type="dxa"/>
            <w:tcBorders>
              <w:left w:val="single" w:sz="4" w:space="0" w:color="auto"/>
              <w:bottom w:val="single" w:sz="4" w:space="0" w:color="auto"/>
              <w:right w:val="single" w:sz="4" w:space="0" w:color="auto"/>
            </w:tcBorders>
            <w:shd w:val="clear" w:color="auto" w:fill="auto"/>
            <w:vAlign w:val="center"/>
          </w:tcPr>
          <w:p w14:paraId="40D28E5F" w14:textId="77777777" w:rsidR="005F3A2B" w:rsidRPr="00BA32C5" w:rsidRDefault="005F3A2B" w:rsidP="00950C49">
            <w:pPr>
              <w:adjustRightInd w:val="0"/>
              <w:ind w:right="108"/>
              <w:rPr>
                <w:bCs/>
                <w:sz w:val="22"/>
                <w:szCs w:val="22"/>
              </w:rPr>
            </w:pPr>
            <w:r w:rsidRPr="00BA32C5">
              <w:rPr>
                <w:bCs/>
                <w:sz w:val="22"/>
                <w:szCs w:val="22"/>
              </w:rPr>
              <w:t>2. Produžetak javne rasvjete uz ŽC 2084 (</w:t>
            </w:r>
            <w:proofErr w:type="spellStart"/>
            <w:r w:rsidRPr="00BA32C5">
              <w:rPr>
                <w:bCs/>
                <w:sz w:val="22"/>
                <w:szCs w:val="22"/>
              </w:rPr>
              <w:t>Kaniža</w:t>
            </w:r>
            <w:proofErr w:type="spellEnd"/>
            <w:r w:rsidRPr="00BA32C5">
              <w:rPr>
                <w:bCs/>
                <w:sz w:val="22"/>
                <w:szCs w:val="22"/>
              </w:rPr>
              <w:t xml:space="preserve"> -</w:t>
            </w:r>
            <w:proofErr w:type="spellStart"/>
            <w:r w:rsidRPr="00BA32C5">
              <w:rPr>
                <w:bCs/>
                <w:sz w:val="22"/>
                <w:szCs w:val="22"/>
              </w:rPr>
              <w:t>Kuljevčica</w:t>
            </w:r>
            <w:proofErr w:type="spellEnd"/>
            <w:r w:rsidRPr="00BA32C5">
              <w:rPr>
                <w:bCs/>
                <w:sz w:val="22"/>
                <w:szCs w:val="22"/>
              </w:rPr>
              <w:t>)</w:t>
            </w:r>
          </w:p>
        </w:tc>
        <w:tc>
          <w:tcPr>
            <w:tcW w:w="1134" w:type="dxa"/>
            <w:tcBorders>
              <w:left w:val="single" w:sz="4" w:space="0" w:color="auto"/>
              <w:bottom w:val="single" w:sz="4" w:space="0" w:color="auto"/>
              <w:right w:val="single" w:sz="4" w:space="0" w:color="auto"/>
            </w:tcBorders>
            <w:shd w:val="clear" w:color="auto" w:fill="auto"/>
            <w:vAlign w:val="center"/>
          </w:tcPr>
          <w:p w14:paraId="68ACAEF9"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3C165D7"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27.000,00</w:t>
            </w:r>
          </w:p>
        </w:tc>
      </w:tr>
      <w:tr w:rsidR="005F3A2B" w:rsidRPr="00BA32C5" w14:paraId="1A2D839A" w14:textId="77777777" w:rsidTr="00950C49">
        <w:trPr>
          <w:trHeight w:val="116"/>
          <w:jc w:val="center"/>
        </w:trPr>
        <w:tc>
          <w:tcPr>
            <w:tcW w:w="988" w:type="dxa"/>
            <w:vMerge/>
            <w:tcBorders>
              <w:left w:val="single" w:sz="4" w:space="0" w:color="auto"/>
              <w:right w:val="single" w:sz="4" w:space="0" w:color="auto"/>
            </w:tcBorders>
            <w:vAlign w:val="center"/>
          </w:tcPr>
          <w:p w14:paraId="01CFE075" w14:textId="77777777" w:rsidR="005F3A2B" w:rsidRPr="00BA32C5" w:rsidRDefault="005F3A2B" w:rsidP="00950C49">
            <w:pPr>
              <w:adjustRightInd w:val="0"/>
              <w:ind w:right="108"/>
              <w:jc w:val="center"/>
              <w:rPr>
                <w:bCs/>
                <w:sz w:val="22"/>
                <w:szCs w:val="22"/>
              </w:rPr>
            </w:pPr>
          </w:p>
        </w:tc>
        <w:tc>
          <w:tcPr>
            <w:tcW w:w="5244" w:type="dxa"/>
            <w:tcBorders>
              <w:left w:val="single" w:sz="4" w:space="0" w:color="auto"/>
              <w:bottom w:val="single" w:sz="4" w:space="0" w:color="auto"/>
              <w:right w:val="single" w:sz="4" w:space="0" w:color="auto"/>
            </w:tcBorders>
            <w:shd w:val="clear" w:color="auto" w:fill="auto"/>
            <w:vAlign w:val="center"/>
          </w:tcPr>
          <w:p w14:paraId="1EE2AC2B" w14:textId="77777777" w:rsidR="005F3A2B" w:rsidRPr="00BA32C5" w:rsidRDefault="005F3A2B" w:rsidP="00950C49">
            <w:pPr>
              <w:adjustRightInd w:val="0"/>
              <w:ind w:left="239" w:right="108"/>
              <w:rPr>
                <w:bCs/>
                <w:sz w:val="22"/>
                <w:szCs w:val="22"/>
              </w:rPr>
            </w:pPr>
            <w:r w:rsidRPr="00BA32C5">
              <w:rPr>
                <w:bCs/>
                <w:sz w:val="22"/>
                <w:szCs w:val="22"/>
              </w:rPr>
              <w:t>2.1. Projektna dokumentacija</w:t>
            </w:r>
          </w:p>
        </w:tc>
        <w:tc>
          <w:tcPr>
            <w:tcW w:w="1134" w:type="dxa"/>
            <w:vMerge w:val="restart"/>
            <w:tcBorders>
              <w:left w:val="single" w:sz="4" w:space="0" w:color="auto"/>
              <w:right w:val="single" w:sz="4" w:space="0" w:color="auto"/>
            </w:tcBorders>
            <w:shd w:val="clear" w:color="auto" w:fill="auto"/>
            <w:vAlign w:val="center"/>
          </w:tcPr>
          <w:p w14:paraId="78F3A1EC" w14:textId="77777777" w:rsidR="005F3A2B" w:rsidRPr="00BA32C5" w:rsidRDefault="005F3A2B" w:rsidP="00950C49">
            <w:pPr>
              <w:adjustRightInd w:val="0"/>
              <w:ind w:right="108"/>
              <w:jc w:val="center"/>
              <w:rPr>
                <w:bCs/>
                <w:sz w:val="22"/>
                <w:szCs w:val="22"/>
              </w:rPr>
            </w:pPr>
            <w:r w:rsidRPr="00BA32C5">
              <w:rPr>
                <w:bCs/>
                <w:sz w:val="22"/>
                <w:szCs w:val="22"/>
              </w:rPr>
              <w:t>72</w:t>
            </w:r>
          </w:p>
        </w:tc>
        <w:tc>
          <w:tcPr>
            <w:tcW w:w="1276" w:type="dxa"/>
            <w:tcBorders>
              <w:top w:val="single" w:sz="4" w:space="0" w:color="auto"/>
              <w:left w:val="single" w:sz="4" w:space="0" w:color="auto"/>
              <w:bottom w:val="single" w:sz="4" w:space="0" w:color="auto"/>
              <w:right w:val="single" w:sz="4" w:space="0" w:color="auto"/>
            </w:tcBorders>
            <w:vAlign w:val="center"/>
          </w:tcPr>
          <w:p w14:paraId="3597C356"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55B1F907" w14:textId="77777777" w:rsidTr="00950C49">
        <w:trPr>
          <w:trHeight w:val="137"/>
          <w:jc w:val="center"/>
        </w:trPr>
        <w:tc>
          <w:tcPr>
            <w:tcW w:w="988" w:type="dxa"/>
            <w:vMerge/>
            <w:tcBorders>
              <w:left w:val="single" w:sz="4" w:space="0" w:color="auto"/>
              <w:right w:val="single" w:sz="4" w:space="0" w:color="auto"/>
            </w:tcBorders>
            <w:vAlign w:val="center"/>
          </w:tcPr>
          <w:p w14:paraId="5F1E57C0" w14:textId="77777777" w:rsidR="005F3A2B" w:rsidRPr="00BA32C5" w:rsidRDefault="005F3A2B" w:rsidP="00950C49">
            <w:pPr>
              <w:adjustRightInd w:val="0"/>
              <w:ind w:right="108"/>
              <w:jc w:val="center"/>
              <w:rPr>
                <w:bCs/>
                <w:sz w:val="22"/>
                <w:szCs w:val="22"/>
              </w:rPr>
            </w:pPr>
          </w:p>
        </w:tc>
        <w:tc>
          <w:tcPr>
            <w:tcW w:w="5244" w:type="dxa"/>
            <w:tcBorders>
              <w:left w:val="single" w:sz="4" w:space="0" w:color="auto"/>
              <w:bottom w:val="single" w:sz="4" w:space="0" w:color="auto"/>
              <w:right w:val="single" w:sz="4" w:space="0" w:color="auto"/>
            </w:tcBorders>
            <w:shd w:val="clear" w:color="auto" w:fill="auto"/>
            <w:vAlign w:val="center"/>
          </w:tcPr>
          <w:p w14:paraId="2A19526B" w14:textId="77777777" w:rsidR="005F3A2B" w:rsidRPr="00BA32C5" w:rsidRDefault="005F3A2B" w:rsidP="00950C49">
            <w:pPr>
              <w:adjustRightInd w:val="0"/>
              <w:ind w:left="239" w:right="108"/>
              <w:rPr>
                <w:bCs/>
                <w:sz w:val="22"/>
                <w:szCs w:val="22"/>
              </w:rPr>
            </w:pPr>
            <w:r w:rsidRPr="00BA32C5">
              <w:rPr>
                <w:bCs/>
                <w:sz w:val="22"/>
                <w:szCs w:val="22"/>
              </w:rPr>
              <w:t>2.2. Gradnja</w:t>
            </w:r>
          </w:p>
        </w:tc>
        <w:tc>
          <w:tcPr>
            <w:tcW w:w="1134" w:type="dxa"/>
            <w:vMerge/>
            <w:tcBorders>
              <w:left w:val="single" w:sz="4" w:space="0" w:color="auto"/>
              <w:right w:val="single" w:sz="4" w:space="0" w:color="auto"/>
            </w:tcBorders>
            <w:shd w:val="clear" w:color="auto" w:fill="auto"/>
            <w:vAlign w:val="center"/>
          </w:tcPr>
          <w:p w14:paraId="287B9B67"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90591AA"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20.000,00</w:t>
            </w:r>
          </w:p>
        </w:tc>
      </w:tr>
      <w:tr w:rsidR="005F3A2B" w:rsidRPr="00BA32C5" w14:paraId="1C3F590C" w14:textId="77777777" w:rsidTr="00950C49">
        <w:trPr>
          <w:trHeight w:val="91"/>
          <w:jc w:val="center"/>
        </w:trPr>
        <w:tc>
          <w:tcPr>
            <w:tcW w:w="988" w:type="dxa"/>
            <w:vMerge/>
            <w:tcBorders>
              <w:left w:val="single" w:sz="4" w:space="0" w:color="auto"/>
              <w:bottom w:val="single" w:sz="4" w:space="0" w:color="auto"/>
              <w:right w:val="single" w:sz="4" w:space="0" w:color="auto"/>
            </w:tcBorders>
            <w:vAlign w:val="center"/>
          </w:tcPr>
          <w:p w14:paraId="27AB6C51" w14:textId="77777777" w:rsidR="005F3A2B" w:rsidRPr="00BA32C5" w:rsidRDefault="005F3A2B" w:rsidP="00950C49">
            <w:pPr>
              <w:adjustRightInd w:val="0"/>
              <w:ind w:right="108"/>
              <w:jc w:val="center"/>
              <w:rPr>
                <w:bCs/>
                <w:sz w:val="22"/>
                <w:szCs w:val="22"/>
              </w:rPr>
            </w:pPr>
          </w:p>
        </w:tc>
        <w:tc>
          <w:tcPr>
            <w:tcW w:w="5244" w:type="dxa"/>
            <w:tcBorders>
              <w:left w:val="single" w:sz="4" w:space="0" w:color="auto"/>
              <w:bottom w:val="single" w:sz="4" w:space="0" w:color="auto"/>
              <w:right w:val="single" w:sz="4" w:space="0" w:color="auto"/>
            </w:tcBorders>
            <w:shd w:val="clear" w:color="auto" w:fill="auto"/>
            <w:vAlign w:val="center"/>
          </w:tcPr>
          <w:p w14:paraId="7667330B" w14:textId="77777777" w:rsidR="005F3A2B" w:rsidRPr="00BA32C5" w:rsidRDefault="005F3A2B" w:rsidP="00950C49">
            <w:pPr>
              <w:adjustRightInd w:val="0"/>
              <w:ind w:left="239" w:right="108"/>
              <w:rPr>
                <w:bCs/>
                <w:sz w:val="22"/>
                <w:szCs w:val="22"/>
              </w:rPr>
            </w:pPr>
            <w:r w:rsidRPr="00BA32C5">
              <w:rPr>
                <w:bCs/>
                <w:sz w:val="22"/>
                <w:szCs w:val="22"/>
              </w:rPr>
              <w:t>2.3. Nadzor</w:t>
            </w:r>
          </w:p>
        </w:tc>
        <w:tc>
          <w:tcPr>
            <w:tcW w:w="1134" w:type="dxa"/>
            <w:vMerge/>
            <w:tcBorders>
              <w:left w:val="single" w:sz="4" w:space="0" w:color="auto"/>
              <w:bottom w:val="single" w:sz="4" w:space="0" w:color="auto"/>
              <w:right w:val="single" w:sz="4" w:space="0" w:color="auto"/>
            </w:tcBorders>
            <w:shd w:val="clear" w:color="auto" w:fill="auto"/>
            <w:vAlign w:val="center"/>
          </w:tcPr>
          <w:p w14:paraId="701E221B"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F0F626A"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2.000,00</w:t>
            </w:r>
          </w:p>
        </w:tc>
      </w:tr>
      <w:tr w:rsidR="005F3A2B" w:rsidRPr="00BA32C5" w14:paraId="6A05E5A4" w14:textId="77777777" w:rsidTr="00950C49">
        <w:trPr>
          <w:trHeight w:val="389"/>
          <w:jc w:val="center"/>
        </w:trPr>
        <w:tc>
          <w:tcPr>
            <w:tcW w:w="8642" w:type="dxa"/>
            <w:gridSpan w:val="4"/>
            <w:tcBorders>
              <w:left w:val="single" w:sz="4" w:space="0" w:color="auto"/>
              <w:right w:val="single" w:sz="4" w:space="0" w:color="auto"/>
            </w:tcBorders>
          </w:tcPr>
          <w:p w14:paraId="4547E159" w14:textId="77777777" w:rsidR="005F3A2B" w:rsidRPr="00BA32C5" w:rsidRDefault="005F3A2B" w:rsidP="00950C49">
            <w:pPr>
              <w:adjustRightInd w:val="0"/>
              <w:rPr>
                <w:b/>
                <w:bCs/>
                <w:i/>
                <w:sz w:val="22"/>
                <w:szCs w:val="22"/>
              </w:rPr>
            </w:pPr>
            <w:r w:rsidRPr="00BA32C5">
              <w:rPr>
                <w:b/>
                <w:bCs/>
                <w:i/>
                <w:sz w:val="22"/>
                <w:szCs w:val="22"/>
              </w:rPr>
              <w:t xml:space="preserve">Izvori financiranja:  </w:t>
            </w:r>
          </w:p>
          <w:p w14:paraId="719CF1D0" w14:textId="77777777" w:rsidR="005F3A2B" w:rsidRPr="00BA32C5" w:rsidRDefault="005F3A2B" w:rsidP="005F3A2B">
            <w:pPr>
              <w:pStyle w:val="Odlomakpopisa"/>
              <w:numPr>
                <w:ilvl w:val="0"/>
                <w:numId w:val="24"/>
              </w:numPr>
              <w:adjustRightInd w:val="0"/>
              <w:rPr>
                <w:rFonts w:ascii="Times New Roman" w:hAnsi="Times New Roman"/>
                <w:i/>
              </w:rPr>
            </w:pPr>
            <w:r w:rsidRPr="00BA32C5">
              <w:rPr>
                <w:rFonts w:ascii="Times New Roman" w:hAnsi="Times New Roman"/>
                <w:bCs/>
                <w:i/>
              </w:rPr>
              <w:t>Točka 1. komunalni doprinos 27.000,00 €</w:t>
            </w:r>
          </w:p>
          <w:p w14:paraId="2CF5BAA4" w14:textId="77777777" w:rsidR="005F3A2B" w:rsidRPr="00BA32C5" w:rsidRDefault="005F3A2B" w:rsidP="005F3A2B">
            <w:pPr>
              <w:pStyle w:val="Odlomakpopisa"/>
              <w:numPr>
                <w:ilvl w:val="0"/>
                <w:numId w:val="24"/>
              </w:numPr>
              <w:adjustRightInd w:val="0"/>
              <w:rPr>
                <w:rFonts w:ascii="Times New Roman" w:hAnsi="Times New Roman"/>
                <w:i/>
              </w:rPr>
            </w:pPr>
            <w:r w:rsidRPr="00BA32C5">
              <w:rPr>
                <w:rFonts w:ascii="Times New Roman" w:hAnsi="Times New Roman"/>
                <w:i/>
              </w:rPr>
              <w:t>Točka 2. prihodi od pomoći – fiskalno izravnanje 27.000,00 €</w:t>
            </w:r>
          </w:p>
        </w:tc>
      </w:tr>
    </w:tbl>
    <w:p w14:paraId="7F47AA07" w14:textId="77777777" w:rsidR="005F3A2B" w:rsidRPr="00BA32C5" w:rsidRDefault="005F3A2B" w:rsidP="005F3A2B">
      <w:pPr>
        <w:adjustRightInd w:val="0"/>
        <w:rPr>
          <w:b/>
          <w:bCs/>
          <w:sz w:val="22"/>
          <w:szCs w:val="22"/>
        </w:rPr>
      </w:pPr>
    </w:p>
    <w:p w14:paraId="7B52CC7E" w14:textId="77777777" w:rsidR="005F3A2B" w:rsidRPr="00BA32C5" w:rsidRDefault="005F3A2B" w:rsidP="005F3A2B">
      <w:pPr>
        <w:pStyle w:val="Odlomakpopisa"/>
        <w:numPr>
          <w:ilvl w:val="0"/>
          <w:numId w:val="16"/>
        </w:numPr>
        <w:adjustRightInd w:val="0"/>
        <w:rPr>
          <w:rFonts w:ascii="Times New Roman" w:hAnsi="Times New Roman"/>
          <w:b/>
          <w:bCs/>
        </w:rPr>
      </w:pPr>
      <w:r w:rsidRPr="00BA32C5">
        <w:rPr>
          <w:rFonts w:ascii="Times New Roman" w:hAnsi="Times New Roman"/>
          <w:b/>
          <w:bCs/>
        </w:rPr>
        <w:t>PROGRAM GRADNJE GRAĐEVINA ZA GOSPODARENJE KOMUNALNIM OTPADOM</w:t>
      </w:r>
    </w:p>
    <w:p w14:paraId="327C0B04" w14:textId="77777777" w:rsidR="005F3A2B" w:rsidRPr="00BA32C5" w:rsidRDefault="005F3A2B" w:rsidP="005F3A2B">
      <w:pPr>
        <w:adjustRightInd w:val="0"/>
        <w:ind w:left="360"/>
        <w:rPr>
          <w:b/>
          <w:bCs/>
          <w:sz w:val="22"/>
          <w:szCs w:val="22"/>
        </w:rPr>
      </w:pPr>
    </w:p>
    <w:p w14:paraId="5BBF5B10" w14:textId="77777777" w:rsidR="005F3A2B" w:rsidRDefault="005F3A2B" w:rsidP="005F3A2B">
      <w:pPr>
        <w:pStyle w:val="Odlomakpopisa"/>
        <w:numPr>
          <w:ilvl w:val="1"/>
          <w:numId w:val="16"/>
        </w:numPr>
        <w:adjustRightInd w:val="0"/>
        <w:jc w:val="both"/>
        <w:rPr>
          <w:rFonts w:ascii="Times New Roman" w:hAnsi="Times New Roman"/>
        </w:rPr>
      </w:pPr>
      <w:r w:rsidRPr="00BA32C5">
        <w:rPr>
          <w:rFonts w:ascii="Times New Roman" w:hAnsi="Times New Roman"/>
          <w:bCs/>
        </w:rPr>
        <w:t>Programom g</w:t>
      </w:r>
      <w:r w:rsidRPr="00BA32C5">
        <w:rPr>
          <w:rFonts w:ascii="Times New Roman" w:hAnsi="Times New Roman"/>
        </w:rPr>
        <w:t xml:space="preserve">radnje građevina za gospodarenje komunalnim otpadom </w:t>
      </w:r>
      <w:r w:rsidRPr="00BA32C5">
        <w:rPr>
          <w:rFonts w:ascii="Times New Roman" w:hAnsi="Times New Roman"/>
          <w:bCs/>
        </w:rPr>
        <w:t xml:space="preserve">predviđeno je građenje </w:t>
      </w:r>
      <w:r w:rsidRPr="00BA32C5">
        <w:rPr>
          <w:rFonts w:ascii="Times New Roman" w:hAnsi="Times New Roman"/>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2AA124A9" w14:textId="77777777" w:rsidR="00BA32C5" w:rsidRPr="00BA32C5" w:rsidRDefault="00BA32C5" w:rsidP="00BA32C5">
      <w:pPr>
        <w:pStyle w:val="Odlomakpopisa"/>
        <w:adjustRightInd w:val="0"/>
        <w:jc w:val="both"/>
        <w:rPr>
          <w:rFonts w:ascii="Times New Roman" w:hAnsi="Times New Roman"/>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245"/>
        <w:gridCol w:w="1275"/>
        <w:gridCol w:w="1276"/>
      </w:tblGrid>
      <w:tr w:rsidR="005F3A2B" w:rsidRPr="00BA32C5" w14:paraId="73ACD384" w14:textId="77777777" w:rsidTr="00950C49">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57156102" w14:textId="77777777" w:rsidR="005F3A2B" w:rsidRPr="00BA32C5" w:rsidRDefault="005F3A2B" w:rsidP="00950C49">
            <w:pPr>
              <w:adjustRightInd w:val="0"/>
              <w:ind w:left="108" w:right="108"/>
              <w:jc w:val="center"/>
              <w:rPr>
                <w:b/>
                <w:bCs/>
                <w:sz w:val="22"/>
                <w:szCs w:val="22"/>
              </w:rPr>
            </w:pPr>
            <w:r w:rsidRPr="00BA32C5">
              <w:rPr>
                <w:bCs/>
                <w:sz w:val="22"/>
                <w:szCs w:val="22"/>
              </w:rPr>
              <w:lastRenderedPageBreak/>
              <w:t>čl. 68. st. 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6A376EA7" w14:textId="77777777" w:rsidR="005F3A2B" w:rsidRPr="00BA32C5" w:rsidRDefault="005F3A2B" w:rsidP="00950C49">
            <w:pPr>
              <w:adjustRightInd w:val="0"/>
              <w:ind w:left="108" w:right="108"/>
              <w:jc w:val="center"/>
              <w:rPr>
                <w:b/>
                <w:bCs/>
                <w:sz w:val="22"/>
                <w:szCs w:val="22"/>
              </w:rPr>
            </w:pPr>
            <w:r w:rsidRPr="00BA32C5">
              <w:rPr>
                <w:b/>
                <w:bCs/>
                <w:sz w:val="22"/>
                <w:szCs w:val="22"/>
              </w:rPr>
              <w:t>Naziv objekta ili uređaja / vrsta radova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9CF034" w14:textId="77777777" w:rsidR="005F3A2B" w:rsidRPr="00BA32C5" w:rsidRDefault="005F3A2B" w:rsidP="00950C49">
            <w:pPr>
              <w:adjustRightInd w:val="0"/>
              <w:ind w:right="108"/>
              <w:jc w:val="center"/>
              <w:rPr>
                <w:sz w:val="22"/>
                <w:szCs w:val="22"/>
              </w:rPr>
            </w:pPr>
            <w:r w:rsidRPr="00BA32C5">
              <w:rPr>
                <w:sz w:val="22"/>
                <w:szCs w:val="22"/>
              </w:rPr>
              <w:t>Pozicija</w:t>
            </w:r>
          </w:p>
        </w:tc>
        <w:tc>
          <w:tcPr>
            <w:tcW w:w="1276" w:type="dxa"/>
            <w:tcBorders>
              <w:top w:val="single" w:sz="4" w:space="0" w:color="auto"/>
              <w:left w:val="single" w:sz="4" w:space="0" w:color="auto"/>
              <w:bottom w:val="single" w:sz="4" w:space="0" w:color="auto"/>
              <w:right w:val="single" w:sz="4" w:space="0" w:color="auto"/>
            </w:tcBorders>
            <w:vAlign w:val="center"/>
          </w:tcPr>
          <w:p w14:paraId="7EB7FE89" w14:textId="77777777" w:rsidR="005F3A2B" w:rsidRPr="00BA32C5" w:rsidRDefault="005F3A2B" w:rsidP="00950C49">
            <w:pPr>
              <w:adjustRightInd w:val="0"/>
              <w:spacing w:before="100" w:beforeAutospacing="1" w:after="100" w:afterAutospacing="1"/>
              <w:jc w:val="center"/>
              <w:rPr>
                <w:b/>
                <w:bCs/>
                <w:sz w:val="22"/>
                <w:szCs w:val="22"/>
              </w:rPr>
            </w:pPr>
            <w:r w:rsidRPr="00BA32C5">
              <w:rPr>
                <w:b/>
                <w:bCs/>
                <w:sz w:val="22"/>
                <w:szCs w:val="22"/>
              </w:rPr>
              <w:t>Plan za 2025.</w:t>
            </w:r>
          </w:p>
        </w:tc>
      </w:tr>
      <w:tr w:rsidR="005F3A2B" w:rsidRPr="00BA32C5" w14:paraId="06F8A163" w14:textId="77777777" w:rsidTr="00950C49">
        <w:trPr>
          <w:cantSplit/>
          <w:trHeight w:val="440"/>
          <w:jc w:val="center"/>
        </w:trPr>
        <w:tc>
          <w:tcPr>
            <w:tcW w:w="6091" w:type="dxa"/>
            <w:gridSpan w:val="2"/>
            <w:tcBorders>
              <w:top w:val="single" w:sz="4" w:space="0" w:color="auto"/>
              <w:left w:val="single" w:sz="4" w:space="0" w:color="auto"/>
              <w:bottom w:val="single" w:sz="4" w:space="0" w:color="auto"/>
              <w:right w:val="nil"/>
            </w:tcBorders>
            <w:vAlign w:val="center"/>
          </w:tcPr>
          <w:p w14:paraId="483B51A2" w14:textId="77777777" w:rsidR="005F3A2B" w:rsidRPr="00BA32C5" w:rsidRDefault="005F3A2B" w:rsidP="00950C49">
            <w:pPr>
              <w:pStyle w:val="Odlomakpopisa"/>
              <w:adjustRightInd w:val="0"/>
              <w:ind w:left="97"/>
              <w:rPr>
                <w:rFonts w:ascii="Times New Roman" w:hAnsi="Times New Roman"/>
                <w:b/>
                <w:bCs/>
              </w:rPr>
            </w:pPr>
            <w:r w:rsidRPr="00BA32C5">
              <w:rPr>
                <w:rFonts w:ascii="Times New Roman" w:hAnsi="Times New Roman"/>
                <w:b/>
                <w:bCs/>
              </w:rPr>
              <w:t>GRADNJA GRAĐEVINA I NABAVA OPREME ZA GOSPODARENJE KOMUNALNIM OTPADOM</w:t>
            </w:r>
          </w:p>
        </w:tc>
        <w:tc>
          <w:tcPr>
            <w:tcW w:w="1275" w:type="dxa"/>
            <w:tcBorders>
              <w:top w:val="single" w:sz="4" w:space="0" w:color="auto"/>
              <w:left w:val="nil"/>
              <w:bottom w:val="single" w:sz="4" w:space="0" w:color="auto"/>
              <w:right w:val="single" w:sz="4" w:space="0" w:color="auto"/>
            </w:tcBorders>
            <w:vAlign w:val="center"/>
          </w:tcPr>
          <w:p w14:paraId="26B7963C"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C0B423A" w14:textId="77777777" w:rsidR="005F3A2B" w:rsidRPr="00BA32C5" w:rsidRDefault="005F3A2B" w:rsidP="00950C49">
            <w:pPr>
              <w:tabs>
                <w:tab w:val="left" w:pos="6720"/>
              </w:tabs>
              <w:adjustRightInd w:val="0"/>
              <w:spacing w:before="100" w:beforeAutospacing="1" w:after="100" w:afterAutospacing="1"/>
              <w:jc w:val="right"/>
              <w:rPr>
                <w:b/>
                <w:bCs/>
                <w:sz w:val="22"/>
                <w:szCs w:val="22"/>
              </w:rPr>
            </w:pPr>
            <w:r w:rsidRPr="00BA32C5">
              <w:rPr>
                <w:b/>
                <w:bCs/>
                <w:sz w:val="22"/>
                <w:szCs w:val="22"/>
              </w:rPr>
              <w:t>92.000,00</w:t>
            </w:r>
          </w:p>
        </w:tc>
      </w:tr>
      <w:tr w:rsidR="005F3A2B" w:rsidRPr="00BA32C5" w14:paraId="50D44487" w14:textId="77777777" w:rsidTr="00950C49">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0B53FF40"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5245" w:type="dxa"/>
            <w:tcBorders>
              <w:top w:val="single" w:sz="4" w:space="0" w:color="auto"/>
              <w:left w:val="single" w:sz="4" w:space="0" w:color="auto"/>
              <w:right w:val="nil"/>
            </w:tcBorders>
            <w:shd w:val="clear" w:color="auto" w:fill="auto"/>
            <w:vAlign w:val="center"/>
          </w:tcPr>
          <w:p w14:paraId="3073FB24" w14:textId="77777777" w:rsidR="005F3A2B" w:rsidRPr="00BA32C5" w:rsidRDefault="005F3A2B" w:rsidP="00950C49">
            <w:pPr>
              <w:adjustRightInd w:val="0"/>
              <w:ind w:right="108"/>
              <w:rPr>
                <w:sz w:val="22"/>
                <w:szCs w:val="22"/>
              </w:rPr>
            </w:pPr>
            <w:r w:rsidRPr="00BA32C5">
              <w:rPr>
                <w:bCs/>
                <w:sz w:val="22"/>
                <w:szCs w:val="22"/>
              </w:rPr>
              <w:t xml:space="preserve">1. </w:t>
            </w:r>
            <w:r w:rsidRPr="00BA32C5">
              <w:rPr>
                <w:sz w:val="22"/>
                <w:szCs w:val="22"/>
              </w:rPr>
              <w:t>Odlagalište komunalnog otpada «</w:t>
            </w:r>
            <w:proofErr w:type="spellStart"/>
            <w:r w:rsidRPr="00BA32C5">
              <w:rPr>
                <w:sz w:val="22"/>
                <w:szCs w:val="22"/>
              </w:rPr>
              <w:t>Jerovec</w:t>
            </w:r>
            <w:proofErr w:type="spellEnd"/>
            <w:r w:rsidRPr="00BA32C5">
              <w:rPr>
                <w:sz w:val="22"/>
                <w:szCs w:val="22"/>
              </w:rPr>
              <w:t>»</w:t>
            </w:r>
          </w:p>
        </w:tc>
        <w:tc>
          <w:tcPr>
            <w:tcW w:w="1275" w:type="dxa"/>
            <w:tcBorders>
              <w:top w:val="single" w:sz="4" w:space="0" w:color="auto"/>
              <w:left w:val="nil"/>
              <w:right w:val="single" w:sz="4" w:space="0" w:color="auto"/>
            </w:tcBorders>
            <w:shd w:val="clear" w:color="auto" w:fill="auto"/>
            <w:vAlign w:val="center"/>
          </w:tcPr>
          <w:p w14:paraId="6C765317"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125E9058"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62.000,00</w:t>
            </w:r>
          </w:p>
        </w:tc>
      </w:tr>
      <w:tr w:rsidR="005F3A2B" w:rsidRPr="00BA32C5" w14:paraId="5A6D4E1A" w14:textId="77777777" w:rsidTr="00950C49">
        <w:trPr>
          <w:cantSplit/>
          <w:trHeight w:val="149"/>
          <w:jc w:val="center"/>
        </w:trPr>
        <w:tc>
          <w:tcPr>
            <w:tcW w:w="846" w:type="dxa"/>
            <w:vMerge/>
            <w:tcBorders>
              <w:left w:val="single" w:sz="4" w:space="0" w:color="auto"/>
              <w:right w:val="single" w:sz="4" w:space="0" w:color="auto"/>
            </w:tcBorders>
            <w:vAlign w:val="center"/>
          </w:tcPr>
          <w:p w14:paraId="7A55D099" w14:textId="77777777" w:rsidR="005F3A2B" w:rsidRPr="00BA32C5" w:rsidRDefault="005F3A2B" w:rsidP="00950C49">
            <w:pPr>
              <w:adjustRightInd w:val="0"/>
              <w:ind w:left="239" w:right="108"/>
              <w:jc w:val="center"/>
              <w:rPr>
                <w:bCs/>
                <w:sz w:val="22"/>
                <w:szCs w:val="22"/>
              </w:rPr>
            </w:pPr>
          </w:p>
        </w:tc>
        <w:tc>
          <w:tcPr>
            <w:tcW w:w="5245" w:type="dxa"/>
            <w:tcBorders>
              <w:left w:val="single" w:sz="4" w:space="0" w:color="auto"/>
              <w:bottom w:val="single" w:sz="4" w:space="0" w:color="auto"/>
              <w:right w:val="single" w:sz="4" w:space="0" w:color="auto"/>
            </w:tcBorders>
            <w:shd w:val="clear" w:color="auto" w:fill="auto"/>
            <w:vAlign w:val="center"/>
          </w:tcPr>
          <w:p w14:paraId="49306A74" w14:textId="77777777" w:rsidR="005F3A2B" w:rsidRPr="00BA32C5" w:rsidRDefault="005F3A2B" w:rsidP="00950C49">
            <w:pPr>
              <w:adjustRightInd w:val="0"/>
              <w:ind w:left="239" w:right="108"/>
              <w:rPr>
                <w:bCs/>
                <w:sz w:val="22"/>
                <w:szCs w:val="22"/>
              </w:rPr>
            </w:pPr>
            <w:r w:rsidRPr="00BA32C5">
              <w:rPr>
                <w:bCs/>
                <w:sz w:val="22"/>
                <w:szCs w:val="22"/>
              </w:rPr>
              <w:t xml:space="preserve">1.1. </w:t>
            </w:r>
            <w:r w:rsidRPr="00BA32C5">
              <w:rPr>
                <w:sz w:val="22"/>
                <w:szCs w:val="22"/>
              </w:rPr>
              <w:t>Sanacija - monitoring</w:t>
            </w:r>
          </w:p>
        </w:tc>
        <w:tc>
          <w:tcPr>
            <w:tcW w:w="1275" w:type="dxa"/>
            <w:vMerge w:val="restart"/>
            <w:tcBorders>
              <w:left w:val="single" w:sz="4" w:space="0" w:color="auto"/>
              <w:right w:val="single" w:sz="4" w:space="0" w:color="auto"/>
            </w:tcBorders>
            <w:shd w:val="clear" w:color="auto" w:fill="auto"/>
            <w:vAlign w:val="center"/>
          </w:tcPr>
          <w:p w14:paraId="6170BB21" w14:textId="77777777" w:rsidR="005F3A2B" w:rsidRPr="00BA32C5" w:rsidRDefault="005F3A2B" w:rsidP="00950C49">
            <w:pPr>
              <w:adjustRightInd w:val="0"/>
              <w:ind w:right="108"/>
              <w:jc w:val="center"/>
              <w:rPr>
                <w:bCs/>
                <w:sz w:val="22"/>
                <w:szCs w:val="22"/>
              </w:rPr>
            </w:pPr>
            <w:r w:rsidRPr="00BA32C5">
              <w:rPr>
                <w:bCs/>
                <w:sz w:val="22"/>
                <w:szCs w:val="22"/>
              </w:rPr>
              <w:t>73</w:t>
            </w:r>
          </w:p>
        </w:tc>
        <w:tc>
          <w:tcPr>
            <w:tcW w:w="1276" w:type="dxa"/>
            <w:tcBorders>
              <w:top w:val="single" w:sz="4" w:space="0" w:color="auto"/>
              <w:left w:val="single" w:sz="4" w:space="0" w:color="auto"/>
              <w:bottom w:val="single" w:sz="4" w:space="0" w:color="auto"/>
              <w:right w:val="single" w:sz="4" w:space="0" w:color="auto"/>
            </w:tcBorders>
            <w:vAlign w:val="center"/>
          </w:tcPr>
          <w:p w14:paraId="3CC7DCC5"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12.000,00</w:t>
            </w:r>
          </w:p>
        </w:tc>
      </w:tr>
      <w:tr w:rsidR="005F3A2B" w:rsidRPr="00BA32C5" w14:paraId="2EFC8CFE" w14:textId="77777777" w:rsidTr="00950C49">
        <w:trPr>
          <w:cantSplit/>
          <w:trHeight w:val="81"/>
          <w:jc w:val="center"/>
        </w:trPr>
        <w:tc>
          <w:tcPr>
            <w:tcW w:w="846" w:type="dxa"/>
            <w:vMerge/>
            <w:tcBorders>
              <w:left w:val="single" w:sz="4" w:space="0" w:color="auto"/>
              <w:right w:val="single" w:sz="4" w:space="0" w:color="auto"/>
            </w:tcBorders>
            <w:vAlign w:val="center"/>
          </w:tcPr>
          <w:p w14:paraId="2E5A21CC" w14:textId="77777777" w:rsidR="005F3A2B" w:rsidRPr="00BA32C5" w:rsidRDefault="005F3A2B" w:rsidP="00950C49">
            <w:pPr>
              <w:adjustRightInd w:val="0"/>
              <w:ind w:left="239" w:right="108"/>
              <w:jc w:val="center"/>
              <w:rPr>
                <w:bCs/>
                <w:sz w:val="22"/>
                <w:szCs w:val="22"/>
              </w:rPr>
            </w:pPr>
          </w:p>
        </w:tc>
        <w:tc>
          <w:tcPr>
            <w:tcW w:w="5245" w:type="dxa"/>
            <w:tcBorders>
              <w:left w:val="single" w:sz="4" w:space="0" w:color="auto"/>
              <w:bottom w:val="single" w:sz="4" w:space="0" w:color="auto"/>
              <w:right w:val="single" w:sz="4" w:space="0" w:color="auto"/>
            </w:tcBorders>
            <w:shd w:val="clear" w:color="auto" w:fill="auto"/>
            <w:vAlign w:val="center"/>
          </w:tcPr>
          <w:p w14:paraId="52CF6D98" w14:textId="77777777" w:rsidR="005F3A2B" w:rsidRPr="00BA32C5" w:rsidRDefault="005F3A2B" w:rsidP="00950C49">
            <w:pPr>
              <w:adjustRightInd w:val="0"/>
              <w:ind w:left="239" w:right="108"/>
              <w:rPr>
                <w:bCs/>
                <w:sz w:val="22"/>
                <w:szCs w:val="22"/>
              </w:rPr>
            </w:pPr>
            <w:r w:rsidRPr="00BA32C5">
              <w:rPr>
                <w:bCs/>
                <w:sz w:val="22"/>
                <w:szCs w:val="22"/>
              </w:rPr>
              <w:t>1.2. Sanacija – gradnja i projektna dokumentacija – kapitalna donacija</w:t>
            </w:r>
          </w:p>
        </w:tc>
        <w:tc>
          <w:tcPr>
            <w:tcW w:w="1275" w:type="dxa"/>
            <w:vMerge/>
            <w:tcBorders>
              <w:left w:val="single" w:sz="4" w:space="0" w:color="auto"/>
              <w:bottom w:val="single" w:sz="4" w:space="0" w:color="auto"/>
              <w:right w:val="single" w:sz="4" w:space="0" w:color="auto"/>
            </w:tcBorders>
            <w:shd w:val="clear" w:color="auto" w:fill="auto"/>
            <w:vAlign w:val="center"/>
          </w:tcPr>
          <w:p w14:paraId="7AAC3BED"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C83FFE3"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50.000,00</w:t>
            </w:r>
          </w:p>
        </w:tc>
      </w:tr>
      <w:tr w:rsidR="005F3A2B" w:rsidRPr="00BA32C5" w14:paraId="1B69B79F" w14:textId="77777777" w:rsidTr="00950C49">
        <w:trPr>
          <w:cantSplit/>
          <w:trHeight w:val="307"/>
          <w:jc w:val="center"/>
        </w:trPr>
        <w:tc>
          <w:tcPr>
            <w:tcW w:w="846" w:type="dxa"/>
            <w:vMerge w:val="restart"/>
            <w:tcBorders>
              <w:left w:val="single" w:sz="4" w:space="0" w:color="auto"/>
              <w:right w:val="single" w:sz="4" w:space="0" w:color="auto"/>
            </w:tcBorders>
            <w:vAlign w:val="center"/>
          </w:tcPr>
          <w:p w14:paraId="29B9CAD6" w14:textId="77777777" w:rsidR="005F3A2B" w:rsidRPr="00BA32C5" w:rsidRDefault="005F3A2B" w:rsidP="00950C49">
            <w:pPr>
              <w:adjustRightInd w:val="0"/>
              <w:ind w:left="108" w:right="108"/>
              <w:jc w:val="center"/>
              <w:rPr>
                <w:sz w:val="22"/>
                <w:szCs w:val="22"/>
              </w:rPr>
            </w:pPr>
            <w:proofErr w:type="spellStart"/>
            <w:r w:rsidRPr="00BA32C5">
              <w:rPr>
                <w:bCs/>
                <w:sz w:val="22"/>
                <w:szCs w:val="22"/>
              </w:rPr>
              <w:t>toč</w:t>
            </w:r>
            <w:proofErr w:type="spellEnd"/>
            <w:r w:rsidRPr="00BA32C5">
              <w:rPr>
                <w:bCs/>
                <w:sz w:val="22"/>
                <w:szCs w:val="22"/>
              </w:rPr>
              <w:t>. 1.</w:t>
            </w:r>
          </w:p>
        </w:tc>
        <w:tc>
          <w:tcPr>
            <w:tcW w:w="5245" w:type="dxa"/>
            <w:tcBorders>
              <w:left w:val="single" w:sz="4" w:space="0" w:color="auto"/>
              <w:right w:val="nil"/>
            </w:tcBorders>
            <w:shd w:val="clear" w:color="auto" w:fill="auto"/>
            <w:vAlign w:val="center"/>
          </w:tcPr>
          <w:p w14:paraId="57A7300F" w14:textId="77777777" w:rsidR="005F3A2B" w:rsidRPr="00BA32C5" w:rsidRDefault="005F3A2B" w:rsidP="00950C49">
            <w:pPr>
              <w:adjustRightInd w:val="0"/>
              <w:ind w:right="108"/>
              <w:rPr>
                <w:sz w:val="22"/>
                <w:szCs w:val="22"/>
              </w:rPr>
            </w:pPr>
            <w:r w:rsidRPr="00BA32C5">
              <w:rPr>
                <w:sz w:val="22"/>
                <w:szCs w:val="22"/>
              </w:rPr>
              <w:t xml:space="preserve">2. Objekti za gospodarenje otpadom – </w:t>
            </w:r>
            <w:proofErr w:type="spellStart"/>
            <w:r w:rsidRPr="00BA32C5">
              <w:rPr>
                <w:sz w:val="22"/>
                <w:szCs w:val="22"/>
              </w:rPr>
              <w:t>reciklažno</w:t>
            </w:r>
            <w:proofErr w:type="spellEnd"/>
            <w:r w:rsidRPr="00BA32C5">
              <w:rPr>
                <w:sz w:val="22"/>
                <w:szCs w:val="22"/>
              </w:rPr>
              <w:t xml:space="preserve"> dvorište građevinskog otpada</w:t>
            </w:r>
          </w:p>
        </w:tc>
        <w:tc>
          <w:tcPr>
            <w:tcW w:w="1275" w:type="dxa"/>
            <w:tcBorders>
              <w:left w:val="nil"/>
              <w:right w:val="single" w:sz="4" w:space="0" w:color="auto"/>
            </w:tcBorders>
            <w:shd w:val="clear" w:color="auto" w:fill="auto"/>
            <w:vAlign w:val="center"/>
          </w:tcPr>
          <w:p w14:paraId="43EB91C1" w14:textId="77777777" w:rsidR="005F3A2B" w:rsidRPr="00BA32C5" w:rsidRDefault="005F3A2B" w:rsidP="00950C49">
            <w:pPr>
              <w:adjustRightInd w:val="0"/>
              <w:ind w:right="108"/>
              <w:jc w:val="center"/>
              <w:rPr>
                <w:bCs/>
                <w:sz w:val="22"/>
                <w:szCs w:val="22"/>
              </w:rPr>
            </w:pPr>
          </w:p>
        </w:tc>
        <w:tc>
          <w:tcPr>
            <w:tcW w:w="1276" w:type="dxa"/>
            <w:tcBorders>
              <w:top w:val="single" w:sz="4" w:space="0" w:color="auto"/>
              <w:left w:val="single" w:sz="4" w:space="0" w:color="auto"/>
              <w:right w:val="single" w:sz="4" w:space="0" w:color="auto"/>
            </w:tcBorders>
            <w:vAlign w:val="center"/>
          </w:tcPr>
          <w:p w14:paraId="3F437EF1"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30.000,00</w:t>
            </w:r>
          </w:p>
        </w:tc>
      </w:tr>
      <w:tr w:rsidR="005F3A2B" w:rsidRPr="00BA32C5" w14:paraId="3C8BB1CA" w14:textId="77777777" w:rsidTr="00950C49">
        <w:trPr>
          <w:cantSplit/>
          <w:trHeight w:val="137"/>
          <w:jc w:val="center"/>
        </w:trPr>
        <w:tc>
          <w:tcPr>
            <w:tcW w:w="846" w:type="dxa"/>
            <w:vMerge/>
            <w:tcBorders>
              <w:left w:val="single" w:sz="4" w:space="0" w:color="auto"/>
              <w:right w:val="single" w:sz="4" w:space="0" w:color="auto"/>
            </w:tcBorders>
            <w:vAlign w:val="center"/>
          </w:tcPr>
          <w:p w14:paraId="41B620F5" w14:textId="77777777" w:rsidR="005F3A2B" w:rsidRPr="00BA32C5" w:rsidRDefault="005F3A2B" w:rsidP="00950C49">
            <w:pPr>
              <w:adjustRightInd w:val="0"/>
              <w:ind w:left="239" w:right="108"/>
              <w:jc w:val="center"/>
              <w:rPr>
                <w:bCs/>
                <w:sz w:val="22"/>
                <w:szCs w:val="22"/>
              </w:rPr>
            </w:pPr>
          </w:p>
        </w:tc>
        <w:tc>
          <w:tcPr>
            <w:tcW w:w="5245" w:type="dxa"/>
            <w:tcBorders>
              <w:left w:val="single" w:sz="4" w:space="0" w:color="auto"/>
              <w:right w:val="single" w:sz="4" w:space="0" w:color="auto"/>
            </w:tcBorders>
            <w:shd w:val="clear" w:color="auto" w:fill="auto"/>
            <w:vAlign w:val="center"/>
          </w:tcPr>
          <w:p w14:paraId="031B3AD0" w14:textId="77777777" w:rsidR="005F3A2B" w:rsidRPr="00BA32C5" w:rsidRDefault="005F3A2B" w:rsidP="00950C49">
            <w:pPr>
              <w:adjustRightInd w:val="0"/>
              <w:ind w:left="239" w:right="108"/>
              <w:rPr>
                <w:sz w:val="22"/>
                <w:szCs w:val="22"/>
              </w:rPr>
            </w:pPr>
            <w:r w:rsidRPr="00BA32C5">
              <w:rPr>
                <w:bCs/>
                <w:sz w:val="22"/>
                <w:szCs w:val="22"/>
              </w:rPr>
              <w:t>2.1. Gradnja – kapitalna donacija</w:t>
            </w:r>
          </w:p>
        </w:tc>
        <w:tc>
          <w:tcPr>
            <w:tcW w:w="1275" w:type="dxa"/>
            <w:tcBorders>
              <w:left w:val="single" w:sz="4" w:space="0" w:color="auto"/>
              <w:right w:val="single" w:sz="4" w:space="0" w:color="auto"/>
            </w:tcBorders>
            <w:shd w:val="clear" w:color="auto" w:fill="auto"/>
            <w:vAlign w:val="center"/>
          </w:tcPr>
          <w:p w14:paraId="46ABEEF1" w14:textId="77777777" w:rsidR="005F3A2B" w:rsidRPr="00BA32C5" w:rsidRDefault="005F3A2B" w:rsidP="00950C49">
            <w:pPr>
              <w:adjustRightInd w:val="0"/>
              <w:ind w:right="108"/>
              <w:jc w:val="center"/>
              <w:rPr>
                <w:bCs/>
                <w:sz w:val="22"/>
                <w:szCs w:val="22"/>
              </w:rPr>
            </w:pPr>
            <w:r w:rsidRPr="00BA32C5">
              <w:rPr>
                <w:bCs/>
                <w:sz w:val="22"/>
                <w:szCs w:val="22"/>
              </w:rPr>
              <w:t>73</w:t>
            </w:r>
          </w:p>
        </w:tc>
        <w:tc>
          <w:tcPr>
            <w:tcW w:w="1276" w:type="dxa"/>
            <w:tcBorders>
              <w:top w:val="single" w:sz="4" w:space="0" w:color="auto"/>
              <w:left w:val="single" w:sz="4" w:space="0" w:color="auto"/>
              <w:right w:val="single" w:sz="4" w:space="0" w:color="auto"/>
            </w:tcBorders>
            <w:vAlign w:val="center"/>
          </w:tcPr>
          <w:p w14:paraId="4CFA61ED"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30.000,00</w:t>
            </w:r>
          </w:p>
        </w:tc>
      </w:tr>
      <w:tr w:rsidR="005F3A2B" w:rsidRPr="00BA32C5" w14:paraId="7544F42D" w14:textId="77777777" w:rsidTr="00950C49">
        <w:trPr>
          <w:cantSplit/>
          <w:trHeight w:val="690"/>
          <w:jc w:val="center"/>
        </w:trPr>
        <w:tc>
          <w:tcPr>
            <w:tcW w:w="8642" w:type="dxa"/>
            <w:gridSpan w:val="4"/>
            <w:tcBorders>
              <w:left w:val="single" w:sz="4" w:space="0" w:color="auto"/>
              <w:right w:val="single" w:sz="4" w:space="0" w:color="auto"/>
            </w:tcBorders>
          </w:tcPr>
          <w:p w14:paraId="5630736A" w14:textId="77777777" w:rsidR="005F3A2B" w:rsidRPr="00BA32C5" w:rsidRDefault="005F3A2B" w:rsidP="00950C49">
            <w:pPr>
              <w:adjustRightInd w:val="0"/>
              <w:rPr>
                <w:b/>
                <w:bCs/>
                <w:i/>
                <w:sz w:val="22"/>
                <w:szCs w:val="22"/>
              </w:rPr>
            </w:pPr>
            <w:r w:rsidRPr="00BA32C5">
              <w:rPr>
                <w:b/>
                <w:bCs/>
                <w:i/>
                <w:sz w:val="22"/>
                <w:szCs w:val="22"/>
              </w:rPr>
              <w:t xml:space="preserve">Izvori financiranja:  </w:t>
            </w:r>
          </w:p>
          <w:p w14:paraId="1BC88BF7" w14:textId="77777777" w:rsidR="005F3A2B" w:rsidRPr="00BA32C5" w:rsidRDefault="005F3A2B" w:rsidP="005F3A2B">
            <w:pPr>
              <w:numPr>
                <w:ilvl w:val="0"/>
                <w:numId w:val="25"/>
              </w:numPr>
              <w:adjustRightInd w:val="0"/>
              <w:jc w:val="both"/>
              <w:rPr>
                <w:i/>
                <w:color w:val="000000" w:themeColor="text1"/>
                <w:sz w:val="22"/>
                <w:szCs w:val="22"/>
              </w:rPr>
            </w:pPr>
            <w:r w:rsidRPr="00BA32C5">
              <w:rPr>
                <w:bCs/>
                <w:i/>
                <w:sz w:val="22"/>
                <w:szCs w:val="22"/>
              </w:rPr>
              <w:t xml:space="preserve">Točka 1. 600,00 € pomoći iz </w:t>
            </w:r>
            <w:r w:rsidRPr="00BA32C5">
              <w:rPr>
                <w:bCs/>
                <w:i/>
                <w:color w:val="000000" w:themeColor="text1"/>
                <w:sz w:val="22"/>
                <w:szCs w:val="22"/>
              </w:rPr>
              <w:t>drugih proračuna FZOEU, 61.400,00 € iz prihoda od pomoći – fiskalno izravnanje</w:t>
            </w:r>
          </w:p>
          <w:p w14:paraId="77AE5021" w14:textId="77777777" w:rsidR="005F3A2B" w:rsidRPr="00BA32C5" w:rsidRDefault="005F3A2B" w:rsidP="005F3A2B">
            <w:pPr>
              <w:pStyle w:val="Odlomakpopisa"/>
              <w:numPr>
                <w:ilvl w:val="0"/>
                <w:numId w:val="25"/>
              </w:numPr>
              <w:adjustRightInd w:val="0"/>
              <w:rPr>
                <w:rFonts w:ascii="Times New Roman" w:hAnsi="Times New Roman"/>
                <w:i/>
              </w:rPr>
            </w:pPr>
            <w:r w:rsidRPr="00BA32C5">
              <w:rPr>
                <w:rFonts w:ascii="Times New Roman" w:hAnsi="Times New Roman"/>
                <w:i/>
                <w:color w:val="000000" w:themeColor="text1"/>
              </w:rPr>
              <w:t>Točka 2. 30.000,00 € iz prihoda od pomoći – fiskalno izravnanje</w:t>
            </w:r>
          </w:p>
        </w:tc>
      </w:tr>
    </w:tbl>
    <w:p w14:paraId="71585BA7" w14:textId="77777777" w:rsidR="005F3A2B" w:rsidRPr="00BA32C5" w:rsidRDefault="005F3A2B" w:rsidP="005F3A2B">
      <w:pPr>
        <w:adjustRightInd w:val="0"/>
        <w:rPr>
          <w:b/>
          <w:bCs/>
          <w:sz w:val="22"/>
          <w:szCs w:val="22"/>
        </w:rPr>
      </w:pPr>
    </w:p>
    <w:p w14:paraId="65C118DE" w14:textId="77777777" w:rsidR="005F3A2B" w:rsidRPr="00BA32C5" w:rsidRDefault="005F3A2B" w:rsidP="005F3A2B">
      <w:pPr>
        <w:pStyle w:val="Odlomakpopisa"/>
        <w:numPr>
          <w:ilvl w:val="0"/>
          <w:numId w:val="16"/>
        </w:numPr>
        <w:adjustRightInd w:val="0"/>
        <w:rPr>
          <w:rFonts w:ascii="Times New Roman" w:hAnsi="Times New Roman"/>
          <w:b/>
          <w:bCs/>
        </w:rPr>
      </w:pPr>
      <w:r w:rsidRPr="00BA32C5">
        <w:rPr>
          <w:rFonts w:ascii="Times New Roman" w:hAnsi="Times New Roman"/>
          <w:b/>
          <w:bCs/>
        </w:rPr>
        <w:t>OBORINSKA ODVODNJA</w:t>
      </w:r>
    </w:p>
    <w:p w14:paraId="3BE3D896" w14:textId="77777777" w:rsidR="005F3A2B" w:rsidRPr="00BA32C5" w:rsidRDefault="005F3A2B" w:rsidP="005F3A2B">
      <w:pPr>
        <w:adjustRightInd w:val="0"/>
        <w:ind w:left="360"/>
        <w:rPr>
          <w:b/>
          <w:bCs/>
          <w:sz w:val="22"/>
          <w:szCs w:val="22"/>
        </w:rPr>
      </w:pPr>
    </w:p>
    <w:p w14:paraId="2EF8C776" w14:textId="77777777" w:rsidR="005F3A2B" w:rsidRPr="00BA32C5" w:rsidRDefault="005F3A2B" w:rsidP="005F3A2B">
      <w:pPr>
        <w:pStyle w:val="Odlomakpopisa"/>
        <w:numPr>
          <w:ilvl w:val="1"/>
          <w:numId w:val="16"/>
        </w:numPr>
        <w:adjustRightInd w:val="0"/>
        <w:jc w:val="both"/>
        <w:rPr>
          <w:rFonts w:ascii="Times New Roman" w:hAnsi="Times New Roman"/>
        </w:rPr>
      </w:pPr>
      <w:r w:rsidRPr="00BA32C5">
        <w:rPr>
          <w:rFonts w:ascii="Times New Roman" w:hAnsi="Times New Roman"/>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BA32C5">
        <w:rPr>
          <w:rFonts w:ascii="Times New Roman" w:hAnsi="Times New Roman"/>
        </w:rPr>
        <w:t xml:space="preserve"> nastavku se daje opis poslova s procjenom troškova gradnje sustava oborinske odvodnje, sa iskazanim izvorom financiranja:</w:t>
      </w:r>
    </w:p>
    <w:p w14:paraId="1908D2F6" w14:textId="77777777" w:rsidR="005F3A2B" w:rsidRPr="00BA32C5" w:rsidRDefault="005F3A2B" w:rsidP="005F3A2B">
      <w:pPr>
        <w:adjustRightInd w:val="0"/>
        <w:jc w:val="both"/>
        <w:rPr>
          <w:sz w:val="22"/>
          <w:szCs w:val="22"/>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245"/>
        <w:gridCol w:w="1275"/>
        <w:gridCol w:w="1276"/>
      </w:tblGrid>
      <w:tr w:rsidR="005F3A2B" w:rsidRPr="00BA32C5" w14:paraId="0F7ABACF" w14:textId="77777777" w:rsidTr="00950C49">
        <w:trPr>
          <w:cantSplit/>
          <w:jc w:val="center"/>
        </w:trPr>
        <w:tc>
          <w:tcPr>
            <w:tcW w:w="846" w:type="dxa"/>
            <w:tcBorders>
              <w:bottom w:val="single" w:sz="4" w:space="0" w:color="auto"/>
            </w:tcBorders>
          </w:tcPr>
          <w:p w14:paraId="0291D9B9" w14:textId="77777777" w:rsidR="005F3A2B" w:rsidRPr="00BA32C5" w:rsidRDefault="005F3A2B" w:rsidP="00950C49">
            <w:pPr>
              <w:adjustRightInd w:val="0"/>
              <w:ind w:left="108" w:right="108"/>
              <w:jc w:val="center"/>
              <w:rPr>
                <w:b/>
                <w:bCs/>
                <w:sz w:val="22"/>
                <w:szCs w:val="22"/>
              </w:rPr>
            </w:pPr>
            <w:r w:rsidRPr="00BA32C5">
              <w:rPr>
                <w:bCs/>
                <w:sz w:val="22"/>
                <w:szCs w:val="22"/>
              </w:rPr>
              <w:t>čl. 68. st. 2.</w:t>
            </w:r>
          </w:p>
        </w:tc>
        <w:tc>
          <w:tcPr>
            <w:tcW w:w="5245" w:type="dxa"/>
            <w:tcBorders>
              <w:bottom w:val="single" w:sz="4" w:space="0" w:color="auto"/>
            </w:tcBorders>
            <w:shd w:val="clear" w:color="auto" w:fill="auto"/>
            <w:vAlign w:val="center"/>
          </w:tcPr>
          <w:p w14:paraId="305A4415" w14:textId="77777777" w:rsidR="005F3A2B" w:rsidRPr="00BA32C5" w:rsidRDefault="005F3A2B" w:rsidP="00950C49">
            <w:pPr>
              <w:adjustRightInd w:val="0"/>
              <w:ind w:left="108" w:right="108"/>
              <w:jc w:val="center"/>
              <w:rPr>
                <w:b/>
                <w:bCs/>
                <w:sz w:val="22"/>
                <w:szCs w:val="22"/>
              </w:rPr>
            </w:pPr>
            <w:r w:rsidRPr="00BA32C5">
              <w:rPr>
                <w:b/>
                <w:bCs/>
                <w:sz w:val="22"/>
                <w:szCs w:val="22"/>
              </w:rPr>
              <w:t>Naziv objekta ili uređaja / vrsta radova</w:t>
            </w:r>
          </w:p>
        </w:tc>
        <w:tc>
          <w:tcPr>
            <w:tcW w:w="1275" w:type="dxa"/>
            <w:tcBorders>
              <w:bottom w:val="single" w:sz="4" w:space="0" w:color="auto"/>
            </w:tcBorders>
            <w:shd w:val="clear" w:color="auto" w:fill="auto"/>
            <w:vAlign w:val="center"/>
          </w:tcPr>
          <w:p w14:paraId="11F2A41D" w14:textId="77777777" w:rsidR="005F3A2B" w:rsidRPr="00BA32C5" w:rsidRDefault="005F3A2B" w:rsidP="00950C49">
            <w:pPr>
              <w:adjustRightInd w:val="0"/>
              <w:ind w:right="108"/>
              <w:jc w:val="center"/>
              <w:rPr>
                <w:sz w:val="22"/>
                <w:szCs w:val="22"/>
              </w:rPr>
            </w:pPr>
            <w:r w:rsidRPr="00BA32C5">
              <w:rPr>
                <w:sz w:val="22"/>
                <w:szCs w:val="22"/>
              </w:rPr>
              <w:t>Pozicija</w:t>
            </w:r>
          </w:p>
        </w:tc>
        <w:tc>
          <w:tcPr>
            <w:tcW w:w="1276" w:type="dxa"/>
            <w:vAlign w:val="center"/>
          </w:tcPr>
          <w:p w14:paraId="248EA5C8" w14:textId="77777777" w:rsidR="005F3A2B" w:rsidRPr="00BA32C5" w:rsidRDefault="005F3A2B" w:rsidP="00950C49">
            <w:pPr>
              <w:adjustRightInd w:val="0"/>
              <w:spacing w:before="100" w:beforeAutospacing="1" w:after="100" w:afterAutospacing="1"/>
              <w:jc w:val="center"/>
              <w:rPr>
                <w:b/>
                <w:bCs/>
                <w:sz w:val="22"/>
                <w:szCs w:val="22"/>
              </w:rPr>
            </w:pPr>
            <w:r w:rsidRPr="00BA32C5">
              <w:rPr>
                <w:b/>
                <w:bCs/>
                <w:sz w:val="22"/>
                <w:szCs w:val="22"/>
              </w:rPr>
              <w:t>Plan za 2025.</w:t>
            </w:r>
          </w:p>
        </w:tc>
      </w:tr>
      <w:tr w:rsidR="005F3A2B" w:rsidRPr="00BA32C5" w14:paraId="3EB74B86" w14:textId="77777777" w:rsidTr="00950C49">
        <w:trPr>
          <w:cantSplit/>
          <w:trHeight w:val="306"/>
          <w:jc w:val="center"/>
        </w:trPr>
        <w:tc>
          <w:tcPr>
            <w:tcW w:w="6091" w:type="dxa"/>
            <w:gridSpan w:val="2"/>
            <w:tcBorders>
              <w:right w:val="nil"/>
            </w:tcBorders>
            <w:vAlign w:val="center"/>
          </w:tcPr>
          <w:p w14:paraId="725D3FCF" w14:textId="77777777" w:rsidR="005F3A2B" w:rsidRPr="00BA32C5" w:rsidRDefault="005F3A2B" w:rsidP="00950C49">
            <w:pPr>
              <w:pStyle w:val="Odlomakpopisa"/>
              <w:adjustRightInd w:val="0"/>
              <w:ind w:left="97"/>
              <w:rPr>
                <w:rFonts w:ascii="Times New Roman" w:hAnsi="Times New Roman"/>
                <w:b/>
                <w:bCs/>
              </w:rPr>
            </w:pPr>
            <w:r w:rsidRPr="00BA32C5">
              <w:rPr>
                <w:rFonts w:ascii="Times New Roman" w:hAnsi="Times New Roman"/>
                <w:b/>
                <w:bCs/>
              </w:rPr>
              <w:t>OBORINSKA ODVODNJA</w:t>
            </w:r>
          </w:p>
        </w:tc>
        <w:tc>
          <w:tcPr>
            <w:tcW w:w="1275" w:type="dxa"/>
            <w:tcBorders>
              <w:left w:val="nil"/>
            </w:tcBorders>
            <w:vAlign w:val="center"/>
          </w:tcPr>
          <w:p w14:paraId="7E65D345" w14:textId="77777777" w:rsidR="005F3A2B" w:rsidRPr="00BA32C5" w:rsidRDefault="005F3A2B" w:rsidP="00950C49">
            <w:pPr>
              <w:adjustRightInd w:val="0"/>
              <w:ind w:right="108"/>
              <w:jc w:val="center"/>
              <w:rPr>
                <w:bCs/>
                <w:sz w:val="22"/>
                <w:szCs w:val="22"/>
              </w:rPr>
            </w:pPr>
          </w:p>
        </w:tc>
        <w:tc>
          <w:tcPr>
            <w:tcW w:w="1276" w:type="dxa"/>
            <w:vAlign w:val="center"/>
          </w:tcPr>
          <w:p w14:paraId="2366EDA3" w14:textId="77777777" w:rsidR="005F3A2B" w:rsidRPr="00BA32C5" w:rsidRDefault="005F3A2B" w:rsidP="00950C49">
            <w:pPr>
              <w:tabs>
                <w:tab w:val="left" w:pos="6720"/>
              </w:tabs>
              <w:adjustRightInd w:val="0"/>
              <w:spacing w:before="100" w:beforeAutospacing="1" w:after="100" w:afterAutospacing="1"/>
              <w:jc w:val="right"/>
              <w:rPr>
                <w:b/>
                <w:bCs/>
                <w:sz w:val="22"/>
                <w:szCs w:val="22"/>
              </w:rPr>
            </w:pPr>
            <w:r w:rsidRPr="00BA32C5">
              <w:rPr>
                <w:b/>
                <w:bCs/>
                <w:sz w:val="22"/>
                <w:szCs w:val="22"/>
              </w:rPr>
              <w:t>90.000,00</w:t>
            </w:r>
          </w:p>
        </w:tc>
      </w:tr>
      <w:tr w:rsidR="005F3A2B" w:rsidRPr="00BA32C5" w14:paraId="71BA8D99" w14:textId="77777777" w:rsidTr="00950C49">
        <w:trPr>
          <w:cantSplit/>
          <w:trHeight w:val="273"/>
          <w:jc w:val="center"/>
        </w:trPr>
        <w:tc>
          <w:tcPr>
            <w:tcW w:w="846" w:type="dxa"/>
            <w:vMerge w:val="restart"/>
            <w:vAlign w:val="center"/>
          </w:tcPr>
          <w:p w14:paraId="18D92E32" w14:textId="77777777" w:rsidR="005F3A2B" w:rsidRPr="00BA32C5" w:rsidRDefault="005F3A2B" w:rsidP="00950C49">
            <w:pPr>
              <w:adjustRightInd w:val="0"/>
              <w:ind w:left="97" w:right="108"/>
              <w:jc w:val="center"/>
              <w:rPr>
                <w:bCs/>
                <w:sz w:val="22"/>
                <w:szCs w:val="22"/>
              </w:rPr>
            </w:pPr>
            <w:proofErr w:type="spellStart"/>
            <w:r w:rsidRPr="00BA32C5">
              <w:rPr>
                <w:bCs/>
                <w:sz w:val="22"/>
                <w:szCs w:val="22"/>
              </w:rPr>
              <w:t>toč</w:t>
            </w:r>
            <w:proofErr w:type="spellEnd"/>
            <w:r w:rsidRPr="00BA32C5">
              <w:rPr>
                <w:bCs/>
                <w:sz w:val="22"/>
                <w:szCs w:val="22"/>
              </w:rPr>
              <w:t>. 1.</w:t>
            </w:r>
          </w:p>
        </w:tc>
        <w:tc>
          <w:tcPr>
            <w:tcW w:w="5245" w:type="dxa"/>
            <w:tcBorders>
              <w:right w:val="nil"/>
            </w:tcBorders>
            <w:shd w:val="clear" w:color="auto" w:fill="auto"/>
            <w:vAlign w:val="center"/>
          </w:tcPr>
          <w:p w14:paraId="5ECDF7D3" w14:textId="77777777" w:rsidR="005F3A2B" w:rsidRPr="00BA32C5" w:rsidRDefault="005F3A2B" w:rsidP="00950C49">
            <w:pPr>
              <w:adjustRightInd w:val="0"/>
              <w:ind w:left="97" w:right="108"/>
              <w:rPr>
                <w:sz w:val="22"/>
                <w:szCs w:val="22"/>
              </w:rPr>
            </w:pPr>
            <w:r w:rsidRPr="00BA32C5">
              <w:rPr>
                <w:bCs/>
                <w:sz w:val="22"/>
                <w:szCs w:val="22"/>
              </w:rPr>
              <w:t xml:space="preserve">1. </w:t>
            </w:r>
            <w:r w:rsidRPr="00BA32C5">
              <w:rPr>
                <w:sz w:val="22"/>
                <w:szCs w:val="22"/>
              </w:rPr>
              <w:t>Oborinska odvodnja</w:t>
            </w:r>
          </w:p>
        </w:tc>
        <w:tc>
          <w:tcPr>
            <w:tcW w:w="1275" w:type="dxa"/>
            <w:tcBorders>
              <w:left w:val="nil"/>
            </w:tcBorders>
            <w:shd w:val="clear" w:color="auto" w:fill="auto"/>
            <w:vAlign w:val="center"/>
          </w:tcPr>
          <w:p w14:paraId="1EA93451" w14:textId="77777777" w:rsidR="005F3A2B" w:rsidRPr="00BA32C5" w:rsidRDefault="005F3A2B" w:rsidP="00950C49">
            <w:pPr>
              <w:adjustRightInd w:val="0"/>
              <w:ind w:right="108"/>
              <w:jc w:val="center"/>
              <w:rPr>
                <w:bCs/>
                <w:sz w:val="22"/>
                <w:szCs w:val="22"/>
              </w:rPr>
            </w:pPr>
          </w:p>
        </w:tc>
        <w:tc>
          <w:tcPr>
            <w:tcW w:w="1276" w:type="dxa"/>
            <w:vAlign w:val="center"/>
          </w:tcPr>
          <w:p w14:paraId="5C48D905"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90.000,00</w:t>
            </w:r>
          </w:p>
        </w:tc>
      </w:tr>
      <w:tr w:rsidR="005F3A2B" w:rsidRPr="00BA32C5" w14:paraId="3EAE0719" w14:textId="77777777" w:rsidTr="00950C49">
        <w:trPr>
          <w:cantSplit/>
          <w:trHeight w:val="130"/>
          <w:jc w:val="center"/>
        </w:trPr>
        <w:tc>
          <w:tcPr>
            <w:tcW w:w="846" w:type="dxa"/>
            <w:vMerge/>
            <w:vAlign w:val="center"/>
          </w:tcPr>
          <w:p w14:paraId="1CD71F4B" w14:textId="77777777" w:rsidR="005F3A2B" w:rsidRPr="00BA32C5" w:rsidRDefault="005F3A2B" w:rsidP="00950C49">
            <w:pPr>
              <w:adjustRightInd w:val="0"/>
              <w:ind w:left="239" w:right="108"/>
              <w:jc w:val="center"/>
              <w:rPr>
                <w:bCs/>
                <w:sz w:val="22"/>
                <w:szCs w:val="22"/>
              </w:rPr>
            </w:pPr>
          </w:p>
        </w:tc>
        <w:tc>
          <w:tcPr>
            <w:tcW w:w="5245" w:type="dxa"/>
            <w:shd w:val="clear" w:color="auto" w:fill="auto"/>
            <w:vAlign w:val="center"/>
          </w:tcPr>
          <w:p w14:paraId="03D84BB4" w14:textId="77777777" w:rsidR="005F3A2B" w:rsidRPr="00BA32C5" w:rsidRDefault="005F3A2B" w:rsidP="00950C49">
            <w:pPr>
              <w:adjustRightInd w:val="0"/>
              <w:ind w:left="239" w:right="108"/>
              <w:rPr>
                <w:bCs/>
                <w:sz w:val="22"/>
                <w:szCs w:val="22"/>
              </w:rPr>
            </w:pPr>
            <w:r w:rsidRPr="00BA32C5">
              <w:rPr>
                <w:bCs/>
                <w:sz w:val="22"/>
                <w:szCs w:val="22"/>
              </w:rPr>
              <w:t>1.1. Gradnja</w:t>
            </w:r>
          </w:p>
        </w:tc>
        <w:tc>
          <w:tcPr>
            <w:tcW w:w="1275" w:type="dxa"/>
            <w:vMerge w:val="restart"/>
            <w:shd w:val="clear" w:color="auto" w:fill="auto"/>
            <w:vAlign w:val="center"/>
          </w:tcPr>
          <w:p w14:paraId="1BDCE87F" w14:textId="77777777" w:rsidR="005F3A2B" w:rsidRPr="00BA32C5" w:rsidRDefault="005F3A2B" w:rsidP="00950C49">
            <w:pPr>
              <w:adjustRightInd w:val="0"/>
              <w:ind w:right="108"/>
              <w:jc w:val="center"/>
              <w:rPr>
                <w:bCs/>
                <w:sz w:val="22"/>
                <w:szCs w:val="22"/>
              </w:rPr>
            </w:pPr>
            <w:r w:rsidRPr="00BA32C5">
              <w:rPr>
                <w:bCs/>
                <w:sz w:val="22"/>
                <w:szCs w:val="22"/>
              </w:rPr>
              <w:t>74, 75</w:t>
            </w:r>
          </w:p>
        </w:tc>
        <w:tc>
          <w:tcPr>
            <w:tcW w:w="1276" w:type="dxa"/>
            <w:vAlign w:val="center"/>
          </w:tcPr>
          <w:p w14:paraId="04D01B25"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45.000,00</w:t>
            </w:r>
          </w:p>
        </w:tc>
      </w:tr>
      <w:tr w:rsidR="005F3A2B" w:rsidRPr="00BA32C5" w14:paraId="1B17A314" w14:textId="77777777" w:rsidTr="00950C49">
        <w:trPr>
          <w:cantSplit/>
          <w:trHeight w:val="101"/>
          <w:jc w:val="center"/>
        </w:trPr>
        <w:tc>
          <w:tcPr>
            <w:tcW w:w="846" w:type="dxa"/>
            <w:vMerge/>
            <w:vAlign w:val="center"/>
          </w:tcPr>
          <w:p w14:paraId="35532DD0" w14:textId="77777777" w:rsidR="005F3A2B" w:rsidRPr="00BA32C5" w:rsidRDefault="005F3A2B" w:rsidP="00950C49">
            <w:pPr>
              <w:adjustRightInd w:val="0"/>
              <w:ind w:left="239" w:right="108"/>
              <w:jc w:val="center"/>
              <w:rPr>
                <w:bCs/>
                <w:sz w:val="22"/>
                <w:szCs w:val="22"/>
              </w:rPr>
            </w:pPr>
          </w:p>
        </w:tc>
        <w:tc>
          <w:tcPr>
            <w:tcW w:w="5245" w:type="dxa"/>
            <w:shd w:val="clear" w:color="auto" w:fill="auto"/>
            <w:vAlign w:val="center"/>
          </w:tcPr>
          <w:p w14:paraId="53115556" w14:textId="77777777" w:rsidR="005F3A2B" w:rsidRPr="00BA32C5" w:rsidRDefault="005F3A2B" w:rsidP="00950C49">
            <w:pPr>
              <w:adjustRightInd w:val="0"/>
              <w:ind w:left="239" w:right="108"/>
              <w:rPr>
                <w:bCs/>
                <w:sz w:val="22"/>
                <w:szCs w:val="22"/>
              </w:rPr>
            </w:pPr>
            <w:r w:rsidRPr="00BA32C5">
              <w:rPr>
                <w:bCs/>
                <w:sz w:val="22"/>
                <w:szCs w:val="22"/>
              </w:rPr>
              <w:t>1.2. Uređenje Vinskog potoka</w:t>
            </w:r>
          </w:p>
        </w:tc>
        <w:tc>
          <w:tcPr>
            <w:tcW w:w="1275" w:type="dxa"/>
            <w:vMerge/>
            <w:shd w:val="clear" w:color="auto" w:fill="auto"/>
            <w:vAlign w:val="center"/>
          </w:tcPr>
          <w:p w14:paraId="5B0396BD" w14:textId="77777777" w:rsidR="005F3A2B" w:rsidRPr="00BA32C5" w:rsidRDefault="005F3A2B" w:rsidP="00950C49">
            <w:pPr>
              <w:adjustRightInd w:val="0"/>
              <w:ind w:right="108"/>
              <w:jc w:val="center"/>
              <w:rPr>
                <w:bCs/>
                <w:sz w:val="22"/>
                <w:szCs w:val="22"/>
              </w:rPr>
            </w:pPr>
          </w:p>
        </w:tc>
        <w:tc>
          <w:tcPr>
            <w:tcW w:w="1276" w:type="dxa"/>
            <w:vAlign w:val="center"/>
          </w:tcPr>
          <w:p w14:paraId="33BAA9FA"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35.000,00</w:t>
            </w:r>
          </w:p>
        </w:tc>
      </w:tr>
      <w:tr w:rsidR="005F3A2B" w:rsidRPr="00BA32C5" w14:paraId="08CAD78F" w14:textId="77777777" w:rsidTr="00950C49">
        <w:trPr>
          <w:cantSplit/>
          <w:trHeight w:val="149"/>
          <w:jc w:val="center"/>
        </w:trPr>
        <w:tc>
          <w:tcPr>
            <w:tcW w:w="846" w:type="dxa"/>
            <w:vMerge/>
            <w:vAlign w:val="center"/>
          </w:tcPr>
          <w:p w14:paraId="74D80623" w14:textId="77777777" w:rsidR="005F3A2B" w:rsidRPr="00BA32C5" w:rsidRDefault="005F3A2B" w:rsidP="00950C49">
            <w:pPr>
              <w:adjustRightInd w:val="0"/>
              <w:ind w:left="239" w:right="108"/>
              <w:jc w:val="center"/>
              <w:rPr>
                <w:bCs/>
                <w:sz w:val="22"/>
                <w:szCs w:val="22"/>
              </w:rPr>
            </w:pPr>
          </w:p>
        </w:tc>
        <w:tc>
          <w:tcPr>
            <w:tcW w:w="5245" w:type="dxa"/>
            <w:shd w:val="clear" w:color="auto" w:fill="auto"/>
            <w:vAlign w:val="center"/>
          </w:tcPr>
          <w:p w14:paraId="1E705EAF" w14:textId="77777777" w:rsidR="005F3A2B" w:rsidRPr="00BA32C5" w:rsidRDefault="005F3A2B" w:rsidP="00950C49">
            <w:pPr>
              <w:adjustRightInd w:val="0"/>
              <w:ind w:left="239" w:right="108"/>
              <w:rPr>
                <w:bCs/>
                <w:sz w:val="22"/>
                <w:szCs w:val="22"/>
              </w:rPr>
            </w:pPr>
            <w:r w:rsidRPr="00BA32C5">
              <w:rPr>
                <w:bCs/>
                <w:sz w:val="22"/>
                <w:szCs w:val="22"/>
              </w:rPr>
              <w:t>1.3. Projektna dokumentacija</w:t>
            </w:r>
          </w:p>
        </w:tc>
        <w:tc>
          <w:tcPr>
            <w:tcW w:w="1275" w:type="dxa"/>
            <w:vMerge/>
            <w:shd w:val="clear" w:color="auto" w:fill="auto"/>
            <w:vAlign w:val="center"/>
          </w:tcPr>
          <w:p w14:paraId="57ED1DB0" w14:textId="77777777" w:rsidR="005F3A2B" w:rsidRPr="00BA32C5" w:rsidRDefault="005F3A2B" w:rsidP="00950C49">
            <w:pPr>
              <w:adjustRightInd w:val="0"/>
              <w:ind w:right="108"/>
              <w:jc w:val="center"/>
              <w:rPr>
                <w:bCs/>
                <w:sz w:val="22"/>
                <w:szCs w:val="22"/>
              </w:rPr>
            </w:pPr>
          </w:p>
        </w:tc>
        <w:tc>
          <w:tcPr>
            <w:tcW w:w="1276" w:type="dxa"/>
            <w:vAlign w:val="center"/>
          </w:tcPr>
          <w:p w14:paraId="3E98D908"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7775AB8D" w14:textId="77777777" w:rsidTr="00950C49">
        <w:trPr>
          <w:cantSplit/>
          <w:trHeight w:val="80"/>
          <w:jc w:val="center"/>
        </w:trPr>
        <w:tc>
          <w:tcPr>
            <w:tcW w:w="846" w:type="dxa"/>
            <w:vMerge/>
            <w:vAlign w:val="center"/>
          </w:tcPr>
          <w:p w14:paraId="68BC3FA5" w14:textId="77777777" w:rsidR="005F3A2B" w:rsidRPr="00BA32C5" w:rsidRDefault="005F3A2B" w:rsidP="00950C49">
            <w:pPr>
              <w:adjustRightInd w:val="0"/>
              <w:ind w:left="239" w:right="108"/>
              <w:jc w:val="center"/>
              <w:rPr>
                <w:bCs/>
                <w:sz w:val="22"/>
                <w:szCs w:val="22"/>
              </w:rPr>
            </w:pPr>
          </w:p>
        </w:tc>
        <w:tc>
          <w:tcPr>
            <w:tcW w:w="5245" w:type="dxa"/>
            <w:shd w:val="clear" w:color="auto" w:fill="auto"/>
            <w:vAlign w:val="center"/>
          </w:tcPr>
          <w:p w14:paraId="18E28DB6" w14:textId="77777777" w:rsidR="005F3A2B" w:rsidRPr="00BA32C5" w:rsidRDefault="005F3A2B" w:rsidP="00950C49">
            <w:pPr>
              <w:adjustRightInd w:val="0"/>
              <w:ind w:left="239" w:right="108"/>
              <w:rPr>
                <w:bCs/>
                <w:sz w:val="22"/>
                <w:szCs w:val="22"/>
              </w:rPr>
            </w:pPr>
            <w:r w:rsidRPr="00BA32C5">
              <w:rPr>
                <w:bCs/>
                <w:sz w:val="22"/>
                <w:szCs w:val="22"/>
              </w:rPr>
              <w:t>1.4. Nadzor</w:t>
            </w:r>
          </w:p>
        </w:tc>
        <w:tc>
          <w:tcPr>
            <w:tcW w:w="1275" w:type="dxa"/>
            <w:vMerge/>
            <w:shd w:val="clear" w:color="auto" w:fill="auto"/>
            <w:vAlign w:val="center"/>
          </w:tcPr>
          <w:p w14:paraId="466340C1" w14:textId="77777777" w:rsidR="005F3A2B" w:rsidRPr="00BA32C5" w:rsidRDefault="005F3A2B" w:rsidP="00950C49">
            <w:pPr>
              <w:adjustRightInd w:val="0"/>
              <w:ind w:right="108"/>
              <w:jc w:val="center"/>
              <w:rPr>
                <w:bCs/>
                <w:sz w:val="22"/>
                <w:szCs w:val="22"/>
              </w:rPr>
            </w:pPr>
          </w:p>
        </w:tc>
        <w:tc>
          <w:tcPr>
            <w:tcW w:w="1276" w:type="dxa"/>
            <w:vAlign w:val="center"/>
          </w:tcPr>
          <w:p w14:paraId="68B80A72" w14:textId="77777777" w:rsidR="005F3A2B" w:rsidRPr="00BA32C5" w:rsidRDefault="005F3A2B" w:rsidP="00950C49">
            <w:pPr>
              <w:adjustRightInd w:val="0"/>
              <w:spacing w:before="100" w:beforeAutospacing="1" w:after="100" w:afterAutospacing="1"/>
              <w:jc w:val="right"/>
              <w:rPr>
                <w:sz w:val="22"/>
                <w:szCs w:val="22"/>
              </w:rPr>
            </w:pPr>
            <w:r w:rsidRPr="00BA32C5">
              <w:rPr>
                <w:sz w:val="22"/>
                <w:szCs w:val="22"/>
              </w:rPr>
              <w:t>5.000,00</w:t>
            </w:r>
          </w:p>
        </w:tc>
      </w:tr>
      <w:tr w:rsidR="005F3A2B" w:rsidRPr="00BA32C5" w14:paraId="4F2BB0FC" w14:textId="77777777" w:rsidTr="00950C49">
        <w:trPr>
          <w:cantSplit/>
          <w:trHeight w:val="437"/>
          <w:jc w:val="center"/>
        </w:trPr>
        <w:tc>
          <w:tcPr>
            <w:tcW w:w="8642" w:type="dxa"/>
            <w:gridSpan w:val="4"/>
          </w:tcPr>
          <w:p w14:paraId="78432EE3" w14:textId="77777777" w:rsidR="005F3A2B" w:rsidRPr="00BA32C5" w:rsidRDefault="005F3A2B" w:rsidP="00950C49">
            <w:pPr>
              <w:adjustRightInd w:val="0"/>
              <w:rPr>
                <w:b/>
                <w:bCs/>
                <w:i/>
                <w:sz w:val="22"/>
                <w:szCs w:val="22"/>
              </w:rPr>
            </w:pPr>
            <w:r w:rsidRPr="00BA32C5">
              <w:rPr>
                <w:b/>
                <w:bCs/>
                <w:i/>
                <w:sz w:val="22"/>
                <w:szCs w:val="22"/>
              </w:rPr>
              <w:t xml:space="preserve">Izvori financiranja:  </w:t>
            </w:r>
          </w:p>
          <w:p w14:paraId="446AC59B" w14:textId="77777777" w:rsidR="005F3A2B" w:rsidRPr="00BA32C5" w:rsidRDefault="005F3A2B" w:rsidP="005F3A2B">
            <w:pPr>
              <w:pStyle w:val="Odlomakpopisa"/>
              <w:numPr>
                <w:ilvl w:val="0"/>
                <w:numId w:val="26"/>
              </w:numPr>
              <w:adjustRightInd w:val="0"/>
              <w:rPr>
                <w:rFonts w:ascii="Times New Roman" w:hAnsi="Times New Roman"/>
                <w:b/>
                <w:bCs/>
                <w:i/>
              </w:rPr>
            </w:pPr>
            <w:r w:rsidRPr="00BA32C5">
              <w:rPr>
                <w:rFonts w:ascii="Times New Roman" w:hAnsi="Times New Roman"/>
                <w:bCs/>
                <w:i/>
              </w:rPr>
              <w:t xml:space="preserve">30.000,00 € komunalni doprinos, 40.000,00 € iz prihoda od pomoći – fiskalno izravnanje, 20.000,00 kapitalna pomoć </w:t>
            </w:r>
          </w:p>
        </w:tc>
      </w:tr>
    </w:tbl>
    <w:p w14:paraId="5A31A00B" w14:textId="77777777" w:rsidR="005F3A2B" w:rsidRPr="00BA32C5" w:rsidRDefault="005F3A2B" w:rsidP="005F3A2B">
      <w:pPr>
        <w:pBdr>
          <w:bottom w:val="single" w:sz="12" w:space="1" w:color="auto"/>
        </w:pBdr>
        <w:adjustRightInd w:val="0"/>
        <w:jc w:val="both"/>
        <w:rPr>
          <w:b/>
          <w:bCs/>
          <w:sz w:val="22"/>
          <w:szCs w:val="22"/>
        </w:rPr>
      </w:pPr>
    </w:p>
    <w:p w14:paraId="3CD5A06F" w14:textId="77777777" w:rsidR="005F3A2B" w:rsidRPr="00BA32C5" w:rsidRDefault="005F3A2B" w:rsidP="005F3A2B">
      <w:pPr>
        <w:adjustRightInd w:val="0"/>
        <w:jc w:val="center"/>
        <w:rPr>
          <w:b/>
          <w:bCs/>
          <w:sz w:val="22"/>
          <w:szCs w:val="22"/>
        </w:rPr>
      </w:pPr>
    </w:p>
    <w:p w14:paraId="6A78A561" w14:textId="77777777" w:rsidR="005F3A2B" w:rsidRPr="00BA32C5" w:rsidRDefault="005F3A2B" w:rsidP="005F3A2B">
      <w:pPr>
        <w:adjustRightInd w:val="0"/>
        <w:ind w:left="360"/>
        <w:jc w:val="both"/>
        <w:rPr>
          <w:sz w:val="22"/>
          <w:szCs w:val="22"/>
        </w:rPr>
      </w:pPr>
      <w:r w:rsidRPr="00BA32C5">
        <w:rPr>
          <w:bCs/>
          <w:sz w:val="22"/>
          <w:szCs w:val="22"/>
        </w:rPr>
        <w:t>Ovim Programom određene su aktivnosti prema namjenama utvrđene člankom 68. st. 2. Zakona o komunalnom gospodarstvu (</w:t>
      </w:r>
      <w:r w:rsidRPr="00BA32C5">
        <w:rPr>
          <w:sz w:val="22"/>
          <w:szCs w:val="22"/>
        </w:rPr>
        <w:t>„Narodne novine“ br. 68/18, 110/18, 32/20), i iznose:</w:t>
      </w:r>
    </w:p>
    <w:p w14:paraId="316D5906" w14:textId="77777777" w:rsidR="005F3A2B" w:rsidRPr="00BA32C5" w:rsidRDefault="005F3A2B" w:rsidP="005F3A2B">
      <w:pPr>
        <w:adjustRightInd w:val="0"/>
        <w:ind w:left="360"/>
        <w:jc w:val="both"/>
        <w:rPr>
          <w:sz w:val="22"/>
          <w:szCs w:val="22"/>
        </w:rPr>
      </w:pP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984"/>
      </w:tblGrid>
      <w:tr w:rsidR="005F3A2B" w:rsidRPr="00BA32C5" w14:paraId="19618562" w14:textId="77777777" w:rsidTr="00950C49">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4AFD0C67" w14:textId="77777777" w:rsidR="005F3A2B" w:rsidRPr="00BA32C5" w:rsidRDefault="005F3A2B" w:rsidP="00950C49">
            <w:pPr>
              <w:adjustRightInd w:val="0"/>
              <w:ind w:left="108" w:right="108"/>
              <w:jc w:val="center"/>
              <w:rPr>
                <w:b/>
                <w:sz w:val="22"/>
                <w:szCs w:val="22"/>
              </w:rPr>
            </w:pPr>
            <w:r w:rsidRPr="00BA32C5">
              <w:rPr>
                <w:bCs/>
                <w:sz w:val="22"/>
                <w:szCs w:val="22"/>
              </w:rPr>
              <w:t>namjena iz 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68D1A15C" w14:textId="77777777" w:rsidR="005F3A2B" w:rsidRPr="00BA32C5" w:rsidRDefault="005F3A2B" w:rsidP="00950C49">
            <w:pPr>
              <w:adjustRightInd w:val="0"/>
              <w:ind w:left="108" w:right="108"/>
              <w:jc w:val="center"/>
              <w:rPr>
                <w:b/>
                <w:sz w:val="22"/>
                <w:szCs w:val="22"/>
              </w:rPr>
            </w:pPr>
            <w:r w:rsidRPr="00BA32C5">
              <w:rPr>
                <w:b/>
                <w:sz w:val="22"/>
                <w:szCs w:val="22"/>
              </w:rPr>
              <w:t>Opis namjene</w:t>
            </w:r>
          </w:p>
        </w:tc>
        <w:tc>
          <w:tcPr>
            <w:tcW w:w="1984" w:type="dxa"/>
            <w:tcBorders>
              <w:top w:val="single" w:sz="4" w:space="0" w:color="auto"/>
              <w:left w:val="single" w:sz="4" w:space="0" w:color="auto"/>
              <w:bottom w:val="single" w:sz="4" w:space="0" w:color="auto"/>
              <w:right w:val="single" w:sz="4" w:space="0" w:color="auto"/>
            </w:tcBorders>
            <w:vAlign w:val="center"/>
          </w:tcPr>
          <w:p w14:paraId="4D282D5F" w14:textId="77777777" w:rsidR="005F3A2B" w:rsidRPr="00BA32C5" w:rsidRDefault="005F3A2B" w:rsidP="00950C49">
            <w:pPr>
              <w:adjustRightInd w:val="0"/>
              <w:ind w:left="108" w:right="108"/>
              <w:jc w:val="center"/>
              <w:rPr>
                <w:b/>
                <w:bCs/>
                <w:sz w:val="22"/>
                <w:szCs w:val="22"/>
              </w:rPr>
            </w:pPr>
            <w:r w:rsidRPr="00BA32C5">
              <w:rPr>
                <w:b/>
                <w:bCs/>
                <w:sz w:val="22"/>
                <w:szCs w:val="22"/>
              </w:rPr>
              <w:t>Plan za 2025.</w:t>
            </w:r>
          </w:p>
        </w:tc>
      </w:tr>
      <w:tr w:rsidR="005F3A2B" w:rsidRPr="00BA32C5" w14:paraId="31A4C3A9" w14:textId="77777777" w:rsidTr="00950C49">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4D46BB58" w14:textId="77777777" w:rsidR="005F3A2B" w:rsidRPr="00BA32C5" w:rsidRDefault="005F3A2B" w:rsidP="00950C49">
            <w:pPr>
              <w:pStyle w:val="StandardWeb"/>
              <w:spacing w:before="0" w:beforeAutospacing="0" w:after="135" w:afterAutospacing="0"/>
              <w:jc w:val="center"/>
              <w:rPr>
                <w:sz w:val="22"/>
                <w:szCs w:val="22"/>
              </w:rPr>
            </w:pPr>
            <w:proofErr w:type="spellStart"/>
            <w:r w:rsidRPr="00BA32C5">
              <w:rPr>
                <w:sz w:val="22"/>
                <w:szCs w:val="22"/>
              </w:rPr>
              <w:t>toč</w:t>
            </w:r>
            <w:proofErr w:type="spellEnd"/>
            <w:r w:rsidRPr="00BA32C5">
              <w:rPr>
                <w:sz w:val="22"/>
                <w:szCs w:val="22"/>
              </w:rPr>
              <w:t>. 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D8E0865" w14:textId="77777777" w:rsidR="005F3A2B" w:rsidRPr="00BA32C5" w:rsidRDefault="005F3A2B" w:rsidP="00950C49">
            <w:pPr>
              <w:pStyle w:val="StandardWeb"/>
              <w:spacing w:before="0" w:beforeAutospacing="0" w:after="135" w:afterAutospacing="0"/>
              <w:ind w:left="109"/>
              <w:rPr>
                <w:sz w:val="22"/>
                <w:szCs w:val="22"/>
              </w:rPr>
            </w:pPr>
            <w:r w:rsidRPr="00BA32C5">
              <w:rPr>
                <w:sz w:val="22"/>
                <w:szCs w:val="22"/>
              </w:rPr>
              <w:t>građevine komunalne infrastrukture koje će se graditi radi uređenja neuređenih dijelova građevinskog područja</w:t>
            </w:r>
          </w:p>
        </w:tc>
        <w:tc>
          <w:tcPr>
            <w:tcW w:w="1984" w:type="dxa"/>
            <w:tcBorders>
              <w:top w:val="single" w:sz="4" w:space="0" w:color="auto"/>
              <w:left w:val="single" w:sz="4" w:space="0" w:color="auto"/>
              <w:bottom w:val="single" w:sz="4" w:space="0" w:color="auto"/>
              <w:right w:val="single" w:sz="4" w:space="0" w:color="auto"/>
            </w:tcBorders>
            <w:vAlign w:val="center"/>
          </w:tcPr>
          <w:p w14:paraId="3CE4D3F9" w14:textId="77777777" w:rsidR="005F3A2B" w:rsidRPr="00BA32C5" w:rsidRDefault="005F3A2B" w:rsidP="00950C49">
            <w:pPr>
              <w:adjustRightInd w:val="0"/>
              <w:spacing w:before="100" w:beforeAutospacing="1" w:after="100" w:afterAutospacing="1"/>
              <w:ind w:right="109"/>
              <w:jc w:val="right"/>
              <w:rPr>
                <w:sz w:val="22"/>
                <w:szCs w:val="22"/>
              </w:rPr>
            </w:pPr>
            <w:r w:rsidRPr="00BA32C5">
              <w:rPr>
                <w:sz w:val="22"/>
                <w:szCs w:val="22"/>
              </w:rPr>
              <w:t>981.000,00</w:t>
            </w:r>
          </w:p>
        </w:tc>
      </w:tr>
      <w:tr w:rsidR="005F3A2B" w:rsidRPr="00BA32C5" w14:paraId="313FA497" w14:textId="77777777" w:rsidTr="00950C49">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18F2F9D2" w14:textId="77777777" w:rsidR="005F3A2B" w:rsidRPr="00BA32C5" w:rsidRDefault="005F3A2B" w:rsidP="00950C49">
            <w:pPr>
              <w:pStyle w:val="StandardWeb"/>
              <w:spacing w:before="0" w:beforeAutospacing="0" w:after="135" w:afterAutospacing="0"/>
              <w:jc w:val="center"/>
              <w:rPr>
                <w:sz w:val="22"/>
                <w:szCs w:val="22"/>
              </w:rPr>
            </w:pPr>
            <w:r w:rsidRPr="00BA32C5">
              <w:rPr>
                <w:sz w:val="22"/>
                <w:szCs w:val="22"/>
              </w:rPr>
              <w:t>toč.2.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C66B572" w14:textId="77777777" w:rsidR="005F3A2B" w:rsidRPr="00BA32C5" w:rsidRDefault="005F3A2B" w:rsidP="00950C49">
            <w:pPr>
              <w:pStyle w:val="StandardWeb"/>
              <w:spacing w:before="0" w:beforeAutospacing="0" w:after="135" w:afterAutospacing="0"/>
              <w:ind w:left="109"/>
              <w:rPr>
                <w:sz w:val="22"/>
                <w:szCs w:val="22"/>
              </w:rPr>
            </w:pPr>
            <w:r w:rsidRPr="00BA32C5">
              <w:rPr>
                <w:sz w:val="22"/>
                <w:szCs w:val="22"/>
              </w:rPr>
              <w:t>građevine komunalne infrastrukture koje će se graditi u uređenim dijelovima građevinskog područja</w:t>
            </w:r>
          </w:p>
        </w:tc>
        <w:tc>
          <w:tcPr>
            <w:tcW w:w="1984" w:type="dxa"/>
            <w:tcBorders>
              <w:top w:val="single" w:sz="4" w:space="0" w:color="auto"/>
              <w:left w:val="single" w:sz="4" w:space="0" w:color="auto"/>
              <w:bottom w:val="single" w:sz="4" w:space="0" w:color="auto"/>
              <w:right w:val="single" w:sz="4" w:space="0" w:color="auto"/>
            </w:tcBorders>
            <w:vAlign w:val="center"/>
          </w:tcPr>
          <w:p w14:paraId="4B4BAD2E" w14:textId="77777777" w:rsidR="005F3A2B" w:rsidRPr="00BA32C5" w:rsidRDefault="005F3A2B" w:rsidP="00950C49">
            <w:pPr>
              <w:adjustRightInd w:val="0"/>
              <w:spacing w:before="100" w:beforeAutospacing="1" w:after="100" w:afterAutospacing="1"/>
              <w:ind w:right="109"/>
              <w:jc w:val="right"/>
              <w:rPr>
                <w:sz w:val="22"/>
                <w:szCs w:val="22"/>
              </w:rPr>
            </w:pPr>
            <w:r w:rsidRPr="00BA32C5">
              <w:rPr>
                <w:sz w:val="22"/>
                <w:szCs w:val="22"/>
              </w:rPr>
              <w:t>1.773.000,00</w:t>
            </w:r>
          </w:p>
        </w:tc>
      </w:tr>
      <w:tr w:rsidR="005F3A2B" w:rsidRPr="00BA32C5" w14:paraId="5CAE05E3" w14:textId="77777777" w:rsidTr="00950C49">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7199F764" w14:textId="77777777" w:rsidR="005F3A2B" w:rsidRPr="00BA32C5" w:rsidRDefault="005F3A2B" w:rsidP="00950C49">
            <w:pPr>
              <w:pStyle w:val="StandardWeb"/>
              <w:spacing w:before="0" w:beforeAutospacing="0" w:after="135" w:afterAutospacing="0"/>
              <w:jc w:val="center"/>
              <w:rPr>
                <w:sz w:val="22"/>
                <w:szCs w:val="22"/>
              </w:rPr>
            </w:pPr>
            <w:proofErr w:type="spellStart"/>
            <w:r w:rsidRPr="00BA32C5">
              <w:rPr>
                <w:sz w:val="22"/>
                <w:szCs w:val="22"/>
              </w:rPr>
              <w:t>toč</w:t>
            </w:r>
            <w:proofErr w:type="spellEnd"/>
            <w:r w:rsidRPr="00BA32C5">
              <w:rPr>
                <w:sz w:val="22"/>
                <w:szCs w:val="22"/>
              </w:rPr>
              <w:t>. 3.</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AB49C8F" w14:textId="77777777" w:rsidR="005F3A2B" w:rsidRPr="00BA32C5" w:rsidRDefault="005F3A2B" w:rsidP="00950C49">
            <w:pPr>
              <w:pStyle w:val="StandardWeb"/>
              <w:spacing w:before="0" w:beforeAutospacing="0" w:after="135" w:afterAutospacing="0"/>
              <w:ind w:left="109"/>
              <w:rPr>
                <w:sz w:val="22"/>
                <w:szCs w:val="22"/>
              </w:rPr>
            </w:pPr>
            <w:r w:rsidRPr="00BA32C5">
              <w:rPr>
                <w:sz w:val="22"/>
                <w:szCs w:val="22"/>
              </w:rPr>
              <w:t>građevine komunalne infrastrukture koje će se graditi izvan građevinskog područja</w:t>
            </w:r>
          </w:p>
        </w:tc>
        <w:tc>
          <w:tcPr>
            <w:tcW w:w="1984" w:type="dxa"/>
            <w:tcBorders>
              <w:top w:val="single" w:sz="4" w:space="0" w:color="auto"/>
              <w:left w:val="single" w:sz="4" w:space="0" w:color="auto"/>
              <w:bottom w:val="single" w:sz="4" w:space="0" w:color="auto"/>
              <w:right w:val="single" w:sz="4" w:space="0" w:color="auto"/>
            </w:tcBorders>
            <w:vAlign w:val="center"/>
          </w:tcPr>
          <w:p w14:paraId="3DE6DCB6" w14:textId="77777777" w:rsidR="005F3A2B" w:rsidRPr="00BA32C5" w:rsidRDefault="005F3A2B" w:rsidP="00950C49">
            <w:pPr>
              <w:adjustRightInd w:val="0"/>
              <w:spacing w:before="100" w:beforeAutospacing="1" w:after="100" w:afterAutospacing="1"/>
              <w:ind w:right="109"/>
              <w:jc w:val="right"/>
              <w:rPr>
                <w:sz w:val="22"/>
                <w:szCs w:val="22"/>
              </w:rPr>
            </w:pPr>
            <w:r w:rsidRPr="00BA32C5">
              <w:rPr>
                <w:sz w:val="22"/>
                <w:szCs w:val="22"/>
              </w:rPr>
              <w:t>0,00</w:t>
            </w:r>
          </w:p>
        </w:tc>
      </w:tr>
      <w:tr w:rsidR="005F3A2B" w:rsidRPr="00BA32C5" w14:paraId="29777FD5" w14:textId="77777777" w:rsidTr="00950C49">
        <w:trPr>
          <w:cantSplit/>
          <w:trHeight w:hRule="exac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1B24B227" w14:textId="77777777" w:rsidR="005F3A2B" w:rsidRPr="00BA32C5" w:rsidRDefault="005F3A2B" w:rsidP="00950C49">
            <w:pPr>
              <w:adjustRightInd w:val="0"/>
              <w:ind w:left="108" w:right="108"/>
              <w:jc w:val="center"/>
              <w:rPr>
                <w:sz w:val="22"/>
                <w:szCs w:val="22"/>
              </w:rPr>
            </w:pPr>
            <w:proofErr w:type="spellStart"/>
            <w:r w:rsidRPr="00BA32C5">
              <w:rPr>
                <w:sz w:val="22"/>
                <w:szCs w:val="22"/>
              </w:rPr>
              <w:t>toč</w:t>
            </w:r>
            <w:proofErr w:type="spellEnd"/>
            <w:r w:rsidRPr="00BA32C5">
              <w:rPr>
                <w:sz w:val="22"/>
                <w:szCs w:val="22"/>
              </w:rPr>
              <w:t>. 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69D35017" w14:textId="77777777" w:rsidR="005F3A2B" w:rsidRPr="00BA32C5" w:rsidRDefault="005F3A2B" w:rsidP="00950C49">
            <w:pPr>
              <w:adjustRightInd w:val="0"/>
              <w:ind w:left="109" w:right="108"/>
              <w:rPr>
                <w:sz w:val="22"/>
                <w:szCs w:val="22"/>
              </w:rPr>
            </w:pPr>
            <w:r w:rsidRPr="00BA32C5">
              <w:rPr>
                <w:sz w:val="22"/>
                <w:szCs w:val="22"/>
              </w:rPr>
              <w:t>postojeće građevine komunalne infrastrukture koje će se rekonstruirati i način rekonstrukcije</w:t>
            </w:r>
          </w:p>
        </w:tc>
        <w:tc>
          <w:tcPr>
            <w:tcW w:w="1984" w:type="dxa"/>
            <w:tcBorders>
              <w:top w:val="single" w:sz="4" w:space="0" w:color="auto"/>
              <w:left w:val="single" w:sz="4" w:space="0" w:color="auto"/>
              <w:bottom w:val="single" w:sz="4" w:space="0" w:color="auto"/>
              <w:right w:val="single" w:sz="4" w:space="0" w:color="auto"/>
            </w:tcBorders>
            <w:vAlign w:val="center"/>
          </w:tcPr>
          <w:p w14:paraId="6AB47EF5" w14:textId="77777777" w:rsidR="005F3A2B" w:rsidRPr="00BA32C5" w:rsidRDefault="005F3A2B" w:rsidP="00950C49">
            <w:pPr>
              <w:adjustRightInd w:val="0"/>
              <w:spacing w:before="100" w:beforeAutospacing="1" w:after="100" w:afterAutospacing="1"/>
              <w:ind w:right="109"/>
              <w:jc w:val="right"/>
              <w:rPr>
                <w:sz w:val="22"/>
                <w:szCs w:val="22"/>
              </w:rPr>
            </w:pPr>
            <w:r w:rsidRPr="00BA32C5">
              <w:rPr>
                <w:sz w:val="22"/>
                <w:szCs w:val="22"/>
              </w:rPr>
              <w:t>284.000,00</w:t>
            </w:r>
          </w:p>
        </w:tc>
      </w:tr>
      <w:tr w:rsidR="005F3A2B" w:rsidRPr="00BA32C5" w14:paraId="2F5F4BE2" w14:textId="77777777" w:rsidTr="00950C49">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686FC766" w14:textId="77777777" w:rsidR="005F3A2B" w:rsidRPr="00BA32C5" w:rsidRDefault="005F3A2B" w:rsidP="00950C49">
            <w:pPr>
              <w:adjustRightInd w:val="0"/>
              <w:ind w:left="108" w:right="108"/>
              <w:jc w:val="center"/>
              <w:rPr>
                <w:sz w:val="22"/>
                <w:szCs w:val="22"/>
              </w:rPr>
            </w:pPr>
            <w:proofErr w:type="spellStart"/>
            <w:r w:rsidRPr="00BA32C5">
              <w:rPr>
                <w:sz w:val="22"/>
                <w:szCs w:val="22"/>
              </w:rPr>
              <w:t>toč</w:t>
            </w:r>
            <w:proofErr w:type="spellEnd"/>
            <w:r w:rsidRPr="00BA32C5">
              <w:rPr>
                <w:sz w:val="22"/>
                <w:szCs w:val="22"/>
              </w:rPr>
              <w:t>. 5.</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34176AA" w14:textId="77777777" w:rsidR="005F3A2B" w:rsidRPr="00BA32C5" w:rsidRDefault="005F3A2B" w:rsidP="00950C49">
            <w:pPr>
              <w:adjustRightInd w:val="0"/>
              <w:ind w:left="108" w:right="108"/>
              <w:rPr>
                <w:sz w:val="22"/>
                <w:szCs w:val="22"/>
              </w:rPr>
            </w:pPr>
            <w:r w:rsidRPr="00BA32C5">
              <w:rPr>
                <w:sz w:val="22"/>
                <w:szCs w:val="22"/>
              </w:rPr>
              <w:t>građevine komunalne infrastrukture koje će se uklanjati</w:t>
            </w:r>
          </w:p>
        </w:tc>
        <w:tc>
          <w:tcPr>
            <w:tcW w:w="1984" w:type="dxa"/>
            <w:tcBorders>
              <w:top w:val="single" w:sz="4" w:space="0" w:color="auto"/>
              <w:left w:val="single" w:sz="4" w:space="0" w:color="auto"/>
              <w:bottom w:val="single" w:sz="4" w:space="0" w:color="auto"/>
              <w:right w:val="single" w:sz="4" w:space="0" w:color="auto"/>
            </w:tcBorders>
            <w:vAlign w:val="center"/>
          </w:tcPr>
          <w:p w14:paraId="21720CBC" w14:textId="77777777" w:rsidR="005F3A2B" w:rsidRPr="00BA32C5" w:rsidRDefault="005F3A2B" w:rsidP="00950C49">
            <w:pPr>
              <w:adjustRightInd w:val="0"/>
              <w:spacing w:before="100" w:beforeAutospacing="1" w:after="100" w:afterAutospacing="1"/>
              <w:ind w:right="109"/>
              <w:jc w:val="right"/>
              <w:rPr>
                <w:sz w:val="22"/>
                <w:szCs w:val="22"/>
              </w:rPr>
            </w:pPr>
            <w:r w:rsidRPr="00BA32C5">
              <w:rPr>
                <w:sz w:val="22"/>
                <w:szCs w:val="22"/>
              </w:rPr>
              <w:t>0,00</w:t>
            </w:r>
          </w:p>
        </w:tc>
      </w:tr>
      <w:tr w:rsidR="005F3A2B" w:rsidRPr="00BA32C5" w14:paraId="1AF5A5AF" w14:textId="77777777" w:rsidTr="00950C49">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75EEF0CB" w14:textId="77777777" w:rsidR="005F3A2B" w:rsidRPr="00BA32C5" w:rsidRDefault="005F3A2B" w:rsidP="00950C49">
            <w:pPr>
              <w:adjustRightInd w:val="0"/>
              <w:ind w:left="108" w:right="108"/>
              <w:jc w:val="center"/>
              <w:rPr>
                <w:sz w:val="22"/>
                <w:szCs w:val="22"/>
              </w:rPr>
            </w:pPr>
            <w:proofErr w:type="spellStart"/>
            <w:r w:rsidRPr="00BA32C5">
              <w:rPr>
                <w:sz w:val="22"/>
                <w:szCs w:val="22"/>
              </w:rPr>
              <w:lastRenderedPageBreak/>
              <w:t>toč</w:t>
            </w:r>
            <w:proofErr w:type="spellEnd"/>
            <w:r w:rsidRPr="00BA32C5">
              <w:rPr>
                <w:sz w:val="22"/>
                <w:szCs w:val="22"/>
              </w:rPr>
              <w:t>. 6.</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6A9897D3" w14:textId="77777777" w:rsidR="005F3A2B" w:rsidRPr="00BA32C5" w:rsidRDefault="005F3A2B" w:rsidP="00950C49">
            <w:pPr>
              <w:adjustRightInd w:val="0"/>
              <w:ind w:left="109" w:right="108"/>
              <w:rPr>
                <w:sz w:val="22"/>
                <w:szCs w:val="22"/>
              </w:rPr>
            </w:pPr>
            <w:r w:rsidRPr="00BA32C5">
              <w:rPr>
                <w:sz w:val="22"/>
                <w:szCs w:val="22"/>
              </w:rPr>
              <w:t>ostale aktivnosti</w:t>
            </w:r>
          </w:p>
        </w:tc>
        <w:tc>
          <w:tcPr>
            <w:tcW w:w="1984" w:type="dxa"/>
            <w:tcBorders>
              <w:top w:val="single" w:sz="4" w:space="0" w:color="auto"/>
              <w:left w:val="single" w:sz="4" w:space="0" w:color="auto"/>
              <w:bottom w:val="single" w:sz="4" w:space="0" w:color="auto"/>
              <w:right w:val="single" w:sz="4" w:space="0" w:color="auto"/>
            </w:tcBorders>
            <w:vAlign w:val="center"/>
          </w:tcPr>
          <w:p w14:paraId="7B05720F" w14:textId="77777777" w:rsidR="005F3A2B" w:rsidRPr="00BA32C5" w:rsidRDefault="005F3A2B" w:rsidP="00950C49">
            <w:pPr>
              <w:adjustRightInd w:val="0"/>
              <w:spacing w:before="100" w:beforeAutospacing="1" w:after="100" w:afterAutospacing="1"/>
              <w:ind w:right="109"/>
              <w:jc w:val="right"/>
              <w:rPr>
                <w:sz w:val="22"/>
                <w:szCs w:val="22"/>
              </w:rPr>
            </w:pPr>
            <w:r w:rsidRPr="00BA32C5">
              <w:rPr>
                <w:sz w:val="22"/>
                <w:szCs w:val="22"/>
              </w:rPr>
              <w:t>13.000,00</w:t>
            </w:r>
          </w:p>
        </w:tc>
      </w:tr>
      <w:tr w:rsidR="005F3A2B" w:rsidRPr="00BA32C5" w14:paraId="1FE93CE6" w14:textId="77777777" w:rsidTr="00950C49">
        <w:trPr>
          <w:cantSplit/>
          <w:trHeight w:val="387"/>
          <w:jc w:val="center"/>
        </w:trPr>
        <w:tc>
          <w:tcPr>
            <w:tcW w:w="5949" w:type="dxa"/>
            <w:gridSpan w:val="2"/>
            <w:tcBorders>
              <w:top w:val="single" w:sz="4" w:space="0" w:color="auto"/>
              <w:left w:val="single" w:sz="4" w:space="0" w:color="auto"/>
              <w:bottom w:val="single" w:sz="4" w:space="0" w:color="auto"/>
              <w:right w:val="single" w:sz="4" w:space="0" w:color="auto"/>
            </w:tcBorders>
            <w:shd w:val="pct10" w:color="auto" w:fill="auto"/>
            <w:vAlign w:val="center"/>
          </w:tcPr>
          <w:p w14:paraId="5CE1E458" w14:textId="77777777" w:rsidR="005F3A2B" w:rsidRPr="00BA32C5" w:rsidRDefault="005F3A2B" w:rsidP="00950C49">
            <w:pPr>
              <w:adjustRightInd w:val="0"/>
              <w:ind w:left="15" w:right="108"/>
              <w:jc w:val="right"/>
              <w:rPr>
                <w:b/>
                <w:bCs/>
                <w:sz w:val="22"/>
                <w:szCs w:val="22"/>
              </w:rPr>
            </w:pPr>
            <w:r w:rsidRPr="00BA32C5">
              <w:rPr>
                <w:b/>
                <w:bCs/>
                <w:sz w:val="22"/>
                <w:szCs w:val="22"/>
              </w:rPr>
              <w:t>SVEUKUPNO PROGRAM:</w:t>
            </w:r>
          </w:p>
        </w:tc>
        <w:tc>
          <w:tcPr>
            <w:tcW w:w="1984" w:type="dxa"/>
            <w:tcBorders>
              <w:top w:val="single" w:sz="4" w:space="0" w:color="auto"/>
              <w:left w:val="single" w:sz="4" w:space="0" w:color="auto"/>
              <w:bottom w:val="single" w:sz="4" w:space="0" w:color="auto"/>
              <w:right w:val="single" w:sz="4" w:space="0" w:color="auto"/>
            </w:tcBorders>
            <w:shd w:val="pct10" w:color="auto" w:fill="auto"/>
            <w:vAlign w:val="center"/>
          </w:tcPr>
          <w:p w14:paraId="6101DF88" w14:textId="77777777" w:rsidR="005F3A2B" w:rsidRPr="00BA32C5" w:rsidRDefault="005F3A2B" w:rsidP="00950C49">
            <w:pPr>
              <w:adjustRightInd w:val="0"/>
              <w:spacing w:before="100" w:beforeAutospacing="1" w:after="100" w:afterAutospacing="1"/>
              <w:jc w:val="right"/>
              <w:rPr>
                <w:b/>
                <w:bCs/>
                <w:sz w:val="22"/>
                <w:szCs w:val="22"/>
              </w:rPr>
            </w:pPr>
            <w:r w:rsidRPr="00BA32C5">
              <w:rPr>
                <w:b/>
                <w:bCs/>
                <w:sz w:val="22"/>
                <w:szCs w:val="22"/>
              </w:rPr>
              <w:t>3.051.000,00</w:t>
            </w:r>
          </w:p>
        </w:tc>
      </w:tr>
    </w:tbl>
    <w:p w14:paraId="51D20AE3" w14:textId="77777777" w:rsidR="005F3A2B" w:rsidRPr="00BA32C5" w:rsidRDefault="005F3A2B" w:rsidP="005F3A2B">
      <w:pPr>
        <w:tabs>
          <w:tab w:val="left" w:pos="851"/>
        </w:tabs>
        <w:adjustRightInd w:val="0"/>
        <w:rPr>
          <w:b/>
          <w:bCs/>
          <w:sz w:val="22"/>
          <w:szCs w:val="22"/>
        </w:rPr>
      </w:pPr>
    </w:p>
    <w:p w14:paraId="01F87D50" w14:textId="77777777" w:rsidR="005F3A2B" w:rsidRPr="00BA32C5" w:rsidRDefault="005F3A2B" w:rsidP="005F3A2B">
      <w:pPr>
        <w:pStyle w:val="Odlomakpopisa"/>
        <w:numPr>
          <w:ilvl w:val="0"/>
          <w:numId w:val="37"/>
        </w:numPr>
        <w:adjustRightInd w:val="0"/>
        <w:rPr>
          <w:rFonts w:ascii="Times New Roman" w:hAnsi="Times New Roman"/>
          <w:b/>
          <w:bCs/>
        </w:rPr>
      </w:pPr>
      <w:r w:rsidRPr="00BA32C5">
        <w:rPr>
          <w:rFonts w:ascii="Times New Roman" w:hAnsi="Times New Roman"/>
          <w:b/>
          <w:bCs/>
        </w:rPr>
        <w:t>ZAVRŠNE ODREDBE</w:t>
      </w:r>
    </w:p>
    <w:p w14:paraId="34EC072F" w14:textId="77777777" w:rsidR="005F3A2B" w:rsidRPr="00BA32C5" w:rsidRDefault="005F3A2B" w:rsidP="005F3A2B">
      <w:pPr>
        <w:adjustRightInd w:val="0"/>
        <w:jc w:val="both"/>
        <w:rPr>
          <w:bCs/>
          <w:sz w:val="22"/>
          <w:szCs w:val="22"/>
        </w:rPr>
      </w:pPr>
    </w:p>
    <w:p w14:paraId="5DDC547E" w14:textId="77777777" w:rsidR="005F3A2B" w:rsidRPr="00BA32C5" w:rsidRDefault="005F3A2B" w:rsidP="005F3A2B">
      <w:pPr>
        <w:pStyle w:val="Odlomakpopisa"/>
        <w:numPr>
          <w:ilvl w:val="1"/>
          <w:numId w:val="37"/>
        </w:numPr>
        <w:adjustRightInd w:val="0"/>
        <w:jc w:val="both"/>
        <w:rPr>
          <w:rFonts w:ascii="Times New Roman" w:hAnsi="Times New Roman"/>
          <w:bCs/>
        </w:rPr>
      </w:pPr>
      <w:r w:rsidRPr="00BA32C5">
        <w:rPr>
          <w:rFonts w:ascii="Times New Roman" w:hAnsi="Times New Roman"/>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68A23C04" w14:textId="77777777" w:rsidR="005F3A2B" w:rsidRPr="00BA32C5" w:rsidRDefault="005F3A2B" w:rsidP="005F3A2B">
      <w:pPr>
        <w:pStyle w:val="Odlomakpopisa"/>
        <w:numPr>
          <w:ilvl w:val="1"/>
          <w:numId w:val="37"/>
        </w:numPr>
        <w:adjustRightInd w:val="0"/>
        <w:jc w:val="both"/>
        <w:rPr>
          <w:rFonts w:ascii="Times New Roman" w:hAnsi="Times New Roman"/>
        </w:rPr>
      </w:pPr>
      <w:r w:rsidRPr="00BA32C5">
        <w:rPr>
          <w:rFonts w:ascii="Times New Roman" w:hAnsi="Times New Roman"/>
        </w:rPr>
        <w:t>Ovaj Program građenja objekata i uređaja komunalne infrastrukture za 2025. godinu objavit će se u Službenom vjesniku Varaždinske županije, a stupaju na snagu prvog dana od dana objave.</w:t>
      </w:r>
    </w:p>
    <w:p w14:paraId="418BBD23" w14:textId="77777777" w:rsidR="005F3A2B" w:rsidRPr="00BA32C5" w:rsidRDefault="005F3A2B" w:rsidP="00967639">
      <w:pPr>
        <w:spacing w:line="276" w:lineRule="auto"/>
        <w:jc w:val="both"/>
        <w:rPr>
          <w:rFonts w:eastAsia="Calibri"/>
          <w:sz w:val="22"/>
          <w:szCs w:val="22"/>
        </w:rPr>
      </w:pPr>
    </w:p>
    <w:p w14:paraId="15C8D95A" w14:textId="213F336B" w:rsidR="005F3A2B" w:rsidRPr="00BA32C5" w:rsidRDefault="005F3A2B" w:rsidP="00967639">
      <w:pPr>
        <w:spacing w:line="276" w:lineRule="auto"/>
        <w:jc w:val="both"/>
        <w:rPr>
          <w:rFonts w:eastAsia="Calibri"/>
          <w:b/>
          <w:bCs/>
          <w:sz w:val="24"/>
          <w:szCs w:val="24"/>
        </w:rPr>
      </w:pPr>
      <w:r w:rsidRPr="00BA32C5">
        <w:rPr>
          <w:rFonts w:eastAsia="Calibri"/>
          <w:b/>
          <w:bCs/>
          <w:sz w:val="24"/>
          <w:szCs w:val="24"/>
        </w:rPr>
        <w:t>c)</w:t>
      </w:r>
    </w:p>
    <w:p w14:paraId="089040D1" w14:textId="77777777" w:rsidR="005F3A2B" w:rsidRPr="00BA32C5" w:rsidRDefault="005F3A2B" w:rsidP="00967639">
      <w:pPr>
        <w:spacing w:line="276" w:lineRule="auto"/>
        <w:jc w:val="both"/>
        <w:rPr>
          <w:rFonts w:eastAsia="Calibri"/>
          <w:sz w:val="22"/>
          <w:szCs w:val="22"/>
        </w:rPr>
      </w:pPr>
    </w:p>
    <w:p w14:paraId="565B149C" w14:textId="77777777" w:rsidR="005F3A2B" w:rsidRPr="008152B1" w:rsidRDefault="005F3A2B" w:rsidP="005F3A2B">
      <w:pPr>
        <w:tabs>
          <w:tab w:val="left" w:pos="557"/>
        </w:tabs>
        <w:spacing w:before="100" w:beforeAutospacing="1" w:after="100" w:afterAutospacing="1"/>
        <w:jc w:val="center"/>
        <w:rPr>
          <w:rFonts w:ascii="Arial" w:hAnsi="Arial" w:cs="Arial"/>
          <w:b/>
          <w:bCs/>
          <w:color w:val="000000"/>
        </w:rPr>
      </w:pPr>
      <w:r w:rsidRPr="008152B1">
        <w:rPr>
          <w:rFonts w:ascii="Arial" w:hAnsi="Arial" w:cs="Arial"/>
          <w:b/>
          <w:bCs/>
          <w:color w:val="000000"/>
        </w:rPr>
        <w:t>Program utroška sredstava šumskog doprinosa u 202</w:t>
      </w:r>
      <w:r>
        <w:rPr>
          <w:rFonts w:ascii="Arial" w:hAnsi="Arial" w:cs="Arial"/>
          <w:b/>
          <w:bCs/>
          <w:color w:val="000000"/>
        </w:rPr>
        <w:t>5</w:t>
      </w:r>
      <w:r w:rsidRPr="008152B1">
        <w:rPr>
          <w:rFonts w:ascii="Arial" w:hAnsi="Arial" w:cs="Arial"/>
          <w:b/>
          <w:bCs/>
          <w:color w:val="000000"/>
        </w:rPr>
        <w:t>. godini</w:t>
      </w:r>
    </w:p>
    <w:p w14:paraId="7F3287F3" w14:textId="77777777" w:rsidR="005F3A2B" w:rsidRDefault="005F3A2B" w:rsidP="005F3A2B">
      <w:pPr>
        <w:tabs>
          <w:tab w:val="left" w:pos="557"/>
        </w:tabs>
        <w:spacing w:before="100" w:beforeAutospacing="1" w:after="100" w:afterAutospacing="1"/>
        <w:jc w:val="center"/>
        <w:rPr>
          <w:rFonts w:ascii="Arial" w:hAnsi="Arial" w:cs="Arial"/>
          <w:color w:val="000000"/>
        </w:rPr>
      </w:pPr>
      <w:r w:rsidRPr="008152B1">
        <w:rPr>
          <w:rFonts w:ascii="Arial" w:hAnsi="Arial" w:cs="Arial"/>
          <w:color w:val="000000"/>
        </w:rPr>
        <w:t>Članak 1.</w:t>
      </w:r>
    </w:p>
    <w:p w14:paraId="509668F7" w14:textId="77777777" w:rsidR="005F3A2B" w:rsidRDefault="005F3A2B" w:rsidP="005F3A2B">
      <w:pPr>
        <w:tabs>
          <w:tab w:val="left" w:pos="557"/>
        </w:tabs>
        <w:spacing w:before="100" w:beforeAutospacing="1" w:after="100" w:afterAutospacing="1"/>
        <w:jc w:val="both"/>
        <w:rPr>
          <w:rFonts w:ascii="Arial" w:hAnsi="Arial" w:cs="Arial"/>
          <w:color w:val="000000"/>
        </w:rPr>
      </w:pPr>
      <w:r w:rsidRPr="008152B1">
        <w:rPr>
          <w:rFonts w:ascii="Arial" w:hAnsi="Arial" w:cs="Arial"/>
          <w:color w:val="000000"/>
        </w:rPr>
        <w:t>Programom utroška sredstava šumskog doprinosa za 20</w:t>
      </w:r>
      <w:r>
        <w:rPr>
          <w:rFonts w:ascii="Arial" w:hAnsi="Arial" w:cs="Arial"/>
          <w:color w:val="000000"/>
        </w:rPr>
        <w:t>25</w:t>
      </w:r>
      <w:r w:rsidRPr="008152B1">
        <w:rPr>
          <w:rFonts w:ascii="Arial" w:hAnsi="Arial" w:cs="Arial"/>
          <w:color w:val="000000"/>
        </w:rPr>
        <w:t xml:space="preserve">. godinu utvrđuje se namjena korištenja i kontrola utroška sredstava šumskog doprinosa koji se plaća u visini od </w:t>
      </w:r>
      <w:r>
        <w:rPr>
          <w:rFonts w:ascii="Arial" w:hAnsi="Arial" w:cs="Arial"/>
          <w:color w:val="000000"/>
        </w:rPr>
        <w:t>5</w:t>
      </w:r>
      <w:r w:rsidRPr="008152B1">
        <w:rPr>
          <w:rFonts w:ascii="Arial" w:hAnsi="Arial" w:cs="Arial"/>
          <w:color w:val="000000"/>
        </w:rPr>
        <w:t xml:space="preserve">% </w:t>
      </w:r>
      <w:r>
        <w:rPr>
          <w:rFonts w:ascii="Arial" w:hAnsi="Arial" w:cs="Arial"/>
          <w:color w:val="000000"/>
        </w:rPr>
        <w:t xml:space="preserve">sukladno Zakonu o šumama </w:t>
      </w:r>
      <w:r w:rsidRPr="004441D1">
        <w:rPr>
          <w:rFonts w:ascii="Arial" w:hAnsi="Arial" w:cs="Arial"/>
          <w:color w:val="000000"/>
        </w:rPr>
        <w:t>(Narodne Novine 68/18, 115/18, 98/19, 32/20</w:t>
      </w:r>
      <w:r>
        <w:rPr>
          <w:rFonts w:ascii="Arial" w:hAnsi="Arial" w:cs="Arial"/>
          <w:color w:val="000000"/>
        </w:rPr>
        <w:t>, 145/20, 101/23</w:t>
      </w:r>
      <w:r w:rsidRPr="004441D1">
        <w:rPr>
          <w:rFonts w:ascii="Arial" w:hAnsi="Arial" w:cs="Arial"/>
          <w:color w:val="000000"/>
        </w:rPr>
        <w:t>)</w:t>
      </w:r>
      <w:r>
        <w:rPr>
          <w:rFonts w:ascii="Arial" w:hAnsi="Arial" w:cs="Arial"/>
          <w:color w:val="000000"/>
        </w:rPr>
        <w:t>.</w:t>
      </w:r>
    </w:p>
    <w:p w14:paraId="3545B6F4" w14:textId="77777777" w:rsidR="005F3A2B" w:rsidRDefault="005F3A2B" w:rsidP="005F3A2B">
      <w:pPr>
        <w:tabs>
          <w:tab w:val="left" w:pos="557"/>
        </w:tabs>
        <w:spacing w:before="100" w:beforeAutospacing="1" w:after="100" w:afterAutospacing="1"/>
        <w:jc w:val="center"/>
        <w:rPr>
          <w:rFonts w:ascii="Arial" w:hAnsi="Arial" w:cs="Arial"/>
          <w:color w:val="000000"/>
        </w:rPr>
      </w:pPr>
      <w:r w:rsidRPr="008152B1">
        <w:rPr>
          <w:rFonts w:ascii="Arial" w:hAnsi="Arial" w:cs="Arial"/>
          <w:color w:val="000000"/>
        </w:rPr>
        <w:t>Članak 2.</w:t>
      </w:r>
    </w:p>
    <w:p w14:paraId="4E8885B5" w14:textId="77777777" w:rsidR="005F3A2B" w:rsidRDefault="005F3A2B" w:rsidP="005F3A2B">
      <w:pPr>
        <w:tabs>
          <w:tab w:val="left" w:pos="557"/>
        </w:tabs>
        <w:spacing w:before="100" w:beforeAutospacing="1" w:after="100" w:afterAutospacing="1"/>
        <w:jc w:val="both"/>
        <w:rPr>
          <w:rFonts w:ascii="Arial" w:hAnsi="Arial" w:cs="Arial"/>
          <w:color w:val="000000"/>
        </w:rPr>
      </w:pPr>
      <w:r w:rsidRPr="008152B1">
        <w:rPr>
          <w:rFonts w:ascii="Arial" w:hAnsi="Arial" w:cs="Arial"/>
          <w:color w:val="000000"/>
        </w:rPr>
        <w:t xml:space="preserve">Sredstva šumskog doprinosa uplaćuju se na žiro račun Proračuna Grada </w:t>
      </w:r>
      <w:r>
        <w:rPr>
          <w:rFonts w:ascii="Arial" w:hAnsi="Arial" w:cs="Arial"/>
          <w:color w:val="000000"/>
        </w:rPr>
        <w:t>Ivanca</w:t>
      </w:r>
      <w:r w:rsidRPr="008152B1">
        <w:rPr>
          <w:rFonts w:ascii="Arial" w:hAnsi="Arial" w:cs="Arial"/>
          <w:color w:val="000000"/>
        </w:rPr>
        <w:t xml:space="preserve"> IBAN broj</w:t>
      </w:r>
      <w:r>
        <w:rPr>
          <w:rFonts w:ascii="Arial" w:hAnsi="Arial" w:cs="Arial"/>
          <w:color w:val="000000"/>
        </w:rPr>
        <w:t xml:space="preserve"> </w:t>
      </w:r>
      <w:r w:rsidRPr="008152B1">
        <w:rPr>
          <w:rFonts w:ascii="Arial" w:hAnsi="Arial" w:cs="Arial"/>
          <w:color w:val="000000"/>
        </w:rPr>
        <w:t>HR9723600001815600004</w:t>
      </w:r>
      <w:r>
        <w:rPr>
          <w:rFonts w:ascii="Arial" w:hAnsi="Arial" w:cs="Arial"/>
          <w:color w:val="000000"/>
        </w:rPr>
        <w:t xml:space="preserve"> </w:t>
      </w:r>
      <w:r w:rsidRPr="008152B1">
        <w:rPr>
          <w:rFonts w:ascii="Arial" w:hAnsi="Arial" w:cs="Arial"/>
          <w:color w:val="000000"/>
        </w:rPr>
        <w:t>otvoren kod Zagrebačke banke d.d.</w:t>
      </w:r>
    </w:p>
    <w:p w14:paraId="667E4D23" w14:textId="77777777" w:rsidR="005F3A2B" w:rsidRDefault="005F3A2B" w:rsidP="005F3A2B">
      <w:pPr>
        <w:tabs>
          <w:tab w:val="left" w:pos="557"/>
        </w:tabs>
        <w:spacing w:before="100" w:beforeAutospacing="1" w:after="100" w:afterAutospacing="1"/>
        <w:jc w:val="center"/>
        <w:rPr>
          <w:rFonts w:ascii="Arial" w:hAnsi="Arial" w:cs="Arial"/>
          <w:color w:val="000000"/>
        </w:rPr>
      </w:pPr>
      <w:r w:rsidRPr="008152B1">
        <w:rPr>
          <w:rFonts w:ascii="Arial" w:hAnsi="Arial" w:cs="Arial"/>
          <w:color w:val="000000"/>
        </w:rPr>
        <w:t>Članak 3.</w:t>
      </w:r>
    </w:p>
    <w:p w14:paraId="1662367F" w14:textId="77777777" w:rsidR="005F3A2B" w:rsidRPr="00A910F5" w:rsidRDefault="005F3A2B" w:rsidP="005F3A2B">
      <w:pPr>
        <w:tabs>
          <w:tab w:val="left" w:pos="557"/>
        </w:tabs>
        <w:spacing w:before="100" w:beforeAutospacing="1" w:after="100" w:afterAutospacing="1"/>
        <w:jc w:val="both"/>
        <w:rPr>
          <w:rFonts w:ascii="Arial" w:hAnsi="Arial" w:cs="Arial"/>
        </w:rPr>
      </w:pPr>
      <w:r w:rsidRPr="008152B1">
        <w:rPr>
          <w:rFonts w:ascii="Arial" w:hAnsi="Arial" w:cs="Arial"/>
          <w:color w:val="000000"/>
        </w:rPr>
        <w:t xml:space="preserve">U Proračunu Grada </w:t>
      </w:r>
      <w:r>
        <w:rPr>
          <w:rFonts w:ascii="Arial" w:hAnsi="Arial" w:cs="Arial"/>
          <w:color w:val="000000"/>
        </w:rPr>
        <w:t>Ivanca</w:t>
      </w:r>
      <w:r w:rsidRPr="008152B1">
        <w:rPr>
          <w:rFonts w:ascii="Arial" w:hAnsi="Arial" w:cs="Arial"/>
          <w:color w:val="000000"/>
        </w:rPr>
        <w:t xml:space="preserve"> za 20</w:t>
      </w:r>
      <w:r>
        <w:rPr>
          <w:rFonts w:ascii="Arial" w:hAnsi="Arial" w:cs="Arial"/>
          <w:color w:val="000000"/>
        </w:rPr>
        <w:t>25</w:t>
      </w:r>
      <w:r w:rsidRPr="008152B1">
        <w:rPr>
          <w:rFonts w:ascii="Arial" w:hAnsi="Arial" w:cs="Arial"/>
          <w:color w:val="000000"/>
        </w:rPr>
        <w:t xml:space="preserve">. godinu planirani su prihodi po osnovi šumskog doprinosa u ukupnom </w:t>
      </w:r>
      <w:r w:rsidRPr="00A910F5">
        <w:rPr>
          <w:rFonts w:ascii="Arial" w:hAnsi="Arial" w:cs="Arial"/>
        </w:rPr>
        <w:t>iznosu od 10.000,00 eura.</w:t>
      </w:r>
    </w:p>
    <w:p w14:paraId="50D16680" w14:textId="77777777" w:rsidR="005F3A2B" w:rsidRDefault="005F3A2B" w:rsidP="005F3A2B">
      <w:pPr>
        <w:tabs>
          <w:tab w:val="left" w:pos="557"/>
        </w:tabs>
        <w:spacing w:before="100" w:beforeAutospacing="1" w:after="100" w:afterAutospacing="1"/>
        <w:jc w:val="both"/>
        <w:rPr>
          <w:rFonts w:ascii="Arial" w:hAnsi="Arial" w:cs="Arial"/>
          <w:color w:val="000000"/>
        </w:rPr>
      </w:pPr>
      <w:r w:rsidRPr="008152B1">
        <w:rPr>
          <w:rFonts w:ascii="Arial" w:hAnsi="Arial" w:cs="Arial"/>
          <w:color w:val="000000"/>
        </w:rPr>
        <w:t>Sredstva šumskog doprinosa iz stavka 1. ovog članka koristit</w:t>
      </w:r>
      <w:r>
        <w:rPr>
          <w:rFonts w:ascii="Arial" w:hAnsi="Arial" w:cs="Arial"/>
          <w:color w:val="000000"/>
        </w:rPr>
        <w:t>i</w:t>
      </w:r>
      <w:r w:rsidRPr="008152B1">
        <w:rPr>
          <w:rFonts w:ascii="Arial" w:hAnsi="Arial" w:cs="Arial"/>
          <w:color w:val="000000"/>
        </w:rPr>
        <w:t xml:space="preserve"> će se</w:t>
      </w:r>
      <w:r>
        <w:rPr>
          <w:rFonts w:ascii="Arial" w:hAnsi="Arial" w:cs="Arial"/>
          <w:color w:val="000000"/>
        </w:rPr>
        <w:t xml:space="preserve"> za održavanje komunalne infrastrukture</w:t>
      </w:r>
      <w:r w:rsidRPr="008152B1">
        <w:rPr>
          <w:rFonts w:ascii="Arial" w:hAnsi="Arial" w:cs="Arial"/>
          <w:color w:val="000000"/>
        </w:rPr>
        <w:t xml:space="preserve"> sukladno Programu </w:t>
      </w:r>
      <w:r>
        <w:rPr>
          <w:rFonts w:ascii="Arial" w:hAnsi="Arial" w:cs="Arial"/>
          <w:color w:val="000000"/>
        </w:rPr>
        <w:t>održavanja komunalne i</w:t>
      </w:r>
      <w:r w:rsidRPr="008152B1">
        <w:rPr>
          <w:rFonts w:ascii="Arial" w:hAnsi="Arial" w:cs="Arial"/>
          <w:color w:val="000000"/>
        </w:rPr>
        <w:t xml:space="preserve">nfrastrukture </w:t>
      </w:r>
      <w:r>
        <w:rPr>
          <w:rFonts w:ascii="Arial" w:hAnsi="Arial" w:cs="Arial"/>
          <w:color w:val="000000"/>
        </w:rPr>
        <w:t>za</w:t>
      </w:r>
      <w:r w:rsidRPr="008152B1">
        <w:rPr>
          <w:rFonts w:ascii="Arial" w:hAnsi="Arial" w:cs="Arial"/>
          <w:color w:val="000000"/>
        </w:rPr>
        <w:t xml:space="preserve"> 20</w:t>
      </w:r>
      <w:r>
        <w:rPr>
          <w:rFonts w:ascii="Arial" w:hAnsi="Arial" w:cs="Arial"/>
          <w:color w:val="000000"/>
        </w:rPr>
        <w:t>25</w:t>
      </w:r>
      <w:r w:rsidRPr="008152B1">
        <w:rPr>
          <w:rFonts w:ascii="Arial" w:hAnsi="Arial" w:cs="Arial"/>
          <w:color w:val="000000"/>
        </w:rPr>
        <w:t>. godin</w:t>
      </w:r>
      <w:r>
        <w:rPr>
          <w:rFonts w:ascii="Arial" w:hAnsi="Arial" w:cs="Arial"/>
          <w:color w:val="000000"/>
        </w:rPr>
        <w:t xml:space="preserve">u, na točki 1. Održavanje nerazvrstanih cesta, </w:t>
      </w:r>
      <w:proofErr w:type="spellStart"/>
      <w:r>
        <w:rPr>
          <w:rFonts w:ascii="Arial" w:hAnsi="Arial" w:cs="Arial"/>
          <w:color w:val="000000"/>
        </w:rPr>
        <w:t>podtočki</w:t>
      </w:r>
      <w:proofErr w:type="spellEnd"/>
      <w:r>
        <w:rPr>
          <w:rFonts w:ascii="Arial" w:hAnsi="Arial" w:cs="Arial"/>
          <w:color w:val="000000"/>
        </w:rPr>
        <w:t xml:space="preserve"> 1.1. </w:t>
      </w:r>
      <w:proofErr w:type="spellStart"/>
      <w:r>
        <w:rPr>
          <w:rFonts w:ascii="Arial" w:hAnsi="Arial" w:cs="Arial"/>
          <w:color w:val="000000"/>
        </w:rPr>
        <w:t>Šljunčanje</w:t>
      </w:r>
      <w:proofErr w:type="spellEnd"/>
      <w:r>
        <w:rPr>
          <w:rFonts w:ascii="Arial" w:hAnsi="Arial" w:cs="Arial"/>
          <w:color w:val="000000"/>
        </w:rPr>
        <w:t xml:space="preserve"> nerazvrstanih cesta, strojno planiranje. </w:t>
      </w:r>
    </w:p>
    <w:p w14:paraId="0C561777" w14:textId="77777777" w:rsidR="005F3A2B" w:rsidRDefault="005F3A2B" w:rsidP="005F3A2B">
      <w:pPr>
        <w:tabs>
          <w:tab w:val="left" w:pos="557"/>
        </w:tabs>
        <w:spacing w:before="100" w:beforeAutospacing="1" w:after="100" w:afterAutospacing="1"/>
        <w:jc w:val="center"/>
        <w:rPr>
          <w:rFonts w:ascii="Arial" w:hAnsi="Arial" w:cs="Arial"/>
          <w:color w:val="000000"/>
        </w:rPr>
      </w:pPr>
      <w:r w:rsidRPr="008152B1">
        <w:rPr>
          <w:rFonts w:ascii="Arial" w:hAnsi="Arial" w:cs="Arial"/>
          <w:color w:val="000000"/>
        </w:rPr>
        <w:t>Članak 4.</w:t>
      </w:r>
    </w:p>
    <w:p w14:paraId="5DCEF756" w14:textId="77777777" w:rsidR="005F3A2B" w:rsidRDefault="005F3A2B" w:rsidP="005F3A2B">
      <w:pPr>
        <w:tabs>
          <w:tab w:val="left" w:pos="557"/>
        </w:tabs>
        <w:spacing w:before="100" w:beforeAutospacing="1" w:after="100" w:afterAutospacing="1"/>
        <w:jc w:val="both"/>
        <w:rPr>
          <w:rFonts w:ascii="Arial" w:hAnsi="Arial" w:cs="Arial"/>
          <w:color w:val="000000"/>
        </w:rPr>
      </w:pPr>
      <w:r w:rsidRPr="008152B1">
        <w:rPr>
          <w:rFonts w:ascii="Arial" w:hAnsi="Arial" w:cs="Arial"/>
          <w:color w:val="000000"/>
        </w:rPr>
        <w:t>Program utroška sredstava šumskog doprinosa za 20</w:t>
      </w:r>
      <w:r>
        <w:rPr>
          <w:rFonts w:ascii="Arial" w:hAnsi="Arial" w:cs="Arial"/>
          <w:color w:val="000000"/>
        </w:rPr>
        <w:t>25</w:t>
      </w:r>
      <w:r w:rsidRPr="008152B1">
        <w:rPr>
          <w:rFonts w:ascii="Arial" w:hAnsi="Arial" w:cs="Arial"/>
          <w:color w:val="000000"/>
        </w:rPr>
        <w:t xml:space="preserve">. godinu objavit će se u </w:t>
      </w:r>
      <w:r w:rsidRPr="008F78BC">
        <w:rPr>
          <w:rFonts w:ascii="Arial" w:hAnsi="Arial" w:cs="Arial"/>
          <w:color w:val="000000"/>
        </w:rPr>
        <w:t>„Službenom vjesniku Varaždinske županije“</w:t>
      </w:r>
      <w:r>
        <w:rPr>
          <w:rFonts w:ascii="Arial" w:hAnsi="Arial" w:cs="Arial"/>
          <w:color w:val="000000"/>
        </w:rPr>
        <w:t xml:space="preserve"> </w:t>
      </w:r>
      <w:r w:rsidRPr="008152B1">
        <w:rPr>
          <w:rFonts w:ascii="Arial" w:hAnsi="Arial" w:cs="Arial"/>
          <w:color w:val="000000"/>
        </w:rPr>
        <w:t>i stupa na snagu 01.01.20</w:t>
      </w:r>
      <w:r>
        <w:rPr>
          <w:rFonts w:ascii="Arial" w:hAnsi="Arial" w:cs="Arial"/>
          <w:color w:val="000000"/>
        </w:rPr>
        <w:t>25</w:t>
      </w:r>
      <w:r w:rsidRPr="008152B1">
        <w:rPr>
          <w:rFonts w:ascii="Arial" w:hAnsi="Arial" w:cs="Arial"/>
          <w:color w:val="000000"/>
        </w:rPr>
        <w:t>. godine.</w:t>
      </w:r>
    </w:p>
    <w:p w14:paraId="2583F613" w14:textId="77777777" w:rsidR="00BA32C5" w:rsidRDefault="00BA32C5" w:rsidP="005F3A2B">
      <w:pPr>
        <w:tabs>
          <w:tab w:val="left" w:pos="557"/>
        </w:tabs>
        <w:spacing w:before="100" w:beforeAutospacing="1" w:after="100" w:afterAutospacing="1"/>
        <w:jc w:val="both"/>
        <w:rPr>
          <w:rFonts w:ascii="Arial" w:hAnsi="Arial" w:cs="Arial"/>
          <w:color w:val="000000"/>
        </w:rPr>
      </w:pPr>
    </w:p>
    <w:p w14:paraId="7E2EB17F" w14:textId="714619CF" w:rsidR="005F3A2B" w:rsidRPr="00BA32C5" w:rsidRDefault="005F3A2B" w:rsidP="00967639">
      <w:pPr>
        <w:spacing w:line="276" w:lineRule="auto"/>
        <w:jc w:val="both"/>
        <w:rPr>
          <w:rFonts w:ascii="Arial" w:eastAsia="Calibri" w:hAnsi="Arial" w:cs="Arial"/>
          <w:b/>
          <w:bCs/>
          <w:sz w:val="24"/>
          <w:szCs w:val="24"/>
        </w:rPr>
      </w:pPr>
      <w:r w:rsidRPr="00BA32C5">
        <w:rPr>
          <w:rFonts w:ascii="Arial" w:eastAsia="Calibri" w:hAnsi="Arial" w:cs="Arial"/>
          <w:b/>
          <w:bCs/>
          <w:sz w:val="24"/>
          <w:szCs w:val="24"/>
        </w:rPr>
        <w:t>d)</w:t>
      </w:r>
    </w:p>
    <w:p w14:paraId="4231522F" w14:textId="77777777" w:rsidR="005F3A2B" w:rsidRPr="00BA32C5" w:rsidRDefault="005F3A2B" w:rsidP="005F3A2B">
      <w:pPr>
        <w:pStyle w:val="Bezproreda"/>
        <w:jc w:val="center"/>
        <w:rPr>
          <w:rFonts w:ascii="Times New Roman" w:hAnsi="Times New Roman" w:cs="Times New Roman"/>
          <w:b/>
          <w:bCs/>
          <w:sz w:val="24"/>
          <w:szCs w:val="24"/>
        </w:rPr>
      </w:pPr>
      <w:bookmarkStart w:id="14" w:name="_Hlk54933612"/>
      <w:r w:rsidRPr="00BA32C5">
        <w:rPr>
          <w:rFonts w:ascii="Times New Roman" w:hAnsi="Times New Roman" w:cs="Times New Roman"/>
          <w:b/>
          <w:bCs/>
          <w:sz w:val="24"/>
          <w:szCs w:val="24"/>
        </w:rPr>
        <w:t>PROGRAM KORIŠTENJA</w:t>
      </w:r>
    </w:p>
    <w:p w14:paraId="792AABEA" w14:textId="77777777" w:rsidR="005F3A2B" w:rsidRPr="00BA32C5" w:rsidRDefault="005F3A2B" w:rsidP="005F3A2B">
      <w:pPr>
        <w:pStyle w:val="Bezproreda"/>
        <w:jc w:val="center"/>
        <w:rPr>
          <w:rFonts w:ascii="Times New Roman" w:hAnsi="Times New Roman" w:cs="Times New Roman"/>
          <w:sz w:val="24"/>
          <w:szCs w:val="24"/>
        </w:rPr>
      </w:pPr>
      <w:r w:rsidRPr="00BA32C5">
        <w:rPr>
          <w:rFonts w:ascii="Times New Roman" w:hAnsi="Times New Roman" w:cs="Times New Roman"/>
          <w:sz w:val="24"/>
          <w:szCs w:val="24"/>
        </w:rPr>
        <w:t xml:space="preserve">naknade za zadržavanje nezakonito izgrađenih </w:t>
      </w:r>
    </w:p>
    <w:p w14:paraId="75121DDA" w14:textId="77777777" w:rsidR="005F3A2B" w:rsidRPr="00BA32C5" w:rsidRDefault="005F3A2B" w:rsidP="005F3A2B">
      <w:pPr>
        <w:pStyle w:val="Bezproreda"/>
        <w:jc w:val="center"/>
        <w:rPr>
          <w:rFonts w:ascii="Times New Roman" w:hAnsi="Times New Roman" w:cs="Times New Roman"/>
          <w:sz w:val="24"/>
          <w:szCs w:val="24"/>
        </w:rPr>
      </w:pPr>
      <w:r w:rsidRPr="00BA32C5">
        <w:rPr>
          <w:rFonts w:ascii="Times New Roman" w:hAnsi="Times New Roman" w:cs="Times New Roman"/>
          <w:sz w:val="24"/>
          <w:szCs w:val="24"/>
        </w:rPr>
        <w:t>zgrada u prostoru na području Grada Ivanca za 2025. godinu</w:t>
      </w:r>
    </w:p>
    <w:bookmarkEnd w:id="14"/>
    <w:p w14:paraId="5310191F" w14:textId="77777777" w:rsidR="005F3A2B" w:rsidRPr="00BA32C5" w:rsidRDefault="005F3A2B" w:rsidP="005F3A2B">
      <w:pPr>
        <w:pStyle w:val="Bezproreda"/>
        <w:jc w:val="center"/>
        <w:rPr>
          <w:rFonts w:ascii="Times New Roman" w:hAnsi="Times New Roman" w:cs="Times New Roman"/>
          <w:sz w:val="24"/>
          <w:szCs w:val="24"/>
        </w:rPr>
      </w:pPr>
    </w:p>
    <w:p w14:paraId="2BA0ADE1" w14:textId="77777777" w:rsidR="005F3A2B" w:rsidRPr="00BA32C5" w:rsidRDefault="005F3A2B" w:rsidP="005F3A2B">
      <w:pPr>
        <w:jc w:val="center"/>
        <w:rPr>
          <w:sz w:val="24"/>
          <w:szCs w:val="24"/>
        </w:rPr>
      </w:pPr>
      <w:r w:rsidRPr="00BA32C5">
        <w:rPr>
          <w:sz w:val="24"/>
          <w:szCs w:val="24"/>
        </w:rPr>
        <w:t>I.</w:t>
      </w:r>
    </w:p>
    <w:p w14:paraId="4E3B4EA1" w14:textId="77777777" w:rsidR="005F3A2B" w:rsidRPr="00BA32C5" w:rsidRDefault="005F3A2B" w:rsidP="005F3A2B">
      <w:pPr>
        <w:ind w:firstLine="708"/>
        <w:jc w:val="both"/>
        <w:rPr>
          <w:sz w:val="24"/>
          <w:szCs w:val="24"/>
        </w:rPr>
      </w:pPr>
      <w:r w:rsidRPr="00BA32C5">
        <w:rPr>
          <w:sz w:val="24"/>
          <w:szCs w:val="24"/>
        </w:rPr>
        <w:t xml:space="preserve">Ovim Programom utvrđuje se korištenje sredstava ostvarenih od naknade za zadržavanje nezakonito izgrađenih zgrada u prostoru za 2025. godinu od pripadajućeg iznosa naknade (30 %) u postupku ozakonjenja nezakonito izgrađenih zgrada na području Grada </w:t>
      </w:r>
      <w:r w:rsidRPr="00BA32C5">
        <w:rPr>
          <w:sz w:val="24"/>
          <w:szCs w:val="24"/>
        </w:rPr>
        <w:lastRenderedPageBreak/>
        <w:t xml:space="preserve">Ivanca, a sve sukladno Zakonu o postupanju s nezakonito izgrađenim zgradama (Narodne novine br. 86/12, 143/13, 65/17 i 14/19). </w:t>
      </w:r>
    </w:p>
    <w:p w14:paraId="47154D02" w14:textId="77777777" w:rsidR="00BA32C5" w:rsidRDefault="00BA32C5" w:rsidP="005F3A2B">
      <w:pPr>
        <w:jc w:val="center"/>
        <w:rPr>
          <w:sz w:val="24"/>
          <w:szCs w:val="24"/>
        </w:rPr>
      </w:pPr>
    </w:p>
    <w:p w14:paraId="544451AD" w14:textId="0C5F8245" w:rsidR="005F3A2B" w:rsidRPr="00BA32C5" w:rsidRDefault="005F3A2B" w:rsidP="005F3A2B">
      <w:pPr>
        <w:jc w:val="center"/>
        <w:rPr>
          <w:sz w:val="24"/>
          <w:szCs w:val="24"/>
        </w:rPr>
      </w:pPr>
      <w:r w:rsidRPr="00BA32C5">
        <w:rPr>
          <w:sz w:val="24"/>
          <w:szCs w:val="24"/>
        </w:rPr>
        <w:t>II.</w:t>
      </w:r>
    </w:p>
    <w:p w14:paraId="5BFE35DC" w14:textId="77777777" w:rsidR="005F3A2B" w:rsidRDefault="005F3A2B" w:rsidP="005F3A2B">
      <w:pPr>
        <w:ind w:firstLine="708"/>
        <w:jc w:val="both"/>
        <w:rPr>
          <w:sz w:val="24"/>
          <w:szCs w:val="24"/>
        </w:rPr>
      </w:pPr>
      <w:r w:rsidRPr="00BA32C5">
        <w:rPr>
          <w:sz w:val="24"/>
          <w:szCs w:val="24"/>
        </w:rPr>
        <w:t>Sredstva ostvarena od naknade za zadržavanje nezakonito izgrađenih zgrada u prostoru za 2025. godinu planiraju se u iznosu od 5.000,00 €.</w:t>
      </w:r>
    </w:p>
    <w:p w14:paraId="60EBBAA7" w14:textId="77777777" w:rsidR="00BA32C5" w:rsidRPr="00BA32C5" w:rsidRDefault="00BA32C5" w:rsidP="005F3A2B">
      <w:pPr>
        <w:ind w:firstLine="708"/>
        <w:jc w:val="both"/>
        <w:rPr>
          <w:sz w:val="24"/>
          <w:szCs w:val="24"/>
        </w:rPr>
      </w:pPr>
    </w:p>
    <w:p w14:paraId="426514DC" w14:textId="77777777" w:rsidR="005F3A2B" w:rsidRPr="00BA32C5" w:rsidRDefault="005F3A2B" w:rsidP="005F3A2B">
      <w:pPr>
        <w:jc w:val="center"/>
        <w:rPr>
          <w:sz w:val="24"/>
          <w:szCs w:val="24"/>
        </w:rPr>
      </w:pPr>
      <w:r w:rsidRPr="00BA32C5">
        <w:rPr>
          <w:sz w:val="24"/>
          <w:szCs w:val="24"/>
        </w:rPr>
        <w:t>III.</w:t>
      </w:r>
    </w:p>
    <w:p w14:paraId="3ADE10E4" w14:textId="77777777" w:rsidR="005F3A2B" w:rsidRDefault="005F3A2B" w:rsidP="005F3A2B">
      <w:pPr>
        <w:ind w:firstLine="708"/>
        <w:jc w:val="both"/>
        <w:rPr>
          <w:sz w:val="24"/>
          <w:szCs w:val="24"/>
        </w:rPr>
      </w:pPr>
      <w:r w:rsidRPr="00BA32C5">
        <w:rPr>
          <w:sz w:val="24"/>
          <w:szCs w:val="24"/>
        </w:rPr>
        <w:t>Ostvarena sredstva iz točke II. ovog Programa koristit će se tijekom 2025. godine za financiranje opremanja i uređenja dječjih igrališta na području Grada Ivanca.</w:t>
      </w:r>
    </w:p>
    <w:p w14:paraId="032441E1" w14:textId="77777777" w:rsidR="00BA32C5" w:rsidRPr="00BA32C5" w:rsidRDefault="00BA32C5" w:rsidP="005F3A2B">
      <w:pPr>
        <w:ind w:firstLine="708"/>
        <w:jc w:val="both"/>
        <w:rPr>
          <w:sz w:val="24"/>
          <w:szCs w:val="24"/>
        </w:rPr>
      </w:pPr>
    </w:p>
    <w:p w14:paraId="743AD3EA" w14:textId="77777777" w:rsidR="005F3A2B" w:rsidRPr="00BA32C5" w:rsidRDefault="005F3A2B" w:rsidP="005F3A2B">
      <w:pPr>
        <w:jc w:val="center"/>
        <w:rPr>
          <w:sz w:val="24"/>
          <w:szCs w:val="24"/>
        </w:rPr>
      </w:pPr>
      <w:r w:rsidRPr="00BA32C5">
        <w:rPr>
          <w:sz w:val="24"/>
          <w:szCs w:val="24"/>
        </w:rPr>
        <w:t>IV.</w:t>
      </w:r>
    </w:p>
    <w:p w14:paraId="0FE0B717" w14:textId="77777777" w:rsidR="005F3A2B" w:rsidRPr="00BA32C5" w:rsidRDefault="005F3A2B" w:rsidP="005F3A2B">
      <w:pPr>
        <w:ind w:firstLine="708"/>
        <w:jc w:val="both"/>
        <w:rPr>
          <w:sz w:val="24"/>
          <w:szCs w:val="24"/>
        </w:rPr>
      </w:pPr>
      <w:r w:rsidRPr="00BA32C5">
        <w:rPr>
          <w:sz w:val="24"/>
          <w:szCs w:val="24"/>
        </w:rPr>
        <w:t>Ovaj Program objavit će se u Službenom vjesniku Varaždinske županije.</w:t>
      </w:r>
    </w:p>
    <w:p w14:paraId="56296346" w14:textId="77777777" w:rsidR="005F3A2B" w:rsidRDefault="005F3A2B" w:rsidP="00967639">
      <w:pPr>
        <w:spacing w:line="276" w:lineRule="auto"/>
        <w:jc w:val="both"/>
        <w:rPr>
          <w:rFonts w:ascii="Arial" w:eastAsia="Calibri" w:hAnsi="Arial" w:cs="Arial"/>
          <w:sz w:val="24"/>
          <w:szCs w:val="24"/>
        </w:rPr>
      </w:pPr>
    </w:p>
    <w:p w14:paraId="792CBEFB" w14:textId="77777777" w:rsidR="005F3A2B" w:rsidRDefault="005F3A2B" w:rsidP="00967639">
      <w:pPr>
        <w:spacing w:line="276" w:lineRule="auto"/>
        <w:jc w:val="both"/>
        <w:rPr>
          <w:rFonts w:ascii="Arial" w:eastAsia="Calibri" w:hAnsi="Arial" w:cs="Arial"/>
          <w:sz w:val="24"/>
          <w:szCs w:val="24"/>
        </w:rPr>
      </w:pPr>
    </w:p>
    <w:p w14:paraId="5A74A2AA" w14:textId="2100061E" w:rsidR="005F3A2B" w:rsidRPr="00BA32C5" w:rsidRDefault="005F3A2B" w:rsidP="00967639">
      <w:pPr>
        <w:spacing w:line="276" w:lineRule="auto"/>
        <w:jc w:val="both"/>
        <w:rPr>
          <w:rFonts w:ascii="Arial" w:eastAsia="Calibri" w:hAnsi="Arial" w:cs="Arial"/>
          <w:b/>
          <w:bCs/>
          <w:sz w:val="24"/>
          <w:szCs w:val="24"/>
        </w:rPr>
      </w:pPr>
      <w:r w:rsidRPr="00BA32C5">
        <w:rPr>
          <w:rFonts w:ascii="Arial" w:eastAsia="Calibri" w:hAnsi="Arial" w:cs="Arial"/>
          <w:b/>
          <w:bCs/>
          <w:sz w:val="24"/>
          <w:szCs w:val="24"/>
        </w:rPr>
        <w:t>e)</w:t>
      </w:r>
    </w:p>
    <w:p w14:paraId="7811C69C" w14:textId="77777777" w:rsidR="005F3A2B" w:rsidRPr="000101FF" w:rsidRDefault="005F3A2B" w:rsidP="005F3A2B">
      <w:pPr>
        <w:spacing w:line="276" w:lineRule="auto"/>
        <w:rPr>
          <w:rFonts w:ascii="Arial" w:hAnsi="Arial" w:cs="Arial"/>
        </w:rPr>
      </w:pPr>
    </w:p>
    <w:p w14:paraId="5CFD450F" w14:textId="77777777" w:rsidR="005F3A2B" w:rsidRPr="000101FF" w:rsidRDefault="005F3A2B" w:rsidP="005F3A2B">
      <w:pPr>
        <w:pStyle w:val="Default"/>
        <w:spacing w:line="276" w:lineRule="auto"/>
        <w:ind w:left="360"/>
        <w:jc w:val="center"/>
        <w:rPr>
          <w:sz w:val="22"/>
          <w:szCs w:val="22"/>
        </w:rPr>
      </w:pPr>
      <w:r w:rsidRPr="000101FF">
        <w:rPr>
          <w:b/>
          <w:bCs/>
          <w:sz w:val="22"/>
          <w:szCs w:val="22"/>
        </w:rPr>
        <w:t>PROGRAM</w:t>
      </w:r>
    </w:p>
    <w:p w14:paraId="7B4F29FC" w14:textId="77777777" w:rsidR="005F3A2B" w:rsidRPr="000101FF" w:rsidRDefault="005F3A2B" w:rsidP="005F3A2B">
      <w:pPr>
        <w:pStyle w:val="Default"/>
        <w:spacing w:line="276" w:lineRule="auto"/>
        <w:jc w:val="center"/>
        <w:rPr>
          <w:sz w:val="22"/>
          <w:szCs w:val="22"/>
        </w:rPr>
      </w:pPr>
      <w:r w:rsidRPr="000101FF">
        <w:rPr>
          <w:b/>
          <w:bCs/>
          <w:sz w:val="22"/>
          <w:szCs w:val="22"/>
        </w:rPr>
        <w:t>javnih potreba u području socijalne skrbi</w:t>
      </w:r>
    </w:p>
    <w:p w14:paraId="270AAB13" w14:textId="77777777" w:rsidR="005F3A2B" w:rsidRPr="000101FF" w:rsidRDefault="005F3A2B" w:rsidP="005F3A2B">
      <w:pPr>
        <w:pStyle w:val="Default"/>
        <w:spacing w:line="276" w:lineRule="auto"/>
        <w:jc w:val="center"/>
        <w:rPr>
          <w:b/>
          <w:bCs/>
          <w:sz w:val="22"/>
          <w:szCs w:val="22"/>
        </w:rPr>
      </w:pPr>
      <w:r w:rsidRPr="000101FF">
        <w:rPr>
          <w:b/>
          <w:bCs/>
          <w:sz w:val="22"/>
          <w:szCs w:val="22"/>
        </w:rPr>
        <w:t xml:space="preserve">za </w:t>
      </w:r>
      <w:r>
        <w:rPr>
          <w:b/>
          <w:bCs/>
          <w:sz w:val="22"/>
          <w:szCs w:val="22"/>
        </w:rPr>
        <w:t>G</w:t>
      </w:r>
      <w:r w:rsidRPr="000101FF">
        <w:rPr>
          <w:b/>
          <w:bCs/>
          <w:sz w:val="22"/>
          <w:szCs w:val="22"/>
        </w:rPr>
        <w:t xml:space="preserve">rad </w:t>
      </w:r>
      <w:r>
        <w:rPr>
          <w:b/>
          <w:bCs/>
          <w:sz w:val="22"/>
          <w:szCs w:val="22"/>
        </w:rPr>
        <w:t>I</w:t>
      </w:r>
      <w:r w:rsidRPr="000101FF">
        <w:rPr>
          <w:b/>
          <w:bCs/>
          <w:sz w:val="22"/>
          <w:szCs w:val="22"/>
        </w:rPr>
        <w:t>vanec u 202</w:t>
      </w:r>
      <w:r>
        <w:rPr>
          <w:b/>
          <w:bCs/>
          <w:sz w:val="22"/>
          <w:szCs w:val="22"/>
        </w:rPr>
        <w:t>5</w:t>
      </w:r>
      <w:r w:rsidRPr="000101FF">
        <w:rPr>
          <w:b/>
          <w:bCs/>
          <w:sz w:val="22"/>
          <w:szCs w:val="22"/>
        </w:rPr>
        <w:t>. godini</w:t>
      </w:r>
    </w:p>
    <w:p w14:paraId="5F51BB90" w14:textId="77777777" w:rsidR="005F3A2B" w:rsidRPr="000101FF" w:rsidRDefault="005F3A2B" w:rsidP="005F3A2B">
      <w:pPr>
        <w:pStyle w:val="Default"/>
        <w:spacing w:line="276" w:lineRule="auto"/>
        <w:jc w:val="center"/>
        <w:rPr>
          <w:sz w:val="22"/>
          <w:szCs w:val="22"/>
        </w:rPr>
      </w:pPr>
    </w:p>
    <w:p w14:paraId="5D955DF9" w14:textId="77777777" w:rsidR="005F3A2B" w:rsidRPr="00BA7EEE" w:rsidRDefault="005F3A2B" w:rsidP="005F3A2B">
      <w:pPr>
        <w:pStyle w:val="Default"/>
        <w:spacing w:line="276" w:lineRule="auto"/>
        <w:jc w:val="center"/>
        <w:rPr>
          <w:b/>
          <w:bCs/>
          <w:sz w:val="22"/>
          <w:szCs w:val="22"/>
        </w:rPr>
      </w:pPr>
      <w:r w:rsidRPr="00BA7EEE">
        <w:rPr>
          <w:b/>
          <w:bCs/>
          <w:sz w:val="22"/>
          <w:szCs w:val="22"/>
        </w:rPr>
        <w:t>I.</w:t>
      </w:r>
    </w:p>
    <w:p w14:paraId="4643116B" w14:textId="77777777" w:rsidR="005F3A2B" w:rsidRPr="000101FF" w:rsidRDefault="005F3A2B" w:rsidP="005F3A2B">
      <w:pPr>
        <w:pStyle w:val="Default"/>
        <w:spacing w:line="276" w:lineRule="auto"/>
        <w:jc w:val="both"/>
        <w:rPr>
          <w:sz w:val="22"/>
          <w:szCs w:val="22"/>
        </w:rPr>
      </w:pPr>
      <w:r w:rsidRPr="000101FF">
        <w:rPr>
          <w:sz w:val="22"/>
          <w:szCs w:val="22"/>
        </w:rPr>
        <w:t>Ovim Programom donosi se plan rasporeda sredstava proračuna Grada Ivanca za 202</w:t>
      </w:r>
      <w:r>
        <w:rPr>
          <w:sz w:val="22"/>
          <w:szCs w:val="22"/>
        </w:rPr>
        <w:t>5</w:t>
      </w:r>
      <w:r w:rsidRPr="000101FF">
        <w:rPr>
          <w:sz w:val="22"/>
          <w:szCs w:val="22"/>
        </w:rPr>
        <w:t>.</w:t>
      </w:r>
      <w:r>
        <w:rPr>
          <w:sz w:val="22"/>
          <w:szCs w:val="22"/>
        </w:rPr>
        <w:t xml:space="preserve"> </w:t>
      </w:r>
      <w:r w:rsidRPr="000101FF">
        <w:rPr>
          <w:sz w:val="22"/>
          <w:szCs w:val="22"/>
        </w:rPr>
        <w:t>g</w:t>
      </w:r>
      <w:r>
        <w:rPr>
          <w:sz w:val="22"/>
          <w:szCs w:val="22"/>
        </w:rPr>
        <w:t>odinu</w:t>
      </w:r>
      <w:r w:rsidRPr="000101FF">
        <w:rPr>
          <w:sz w:val="22"/>
          <w:szCs w:val="22"/>
        </w:rPr>
        <w:t xml:space="preserve"> u dijelu socijalne skrbi koji se odnosi na financiranje  javnih potreba u području socijalne skrbi u Gradu Ivancu. </w:t>
      </w:r>
    </w:p>
    <w:p w14:paraId="1600084C" w14:textId="77777777" w:rsidR="005F3A2B" w:rsidRPr="000101FF" w:rsidRDefault="005F3A2B" w:rsidP="005F3A2B">
      <w:pPr>
        <w:spacing w:line="276" w:lineRule="auto"/>
        <w:jc w:val="both"/>
        <w:rPr>
          <w:rFonts w:ascii="Arial" w:hAnsi="Arial" w:cs="Arial"/>
        </w:rPr>
      </w:pPr>
      <w:r w:rsidRPr="000101FF">
        <w:rPr>
          <w:rFonts w:ascii="Arial" w:hAnsi="Arial" w:cs="Arial"/>
        </w:rPr>
        <w:t xml:space="preserve">Oblici i mjere socijalne skrbi koje ovim Programom ustanovljava Grad Ivanec, sukladno Odluci o socijalnoj skrbi, obuhvaćaju, osim prava na naknadu za troškove stanovanja koje ostvaruju temeljem Zakona, i sljedeća prava: </w:t>
      </w:r>
    </w:p>
    <w:p w14:paraId="1A4AF798" w14:textId="77777777" w:rsidR="005F3A2B" w:rsidRDefault="005F3A2B" w:rsidP="005F3A2B">
      <w:pPr>
        <w:numPr>
          <w:ilvl w:val="0"/>
          <w:numId w:val="39"/>
        </w:numPr>
        <w:autoSpaceDE w:val="0"/>
        <w:autoSpaceDN w:val="0"/>
        <w:adjustRightInd w:val="0"/>
        <w:spacing w:line="276" w:lineRule="auto"/>
        <w:jc w:val="both"/>
        <w:rPr>
          <w:rFonts w:ascii="Arial" w:hAnsi="Arial" w:cs="Arial"/>
        </w:rPr>
      </w:pPr>
      <w:r w:rsidRPr="000101FF">
        <w:rPr>
          <w:rFonts w:ascii="Arial" w:hAnsi="Arial" w:cs="Arial"/>
        </w:rPr>
        <w:t>p</w:t>
      </w:r>
      <w:r>
        <w:rPr>
          <w:rFonts w:ascii="Arial" w:hAnsi="Arial" w:cs="Arial"/>
        </w:rPr>
        <w:t>otpora građanima s niskim primanjima,</w:t>
      </w:r>
    </w:p>
    <w:p w14:paraId="49094D99" w14:textId="77777777" w:rsidR="005F3A2B" w:rsidRPr="000101FF" w:rsidRDefault="005F3A2B" w:rsidP="005F3A2B">
      <w:pPr>
        <w:numPr>
          <w:ilvl w:val="0"/>
          <w:numId w:val="39"/>
        </w:numPr>
        <w:autoSpaceDE w:val="0"/>
        <w:autoSpaceDN w:val="0"/>
        <w:adjustRightInd w:val="0"/>
        <w:spacing w:line="276" w:lineRule="auto"/>
        <w:jc w:val="both"/>
        <w:rPr>
          <w:rFonts w:ascii="Arial" w:hAnsi="Arial" w:cs="Arial"/>
        </w:rPr>
      </w:pPr>
      <w:r>
        <w:rPr>
          <w:rFonts w:ascii="Arial" w:hAnsi="Arial" w:cs="Arial"/>
        </w:rPr>
        <w:t>p</w:t>
      </w:r>
      <w:r w:rsidRPr="000101FF">
        <w:rPr>
          <w:rFonts w:ascii="Arial" w:hAnsi="Arial" w:cs="Arial"/>
        </w:rPr>
        <w:t>ravo na jednokratnu novčanu pomoć,</w:t>
      </w:r>
    </w:p>
    <w:p w14:paraId="04F2B616" w14:textId="77777777" w:rsidR="005F3A2B" w:rsidRPr="000101FF" w:rsidRDefault="005F3A2B" w:rsidP="005F3A2B">
      <w:pPr>
        <w:numPr>
          <w:ilvl w:val="0"/>
          <w:numId w:val="39"/>
        </w:numPr>
        <w:spacing w:line="276" w:lineRule="auto"/>
        <w:jc w:val="both"/>
        <w:rPr>
          <w:rFonts w:ascii="Arial" w:hAnsi="Arial" w:cs="Arial"/>
        </w:rPr>
      </w:pPr>
      <w:r w:rsidRPr="000101FF">
        <w:rPr>
          <w:rFonts w:ascii="Arial" w:hAnsi="Arial" w:cs="Arial"/>
        </w:rPr>
        <w:t>pomoć u naravi</w:t>
      </w:r>
      <w:r>
        <w:rPr>
          <w:rFonts w:ascii="Arial" w:hAnsi="Arial" w:cs="Arial"/>
        </w:rPr>
        <w:t>,</w:t>
      </w:r>
    </w:p>
    <w:p w14:paraId="6E4012C0" w14:textId="77777777" w:rsidR="005F3A2B" w:rsidRPr="000101FF" w:rsidRDefault="005F3A2B" w:rsidP="005F3A2B">
      <w:pPr>
        <w:numPr>
          <w:ilvl w:val="0"/>
          <w:numId w:val="39"/>
        </w:numPr>
        <w:spacing w:line="276" w:lineRule="auto"/>
        <w:jc w:val="both"/>
        <w:rPr>
          <w:rFonts w:ascii="Arial" w:hAnsi="Arial" w:cs="Arial"/>
        </w:rPr>
      </w:pPr>
      <w:r w:rsidRPr="000101FF">
        <w:rPr>
          <w:rFonts w:ascii="Arial" w:hAnsi="Arial" w:cs="Arial"/>
        </w:rPr>
        <w:t xml:space="preserve">pravo na </w:t>
      </w:r>
      <w:r>
        <w:rPr>
          <w:rFonts w:ascii="Arial" w:hAnsi="Arial" w:cs="Arial"/>
        </w:rPr>
        <w:t>novčanu pomoć</w:t>
      </w:r>
      <w:r w:rsidRPr="000101FF">
        <w:rPr>
          <w:rFonts w:ascii="Arial" w:hAnsi="Arial" w:cs="Arial"/>
        </w:rPr>
        <w:t xml:space="preserve"> za novorođeno dijete,</w:t>
      </w:r>
    </w:p>
    <w:p w14:paraId="2B1C48C3" w14:textId="77777777" w:rsidR="005F3A2B" w:rsidRPr="000101FF" w:rsidRDefault="005F3A2B" w:rsidP="005F3A2B">
      <w:pPr>
        <w:numPr>
          <w:ilvl w:val="0"/>
          <w:numId w:val="39"/>
        </w:numPr>
        <w:spacing w:line="276" w:lineRule="auto"/>
        <w:jc w:val="both"/>
        <w:rPr>
          <w:rFonts w:ascii="Arial" w:hAnsi="Arial" w:cs="Arial"/>
        </w:rPr>
      </w:pPr>
      <w:r w:rsidRPr="000101FF">
        <w:rPr>
          <w:rFonts w:ascii="Arial" w:hAnsi="Arial" w:cs="Arial"/>
        </w:rPr>
        <w:t>pravo na podmirenje troškova usluge pomoći u kući,</w:t>
      </w:r>
    </w:p>
    <w:p w14:paraId="772021CD" w14:textId="77777777" w:rsidR="005F3A2B" w:rsidRDefault="005F3A2B" w:rsidP="005F3A2B">
      <w:pPr>
        <w:numPr>
          <w:ilvl w:val="0"/>
          <w:numId w:val="39"/>
        </w:numPr>
        <w:spacing w:line="276" w:lineRule="auto"/>
        <w:jc w:val="both"/>
        <w:rPr>
          <w:rFonts w:ascii="Arial" w:hAnsi="Arial" w:cs="Arial"/>
        </w:rPr>
      </w:pPr>
      <w:r w:rsidRPr="000101FF">
        <w:rPr>
          <w:rFonts w:ascii="Arial" w:hAnsi="Arial" w:cs="Arial"/>
        </w:rPr>
        <w:t xml:space="preserve">pravo na potporu </w:t>
      </w:r>
      <w:r>
        <w:rPr>
          <w:rFonts w:ascii="Arial" w:hAnsi="Arial" w:cs="Arial"/>
        </w:rPr>
        <w:t>umirovljenicima povodom božićnih blagdana,</w:t>
      </w:r>
    </w:p>
    <w:p w14:paraId="26BDA1D2" w14:textId="77777777" w:rsidR="005F3A2B" w:rsidRDefault="005F3A2B" w:rsidP="005F3A2B">
      <w:pPr>
        <w:numPr>
          <w:ilvl w:val="0"/>
          <w:numId w:val="39"/>
        </w:numPr>
        <w:spacing w:line="276" w:lineRule="auto"/>
        <w:jc w:val="both"/>
        <w:rPr>
          <w:rFonts w:ascii="Arial" w:hAnsi="Arial" w:cs="Arial"/>
        </w:rPr>
      </w:pPr>
      <w:r w:rsidRPr="000101FF">
        <w:rPr>
          <w:rFonts w:ascii="Arial" w:hAnsi="Arial" w:cs="Arial"/>
        </w:rPr>
        <w:t xml:space="preserve">sufinanciranje rada udruga umirovljenika </w:t>
      </w:r>
    </w:p>
    <w:p w14:paraId="53F5C1F1" w14:textId="77777777" w:rsidR="005F3A2B" w:rsidRPr="004C42A1" w:rsidRDefault="005F3A2B" w:rsidP="005F3A2B">
      <w:pPr>
        <w:numPr>
          <w:ilvl w:val="0"/>
          <w:numId w:val="39"/>
        </w:numPr>
        <w:spacing w:line="276" w:lineRule="auto"/>
        <w:jc w:val="both"/>
        <w:rPr>
          <w:rFonts w:ascii="Arial" w:hAnsi="Arial" w:cs="Arial"/>
        </w:rPr>
      </w:pPr>
      <w:r w:rsidRPr="00AB5827">
        <w:rPr>
          <w:rFonts w:ascii="Arial" w:hAnsi="Arial" w:cs="Arial"/>
        </w:rPr>
        <w:t>sufinanciranje rada udruga</w:t>
      </w:r>
      <w:r w:rsidRPr="004C42A1">
        <w:rPr>
          <w:rFonts w:ascii="Arial" w:hAnsi="Arial" w:cs="Arial"/>
        </w:rPr>
        <w:t xml:space="preserve"> osoba s invaliditetom,</w:t>
      </w:r>
    </w:p>
    <w:p w14:paraId="161E0D6D" w14:textId="77777777" w:rsidR="005F3A2B" w:rsidRPr="004C42A1" w:rsidRDefault="005F3A2B" w:rsidP="005F3A2B">
      <w:pPr>
        <w:numPr>
          <w:ilvl w:val="0"/>
          <w:numId w:val="39"/>
        </w:numPr>
        <w:spacing w:line="276" w:lineRule="auto"/>
        <w:jc w:val="both"/>
        <w:rPr>
          <w:rFonts w:ascii="Arial" w:hAnsi="Arial" w:cs="Arial"/>
        </w:rPr>
      </w:pPr>
      <w:r w:rsidRPr="004C42A1">
        <w:rPr>
          <w:rFonts w:ascii="Arial" w:hAnsi="Arial" w:cs="Arial"/>
        </w:rPr>
        <w:t>pravo na jednokratnu novčanu pomoć za građane</w:t>
      </w:r>
      <w:r>
        <w:rPr>
          <w:rFonts w:ascii="Arial" w:hAnsi="Arial" w:cs="Arial"/>
        </w:rPr>
        <w:t xml:space="preserve"> radi povećanih troškova života</w:t>
      </w:r>
      <w:r w:rsidRPr="004C42A1">
        <w:rPr>
          <w:rFonts w:ascii="Arial" w:hAnsi="Arial" w:cs="Arial"/>
        </w:rPr>
        <w:t>,</w:t>
      </w:r>
    </w:p>
    <w:p w14:paraId="19F5BE08" w14:textId="77777777" w:rsidR="005F3A2B" w:rsidRDefault="005F3A2B" w:rsidP="005F3A2B">
      <w:pPr>
        <w:numPr>
          <w:ilvl w:val="0"/>
          <w:numId w:val="39"/>
        </w:numPr>
        <w:spacing w:line="276" w:lineRule="auto"/>
        <w:jc w:val="both"/>
        <w:rPr>
          <w:rFonts w:ascii="Arial" w:hAnsi="Arial" w:cs="Arial"/>
        </w:rPr>
      </w:pPr>
      <w:r w:rsidRPr="000101FF">
        <w:rPr>
          <w:rFonts w:ascii="Arial" w:hAnsi="Arial" w:cs="Arial"/>
        </w:rPr>
        <w:t xml:space="preserve">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r>
        <w:rPr>
          <w:rFonts w:ascii="Arial" w:hAnsi="Arial" w:cs="Arial"/>
        </w:rPr>
        <w:t>,</w:t>
      </w:r>
    </w:p>
    <w:p w14:paraId="0387EB90" w14:textId="77777777" w:rsidR="005F3A2B" w:rsidRDefault="005F3A2B" w:rsidP="005F3A2B">
      <w:pPr>
        <w:numPr>
          <w:ilvl w:val="0"/>
          <w:numId w:val="39"/>
        </w:numPr>
        <w:spacing w:line="276" w:lineRule="auto"/>
        <w:jc w:val="both"/>
        <w:rPr>
          <w:rFonts w:ascii="Arial" w:hAnsi="Arial" w:cs="Arial"/>
        </w:rPr>
      </w:pPr>
      <w:r>
        <w:rPr>
          <w:rFonts w:ascii="Arial" w:hAnsi="Arial" w:cs="Arial"/>
        </w:rPr>
        <w:t>izravna dodjela sredstava udrugama umirovljenika,</w:t>
      </w:r>
    </w:p>
    <w:p w14:paraId="10649EB3" w14:textId="77777777" w:rsidR="005F3A2B" w:rsidRPr="000101FF" w:rsidRDefault="005F3A2B" w:rsidP="005F3A2B">
      <w:pPr>
        <w:numPr>
          <w:ilvl w:val="0"/>
          <w:numId w:val="39"/>
        </w:numPr>
        <w:spacing w:line="276" w:lineRule="auto"/>
        <w:jc w:val="both"/>
        <w:rPr>
          <w:rFonts w:ascii="Arial" w:hAnsi="Arial" w:cs="Arial"/>
        </w:rPr>
      </w:pPr>
      <w:r>
        <w:rPr>
          <w:rFonts w:ascii="Arial" w:hAnsi="Arial" w:cs="Arial"/>
        </w:rPr>
        <w:t>izravna dodjela sredstava udrugama osoba s invaliditetom,</w:t>
      </w:r>
    </w:p>
    <w:p w14:paraId="7F28F305" w14:textId="77777777" w:rsidR="005F3A2B" w:rsidRPr="0068310F" w:rsidRDefault="005F3A2B" w:rsidP="005F3A2B">
      <w:pPr>
        <w:numPr>
          <w:ilvl w:val="0"/>
          <w:numId w:val="39"/>
        </w:numPr>
        <w:spacing w:line="276" w:lineRule="auto"/>
        <w:jc w:val="both"/>
        <w:rPr>
          <w:rFonts w:ascii="Arial" w:hAnsi="Arial" w:cs="Arial"/>
        </w:rPr>
      </w:pPr>
      <w:r w:rsidRPr="000101FF">
        <w:rPr>
          <w:rFonts w:ascii="Arial" w:hAnsi="Arial" w:cs="Arial"/>
        </w:rPr>
        <w:t>tekuće donacije Zaklad</w:t>
      </w:r>
      <w:r>
        <w:rPr>
          <w:rFonts w:ascii="Arial" w:hAnsi="Arial" w:cs="Arial"/>
        </w:rPr>
        <w:t>i Grada Ivanca.</w:t>
      </w:r>
    </w:p>
    <w:p w14:paraId="60FFF748" w14:textId="77777777" w:rsidR="005F3A2B" w:rsidRPr="000101FF" w:rsidRDefault="005F3A2B" w:rsidP="005F3A2B">
      <w:pPr>
        <w:spacing w:line="276" w:lineRule="auto"/>
        <w:ind w:left="708"/>
        <w:jc w:val="both"/>
        <w:rPr>
          <w:rFonts w:ascii="Arial" w:hAnsi="Arial" w:cs="Arial"/>
        </w:rPr>
      </w:pPr>
    </w:p>
    <w:p w14:paraId="56BE77B8" w14:textId="77777777" w:rsidR="005F3A2B" w:rsidRPr="000101FF" w:rsidRDefault="005F3A2B" w:rsidP="005F3A2B">
      <w:pPr>
        <w:spacing w:line="276" w:lineRule="auto"/>
        <w:jc w:val="center"/>
        <w:rPr>
          <w:rFonts w:ascii="Arial" w:hAnsi="Arial" w:cs="Arial"/>
        </w:rPr>
      </w:pPr>
      <w:r w:rsidRPr="000101FF">
        <w:rPr>
          <w:rFonts w:ascii="Arial" w:hAnsi="Arial" w:cs="Arial"/>
        </w:rPr>
        <w:t>II.</w:t>
      </w:r>
    </w:p>
    <w:p w14:paraId="6403C3A1" w14:textId="77777777" w:rsidR="005F3A2B" w:rsidRPr="000101FF" w:rsidRDefault="005F3A2B" w:rsidP="005F3A2B">
      <w:pPr>
        <w:pStyle w:val="Default"/>
        <w:spacing w:line="276" w:lineRule="auto"/>
        <w:jc w:val="center"/>
        <w:rPr>
          <w:sz w:val="22"/>
          <w:szCs w:val="22"/>
        </w:rPr>
      </w:pPr>
    </w:p>
    <w:p w14:paraId="7F74E601" w14:textId="77777777" w:rsidR="005F3A2B" w:rsidRDefault="005F3A2B" w:rsidP="005F3A2B">
      <w:pPr>
        <w:spacing w:line="276" w:lineRule="auto"/>
        <w:jc w:val="both"/>
        <w:rPr>
          <w:rFonts w:ascii="Arial" w:hAnsi="Arial" w:cs="Arial"/>
        </w:rPr>
      </w:pPr>
      <w:r w:rsidRPr="000101FF">
        <w:rPr>
          <w:rFonts w:ascii="Arial" w:hAnsi="Arial" w:cs="Arial"/>
        </w:rPr>
        <w:t>U Proračunu Grada Ivanca za 202</w:t>
      </w:r>
      <w:r>
        <w:rPr>
          <w:rFonts w:ascii="Arial" w:hAnsi="Arial" w:cs="Arial"/>
        </w:rPr>
        <w:t xml:space="preserve">5. </w:t>
      </w:r>
      <w:r w:rsidRPr="000101FF">
        <w:rPr>
          <w:rFonts w:ascii="Arial" w:hAnsi="Arial" w:cs="Arial"/>
        </w:rPr>
        <w:t>g</w:t>
      </w:r>
      <w:r>
        <w:rPr>
          <w:rFonts w:ascii="Arial" w:hAnsi="Arial" w:cs="Arial"/>
        </w:rPr>
        <w:t>odinu</w:t>
      </w:r>
      <w:r w:rsidRPr="000101FF">
        <w:rPr>
          <w:rFonts w:ascii="Arial" w:hAnsi="Arial" w:cs="Arial"/>
        </w:rPr>
        <w:t xml:space="preserve"> - Programska djelatnost – Program socijalne skrbi i novčanih pomoći, u iznosu od </w:t>
      </w:r>
      <w:r>
        <w:rPr>
          <w:rFonts w:ascii="Arial" w:hAnsi="Arial" w:cs="Arial"/>
        </w:rPr>
        <w:t>161.500,00 eura</w:t>
      </w:r>
      <w:r w:rsidRPr="000101FF">
        <w:rPr>
          <w:rFonts w:ascii="Arial" w:hAnsi="Arial" w:cs="Arial"/>
          <w:b/>
          <w:bCs/>
        </w:rPr>
        <w:t xml:space="preserve"> </w:t>
      </w:r>
      <w:r w:rsidRPr="000101FF">
        <w:rPr>
          <w:rFonts w:ascii="Arial" w:hAnsi="Arial" w:cs="Arial"/>
        </w:rPr>
        <w:t>izvršavat će se sukladno zakonskim propisima, općim i posebnim aktima Grada Ivanca, tijekom 202</w:t>
      </w:r>
      <w:r>
        <w:rPr>
          <w:rFonts w:ascii="Arial" w:hAnsi="Arial" w:cs="Arial"/>
        </w:rPr>
        <w:t>5</w:t>
      </w:r>
      <w:r w:rsidRPr="000101FF">
        <w:rPr>
          <w:rFonts w:ascii="Arial" w:hAnsi="Arial" w:cs="Arial"/>
        </w:rPr>
        <w:t>. godine prema slijedećem:</w:t>
      </w:r>
    </w:p>
    <w:p w14:paraId="69411D1F" w14:textId="77777777" w:rsidR="00BA32C5" w:rsidRPr="000101FF" w:rsidRDefault="00BA32C5" w:rsidP="005F3A2B">
      <w:pPr>
        <w:spacing w:line="276" w:lineRule="auto"/>
        <w:jc w:val="both"/>
        <w:rPr>
          <w:rFonts w:ascii="Arial" w:hAnsi="Arial" w:cs="Arial"/>
        </w:rPr>
      </w:pPr>
    </w:p>
    <w:p w14:paraId="42A8B17E" w14:textId="77777777" w:rsidR="005F3A2B" w:rsidRPr="000101FF" w:rsidRDefault="005F3A2B" w:rsidP="005F3A2B">
      <w:pPr>
        <w:pStyle w:val="Default"/>
        <w:spacing w:line="276" w:lineRule="auto"/>
        <w:rPr>
          <w:b/>
          <w:sz w:val="22"/>
          <w:szCs w:val="22"/>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1"/>
        <w:gridCol w:w="2693"/>
        <w:gridCol w:w="2551"/>
      </w:tblGrid>
      <w:tr w:rsidR="005F3A2B" w:rsidRPr="000101FF" w14:paraId="562C325A" w14:textId="77777777" w:rsidTr="00950C49">
        <w:trPr>
          <w:trHeight w:val="295"/>
        </w:trPr>
        <w:tc>
          <w:tcPr>
            <w:tcW w:w="4821" w:type="dxa"/>
            <w:shd w:val="clear" w:color="auto" w:fill="auto"/>
          </w:tcPr>
          <w:p w14:paraId="5CAE15CC" w14:textId="77777777" w:rsidR="005F3A2B" w:rsidRPr="000101FF" w:rsidRDefault="005F3A2B" w:rsidP="00950C49">
            <w:pPr>
              <w:spacing w:line="276" w:lineRule="auto"/>
              <w:rPr>
                <w:rFonts w:ascii="Arial" w:hAnsi="Arial" w:cs="Arial"/>
              </w:rPr>
            </w:pPr>
            <w:r w:rsidRPr="000101FF">
              <w:rPr>
                <w:rFonts w:ascii="Arial" w:hAnsi="Arial" w:cs="Arial"/>
              </w:rPr>
              <w:lastRenderedPageBreak/>
              <w:t>MJERE I OPSEG SOCIJALNE SKRBI</w:t>
            </w:r>
          </w:p>
        </w:tc>
        <w:tc>
          <w:tcPr>
            <w:tcW w:w="2693" w:type="dxa"/>
            <w:shd w:val="clear" w:color="auto" w:fill="auto"/>
          </w:tcPr>
          <w:p w14:paraId="1D8729F3" w14:textId="77777777" w:rsidR="005F3A2B" w:rsidRPr="000101FF" w:rsidRDefault="005F3A2B" w:rsidP="00950C49">
            <w:pPr>
              <w:spacing w:line="276" w:lineRule="auto"/>
              <w:rPr>
                <w:rFonts w:ascii="Arial" w:hAnsi="Arial" w:cs="Arial"/>
              </w:rPr>
            </w:pPr>
            <w:r w:rsidRPr="000101FF">
              <w:rPr>
                <w:rFonts w:ascii="Arial" w:hAnsi="Arial" w:cs="Arial"/>
              </w:rPr>
              <w:t>Izvori financiranja</w:t>
            </w:r>
          </w:p>
        </w:tc>
        <w:tc>
          <w:tcPr>
            <w:tcW w:w="2551" w:type="dxa"/>
            <w:shd w:val="clear" w:color="auto" w:fill="auto"/>
          </w:tcPr>
          <w:p w14:paraId="656105E6" w14:textId="77777777" w:rsidR="005F3A2B" w:rsidRPr="000101FF" w:rsidRDefault="005F3A2B" w:rsidP="00950C49">
            <w:pPr>
              <w:spacing w:line="276" w:lineRule="auto"/>
              <w:rPr>
                <w:rFonts w:ascii="Arial" w:hAnsi="Arial" w:cs="Arial"/>
              </w:rPr>
            </w:pPr>
            <w:r w:rsidRPr="000101FF">
              <w:rPr>
                <w:rFonts w:ascii="Arial" w:hAnsi="Arial" w:cs="Arial"/>
              </w:rPr>
              <w:t xml:space="preserve">Visina sredstava / </w:t>
            </w:r>
            <w:r>
              <w:rPr>
                <w:rFonts w:ascii="Arial" w:hAnsi="Arial" w:cs="Arial"/>
              </w:rPr>
              <w:t>EUR</w:t>
            </w:r>
          </w:p>
        </w:tc>
      </w:tr>
      <w:tr w:rsidR="005F3A2B" w:rsidRPr="000101FF" w14:paraId="2CC5573C" w14:textId="77777777" w:rsidTr="00950C49">
        <w:tblPrEx>
          <w:tblLook w:val="04A0" w:firstRow="1" w:lastRow="0" w:firstColumn="1" w:lastColumn="0" w:noHBand="0" w:noVBand="1"/>
        </w:tblPrEx>
        <w:trPr>
          <w:trHeight w:val="314"/>
        </w:trPr>
        <w:tc>
          <w:tcPr>
            <w:tcW w:w="4821" w:type="dxa"/>
            <w:shd w:val="clear" w:color="auto" w:fill="auto"/>
          </w:tcPr>
          <w:p w14:paraId="789492D0" w14:textId="77777777" w:rsidR="005F3A2B" w:rsidRPr="000101FF" w:rsidRDefault="005F3A2B" w:rsidP="00950C49">
            <w:pPr>
              <w:tabs>
                <w:tab w:val="right" w:pos="7655"/>
              </w:tabs>
              <w:spacing w:line="276" w:lineRule="auto"/>
              <w:rPr>
                <w:rFonts w:ascii="Arial" w:hAnsi="Arial" w:cs="Arial"/>
              </w:rPr>
            </w:pPr>
            <w:r w:rsidRPr="000101FF">
              <w:rPr>
                <w:rFonts w:ascii="Arial" w:hAnsi="Arial" w:cs="Arial"/>
              </w:rPr>
              <w:t xml:space="preserve">1. </w:t>
            </w:r>
            <w:r>
              <w:rPr>
                <w:rFonts w:ascii="Arial" w:hAnsi="Arial" w:cs="Arial"/>
              </w:rPr>
              <w:t>P</w:t>
            </w:r>
            <w:r w:rsidRPr="00216A50">
              <w:rPr>
                <w:rFonts w:ascii="Arial" w:hAnsi="Arial" w:cs="Arial"/>
              </w:rPr>
              <w:t>ravo na naknadu za troškove stanovanja sukladno Zakonu o socijalnoj skrbi</w:t>
            </w:r>
          </w:p>
        </w:tc>
        <w:tc>
          <w:tcPr>
            <w:tcW w:w="2693" w:type="dxa"/>
            <w:shd w:val="clear" w:color="auto" w:fill="auto"/>
          </w:tcPr>
          <w:p w14:paraId="76D139E2" w14:textId="77777777" w:rsidR="005F3A2B" w:rsidRPr="000101FF" w:rsidRDefault="005F3A2B" w:rsidP="00950C49">
            <w:pPr>
              <w:spacing w:line="276" w:lineRule="auto"/>
              <w:rPr>
                <w:rFonts w:ascii="Arial" w:hAnsi="Arial" w:cs="Arial"/>
              </w:rPr>
            </w:pPr>
            <w:r w:rsidRPr="000101FF">
              <w:rPr>
                <w:rFonts w:ascii="Arial" w:hAnsi="Arial" w:cs="Arial"/>
              </w:rPr>
              <w:t>Grad Ivanec</w:t>
            </w:r>
          </w:p>
        </w:tc>
        <w:tc>
          <w:tcPr>
            <w:tcW w:w="2551" w:type="dxa"/>
            <w:shd w:val="clear" w:color="auto" w:fill="auto"/>
          </w:tcPr>
          <w:p w14:paraId="53A68AE9" w14:textId="77777777" w:rsidR="005F3A2B" w:rsidRDefault="005F3A2B" w:rsidP="00950C49">
            <w:pPr>
              <w:spacing w:line="276" w:lineRule="auto"/>
              <w:ind w:left="48"/>
              <w:jc w:val="right"/>
              <w:rPr>
                <w:rFonts w:ascii="Arial" w:hAnsi="Arial" w:cs="Arial"/>
              </w:rPr>
            </w:pPr>
            <w:r>
              <w:rPr>
                <w:rFonts w:ascii="Arial" w:hAnsi="Arial" w:cs="Arial"/>
              </w:rPr>
              <w:t>8.000,00</w:t>
            </w:r>
          </w:p>
          <w:p w14:paraId="372BF791" w14:textId="77777777" w:rsidR="005F3A2B" w:rsidRPr="00BA7EEE" w:rsidRDefault="005F3A2B" w:rsidP="00950C49">
            <w:pPr>
              <w:spacing w:line="276" w:lineRule="auto"/>
              <w:rPr>
                <w:rFonts w:ascii="Arial" w:hAnsi="Arial" w:cs="Arial"/>
                <w:b/>
                <w:bCs/>
              </w:rPr>
            </w:pPr>
          </w:p>
        </w:tc>
      </w:tr>
      <w:tr w:rsidR="005F3A2B" w:rsidRPr="000101FF" w14:paraId="674B4D71" w14:textId="77777777" w:rsidTr="00950C49">
        <w:tblPrEx>
          <w:tblLook w:val="04A0" w:firstRow="1" w:lastRow="0" w:firstColumn="1" w:lastColumn="0" w:noHBand="0" w:noVBand="1"/>
        </w:tblPrEx>
        <w:trPr>
          <w:trHeight w:val="314"/>
        </w:trPr>
        <w:tc>
          <w:tcPr>
            <w:tcW w:w="4821" w:type="dxa"/>
            <w:shd w:val="clear" w:color="auto" w:fill="auto"/>
          </w:tcPr>
          <w:p w14:paraId="29B05F4E" w14:textId="77777777" w:rsidR="005F3A2B" w:rsidRPr="000101FF" w:rsidRDefault="005F3A2B" w:rsidP="00950C49">
            <w:pPr>
              <w:tabs>
                <w:tab w:val="right" w:pos="7655"/>
              </w:tabs>
              <w:spacing w:line="276" w:lineRule="auto"/>
              <w:rPr>
                <w:rFonts w:ascii="Arial" w:hAnsi="Arial" w:cs="Arial"/>
              </w:rPr>
            </w:pPr>
            <w:r>
              <w:rPr>
                <w:rFonts w:ascii="Arial" w:hAnsi="Arial" w:cs="Arial"/>
              </w:rPr>
              <w:t>2. Potpora građanima s niskim primanjima</w:t>
            </w:r>
          </w:p>
        </w:tc>
        <w:tc>
          <w:tcPr>
            <w:tcW w:w="2693" w:type="dxa"/>
            <w:shd w:val="clear" w:color="auto" w:fill="auto"/>
          </w:tcPr>
          <w:p w14:paraId="6E450A40" w14:textId="77777777" w:rsidR="005F3A2B" w:rsidRPr="000101FF" w:rsidRDefault="005F3A2B" w:rsidP="00950C49">
            <w:pPr>
              <w:spacing w:line="276" w:lineRule="auto"/>
              <w:rPr>
                <w:rFonts w:ascii="Arial" w:hAnsi="Arial" w:cs="Arial"/>
              </w:rPr>
            </w:pPr>
            <w:r>
              <w:rPr>
                <w:rFonts w:ascii="Arial" w:hAnsi="Arial" w:cs="Arial"/>
              </w:rPr>
              <w:t>Grad Ivanec</w:t>
            </w:r>
          </w:p>
        </w:tc>
        <w:tc>
          <w:tcPr>
            <w:tcW w:w="2551" w:type="dxa"/>
            <w:shd w:val="clear" w:color="auto" w:fill="auto"/>
          </w:tcPr>
          <w:p w14:paraId="69A72E10" w14:textId="77777777" w:rsidR="005F3A2B" w:rsidRPr="00FA3F5D" w:rsidRDefault="005F3A2B" w:rsidP="00950C49">
            <w:pPr>
              <w:spacing w:line="276" w:lineRule="auto"/>
              <w:ind w:left="48"/>
              <w:jc w:val="right"/>
              <w:rPr>
                <w:rFonts w:ascii="Arial" w:hAnsi="Arial" w:cs="Arial"/>
              </w:rPr>
            </w:pPr>
            <w:r>
              <w:rPr>
                <w:rFonts w:ascii="Arial" w:hAnsi="Arial" w:cs="Arial"/>
              </w:rPr>
              <w:t>3.000,00</w:t>
            </w:r>
          </w:p>
          <w:p w14:paraId="4D9EFC8B" w14:textId="77777777" w:rsidR="005F3A2B" w:rsidRPr="000101FF" w:rsidRDefault="005F3A2B" w:rsidP="00950C49">
            <w:pPr>
              <w:spacing w:line="276" w:lineRule="auto"/>
              <w:ind w:left="48"/>
              <w:jc w:val="right"/>
              <w:rPr>
                <w:rFonts w:ascii="Arial" w:hAnsi="Arial" w:cs="Arial"/>
              </w:rPr>
            </w:pPr>
          </w:p>
        </w:tc>
      </w:tr>
      <w:tr w:rsidR="005F3A2B" w:rsidRPr="000101FF" w14:paraId="592E1000" w14:textId="77777777" w:rsidTr="00950C49">
        <w:tblPrEx>
          <w:tblLook w:val="04A0" w:firstRow="1" w:lastRow="0" w:firstColumn="1" w:lastColumn="0" w:noHBand="0" w:noVBand="1"/>
        </w:tblPrEx>
        <w:trPr>
          <w:trHeight w:val="314"/>
        </w:trPr>
        <w:tc>
          <w:tcPr>
            <w:tcW w:w="4821" w:type="dxa"/>
            <w:shd w:val="clear" w:color="auto" w:fill="auto"/>
          </w:tcPr>
          <w:p w14:paraId="4EE6C5EF" w14:textId="77777777" w:rsidR="005F3A2B" w:rsidRDefault="005F3A2B" w:rsidP="00950C49">
            <w:pPr>
              <w:tabs>
                <w:tab w:val="right" w:pos="7655"/>
              </w:tabs>
              <w:spacing w:line="276" w:lineRule="auto"/>
              <w:rPr>
                <w:rFonts w:ascii="Arial" w:hAnsi="Arial" w:cs="Arial"/>
              </w:rPr>
            </w:pPr>
            <w:r>
              <w:rPr>
                <w:rFonts w:ascii="Arial" w:hAnsi="Arial" w:cs="Arial"/>
              </w:rPr>
              <w:t>3. Pravo na jednokratnu novčanu pomoć</w:t>
            </w:r>
          </w:p>
        </w:tc>
        <w:tc>
          <w:tcPr>
            <w:tcW w:w="2693" w:type="dxa"/>
            <w:shd w:val="clear" w:color="auto" w:fill="auto"/>
          </w:tcPr>
          <w:p w14:paraId="06445285" w14:textId="77777777" w:rsidR="005F3A2B" w:rsidRDefault="005F3A2B" w:rsidP="00950C49">
            <w:pPr>
              <w:spacing w:line="276" w:lineRule="auto"/>
              <w:rPr>
                <w:rFonts w:ascii="Arial" w:hAnsi="Arial" w:cs="Arial"/>
              </w:rPr>
            </w:pPr>
            <w:r>
              <w:rPr>
                <w:rFonts w:ascii="Arial" w:hAnsi="Arial" w:cs="Arial"/>
              </w:rPr>
              <w:t>Grad Ivanec</w:t>
            </w:r>
          </w:p>
        </w:tc>
        <w:tc>
          <w:tcPr>
            <w:tcW w:w="2551" w:type="dxa"/>
            <w:shd w:val="clear" w:color="auto" w:fill="auto"/>
          </w:tcPr>
          <w:p w14:paraId="061E72FD" w14:textId="77777777" w:rsidR="005F3A2B" w:rsidRDefault="005F3A2B" w:rsidP="00950C49">
            <w:pPr>
              <w:spacing w:line="276" w:lineRule="auto"/>
              <w:ind w:left="48"/>
              <w:jc w:val="right"/>
              <w:rPr>
                <w:rFonts w:ascii="Arial" w:hAnsi="Arial" w:cs="Arial"/>
              </w:rPr>
            </w:pPr>
            <w:r>
              <w:rPr>
                <w:rFonts w:ascii="Arial" w:hAnsi="Arial" w:cs="Arial"/>
              </w:rPr>
              <w:t>3.000,00</w:t>
            </w:r>
          </w:p>
        </w:tc>
      </w:tr>
      <w:tr w:rsidR="005F3A2B" w:rsidRPr="000101FF" w14:paraId="5401EAF5" w14:textId="77777777" w:rsidTr="00950C49">
        <w:tblPrEx>
          <w:tblLook w:val="04A0" w:firstRow="1" w:lastRow="0" w:firstColumn="1" w:lastColumn="0" w:noHBand="0" w:noVBand="1"/>
        </w:tblPrEx>
        <w:trPr>
          <w:trHeight w:val="314"/>
        </w:trPr>
        <w:tc>
          <w:tcPr>
            <w:tcW w:w="4821" w:type="dxa"/>
            <w:shd w:val="clear" w:color="auto" w:fill="auto"/>
          </w:tcPr>
          <w:p w14:paraId="5728C3C3" w14:textId="77777777" w:rsidR="005F3A2B" w:rsidRDefault="005F3A2B" w:rsidP="00950C49">
            <w:pPr>
              <w:tabs>
                <w:tab w:val="right" w:pos="7655"/>
              </w:tabs>
              <w:spacing w:line="276" w:lineRule="auto"/>
              <w:rPr>
                <w:rFonts w:ascii="Arial" w:hAnsi="Arial" w:cs="Arial"/>
              </w:rPr>
            </w:pPr>
            <w:r>
              <w:rPr>
                <w:rFonts w:ascii="Arial" w:hAnsi="Arial" w:cs="Arial"/>
              </w:rPr>
              <w:t>4. Pomoć u naravi</w:t>
            </w:r>
          </w:p>
        </w:tc>
        <w:tc>
          <w:tcPr>
            <w:tcW w:w="2693" w:type="dxa"/>
            <w:shd w:val="clear" w:color="auto" w:fill="auto"/>
          </w:tcPr>
          <w:p w14:paraId="51EB0208" w14:textId="77777777" w:rsidR="005F3A2B" w:rsidRDefault="005F3A2B" w:rsidP="00950C49">
            <w:pPr>
              <w:spacing w:line="276" w:lineRule="auto"/>
              <w:rPr>
                <w:rFonts w:ascii="Arial" w:hAnsi="Arial" w:cs="Arial"/>
              </w:rPr>
            </w:pPr>
            <w:r>
              <w:rPr>
                <w:rFonts w:ascii="Arial" w:hAnsi="Arial" w:cs="Arial"/>
              </w:rPr>
              <w:t>Grad Ivanec</w:t>
            </w:r>
          </w:p>
        </w:tc>
        <w:tc>
          <w:tcPr>
            <w:tcW w:w="2551" w:type="dxa"/>
            <w:shd w:val="clear" w:color="auto" w:fill="auto"/>
          </w:tcPr>
          <w:p w14:paraId="3FB9BFDA" w14:textId="77777777" w:rsidR="005F3A2B" w:rsidRDefault="005F3A2B" w:rsidP="00950C49">
            <w:pPr>
              <w:spacing w:line="276" w:lineRule="auto"/>
              <w:ind w:left="48"/>
              <w:jc w:val="right"/>
              <w:rPr>
                <w:rFonts w:ascii="Arial" w:hAnsi="Arial" w:cs="Arial"/>
              </w:rPr>
            </w:pPr>
            <w:r>
              <w:rPr>
                <w:rFonts w:ascii="Arial" w:hAnsi="Arial" w:cs="Arial"/>
              </w:rPr>
              <w:t>4.000,00</w:t>
            </w:r>
          </w:p>
        </w:tc>
      </w:tr>
      <w:tr w:rsidR="005F3A2B" w:rsidRPr="000101FF" w14:paraId="5A5F2C6F" w14:textId="77777777" w:rsidTr="00950C49">
        <w:tblPrEx>
          <w:tblLook w:val="04A0" w:firstRow="1" w:lastRow="0" w:firstColumn="1" w:lastColumn="0" w:noHBand="0" w:noVBand="1"/>
        </w:tblPrEx>
        <w:trPr>
          <w:trHeight w:val="191"/>
        </w:trPr>
        <w:tc>
          <w:tcPr>
            <w:tcW w:w="4821" w:type="dxa"/>
            <w:shd w:val="clear" w:color="auto" w:fill="auto"/>
          </w:tcPr>
          <w:p w14:paraId="689F8DE5" w14:textId="77777777" w:rsidR="005F3A2B" w:rsidRPr="000101FF" w:rsidRDefault="005F3A2B" w:rsidP="00950C49">
            <w:pPr>
              <w:tabs>
                <w:tab w:val="left" w:pos="820"/>
              </w:tabs>
              <w:spacing w:line="276" w:lineRule="auto"/>
              <w:rPr>
                <w:rFonts w:ascii="Arial" w:hAnsi="Arial" w:cs="Arial"/>
              </w:rPr>
            </w:pPr>
            <w:r>
              <w:rPr>
                <w:rFonts w:ascii="Arial" w:hAnsi="Arial" w:cs="Arial"/>
              </w:rPr>
              <w:t>5</w:t>
            </w:r>
            <w:r w:rsidRPr="000101FF">
              <w:rPr>
                <w:rFonts w:ascii="Arial" w:hAnsi="Arial" w:cs="Arial"/>
              </w:rPr>
              <w:t xml:space="preserve">. Pravo na </w:t>
            </w:r>
            <w:r>
              <w:rPr>
                <w:rFonts w:ascii="Arial" w:hAnsi="Arial" w:cs="Arial"/>
              </w:rPr>
              <w:t xml:space="preserve">novčanu pomoć </w:t>
            </w:r>
            <w:r w:rsidRPr="000101FF">
              <w:rPr>
                <w:rFonts w:ascii="Arial" w:hAnsi="Arial" w:cs="Arial"/>
              </w:rPr>
              <w:t>za novorođeno dijete</w:t>
            </w:r>
          </w:p>
        </w:tc>
        <w:tc>
          <w:tcPr>
            <w:tcW w:w="2693" w:type="dxa"/>
            <w:shd w:val="clear" w:color="auto" w:fill="auto"/>
          </w:tcPr>
          <w:p w14:paraId="4C1382AD" w14:textId="77777777" w:rsidR="005F3A2B" w:rsidRPr="000101FF" w:rsidRDefault="005F3A2B" w:rsidP="00950C49">
            <w:pPr>
              <w:spacing w:line="276" w:lineRule="auto"/>
              <w:rPr>
                <w:rFonts w:ascii="Arial" w:hAnsi="Arial" w:cs="Arial"/>
              </w:rPr>
            </w:pPr>
            <w:r w:rsidRPr="000101FF">
              <w:rPr>
                <w:rFonts w:ascii="Arial" w:hAnsi="Arial" w:cs="Arial"/>
              </w:rPr>
              <w:t>Grad Ivanec</w:t>
            </w:r>
          </w:p>
        </w:tc>
        <w:tc>
          <w:tcPr>
            <w:tcW w:w="2551" w:type="dxa"/>
            <w:shd w:val="clear" w:color="auto" w:fill="auto"/>
          </w:tcPr>
          <w:p w14:paraId="238903B0" w14:textId="77777777" w:rsidR="005F3A2B" w:rsidRPr="000101FF" w:rsidRDefault="005F3A2B" w:rsidP="00950C49">
            <w:pPr>
              <w:spacing w:line="276" w:lineRule="auto"/>
              <w:ind w:left="48"/>
              <w:jc w:val="right"/>
              <w:rPr>
                <w:rFonts w:ascii="Arial" w:hAnsi="Arial" w:cs="Arial"/>
              </w:rPr>
            </w:pPr>
            <w:r>
              <w:rPr>
                <w:rFonts w:ascii="Arial" w:hAnsi="Arial" w:cs="Arial"/>
              </w:rPr>
              <w:t>40.000,00</w:t>
            </w:r>
          </w:p>
        </w:tc>
      </w:tr>
      <w:tr w:rsidR="005F3A2B" w:rsidRPr="000101FF" w14:paraId="4B711F9C" w14:textId="77777777" w:rsidTr="00950C49">
        <w:tblPrEx>
          <w:tblLook w:val="04A0" w:firstRow="1" w:lastRow="0" w:firstColumn="1" w:lastColumn="0" w:noHBand="0" w:noVBand="1"/>
        </w:tblPrEx>
        <w:trPr>
          <w:trHeight w:val="199"/>
        </w:trPr>
        <w:tc>
          <w:tcPr>
            <w:tcW w:w="4821" w:type="dxa"/>
            <w:shd w:val="clear" w:color="auto" w:fill="auto"/>
          </w:tcPr>
          <w:p w14:paraId="103892B1" w14:textId="77777777" w:rsidR="005F3A2B" w:rsidRPr="000101FF" w:rsidRDefault="005F3A2B" w:rsidP="00950C49">
            <w:pPr>
              <w:spacing w:line="276" w:lineRule="auto"/>
              <w:rPr>
                <w:rFonts w:ascii="Arial" w:hAnsi="Arial" w:cs="Arial"/>
              </w:rPr>
            </w:pPr>
            <w:r>
              <w:rPr>
                <w:rFonts w:ascii="Arial" w:hAnsi="Arial" w:cs="Arial"/>
              </w:rPr>
              <w:t xml:space="preserve">6. </w:t>
            </w:r>
            <w:r w:rsidRPr="000101FF">
              <w:rPr>
                <w:rFonts w:ascii="Arial" w:hAnsi="Arial" w:cs="Arial"/>
              </w:rPr>
              <w:t>Pravo na podmirenje troškova usluge pomoći u kući</w:t>
            </w:r>
          </w:p>
        </w:tc>
        <w:tc>
          <w:tcPr>
            <w:tcW w:w="2693" w:type="dxa"/>
            <w:shd w:val="clear" w:color="auto" w:fill="auto"/>
          </w:tcPr>
          <w:p w14:paraId="65604725" w14:textId="77777777" w:rsidR="005F3A2B" w:rsidRPr="000101FF" w:rsidRDefault="005F3A2B" w:rsidP="00950C49">
            <w:pPr>
              <w:spacing w:line="276" w:lineRule="auto"/>
              <w:rPr>
                <w:rFonts w:ascii="Arial" w:hAnsi="Arial" w:cs="Arial"/>
              </w:rPr>
            </w:pPr>
            <w:r>
              <w:rPr>
                <w:rFonts w:ascii="Arial" w:hAnsi="Arial" w:cs="Arial"/>
              </w:rPr>
              <w:t>Grad Ivanec</w:t>
            </w:r>
          </w:p>
        </w:tc>
        <w:tc>
          <w:tcPr>
            <w:tcW w:w="2551" w:type="dxa"/>
            <w:shd w:val="clear" w:color="auto" w:fill="auto"/>
          </w:tcPr>
          <w:p w14:paraId="39965525" w14:textId="77777777" w:rsidR="005F3A2B" w:rsidRDefault="005F3A2B" w:rsidP="00950C49">
            <w:pPr>
              <w:spacing w:line="276" w:lineRule="auto"/>
              <w:ind w:left="48"/>
              <w:jc w:val="right"/>
              <w:rPr>
                <w:rFonts w:ascii="Arial" w:hAnsi="Arial" w:cs="Arial"/>
              </w:rPr>
            </w:pPr>
            <w:r>
              <w:rPr>
                <w:rFonts w:ascii="Arial" w:hAnsi="Arial" w:cs="Arial"/>
              </w:rPr>
              <w:t>4.000,00</w:t>
            </w:r>
          </w:p>
          <w:p w14:paraId="574D4C33" w14:textId="77777777" w:rsidR="005F3A2B" w:rsidRPr="00BA7EEE" w:rsidRDefault="005F3A2B" w:rsidP="00950C49">
            <w:pPr>
              <w:spacing w:line="276" w:lineRule="auto"/>
              <w:rPr>
                <w:rFonts w:ascii="Arial" w:hAnsi="Arial" w:cs="Arial"/>
                <w:b/>
                <w:bCs/>
              </w:rPr>
            </w:pPr>
          </w:p>
        </w:tc>
      </w:tr>
      <w:tr w:rsidR="005F3A2B" w:rsidRPr="000101FF" w14:paraId="54018B45" w14:textId="77777777" w:rsidTr="00950C49">
        <w:tblPrEx>
          <w:tblLook w:val="04A0" w:firstRow="1" w:lastRow="0" w:firstColumn="1" w:lastColumn="0" w:noHBand="0" w:noVBand="1"/>
        </w:tblPrEx>
        <w:trPr>
          <w:trHeight w:val="271"/>
        </w:trPr>
        <w:tc>
          <w:tcPr>
            <w:tcW w:w="4821" w:type="dxa"/>
            <w:shd w:val="clear" w:color="auto" w:fill="auto"/>
          </w:tcPr>
          <w:p w14:paraId="4DD690C4" w14:textId="77777777" w:rsidR="005F3A2B" w:rsidRPr="000101FF" w:rsidRDefault="005F3A2B" w:rsidP="00950C49">
            <w:pPr>
              <w:spacing w:line="276" w:lineRule="auto"/>
              <w:rPr>
                <w:rFonts w:ascii="Arial" w:hAnsi="Arial" w:cs="Arial"/>
              </w:rPr>
            </w:pPr>
            <w:r>
              <w:rPr>
                <w:rFonts w:ascii="Arial" w:hAnsi="Arial" w:cs="Arial"/>
              </w:rPr>
              <w:t>7</w:t>
            </w:r>
            <w:r w:rsidRPr="000101FF">
              <w:rPr>
                <w:rFonts w:ascii="Arial" w:hAnsi="Arial" w:cs="Arial"/>
              </w:rPr>
              <w:t xml:space="preserve">. </w:t>
            </w:r>
            <w:r>
              <w:rPr>
                <w:rFonts w:ascii="Arial" w:hAnsi="Arial" w:cs="Arial"/>
              </w:rPr>
              <w:t>P</w:t>
            </w:r>
            <w:r w:rsidRPr="00216A50">
              <w:rPr>
                <w:rFonts w:ascii="Arial" w:hAnsi="Arial" w:cs="Arial"/>
              </w:rPr>
              <w:t xml:space="preserve">ravo na potporu </w:t>
            </w:r>
            <w:r>
              <w:rPr>
                <w:rFonts w:ascii="Arial" w:hAnsi="Arial" w:cs="Arial"/>
              </w:rPr>
              <w:t>umirovljenicima povodom božićnih blagdana</w:t>
            </w:r>
          </w:p>
        </w:tc>
        <w:tc>
          <w:tcPr>
            <w:tcW w:w="2693" w:type="dxa"/>
            <w:shd w:val="clear" w:color="auto" w:fill="auto"/>
          </w:tcPr>
          <w:p w14:paraId="3B7C9B07" w14:textId="77777777" w:rsidR="005F3A2B" w:rsidRPr="000101FF" w:rsidRDefault="005F3A2B" w:rsidP="00950C49">
            <w:pPr>
              <w:spacing w:line="276" w:lineRule="auto"/>
              <w:rPr>
                <w:rFonts w:ascii="Arial" w:hAnsi="Arial" w:cs="Arial"/>
              </w:rPr>
            </w:pPr>
            <w:r w:rsidRPr="000101FF">
              <w:rPr>
                <w:rFonts w:ascii="Arial" w:hAnsi="Arial" w:cs="Arial"/>
              </w:rPr>
              <w:t>Grad Ivanec</w:t>
            </w:r>
          </w:p>
        </w:tc>
        <w:tc>
          <w:tcPr>
            <w:tcW w:w="2551" w:type="dxa"/>
            <w:shd w:val="clear" w:color="auto" w:fill="auto"/>
          </w:tcPr>
          <w:p w14:paraId="36541DA1" w14:textId="77777777" w:rsidR="005F3A2B" w:rsidRPr="000101FF" w:rsidRDefault="005F3A2B" w:rsidP="00950C49">
            <w:pPr>
              <w:spacing w:line="276" w:lineRule="auto"/>
              <w:ind w:left="48"/>
              <w:jc w:val="right"/>
              <w:rPr>
                <w:rFonts w:ascii="Arial" w:hAnsi="Arial" w:cs="Arial"/>
              </w:rPr>
            </w:pPr>
            <w:r w:rsidRPr="000101FF">
              <w:rPr>
                <w:rFonts w:ascii="Arial" w:hAnsi="Arial" w:cs="Arial"/>
              </w:rPr>
              <w:t xml:space="preserve">  </w:t>
            </w:r>
            <w:r>
              <w:rPr>
                <w:rFonts w:ascii="Arial" w:hAnsi="Arial" w:cs="Arial"/>
              </w:rPr>
              <w:t>38.000,00</w:t>
            </w:r>
          </w:p>
        </w:tc>
      </w:tr>
      <w:tr w:rsidR="005F3A2B" w:rsidRPr="000101FF" w14:paraId="04807F65" w14:textId="77777777" w:rsidTr="00950C49">
        <w:tblPrEx>
          <w:tblLook w:val="04A0" w:firstRow="1" w:lastRow="0" w:firstColumn="1" w:lastColumn="0" w:noHBand="0" w:noVBand="1"/>
        </w:tblPrEx>
        <w:trPr>
          <w:trHeight w:val="249"/>
        </w:trPr>
        <w:tc>
          <w:tcPr>
            <w:tcW w:w="4821" w:type="dxa"/>
            <w:shd w:val="clear" w:color="auto" w:fill="auto"/>
          </w:tcPr>
          <w:p w14:paraId="5A48B17A" w14:textId="77777777" w:rsidR="005F3A2B" w:rsidRPr="000101FF" w:rsidRDefault="005F3A2B" w:rsidP="00950C49">
            <w:pPr>
              <w:tabs>
                <w:tab w:val="left" w:pos="830"/>
              </w:tabs>
              <w:spacing w:line="276" w:lineRule="auto"/>
              <w:rPr>
                <w:rFonts w:ascii="Arial" w:hAnsi="Arial" w:cs="Arial"/>
              </w:rPr>
            </w:pPr>
            <w:r>
              <w:rPr>
                <w:rFonts w:ascii="Arial" w:hAnsi="Arial" w:cs="Arial"/>
              </w:rPr>
              <w:t>8. S</w:t>
            </w:r>
            <w:r w:rsidRPr="00216A50">
              <w:rPr>
                <w:rFonts w:ascii="Arial" w:hAnsi="Arial" w:cs="Arial"/>
              </w:rPr>
              <w:t>ufinanciranje rada udruga umirovljenika</w:t>
            </w:r>
          </w:p>
        </w:tc>
        <w:tc>
          <w:tcPr>
            <w:tcW w:w="2693" w:type="dxa"/>
            <w:shd w:val="clear" w:color="auto" w:fill="auto"/>
          </w:tcPr>
          <w:p w14:paraId="31CD863D" w14:textId="77777777" w:rsidR="005F3A2B" w:rsidRPr="000101FF" w:rsidRDefault="005F3A2B" w:rsidP="00950C49">
            <w:pPr>
              <w:spacing w:line="276" w:lineRule="auto"/>
              <w:rPr>
                <w:rFonts w:ascii="Arial" w:hAnsi="Arial" w:cs="Arial"/>
              </w:rPr>
            </w:pPr>
            <w:r w:rsidRPr="000101FF">
              <w:rPr>
                <w:rFonts w:ascii="Arial" w:hAnsi="Arial" w:cs="Arial"/>
              </w:rPr>
              <w:t>Grad Ivanec</w:t>
            </w:r>
          </w:p>
        </w:tc>
        <w:tc>
          <w:tcPr>
            <w:tcW w:w="2551" w:type="dxa"/>
            <w:shd w:val="clear" w:color="auto" w:fill="auto"/>
          </w:tcPr>
          <w:p w14:paraId="34A3A1BC" w14:textId="77777777" w:rsidR="005F3A2B" w:rsidRPr="000101FF" w:rsidRDefault="005F3A2B" w:rsidP="00950C49">
            <w:pPr>
              <w:spacing w:line="276" w:lineRule="auto"/>
              <w:ind w:left="48"/>
              <w:jc w:val="right"/>
              <w:rPr>
                <w:rFonts w:ascii="Arial" w:hAnsi="Arial" w:cs="Arial"/>
              </w:rPr>
            </w:pPr>
            <w:r w:rsidRPr="000101FF">
              <w:rPr>
                <w:rFonts w:ascii="Arial" w:hAnsi="Arial" w:cs="Arial"/>
              </w:rPr>
              <w:t xml:space="preserve">  </w:t>
            </w:r>
            <w:r>
              <w:rPr>
                <w:rFonts w:ascii="Arial" w:hAnsi="Arial" w:cs="Arial"/>
              </w:rPr>
              <w:t>6.500,00</w:t>
            </w:r>
          </w:p>
        </w:tc>
      </w:tr>
      <w:tr w:rsidR="005F3A2B" w:rsidRPr="000101FF" w14:paraId="747862D2" w14:textId="77777777" w:rsidTr="00950C49">
        <w:tblPrEx>
          <w:tblLook w:val="04A0" w:firstRow="1" w:lastRow="0" w:firstColumn="1" w:lastColumn="0" w:noHBand="0" w:noVBand="1"/>
        </w:tblPrEx>
        <w:trPr>
          <w:trHeight w:val="249"/>
        </w:trPr>
        <w:tc>
          <w:tcPr>
            <w:tcW w:w="4821" w:type="dxa"/>
            <w:shd w:val="clear" w:color="auto" w:fill="auto"/>
          </w:tcPr>
          <w:p w14:paraId="50A3EDDA" w14:textId="77777777" w:rsidR="005F3A2B" w:rsidRDefault="005F3A2B" w:rsidP="00950C49">
            <w:pPr>
              <w:tabs>
                <w:tab w:val="left" w:pos="830"/>
              </w:tabs>
              <w:spacing w:line="276" w:lineRule="auto"/>
              <w:rPr>
                <w:rFonts w:ascii="Arial" w:hAnsi="Arial" w:cs="Arial"/>
              </w:rPr>
            </w:pPr>
            <w:r>
              <w:rPr>
                <w:rFonts w:ascii="Arial" w:hAnsi="Arial" w:cs="Arial"/>
              </w:rPr>
              <w:t>9. Sufinanciranje rada udruga osoba s invaliditetom</w:t>
            </w:r>
          </w:p>
        </w:tc>
        <w:tc>
          <w:tcPr>
            <w:tcW w:w="2693" w:type="dxa"/>
            <w:shd w:val="clear" w:color="auto" w:fill="auto"/>
          </w:tcPr>
          <w:p w14:paraId="3BE8ABD2" w14:textId="77777777" w:rsidR="005F3A2B" w:rsidRPr="000101FF" w:rsidRDefault="005F3A2B" w:rsidP="00950C49">
            <w:pPr>
              <w:spacing w:line="276" w:lineRule="auto"/>
              <w:rPr>
                <w:rFonts w:ascii="Arial" w:hAnsi="Arial" w:cs="Arial"/>
              </w:rPr>
            </w:pPr>
            <w:r>
              <w:rPr>
                <w:rFonts w:ascii="Arial" w:hAnsi="Arial" w:cs="Arial"/>
              </w:rPr>
              <w:t>Grad Ivanec</w:t>
            </w:r>
          </w:p>
        </w:tc>
        <w:tc>
          <w:tcPr>
            <w:tcW w:w="2551" w:type="dxa"/>
            <w:shd w:val="clear" w:color="auto" w:fill="auto"/>
          </w:tcPr>
          <w:p w14:paraId="68147925" w14:textId="77777777" w:rsidR="005F3A2B" w:rsidRPr="000101FF" w:rsidRDefault="005F3A2B" w:rsidP="00950C49">
            <w:pPr>
              <w:spacing w:line="276" w:lineRule="auto"/>
              <w:ind w:left="48"/>
              <w:jc w:val="right"/>
              <w:rPr>
                <w:rFonts w:ascii="Arial" w:hAnsi="Arial" w:cs="Arial"/>
              </w:rPr>
            </w:pPr>
            <w:r>
              <w:rPr>
                <w:rFonts w:ascii="Arial" w:hAnsi="Arial" w:cs="Arial"/>
              </w:rPr>
              <w:t>11.000,00</w:t>
            </w:r>
          </w:p>
        </w:tc>
      </w:tr>
      <w:tr w:rsidR="005F3A2B" w:rsidRPr="000101FF" w14:paraId="758E4BFF" w14:textId="77777777" w:rsidTr="00950C49">
        <w:tblPrEx>
          <w:tblLook w:val="04A0" w:firstRow="1" w:lastRow="0" w:firstColumn="1" w:lastColumn="0" w:noHBand="0" w:noVBand="1"/>
        </w:tblPrEx>
        <w:trPr>
          <w:trHeight w:val="249"/>
        </w:trPr>
        <w:tc>
          <w:tcPr>
            <w:tcW w:w="4821" w:type="dxa"/>
            <w:shd w:val="clear" w:color="auto" w:fill="auto"/>
          </w:tcPr>
          <w:p w14:paraId="4973FF16" w14:textId="77777777" w:rsidR="005F3A2B" w:rsidRPr="004461D6" w:rsidRDefault="005F3A2B" w:rsidP="00950C49">
            <w:pPr>
              <w:tabs>
                <w:tab w:val="left" w:pos="830"/>
              </w:tabs>
              <w:spacing w:line="276" w:lineRule="auto"/>
              <w:rPr>
                <w:rFonts w:ascii="Arial" w:hAnsi="Arial" w:cs="Arial"/>
              </w:rPr>
            </w:pPr>
            <w:r>
              <w:rPr>
                <w:rFonts w:ascii="Arial" w:hAnsi="Arial" w:cs="Arial"/>
              </w:rPr>
              <w:t>10</w:t>
            </w:r>
            <w:r w:rsidRPr="004461D6">
              <w:rPr>
                <w:rFonts w:ascii="Arial" w:hAnsi="Arial" w:cs="Arial"/>
              </w:rPr>
              <w:t xml:space="preserve">. Jednokratna novčana pomoć za </w:t>
            </w:r>
            <w:r>
              <w:rPr>
                <w:rFonts w:ascii="Arial" w:hAnsi="Arial" w:cs="Arial"/>
              </w:rPr>
              <w:t xml:space="preserve">građane </w:t>
            </w:r>
            <w:r w:rsidRPr="004C42A1">
              <w:rPr>
                <w:rFonts w:ascii="Arial" w:hAnsi="Arial" w:cs="Arial"/>
              </w:rPr>
              <w:t>radi povećanih troškova života</w:t>
            </w:r>
          </w:p>
        </w:tc>
        <w:tc>
          <w:tcPr>
            <w:tcW w:w="2693" w:type="dxa"/>
            <w:shd w:val="clear" w:color="auto" w:fill="auto"/>
          </w:tcPr>
          <w:p w14:paraId="020DBEF2" w14:textId="77777777" w:rsidR="005F3A2B" w:rsidRPr="004461D6" w:rsidRDefault="005F3A2B" w:rsidP="00950C49">
            <w:pPr>
              <w:spacing w:line="276" w:lineRule="auto"/>
              <w:rPr>
                <w:rFonts w:ascii="Arial" w:hAnsi="Arial" w:cs="Arial"/>
              </w:rPr>
            </w:pPr>
            <w:r w:rsidRPr="004461D6">
              <w:rPr>
                <w:rFonts w:ascii="Arial" w:hAnsi="Arial" w:cs="Arial"/>
              </w:rPr>
              <w:t>Grad Ivanec</w:t>
            </w:r>
          </w:p>
        </w:tc>
        <w:tc>
          <w:tcPr>
            <w:tcW w:w="2551" w:type="dxa"/>
            <w:shd w:val="clear" w:color="auto" w:fill="auto"/>
          </w:tcPr>
          <w:p w14:paraId="6462F61F" w14:textId="77777777" w:rsidR="005F3A2B" w:rsidRDefault="005F3A2B" w:rsidP="00950C49">
            <w:pPr>
              <w:spacing w:line="276" w:lineRule="auto"/>
              <w:ind w:left="48"/>
              <w:jc w:val="right"/>
              <w:rPr>
                <w:rFonts w:ascii="Arial" w:hAnsi="Arial" w:cs="Arial"/>
              </w:rPr>
            </w:pPr>
            <w:r>
              <w:rPr>
                <w:rFonts w:ascii="Arial" w:hAnsi="Arial" w:cs="Arial"/>
              </w:rPr>
              <w:t>23.000,00</w:t>
            </w:r>
          </w:p>
          <w:p w14:paraId="4388E38C" w14:textId="77777777" w:rsidR="005F3A2B" w:rsidRPr="00BA7EEE" w:rsidRDefault="005F3A2B" w:rsidP="00950C49">
            <w:pPr>
              <w:spacing w:line="276" w:lineRule="auto"/>
              <w:rPr>
                <w:rFonts w:ascii="Arial" w:hAnsi="Arial" w:cs="Arial"/>
                <w:b/>
                <w:bCs/>
              </w:rPr>
            </w:pPr>
          </w:p>
        </w:tc>
      </w:tr>
      <w:tr w:rsidR="005F3A2B" w:rsidRPr="000101FF" w14:paraId="2ED193A5" w14:textId="77777777" w:rsidTr="00950C49">
        <w:tblPrEx>
          <w:tblLook w:val="04A0" w:firstRow="1" w:lastRow="0" w:firstColumn="1" w:lastColumn="0" w:noHBand="0" w:noVBand="1"/>
        </w:tblPrEx>
        <w:trPr>
          <w:trHeight w:val="372"/>
        </w:trPr>
        <w:tc>
          <w:tcPr>
            <w:tcW w:w="4821" w:type="dxa"/>
            <w:tcBorders>
              <w:top w:val="nil"/>
            </w:tcBorders>
            <w:shd w:val="clear" w:color="auto" w:fill="auto"/>
          </w:tcPr>
          <w:p w14:paraId="6F06632E" w14:textId="77777777" w:rsidR="005F3A2B" w:rsidRPr="000101FF" w:rsidRDefault="005F3A2B" w:rsidP="00950C49">
            <w:pPr>
              <w:spacing w:line="276" w:lineRule="auto"/>
              <w:rPr>
                <w:rFonts w:ascii="Arial" w:hAnsi="Arial" w:cs="Arial"/>
              </w:rPr>
            </w:pPr>
            <w:r>
              <w:rPr>
                <w:rFonts w:ascii="Arial" w:hAnsi="Arial" w:cs="Arial"/>
              </w:rPr>
              <w:t>11</w:t>
            </w:r>
            <w:r w:rsidRPr="000101FF">
              <w:rPr>
                <w:rFonts w:ascii="Arial" w:hAnsi="Arial" w:cs="Arial"/>
              </w:rPr>
              <w:t xml:space="preserve">. Pomoć </w:t>
            </w:r>
            <w:r>
              <w:rPr>
                <w:rFonts w:ascii="Arial" w:hAnsi="Arial" w:cs="Arial"/>
              </w:rPr>
              <w:t>u podmirenju troškova</w:t>
            </w:r>
            <w:r w:rsidRPr="000101FF">
              <w:rPr>
                <w:rFonts w:ascii="Arial" w:hAnsi="Arial" w:cs="Arial"/>
              </w:rPr>
              <w:t xml:space="preserve"> odvoz</w:t>
            </w:r>
            <w:r>
              <w:rPr>
                <w:rFonts w:ascii="Arial" w:hAnsi="Arial" w:cs="Arial"/>
              </w:rPr>
              <w:t>a</w:t>
            </w:r>
            <w:r w:rsidRPr="000101FF">
              <w:rPr>
                <w:rFonts w:ascii="Arial" w:hAnsi="Arial" w:cs="Arial"/>
              </w:rPr>
              <w:t xml:space="preserve"> otpada</w:t>
            </w:r>
          </w:p>
        </w:tc>
        <w:tc>
          <w:tcPr>
            <w:tcW w:w="2693" w:type="dxa"/>
            <w:shd w:val="clear" w:color="auto" w:fill="auto"/>
          </w:tcPr>
          <w:p w14:paraId="6317CB21" w14:textId="77777777" w:rsidR="005F3A2B" w:rsidRPr="000101FF" w:rsidRDefault="005F3A2B" w:rsidP="00950C49">
            <w:pPr>
              <w:spacing w:line="276" w:lineRule="auto"/>
              <w:rPr>
                <w:rFonts w:ascii="Arial" w:hAnsi="Arial" w:cs="Arial"/>
              </w:rPr>
            </w:pPr>
            <w:r w:rsidRPr="000101FF">
              <w:rPr>
                <w:rFonts w:ascii="Arial" w:hAnsi="Arial" w:cs="Arial"/>
              </w:rPr>
              <w:t>Grad Ivanec</w:t>
            </w:r>
          </w:p>
        </w:tc>
        <w:tc>
          <w:tcPr>
            <w:tcW w:w="2551" w:type="dxa"/>
            <w:shd w:val="clear" w:color="auto" w:fill="auto"/>
          </w:tcPr>
          <w:p w14:paraId="22D88EBA" w14:textId="77777777" w:rsidR="005F3A2B" w:rsidRDefault="005F3A2B" w:rsidP="00950C49">
            <w:pPr>
              <w:spacing w:line="276" w:lineRule="auto"/>
              <w:jc w:val="right"/>
              <w:rPr>
                <w:rFonts w:ascii="Arial" w:hAnsi="Arial" w:cs="Arial"/>
              </w:rPr>
            </w:pPr>
            <w:r>
              <w:rPr>
                <w:rFonts w:ascii="Arial" w:hAnsi="Arial" w:cs="Arial"/>
              </w:rPr>
              <w:t>7.000,00</w:t>
            </w:r>
          </w:p>
          <w:p w14:paraId="68E831F6" w14:textId="77777777" w:rsidR="005F3A2B" w:rsidRPr="00916EEB" w:rsidRDefault="005F3A2B" w:rsidP="00950C49">
            <w:pPr>
              <w:spacing w:line="276" w:lineRule="auto"/>
              <w:rPr>
                <w:rFonts w:ascii="Arial" w:hAnsi="Arial" w:cs="Arial"/>
                <w:b/>
                <w:bCs/>
              </w:rPr>
            </w:pPr>
          </w:p>
        </w:tc>
      </w:tr>
      <w:tr w:rsidR="005F3A2B" w:rsidRPr="000101FF" w14:paraId="141FDEFC" w14:textId="77777777" w:rsidTr="00950C49">
        <w:tblPrEx>
          <w:tblLook w:val="04A0" w:firstRow="1" w:lastRow="0" w:firstColumn="1" w:lastColumn="0" w:noHBand="0" w:noVBand="1"/>
        </w:tblPrEx>
        <w:trPr>
          <w:trHeight w:val="372"/>
        </w:trPr>
        <w:tc>
          <w:tcPr>
            <w:tcW w:w="4821" w:type="dxa"/>
            <w:tcBorders>
              <w:top w:val="nil"/>
            </w:tcBorders>
            <w:shd w:val="clear" w:color="auto" w:fill="auto"/>
          </w:tcPr>
          <w:p w14:paraId="3919DC49" w14:textId="77777777" w:rsidR="005F3A2B" w:rsidRPr="004461D6" w:rsidRDefault="005F3A2B" w:rsidP="00950C49">
            <w:pPr>
              <w:spacing w:line="276" w:lineRule="auto"/>
              <w:rPr>
                <w:rFonts w:ascii="Arial" w:hAnsi="Arial" w:cs="Arial"/>
              </w:rPr>
            </w:pPr>
            <w:r w:rsidRPr="004461D6">
              <w:rPr>
                <w:rFonts w:ascii="Arial" w:hAnsi="Arial" w:cs="Arial"/>
              </w:rPr>
              <w:t>1</w:t>
            </w:r>
            <w:r>
              <w:rPr>
                <w:rFonts w:ascii="Arial" w:hAnsi="Arial" w:cs="Arial"/>
              </w:rPr>
              <w:t>2</w:t>
            </w:r>
            <w:r w:rsidRPr="004461D6">
              <w:rPr>
                <w:rFonts w:ascii="Arial" w:hAnsi="Arial" w:cs="Arial"/>
              </w:rPr>
              <w:t>. Izravna dodjela sredstava udrugama</w:t>
            </w:r>
            <w:r>
              <w:rPr>
                <w:rFonts w:ascii="Arial" w:hAnsi="Arial" w:cs="Arial"/>
              </w:rPr>
              <w:t xml:space="preserve"> umirovljenika </w:t>
            </w:r>
          </w:p>
        </w:tc>
        <w:tc>
          <w:tcPr>
            <w:tcW w:w="2693" w:type="dxa"/>
            <w:shd w:val="clear" w:color="auto" w:fill="auto"/>
          </w:tcPr>
          <w:p w14:paraId="3024B0F7" w14:textId="77777777" w:rsidR="005F3A2B" w:rsidRPr="004461D6" w:rsidRDefault="005F3A2B" w:rsidP="00950C49">
            <w:pPr>
              <w:spacing w:line="276" w:lineRule="auto"/>
              <w:rPr>
                <w:rFonts w:ascii="Arial" w:hAnsi="Arial" w:cs="Arial"/>
              </w:rPr>
            </w:pPr>
            <w:r w:rsidRPr="004461D6">
              <w:rPr>
                <w:rFonts w:ascii="Arial" w:hAnsi="Arial" w:cs="Arial"/>
              </w:rPr>
              <w:t>Grad Ivanec</w:t>
            </w:r>
          </w:p>
        </w:tc>
        <w:tc>
          <w:tcPr>
            <w:tcW w:w="2551" w:type="dxa"/>
            <w:shd w:val="clear" w:color="auto" w:fill="auto"/>
          </w:tcPr>
          <w:p w14:paraId="0AA5C269" w14:textId="77777777" w:rsidR="005F3A2B" w:rsidRPr="004461D6" w:rsidRDefault="005F3A2B" w:rsidP="00950C49">
            <w:pPr>
              <w:spacing w:line="276" w:lineRule="auto"/>
              <w:jc w:val="right"/>
              <w:rPr>
                <w:rFonts w:ascii="Arial" w:hAnsi="Arial" w:cs="Arial"/>
              </w:rPr>
            </w:pPr>
            <w:r>
              <w:rPr>
                <w:rFonts w:ascii="Arial" w:hAnsi="Arial" w:cs="Arial"/>
              </w:rPr>
              <w:t>1.500,00</w:t>
            </w:r>
          </w:p>
        </w:tc>
      </w:tr>
      <w:tr w:rsidR="005F3A2B" w:rsidRPr="000101FF" w14:paraId="23898C43" w14:textId="77777777" w:rsidTr="00950C49">
        <w:tblPrEx>
          <w:tblLook w:val="04A0" w:firstRow="1" w:lastRow="0" w:firstColumn="1" w:lastColumn="0" w:noHBand="0" w:noVBand="1"/>
        </w:tblPrEx>
        <w:trPr>
          <w:trHeight w:val="372"/>
        </w:trPr>
        <w:tc>
          <w:tcPr>
            <w:tcW w:w="4821" w:type="dxa"/>
            <w:tcBorders>
              <w:top w:val="nil"/>
            </w:tcBorders>
            <w:shd w:val="clear" w:color="auto" w:fill="auto"/>
          </w:tcPr>
          <w:p w14:paraId="25BA1CCD" w14:textId="77777777" w:rsidR="005F3A2B" w:rsidRPr="004461D6" w:rsidRDefault="005F3A2B" w:rsidP="00950C49">
            <w:pPr>
              <w:spacing w:line="276" w:lineRule="auto"/>
              <w:rPr>
                <w:rFonts w:ascii="Arial" w:hAnsi="Arial" w:cs="Arial"/>
              </w:rPr>
            </w:pPr>
            <w:r>
              <w:rPr>
                <w:rFonts w:ascii="Arial" w:hAnsi="Arial" w:cs="Arial"/>
              </w:rPr>
              <w:t>13. Izravna dodjela sredstava udrugama osoba s invaliditetom</w:t>
            </w:r>
          </w:p>
        </w:tc>
        <w:tc>
          <w:tcPr>
            <w:tcW w:w="2693" w:type="dxa"/>
            <w:shd w:val="clear" w:color="auto" w:fill="auto"/>
          </w:tcPr>
          <w:p w14:paraId="6FEFA13D" w14:textId="77777777" w:rsidR="005F3A2B" w:rsidRPr="004461D6" w:rsidRDefault="005F3A2B" w:rsidP="00950C49">
            <w:pPr>
              <w:spacing w:line="276" w:lineRule="auto"/>
              <w:rPr>
                <w:rFonts w:ascii="Arial" w:hAnsi="Arial" w:cs="Arial"/>
              </w:rPr>
            </w:pPr>
            <w:r>
              <w:rPr>
                <w:rFonts w:ascii="Arial" w:hAnsi="Arial" w:cs="Arial"/>
              </w:rPr>
              <w:t>Grad Ivanec</w:t>
            </w:r>
          </w:p>
        </w:tc>
        <w:tc>
          <w:tcPr>
            <w:tcW w:w="2551" w:type="dxa"/>
            <w:shd w:val="clear" w:color="auto" w:fill="auto"/>
          </w:tcPr>
          <w:p w14:paraId="570986E9" w14:textId="77777777" w:rsidR="005F3A2B" w:rsidRDefault="005F3A2B" w:rsidP="00950C49">
            <w:pPr>
              <w:spacing w:line="276" w:lineRule="auto"/>
              <w:jc w:val="right"/>
              <w:rPr>
                <w:rFonts w:ascii="Arial" w:hAnsi="Arial" w:cs="Arial"/>
              </w:rPr>
            </w:pPr>
            <w:r>
              <w:rPr>
                <w:rFonts w:ascii="Arial" w:hAnsi="Arial" w:cs="Arial"/>
              </w:rPr>
              <w:t>1.500,00</w:t>
            </w:r>
          </w:p>
        </w:tc>
      </w:tr>
      <w:tr w:rsidR="005F3A2B" w:rsidRPr="000101FF" w14:paraId="063EF0BE" w14:textId="77777777" w:rsidTr="00950C49">
        <w:tblPrEx>
          <w:tblLook w:val="04A0" w:firstRow="1" w:lastRow="0" w:firstColumn="1" w:lastColumn="0" w:noHBand="0" w:noVBand="1"/>
        </w:tblPrEx>
        <w:trPr>
          <w:trHeight w:val="372"/>
        </w:trPr>
        <w:tc>
          <w:tcPr>
            <w:tcW w:w="4821" w:type="dxa"/>
            <w:tcBorders>
              <w:top w:val="nil"/>
            </w:tcBorders>
            <w:shd w:val="clear" w:color="auto" w:fill="auto"/>
          </w:tcPr>
          <w:p w14:paraId="6ED6A43A" w14:textId="77777777" w:rsidR="005F3A2B" w:rsidRPr="000101FF" w:rsidRDefault="005F3A2B" w:rsidP="00950C49">
            <w:pPr>
              <w:spacing w:line="276" w:lineRule="auto"/>
              <w:rPr>
                <w:rFonts w:ascii="Arial" w:hAnsi="Arial" w:cs="Arial"/>
              </w:rPr>
            </w:pPr>
            <w:r w:rsidRPr="000101FF">
              <w:rPr>
                <w:rFonts w:ascii="Arial" w:hAnsi="Arial" w:cs="Arial"/>
              </w:rPr>
              <w:t>1</w:t>
            </w:r>
            <w:r>
              <w:rPr>
                <w:rFonts w:ascii="Arial" w:hAnsi="Arial" w:cs="Arial"/>
              </w:rPr>
              <w:t>4</w:t>
            </w:r>
            <w:r w:rsidRPr="000101FF">
              <w:rPr>
                <w:rFonts w:ascii="Arial" w:hAnsi="Arial" w:cs="Arial"/>
              </w:rPr>
              <w:t>. Tekuće donacije Zakladi</w:t>
            </w:r>
          </w:p>
        </w:tc>
        <w:tc>
          <w:tcPr>
            <w:tcW w:w="2693" w:type="dxa"/>
            <w:shd w:val="clear" w:color="auto" w:fill="auto"/>
          </w:tcPr>
          <w:p w14:paraId="3B67469F" w14:textId="77777777" w:rsidR="005F3A2B" w:rsidRPr="000101FF" w:rsidRDefault="005F3A2B" w:rsidP="00950C49">
            <w:pPr>
              <w:spacing w:line="276" w:lineRule="auto"/>
              <w:rPr>
                <w:rFonts w:ascii="Arial" w:hAnsi="Arial" w:cs="Arial"/>
              </w:rPr>
            </w:pPr>
            <w:r w:rsidRPr="000101FF">
              <w:rPr>
                <w:rFonts w:ascii="Arial" w:hAnsi="Arial" w:cs="Arial"/>
              </w:rPr>
              <w:t>Grad Ivanec</w:t>
            </w:r>
          </w:p>
        </w:tc>
        <w:tc>
          <w:tcPr>
            <w:tcW w:w="2551" w:type="dxa"/>
            <w:shd w:val="clear" w:color="auto" w:fill="auto"/>
          </w:tcPr>
          <w:p w14:paraId="040D1DDA" w14:textId="77777777" w:rsidR="005F3A2B" w:rsidRPr="000101FF" w:rsidRDefault="005F3A2B" w:rsidP="00950C49">
            <w:pPr>
              <w:spacing w:line="276" w:lineRule="auto"/>
              <w:jc w:val="right"/>
              <w:rPr>
                <w:rFonts w:ascii="Arial" w:hAnsi="Arial" w:cs="Arial"/>
              </w:rPr>
            </w:pPr>
            <w:r>
              <w:rPr>
                <w:rFonts w:ascii="Arial" w:hAnsi="Arial" w:cs="Arial"/>
              </w:rPr>
              <w:t>11.000,00</w:t>
            </w:r>
          </w:p>
        </w:tc>
      </w:tr>
      <w:tr w:rsidR="005F3A2B" w:rsidRPr="000101FF" w14:paraId="02DE7BB2" w14:textId="77777777" w:rsidTr="00950C49">
        <w:trPr>
          <w:trHeight w:val="276"/>
        </w:trPr>
        <w:tc>
          <w:tcPr>
            <w:tcW w:w="10065" w:type="dxa"/>
            <w:gridSpan w:val="3"/>
            <w:shd w:val="clear" w:color="auto" w:fill="auto"/>
          </w:tcPr>
          <w:p w14:paraId="37A65382" w14:textId="77777777" w:rsidR="005F3A2B" w:rsidRPr="000101FF" w:rsidRDefault="005F3A2B" w:rsidP="00950C49">
            <w:pPr>
              <w:spacing w:line="276" w:lineRule="auto"/>
              <w:jc w:val="right"/>
              <w:rPr>
                <w:rFonts w:ascii="Arial" w:hAnsi="Arial" w:cs="Arial"/>
              </w:rPr>
            </w:pPr>
            <w:r>
              <w:rPr>
                <w:rFonts w:ascii="Arial" w:hAnsi="Arial" w:cs="Arial"/>
              </w:rPr>
              <w:t>UKUPNO: 161.500,00</w:t>
            </w:r>
            <w:r w:rsidRPr="000101FF">
              <w:rPr>
                <w:rFonts w:ascii="Arial" w:hAnsi="Arial" w:cs="Arial"/>
              </w:rPr>
              <w:t xml:space="preserve"> </w:t>
            </w:r>
          </w:p>
        </w:tc>
      </w:tr>
    </w:tbl>
    <w:p w14:paraId="2C3C0A7F" w14:textId="77777777" w:rsidR="005F3A2B" w:rsidRPr="000101FF" w:rsidRDefault="005F3A2B" w:rsidP="005F3A2B">
      <w:pPr>
        <w:spacing w:line="276" w:lineRule="auto"/>
        <w:rPr>
          <w:rFonts w:ascii="Arial" w:hAnsi="Arial" w:cs="Arial"/>
          <w:b/>
        </w:rPr>
      </w:pPr>
    </w:p>
    <w:p w14:paraId="166B71C6" w14:textId="77777777" w:rsidR="005F3A2B" w:rsidRDefault="005F3A2B" w:rsidP="005F3A2B">
      <w:pPr>
        <w:spacing w:line="276" w:lineRule="auto"/>
        <w:jc w:val="center"/>
        <w:rPr>
          <w:rFonts w:ascii="Arial" w:hAnsi="Arial" w:cs="Arial"/>
          <w:b/>
          <w:bCs/>
        </w:rPr>
      </w:pPr>
    </w:p>
    <w:p w14:paraId="32F875EC" w14:textId="77777777" w:rsidR="005F3A2B" w:rsidRPr="00BA7EEE" w:rsidRDefault="005F3A2B" w:rsidP="005F3A2B">
      <w:pPr>
        <w:spacing w:line="276" w:lineRule="auto"/>
        <w:jc w:val="center"/>
        <w:rPr>
          <w:rFonts w:ascii="Arial" w:hAnsi="Arial" w:cs="Arial"/>
          <w:b/>
          <w:bCs/>
        </w:rPr>
      </w:pPr>
      <w:r w:rsidRPr="00BA7EEE">
        <w:rPr>
          <w:rFonts w:ascii="Arial" w:hAnsi="Arial" w:cs="Arial"/>
          <w:b/>
          <w:bCs/>
        </w:rPr>
        <w:t>II.</w:t>
      </w:r>
    </w:p>
    <w:p w14:paraId="00D0B308" w14:textId="77777777" w:rsidR="005F3A2B" w:rsidRPr="000101FF" w:rsidRDefault="005F3A2B" w:rsidP="005F3A2B">
      <w:pPr>
        <w:spacing w:line="276" w:lineRule="auto"/>
        <w:jc w:val="both"/>
        <w:rPr>
          <w:rFonts w:ascii="Arial" w:hAnsi="Arial" w:cs="Arial"/>
        </w:rPr>
      </w:pPr>
      <w:r w:rsidRPr="00B04283">
        <w:rPr>
          <w:rFonts w:ascii="Arial" w:hAnsi="Arial" w:cs="Arial"/>
        </w:rPr>
        <w:t xml:space="preserve">Izvršavanje sredstava iz točke Programa vršit će se sukladno </w:t>
      </w:r>
      <w:r>
        <w:rPr>
          <w:rFonts w:ascii="Arial" w:hAnsi="Arial" w:cs="Arial"/>
        </w:rPr>
        <w:t xml:space="preserve">važećoj </w:t>
      </w:r>
      <w:r w:rsidRPr="00B04283">
        <w:rPr>
          <w:rFonts w:ascii="Arial" w:hAnsi="Arial" w:cs="Arial"/>
        </w:rPr>
        <w:t>Odluci o socijalnoj skrbi Grada Ivanca</w:t>
      </w:r>
      <w:r>
        <w:rPr>
          <w:rFonts w:ascii="Arial" w:hAnsi="Arial" w:cs="Arial"/>
        </w:rPr>
        <w:t xml:space="preserve">, </w:t>
      </w:r>
      <w:r w:rsidRPr="00B04283">
        <w:rPr>
          <w:rFonts w:ascii="Arial" w:hAnsi="Arial" w:cs="Arial"/>
        </w:rPr>
        <w:t>posebnim zakonskim propisima</w:t>
      </w:r>
      <w:r>
        <w:rPr>
          <w:rFonts w:ascii="Arial" w:hAnsi="Arial" w:cs="Arial"/>
        </w:rPr>
        <w:t xml:space="preserve"> te</w:t>
      </w:r>
      <w:r w:rsidRPr="00B04283">
        <w:rPr>
          <w:rFonts w:ascii="Arial" w:hAnsi="Arial" w:cs="Arial"/>
        </w:rPr>
        <w:t xml:space="preserve"> općem aktu za izvršavanje proračuna Grada Ivanca za 202</w:t>
      </w:r>
      <w:r>
        <w:rPr>
          <w:rFonts w:ascii="Arial" w:hAnsi="Arial" w:cs="Arial"/>
        </w:rPr>
        <w:t>5</w:t>
      </w:r>
      <w:r w:rsidRPr="00B04283">
        <w:rPr>
          <w:rFonts w:ascii="Arial" w:hAnsi="Arial" w:cs="Arial"/>
        </w:rPr>
        <w:t>. godinu</w:t>
      </w:r>
      <w:r>
        <w:rPr>
          <w:rFonts w:ascii="Arial" w:hAnsi="Arial" w:cs="Arial"/>
        </w:rPr>
        <w:t>.</w:t>
      </w:r>
    </w:p>
    <w:p w14:paraId="6170FAA5" w14:textId="77777777" w:rsidR="005F3A2B" w:rsidRPr="000101FF" w:rsidRDefault="005F3A2B" w:rsidP="005F3A2B">
      <w:pPr>
        <w:spacing w:line="276" w:lineRule="auto"/>
        <w:rPr>
          <w:rFonts w:ascii="Arial" w:hAnsi="Arial" w:cs="Arial"/>
        </w:rPr>
      </w:pPr>
    </w:p>
    <w:p w14:paraId="464C6362" w14:textId="77777777" w:rsidR="005F3A2B" w:rsidRPr="00BA7EEE" w:rsidRDefault="005F3A2B" w:rsidP="005F3A2B">
      <w:pPr>
        <w:spacing w:line="276" w:lineRule="auto"/>
        <w:jc w:val="center"/>
        <w:rPr>
          <w:rFonts w:ascii="Arial" w:hAnsi="Arial" w:cs="Arial"/>
          <w:b/>
          <w:bCs/>
        </w:rPr>
      </w:pPr>
      <w:r w:rsidRPr="00BA7EEE">
        <w:rPr>
          <w:rFonts w:ascii="Arial" w:hAnsi="Arial" w:cs="Arial"/>
          <w:b/>
          <w:bCs/>
        </w:rPr>
        <w:t>III.</w:t>
      </w:r>
    </w:p>
    <w:p w14:paraId="7B8D8AED" w14:textId="77777777" w:rsidR="005F3A2B" w:rsidRDefault="005F3A2B" w:rsidP="005F3A2B">
      <w:pPr>
        <w:spacing w:line="276" w:lineRule="auto"/>
        <w:jc w:val="both"/>
        <w:rPr>
          <w:rFonts w:ascii="Arial" w:hAnsi="Arial" w:cs="Arial"/>
        </w:rPr>
      </w:pPr>
      <w:r w:rsidRPr="000101FF">
        <w:rPr>
          <w:rFonts w:ascii="Arial" w:hAnsi="Arial" w:cs="Arial"/>
        </w:rPr>
        <w:t xml:space="preserve">Ovaj Program objavit će se u </w:t>
      </w:r>
      <w:r>
        <w:rPr>
          <w:rFonts w:ascii="Arial" w:hAnsi="Arial" w:cs="Arial"/>
        </w:rPr>
        <w:t>„</w:t>
      </w:r>
      <w:r w:rsidRPr="000101FF">
        <w:rPr>
          <w:rFonts w:ascii="Arial" w:hAnsi="Arial" w:cs="Arial"/>
        </w:rPr>
        <w:t>Službenom vjesniku Varaždinske županije</w:t>
      </w:r>
      <w:r>
        <w:rPr>
          <w:rFonts w:ascii="Arial" w:hAnsi="Arial" w:cs="Arial"/>
        </w:rPr>
        <w:t>“</w:t>
      </w:r>
      <w:r w:rsidRPr="000101FF">
        <w:rPr>
          <w:rFonts w:ascii="Arial" w:hAnsi="Arial" w:cs="Arial"/>
        </w:rPr>
        <w:t xml:space="preserve">, a </w:t>
      </w:r>
      <w:r>
        <w:rPr>
          <w:rFonts w:ascii="Arial" w:hAnsi="Arial" w:cs="Arial"/>
        </w:rPr>
        <w:t>stupa na snagu 01</w:t>
      </w:r>
      <w:r w:rsidRPr="000101FF">
        <w:rPr>
          <w:rFonts w:ascii="Arial" w:hAnsi="Arial" w:cs="Arial"/>
        </w:rPr>
        <w:t>. siječnja 202</w:t>
      </w:r>
      <w:r>
        <w:rPr>
          <w:rFonts w:ascii="Arial" w:hAnsi="Arial" w:cs="Arial"/>
        </w:rPr>
        <w:t>5</w:t>
      </w:r>
      <w:r w:rsidRPr="000101FF">
        <w:rPr>
          <w:rFonts w:ascii="Arial" w:hAnsi="Arial" w:cs="Arial"/>
        </w:rPr>
        <w:t>.</w:t>
      </w:r>
      <w:r>
        <w:rPr>
          <w:rFonts w:ascii="Arial" w:hAnsi="Arial" w:cs="Arial"/>
        </w:rPr>
        <w:t xml:space="preserve"> godine.</w:t>
      </w:r>
    </w:p>
    <w:p w14:paraId="0017AE9F" w14:textId="77777777" w:rsidR="005F3A2B" w:rsidRPr="000101FF" w:rsidRDefault="005F3A2B" w:rsidP="005F3A2B">
      <w:pPr>
        <w:spacing w:line="276" w:lineRule="auto"/>
        <w:jc w:val="both"/>
        <w:rPr>
          <w:rFonts w:ascii="Arial" w:hAnsi="Arial" w:cs="Arial"/>
        </w:rPr>
      </w:pPr>
    </w:p>
    <w:p w14:paraId="2ACDD2E1" w14:textId="77777777" w:rsidR="005F3A2B" w:rsidRDefault="005F3A2B" w:rsidP="00967639">
      <w:pPr>
        <w:spacing w:line="276" w:lineRule="auto"/>
        <w:jc w:val="both"/>
        <w:rPr>
          <w:rFonts w:ascii="Arial" w:eastAsia="Calibri" w:hAnsi="Arial" w:cs="Arial"/>
          <w:sz w:val="24"/>
          <w:szCs w:val="24"/>
        </w:rPr>
      </w:pPr>
    </w:p>
    <w:p w14:paraId="4AEDC0A4" w14:textId="22DBE1B3" w:rsidR="005F3A2B" w:rsidRPr="00BA32C5" w:rsidRDefault="005F3A2B" w:rsidP="00967639">
      <w:pPr>
        <w:spacing w:line="276" w:lineRule="auto"/>
        <w:jc w:val="both"/>
        <w:rPr>
          <w:rFonts w:ascii="Arial" w:eastAsia="Calibri" w:hAnsi="Arial" w:cs="Arial"/>
          <w:b/>
          <w:bCs/>
          <w:sz w:val="24"/>
          <w:szCs w:val="24"/>
        </w:rPr>
      </w:pPr>
      <w:r w:rsidRPr="00BA32C5">
        <w:rPr>
          <w:rFonts w:ascii="Arial" w:eastAsia="Calibri" w:hAnsi="Arial" w:cs="Arial"/>
          <w:b/>
          <w:bCs/>
          <w:sz w:val="24"/>
          <w:szCs w:val="24"/>
        </w:rPr>
        <w:t>f)</w:t>
      </w:r>
    </w:p>
    <w:p w14:paraId="55DF77D2" w14:textId="77777777" w:rsidR="005F3A2B" w:rsidRDefault="005F3A2B" w:rsidP="005F3A2B">
      <w:pPr>
        <w:tabs>
          <w:tab w:val="left" w:pos="7560"/>
        </w:tabs>
        <w:spacing w:line="276" w:lineRule="auto"/>
        <w:jc w:val="both"/>
        <w:rPr>
          <w:rFonts w:ascii="Arial" w:hAnsi="Arial" w:cs="Arial"/>
          <w:szCs w:val="22"/>
        </w:rPr>
      </w:pPr>
    </w:p>
    <w:p w14:paraId="79049990" w14:textId="77777777" w:rsidR="005F3A2B" w:rsidRPr="00314C1D" w:rsidRDefault="005F3A2B" w:rsidP="005F3A2B">
      <w:pPr>
        <w:tabs>
          <w:tab w:val="left" w:pos="7560"/>
        </w:tabs>
        <w:spacing w:line="276" w:lineRule="auto"/>
        <w:jc w:val="center"/>
        <w:rPr>
          <w:rFonts w:ascii="Arial" w:hAnsi="Arial" w:cs="Arial"/>
          <w:szCs w:val="22"/>
        </w:rPr>
      </w:pPr>
      <w:r w:rsidRPr="00314C1D">
        <w:rPr>
          <w:rFonts w:ascii="Arial" w:hAnsi="Arial" w:cs="Arial"/>
          <w:b/>
          <w:bCs/>
          <w:szCs w:val="22"/>
        </w:rPr>
        <w:t>PROGRAM</w:t>
      </w:r>
    </w:p>
    <w:p w14:paraId="40842731" w14:textId="77777777" w:rsidR="005F3A2B" w:rsidRPr="006452B1" w:rsidRDefault="005F3A2B" w:rsidP="005F3A2B">
      <w:pPr>
        <w:tabs>
          <w:tab w:val="left" w:pos="7560"/>
        </w:tabs>
        <w:spacing w:line="276" w:lineRule="auto"/>
        <w:jc w:val="center"/>
        <w:rPr>
          <w:rFonts w:ascii="Arial" w:hAnsi="Arial" w:cs="Arial"/>
          <w:b/>
          <w:bCs/>
          <w:szCs w:val="22"/>
        </w:rPr>
      </w:pPr>
      <w:r w:rsidRPr="006452B1">
        <w:rPr>
          <w:rFonts w:ascii="Arial" w:hAnsi="Arial" w:cs="Arial"/>
          <w:b/>
          <w:bCs/>
          <w:szCs w:val="22"/>
        </w:rPr>
        <w:t>javnih potreba u kulturi</w:t>
      </w:r>
    </w:p>
    <w:p w14:paraId="28E062A3" w14:textId="77777777" w:rsidR="005F3A2B" w:rsidRPr="00524737" w:rsidRDefault="005F3A2B" w:rsidP="005F3A2B">
      <w:pPr>
        <w:tabs>
          <w:tab w:val="left" w:pos="7560"/>
        </w:tabs>
        <w:spacing w:line="276" w:lineRule="auto"/>
        <w:jc w:val="center"/>
        <w:rPr>
          <w:rFonts w:ascii="Arial" w:hAnsi="Arial" w:cs="Arial"/>
          <w:b/>
          <w:bCs/>
          <w:szCs w:val="22"/>
        </w:rPr>
      </w:pPr>
      <w:r w:rsidRPr="006452B1">
        <w:rPr>
          <w:rFonts w:ascii="Arial" w:hAnsi="Arial" w:cs="Arial"/>
          <w:b/>
          <w:bCs/>
          <w:szCs w:val="22"/>
        </w:rPr>
        <w:t>Grada Ivanca z</w:t>
      </w:r>
      <w:r w:rsidRPr="00524737">
        <w:rPr>
          <w:rFonts w:ascii="Arial" w:hAnsi="Arial" w:cs="Arial"/>
          <w:b/>
          <w:bCs/>
          <w:szCs w:val="22"/>
        </w:rPr>
        <w:t>a 202</w:t>
      </w:r>
      <w:r>
        <w:rPr>
          <w:rFonts w:ascii="Arial" w:hAnsi="Arial" w:cs="Arial"/>
          <w:b/>
          <w:bCs/>
          <w:szCs w:val="22"/>
        </w:rPr>
        <w:t>5</w:t>
      </w:r>
      <w:r w:rsidRPr="00524737">
        <w:rPr>
          <w:rFonts w:ascii="Arial" w:hAnsi="Arial" w:cs="Arial"/>
          <w:b/>
          <w:bCs/>
          <w:szCs w:val="22"/>
        </w:rPr>
        <w:t>. godinu</w:t>
      </w:r>
    </w:p>
    <w:p w14:paraId="4334C6E7" w14:textId="77777777" w:rsidR="005F3A2B" w:rsidRPr="00937428" w:rsidRDefault="005F3A2B" w:rsidP="005F3A2B">
      <w:pPr>
        <w:tabs>
          <w:tab w:val="left" w:pos="7560"/>
        </w:tabs>
        <w:spacing w:line="276" w:lineRule="auto"/>
        <w:rPr>
          <w:rFonts w:ascii="Arial" w:hAnsi="Arial" w:cs="Arial"/>
          <w:szCs w:val="22"/>
        </w:rPr>
      </w:pPr>
    </w:p>
    <w:p w14:paraId="5ABF74E4" w14:textId="77777777" w:rsidR="005F3A2B" w:rsidRPr="008A17FC" w:rsidRDefault="005F3A2B" w:rsidP="005F3A2B">
      <w:pPr>
        <w:tabs>
          <w:tab w:val="left" w:pos="7560"/>
        </w:tabs>
        <w:spacing w:line="276" w:lineRule="auto"/>
        <w:jc w:val="center"/>
        <w:rPr>
          <w:rFonts w:ascii="Arial" w:hAnsi="Arial" w:cs="Arial"/>
          <w:b/>
          <w:bCs/>
          <w:szCs w:val="22"/>
        </w:rPr>
      </w:pPr>
      <w:r w:rsidRPr="008A17FC">
        <w:rPr>
          <w:rFonts w:ascii="Arial" w:hAnsi="Arial" w:cs="Arial"/>
          <w:b/>
          <w:bCs/>
          <w:szCs w:val="22"/>
        </w:rPr>
        <w:t>I.</w:t>
      </w:r>
    </w:p>
    <w:p w14:paraId="7DF43B05" w14:textId="77777777" w:rsidR="005F3A2B" w:rsidRDefault="005F3A2B" w:rsidP="005F3A2B">
      <w:pPr>
        <w:tabs>
          <w:tab w:val="left" w:pos="7560"/>
        </w:tabs>
        <w:spacing w:line="276" w:lineRule="auto"/>
        <w:jc w:val="both"/>
        <w:rPr>
          <w:rFonts w:ascii="Arial" w:hAnsi="Arial" w:cs="Arial"/>
          <w:szCs w:val="22"/>
        </w:rPr>
      </w:pPr>
      <w:r w:rsidRPr="00937428">
        <w:rPr>
          <w:rFonts w:ascii="Arial" w:hAnsi="Arial" w:cs="Arial"/>
          <w:szCs w:val="22"/>
        </w:rPr>
        <w:t>Javne potrebe u kulturi, za koje se sredstva osiguravaju u Proračunu Grada Ivanca, jesu kulturne djelatnosti i poslovi, akcije i manifestacije u kulturi od interesa za Grad Ivanec koj</w:t>
      </w:r>
      <w:r>
        <w:rPr>
          <w:rFonts w:ascii="Arial" w:hAnsi="Arial" w:cs="Arial"/>
          <w:szCs w:val="22"/>
        </w:rPr>
        <w:t>e</w:t>
      </w:r>
      <w:r w:rsidRPr="00937428">
        <w:rPr>
          <w:rFonts w:ascii="Arial" w:hAnsi="Arial" w:cs="Arial"/>
          <w:szCs w:val="22"/>
        </w:rPr>
        <w:t xml:space="preserve"> su ovim programom utvrđene kao  javne potrebe, kao i one koje su utvrđene posebnim zakonom, a osobito:</w:t>
      </w:r>
    </w:p>
    <w:p w14:paraId="1D893A1C" w14:textId="77777777" w:rsidR="005F3A2B" w:rsidRPr="00937428" w:rsidRDefault="005F3A2B" w:rsidP="005F3A2B">
      <w:pPr>
        <w:tabs>
          <w:tab w:val="left" w:pos="7560"/>
        </w:tabs>
        <w:spacing w:line="276" w:lineRule="auto"/>
        <w:jc w:val="both"/>
        <w:rPr>
          <w:rFonts w:ascii="Arial" w:hAnsi="Arial" w:cs="Arial"/>
          <w:szCs w:val="22"/>
        </w:rPr>
      </w:pPr>
    </w:p>
    <w:p w14:paraId="3487116D" w14:textId="77777777" w:rsidR="005F3A2B" w:rsidRPr="00937428" w:rsidRDefault="005F3A2B" w:rsidP="005F3A2B">
      <w:pPr>
        <w:numPr>
          <w:ilvl w:val="0"/>
          <w:numId w:val="40"/>
        </w:numPr>
        <w:spacing w:line="276" w:lineRule="auto"/>
        <w:rPr>
          <w:rFonts w:ascii="Arial" w:hAnsi="Arial" w:cs="Arial"/>
          <w:szCs w:val="22"/>
        </w:rPr>
      </w:pPr>
      <w:r w:rsidRPr="00937428">
        <w:rPr>
          <w:rFonts w:ascii="Arial" w:hAnsi="Arial" w:cs="Arial"/>
          <w:szCs w:val="22"/>
        </w:rPr>
        <w:t>djelatnosti i poslovi ustanova kulture, posebice knjižnična i audiovizualna djelatnost,  udruženja i druge organizacije u kulturi, kao i pomaganje i poticanje umjetničkog i kulturnog stvaralaštva,</w:t>
      </w:r>
    </w:p>
    <w:p w14:paraId="3CB4407D" w14:textId="77777777" w:rsidR="005F3A2B" w:rsidRPr="00937428" w:rsidRDefault="005F3A2B" w:rsidP="005F3A2B">
      <w:pPr>
        <w:spacing w:line="276" w:lineRule="auto"/>
        <w:rPr>
          <w:rFonts w:ascii="Arial" w:hAnsi="Arial" w:cs="Arial"/>
          <w:szCs w:val="22"/>
        </w:rPr>
      </w:pPr>
    </w:p>
    <w:p w14:paraId="6A1AD698" w14:textId="77777777" w:rsidR="005F3A2B" w:rsidRPr="00937428" w:rsidRDefault="005F3A2B" w:rsidP="005F3A2B">
      <w:pPr>
        <w:numPr>
          <w:ilvl w:val="0"/>
          <w:numId w:val="40"/>
        </w:numPr>
        <w:spacing w:line="276" w:lineRule="auto"/>
        <w:rPr>
          <w:rFonts w:ascii="Arial" w:hAnsi="Arial" w:cs="Arial"/>
          <w:szCs w:val="22"/>
        </w:rPr>
      </w:pPr>
      <w:r w:rsidRPr="00937428">
        <w:rPr>
          <w:rFonts w:ascii="Arial" w:hAnsi="Arial" w:cs="Arial"/>
          <w:szCs w:val="22"/>
        </w:rPr>
        <w:lastRenderedPageBreak/>
        <w:t>akcije i manifestacije u kulturi što pridonose razvitku i promicanju kulturnog života,</w:t>
      </w:r>
    </w:p>
    <w:p w14:paraId="22A78799" w14:textId="77777777" w:rsidR="005F3A2B" w:rsidRPr="00937428" w:rsidRDefault="005F3A2B" w:rsidP="005F3A2B">
      <w:pPr>
        <w:spacing w:line="276" w:lineRule="auto"/>
        <w:rPr>
          <w:rFonts w:ascii="Arial" w:hAnsi="Arial" w:cs="Arial"/>
          <w:szCs w:val="22"/>
        </w:rPr>
      </w:pPr>
    </w:p>
    <w:p w14:paraId="1009AE29" w14:textId="77777777" w:rsidR="005F3A2B" w:rsidRPr="00937428" w:rsidRDefault="005F3A2B" w:rsidP="005F3A2B">
      <w:pPr>
        <w:numPr>
          <w:ilvl w:val="0"/>
          <w:numId w:val="40"/>
        </w:numPr>
        <w:spacing w:line="276" w:lineRule="auto"/>
        <w:rPr>
          <w:rFonts w:ascii="Arial" w:hAnsi="Arial" w:cs="Arial"/>
          <w:szCs w:val="22"/>
        </w:rPr>
      </w:pPr>
      <w:r w:rsidRPr="00937428">
        <w:rPr>
          <w:rFonts w:ascii="Arial" w:hAnsi="Arial" w:cs="Arial"/>
          <w:szCs w:val="22"/>
        </w:rPr>
        <w:t>investicijsko održavanje, adaptacije i prijeko potrebni zahvati na objektima kulture.</w:t>
      </w:r>
    </w:p>
    <w:p w14:paraId="5E6B0980" w14:textId="77777777" w:rsidR="005F3A2B" w:rsidRPr="00937428" w:rsidRDefault="005F3A2B" w:rsidP="005F3A2B">
      <w:pPr>
        <w:tabs>
          <w:tab w:val="left" w:pos="7560"/>
        </w:tabs>
        <w:spacing w:line="276" w:lineRule="auto"/>
        <w:rPr>
          <w:rFonts w:ascii="Arial" w:hAnsi="Arial" w:cs="Arial"/>
          <w:szCs w:val="22"/>
        </w:rPr>
      </w:pPr>
      <w:r w:rsidRPr="00937428">
        <w:rPr>
          <w:rFonts w:ascii="Arial" w:hAnsi="Arial" w:cs="Arial"/>
          <w:szCs w:val="22"/>
        </w:rPr>
        <w:t xml:space="preserve">  </w:t>
      </w:r>
    </w:p>
    <w:p w14:paraId="4B584C97" w14:textId="77777777" w:rsidR="005F3A2B" w:rsidRPr="00937428" w:rsidRDefault="005F3A2B" w:rsidP="005F3A2B">
      <w:pPr>
        <w:tabs>
          <w:tab w:val="left" w:pos="7560"/>
        </w:tabs>
        <w:spacing w:line="276" w:lineRule="auto"/>
        <w:jc w:val="both"/>
        <w:rPr>
          <w:rFonts w:ascii="Arial" w:hAnsi="Arial" w:cs="Arial"/>
          <w:szCs w:val="22"/>
        </w:rPr>
      </w:pPr>
      <w:r w:rsidRPr="00937428">
        <w:rPr>
          <w:rFonts w:ascii="Arial" w:hAnsi="Arial" w:cs="Arial"/>
          <w:szCs w:val="22"/>
        </w:rPr>
        <w:t>Programom javnih potreba u kulturi usklađuju se interesi i poduzimaju aktivnosti radi ravnomjernog kulturnog razvitka grada, utvrđuju se odnosi u financiranju kulture na području grada kao cjeline, te usklađuje razvitak i utvrđuje mrež</w:t>
      </w:r>
      <w:r>
        <w:rPr>
          <w:rFonts w:ascii="Arial" w:hAnsi="Arial" w:cs="Arial"/>
          <w:szCs w:val="22"/>
        </w:rPr>
        <w:t>a</w:t>
      </w:r>
      <w:r w:rsidRPr="00937428">
        <w:rPr>
          <w:rFonts w:ascii="Arial" w:hAnsi="Arial" w:cs="Arial"/>
          <w:szCs w:val="22"/>
        </w:rPr>
        <w:t xml:space="preserve"> ustanova i drugih organizacija kulture, kao i objekata kulture od važnosti za Grad Ivanec.</w:t>
      </w:r>
    </w:p>
    <w:p w14:paraId="157F1593" w14:textId="77777777" w:rsidR="005F3A2B" w:rsidRPr="00937428" w:rsidRDefault="005F3A2B" w:rsidP="005F3A2B">
      <w:pPr>
        <w:tabs>
          <w:tab w:val="left" w:pos="7560"/>
        </w:tabs>
        <w:spacing w:line="276" w:lineRule="auto"/>
        <w:jc w:val="center"/>
        <w:rPr>
          <w:rFonts w:ascii="Arial" w:hAnsi="Arial" w:cs="Arial"/>
          <w:szCs w:val="22"/>
        </w:rPr>
      </w:pPr>
      <w:r w:rsidRPr="00937428">
        <w:rPr>
          <w:rFonts w:ascii="Arial" w:hAnsi="Arial" w:cs="Arial"/>
          <w:szCs w:val="22"/>
        </w:rPr>
        <w:t xml:space="preserve"> </w:t>
      </w:r>
    </w:p>
    <w:p w14:paraId="476B5E47" w14:textId="77777777" w:rsidR="005F3A2B" w:rsidRDefault="005F3A2B" w:rsidP="005F3A2B">
      <w:pPr>
        <w:tabs>
          <w:tab w:val="left" w:pos="7560"/>
        </w:tabs>
        <w:spacing w:line="276" w:lineRule="auto"/>
        <w:jc w:val="both"/>
        <w:rPr>
          <w:rFonts w:ascii="Arial" w:hAnsi="Arial" w:cs="Arial"/>
          <w:szCs w:val="22"/>
        </w:rPr>
      </w:pPr>
      <w:r w:rsidRPr="00937428">
        <w:rPr>
          <w:rFonts w:ascii="Arial" w:hAnsi="Arial" w:cs="Arial"/>
          <w:szCs w:val="22"/>
        </w:rPr>
        <w:t xml:space="preserve">Ovim </w:t>
      </w:r>
      <w:r>
        <w:rPr>
          <w:rFonts w:ascii="Arial" w:hAnsi="Arial" w:cs="Arial"/>
          <w:szCs w:val="22"/>
        </w:rPr>
        <w:t>P</w:t>
      </w:r>
      <w:r w:rsidRPr="00937428">
        <w:rPr>
          <w:rFonts w:ascii="Arial" w:hAnsi="Arial" w:cs="Arial"/>
          <w:szCs w:val="22"/>
        </w:rPr>
        <w:t>rogramom javnih potreba u kulturi utvrđuje se raspored sredstava za ustanove i druge organizacije kulture koje su od interesa za Grad Ivanec.</w:t>
      </w:r>
    </w:p>
    <w:p w14:paraId="7D0C9445" w14:textId="77777777" w:rsidR="005F3A2B" w:rsidRDefault="005F3A2B" w:rsidP="005F3A2B">
      <w:pPr>
        <w:tabs>
          <w:tab w:val="left" w:pos="7560"/>
        </w:tabs>
        <w:spacing w:line="276" w:lineRule="auto"/>
        <w:jc w:val="both"/>
        <w:rPr>
          <w:rFonts w:ascii="Arial" w:hAnsi="Arial" w:cs="Arial"/>
          <w:szCs w:val="22"/>
        </w:rPr>
      </w:pPr>
    </w:p>
    <w:p w14:paraId="66A10A08" w14:textId="77777777" w:rsidR="005F3A2B" w:rsidRPr="008A17FC" w:rsidRDefault="005F3A2B" w:rsidP="005F3A2B">
      <w:pPr>
        <w:autoSpaceDE w:val="0"/>
        <w:autoSpaceDN w:val="0"/>
        <w:adjustRightInd w:val="0"/>
        <w:spacing w:line="276" w:lineRule="auto"/>
        <w:jc w:val="center"/>
        <w:rPr>
          <w:rFonts w:ascii="Arial" w:hAnsi="Arial" w:cs="Arial"/>
          <w:b/>
          <w:bCs/>
          <w:szCs w:val="22"/>
        </w:rPr>
      </w:pPr>
      <w:r w:rsidRPr="008A17FC">
        <w:rPr>
          <w:rFonts w:ascii="Arial" w:hAnsi="Arial" w:cs="Arial"/>
          <w:b/>
          <w:bCs/>
          <w:szCs w:val="22"/>
        </w:rPr>
        <w:t>II.</w:t>
      </w:r>
    </w:p>
    <w:p w14:paraId="4B0AD58F" w14:textId="77777777" w:rsidR="005F3A2B" w:rsidRPr="00937428" w:rsidRDefault="005F3A2B" w:rsidP="005F3A2B">
      <w:pPr>
        <w:tabs>
          <w:tab w:val="left" w:pos="540"/>
          <w:tab w:val="left" w:pos="7560"/>
        </w:tabs>
        <w:spacing w:line="276" w:lineRule="auto"/>
        <w:jc w:val="both"/>
        <w:rPr>
          <w:rFonts w:ascii="Arial" w:hAnsi="Arial" w:cs="Arial"/>
          <w:szCs w:val="22"/>
        </w:rPr>
      </w:pPr>
      <w:r w:rsidRPr="00937428">
        <w:rPr>
          <w:rFonts w:ascii="Arial" w:hAnsi="Arial" w:cs="Arial"/>
          <w:szCs w:val="22"/>
        </w:rPr>
        <w:t xml:space="preserve">Ovim </w:t>
      </w:r>
      <w:r>
        <w:rPr>
          <w:rFonts w:ascii="Arial" w:hAnsi="Arial" w:cs="Arial"/>
          <w:szCs w:val="22"/>
        </w:rPr>
        <w:t>P</w:t>
      </w:r>
      <w:r w:rsidRPr="00937428">
        <w:rPr>
          <w:rFonts w:ascii="Arial" w:hAnsi="Arial" w:cs="Arial"/>
          <w:szCs w:val="22"/>
        </w:rPr>
        <w:t>rogramom određuju se manifestacije od značaja za Grad Ivanec:</w:t>
      </w:r>
    </w:p>
    <w:p w14:paraId="79AFA411" w14:textId="77777777" w:rsidR="005F3A2B" w:rsidRPr="009E382E" w:rsidRDefault="005F3A2B" w:rsidP="005F3A2B">
      <w:pPr>
        <w:numPr>
          <w:ilvl w:val="0"/>
          <w:numId w:val="41"/>
        </w:numPr>
        <w:spacing w:line="276" w:lineRule="auto"/>
        <w:rPr>
          <w:rFonts w:ascii="Arial" w:hAnsi="Arial" w:cs="Arial"/>
          <w:szCs w:val="22"/>
        </w:rPr>
      </w:pPr>
      <w:r w:rsidRPr="009E382E">
        <w:rPr>
          <w:rFonts w:ascii="Arial" w:hAnsi="Arial" w:cs="Arial"/>
          <w:szCs w:val="22"/>
        </w:rPr>
        <w:t xml:space="preserve">Dani grada Ivanca </w:t>
      </w:r>
    </w:p>
    <w:p w14:paraId="62360733" w14:textId="77777777" w:rsidR="005F3A2B" w:rsidRPr="009E382E" w:rsidRDefault="005F3A2B" w:rsidP="005F3A2B">
      <w:pPr>
        <w:numPr>
          <w:ilvl w:val="0"/>
          <w:numId w:val="41"/>
        </w:numPr>
        <w:spacing w:line="276" w:lineRule="auto"/>
        <w:rPr>
          <w:rFonts w:ascii="Arial" w:hAnsi="Arial" w:cs="Arial"/>
          <w:szCs w:val="22"/>
        </w:rPr>
      </w:pPr>
      <w:r w:rsidRPr="009E382E">
        <w:rPr>
          <w:rFonts w:ascii="Arial" w:hAnsi="Arial" w:cs="Arial"/>
          <w:szCs w:val="22"/>
        </w:rPr>
        <w:t xml:space="preserve">Advent u Ivancu </w:t>
      </w:r>
    </w:p>
    <w:p w14:paraId="4DBF2670" w14:textId="77777777" w:rsidR="005F3A2B" w:rsidRPr="009E382E" w:rsidRDefault="005F3A2B" w:rsidP="005F3A2B">
      <w:pPr>
        <w:numPr>
          <w:ilvl w:val="0"/>
          <w:numId w:val="41"/>
        </w:numPr>
        <w:spacing w:line="276" w:lineRule="auto"/>
        <w:rPr>
          <w:rFonts w:ascii="Arial" w:hAnsi="Arial" w:cs="Arial"/>
          <w:szCs w:val="22"/>
        </w:rPr>
      </w:pPr>
      <w:r w:rsidRPr="009E382E">
        <w:rPr>
          <w:rFonts w:ascii="Arial" w:hAnsi="Arial" w:cs="Arial"/>
          <w:szCs w:val="22"/>
        </w:rPr>
        <w:t>Noć Muzeja</w:t>
      </w:r>
    </w:p>
    <w:p w14:paraId="39327AA5" w14:textId="77777777" w:rsidR="005F3A2B" w:rsidRPr="009E382E" w:rsidRDefault="005F3A2B" w:rsidP="005F3A2B">
      <w:pPr>
        <w:numPr>
          <w:ilvl w:val="0"/>
          <w:numId w:val="41"/>
        </w:numPr>
        <w:spacing w:line="276" w:lineRule="auto"/>
        <w:rPr>
          <w:rFonts w:ascii="Arial" w:hAnsi="Arial" w:cs="Arial"/>
          <w:szCs w:val="22"/>
        </w:rPr>
      </w:pPr>
      <w:r w:rsidRPr="009E382E">
        <w:rPr>
          <w:rFonts w:ascii="Arial" w:hAnsi="Arial" w:cs="Arial"/>
          <w:szCs w:val="22"/>
        </w:rPr>
        <w:t xml:space="preserve">Draga </w:t>
      </w:r>
      <w:proofErr w:type="spellStart"/>
      <w:r w:rsidRPr="009E382E">
        <w:rPr>
          <w:rFonts w:ascii="Arial" w:hAnsi="Arial" w:cs="Arial"/>
          <w:szCs w:val="22"/>
        </w:rPr>
        <w:t>domača</w:t>
      </w:r>
      <w:proofErr w:type="spellEnd"/>
      <w:r w:rsidRPr="009E382E">
        <w:rPr>
          <w:rFonts w:ascii="Arial" w:hAnsi="Arial" w:cs="Arial"/>
          <w:szCs w:val="22"/>
        </w:rPr>
        <w:t xml:space="preserve"> </w:t>
      </w:r>
      <w:proofErr w:type="spellStart"/>
      <w:r w:rsidRPr="009E382E">
        <w:rPr>
          <w:rFonts w:ascii="Arial" w:hAnsi="Arial" w:cs="Arial"/>
          <w:szCs w:val="22"/>
        </w:rPr>
        <w:t>rieč</w:t>
      </w:r>
      <w:proofErr w:type="spellEnd"/>
      <w:r w:rsidRPr="009E382E">
        <w:rPr>
          <w:rFonts w:ascii="Arial" w:hAnsi="Arial" w:cs="Arial"/>
          <w:szCs w:val="22"/>
        </w:rPr>
        <w:t xml:space="preserve"> </w:t>
      </w:r>
    </w:p>
    <w:p w14:paraId="6097CB41" w14:textId="77777777" w:rsidR="005F3A2B" w:rsidRPr="009E382E" w:rsidRDefault="005F3A2B" w:rsidP="005F3A2B">
      <w:pPr>
        <w:numPr>
          <w:ilvl w:val="0"/>
          <w:numId w:val="41"/>
        </w:numPr>
        <w:spacing w:line="276" w:lineRule="auto"/>
        <w:rPr>
          <w:rFonts w:ascii="Arial" w:hAnsi="Arial" w:cs="Arial"/>
          <w:szCs w:val="22"/>
        </w:rPr>
      </w:pPr>
      <w:proofErr w:type="spellStart"/>
      <w:r w:rsidRPr="009E382E">
        <w:rPr>
          <w:rFonts w:ascii="Arial" w:hAnsi="Arial" w:cs="Arial"/>
          <w:szCs w:val="22"/>
        </w:rPr>
        <w:t>Margetje</w:t>
      </w:r>
      <w:proofErr w:type="spellEnd"/>
      <w:r w:rsidRPr="009E382E">
        <w:rPr>
          <w:rFonts w:ascii="Arial" w:hAnsi="Arial" w:cs="Arial"/>
          <w:szCs w:val="22"/>
        </w:rPr>
        <w:t xml:space="preserve"> u </w:t>
      </w:r>
      <w:proofErr w:type="spellStart"/>
      <w:r w:rsidRPr="009E382E">
        <w:rPr>
          <w:rFonts w:ascii="Arial" w:hAnsi="Arial" w:cs="Arial"/>
          <w:szCs w:val="22"/>
        </w:rPr>
        <w:t>Margečanu</w:t>
      </w:r>
      <w:proofErr w:type="spellEnd"/>
      <w:r w:rsidRPr="009E382E">
        <w:rPr>
          <w:rFonts w:ascii="Arial" w:hAnsi="Arial" w:cs="Arial"/>
          <w:szCs w:val="22"/>
        </w:rPr>
        <w:t xml:space="preserve"> </w:t>
      </w:r>
    </w:p>
    <w:p w14:paraId="3A5D691C" w14:textId="77777777" w:rsidR="005F3A2B" w:rsidRPr="009E382E" w:rsidRDefault="005F3A2B" w:rsidP="005F3A2B">
      <w:pPr>
        <w:numPr>
          <w:ilvl w:val="0"/>
          <w:numId w:val="41"/>
        </w:numPr>
        <w:spacing w:line="276" w:lineRule="auto"/>
        <w:rPr>
          <w:rFonts w:ascii="Arial" w:hAnsi="Arial" w:cs="Arial"/>
          <w:szCs w:val="22"/>
        </w:rPr>
      </w:pPr>
      <w:r w:rsidRPr="009E382E">
        <w:rPr>
          <w:rFonts w:ascii="Arial" w:hAnsi="Arial" w:cs="Arial"/>
          <w:szCs w:val="22"/>
        </w:rPr>
        <w:t xml:space="preserve">Dani glume </w:t>
      </w:r>
    </w:p>
    <w:p w14:paraId="2C96319D" w14:textId="77777777" w:rsidR="005F3A2B" w:rsidRPr="009E382E" w:rsidRDefault="005F3A2B" w:rsidP="005F3A2B">
      <w:pPr>
        <w:numPr>
          <w:ilvl w:val="0"/>
          <w:numId w:val="41"/>
        </w:numPr>
        <w:spacing w:line="276" w:lineRule="auto"/>
        <w:rPr>
          <w:rFonts w:ascii="Arial" w:hAnsi="Arial" w:cs="Arial"/>
          <w:szCs w:val="22"/>
        </w:rPr>
      </w:pPr>
      <w:proofErr w:type="spellStart"/>
      <w:r w:rsidRPr="009E382E">
        <w:rPr>
          <w:rFonts w:ascii="Arial" w:hAnsi="Arial" w:cs="Arial"/>
          <w:szCs w:val="22"/>
        </w:rPr>
        <w:t>Ivonjski</w:t>
      </w:r>
      <w:proofErr w:type="spellEnd"/>
      <w:r w:rsidRPr="009E382E">
        <w:rPr>
          <w:rFonts w:ascii="Arial" w:hAnsi="Arial" w:cs="Arial"/>
          <w:szCs w:val="22"/>
        </w:rPr>
        <w:t xml:space="preserve"> faš</w:t>
      </w:r>
      <w:r>
        <w:rPr>
          <w:rFonts w:ascii="Arial" w:hAnsi="Arial" w:cs="Arial"/>
          <w:szCs w:val="22"/>
        </w:rPr>
        <w:t>ni</w:t>
      </w:r>
      <w:r w:rsidRPr="009E382E">
        <w:rPr>
          <w:rFonts w:ascii="Arial" w:hAnsi="Arial" w:cs="Arial"/>
          <w:szCs w:val="22"/>
        </w:rPr>
        <w:t xml:space="preserve">k </w:t>
      </w:r>
    </w:p>
    <w:p w14:paraId="18FA10BB" w14:textId="77777777" w:rsidR="005F3A2B" w:rsidRPr="009E382E" w:rsidRDefault="005F3A2B" w:rsidP="005F3A2B">
      <w:pPr>
        <w:numPr>
          <w:ilvl w:val="0"/>
          <w:numId w:val="41"/>
        </w:numPr>
        <w:spacing w:line="276" w:lineRule="auto"/>
        <w:rPr>
          <w:rFonts w:ascii="Arial" w:hAnsi="Arial" w:cs="Arial"/>
          <w:szCs w:val="22"/>
        </w:rPr>
      </w:pPr>
      <w:r w:rsidRPr="009E382E">
        <w:rPr>
          <w:rFonts w:ascii="Arial" w:hAnsi="Arial" w:cs="Arial"/>
          <w:szCs w:val="22"/>
        </w:rPr>
        <w:t xml:space="preserve">Dani </w:t>
      </w:r>
      <w:proofErr w:type="spellStart"/>
      <w:r w:rsidRPr="009E382E">
        <w:rPr>
          <w:rFonts w:ascii="Arial" w:hAnsi="Arial" w:cs="Arial"/>
          <w:szCs w:val="22"/>
        </w:rPr>
        <w:t>bedijenske</w:t>
      </w:r>
      <w:proofErr w:type="spellEnd"/>
      <w:r w:rsidRPr="009E382E">
        <w:rPr>
          <w:rFonts w:ascii="Arial" w:hAnsi="Arial" w:cs="Arial"/>
          <w:szCs w:val="22"/>
        </w:rPr>
        <w:t xml:space="preserve"> lončarije </w:t>
      </w:r>
    </w:p>
    <w:p w14:paraId="4C608E5B" w14:textId="77777777" w:rsidR="005F3A2B" w:rsidRPr="009E382E" w:rsidRDefault="005F3A2B" w:rsidP="005F3A2B">
      <w:pPr>
        <w:numPr>
          <w:ilvl w:val="0"/>
          <w:numId w:val="41"/>
        </w:numPr>
        <w:spacing w:line="276" w:lineRule="auto"/>
        <w:rPr>
          <w:rFonts w:ascii="Arial" w:hAnsi="Arial" w:cs="Arial"/>
          <w:szCs w:val="22"/>
        </w:rPr>
      </w:pPr>
      <w:r w:rsidRPr="009E382E">
        <w:rPr>
          <w:rFonts w:ascii="Arial" w:hAnsi="Arial" w:cs="Arial"/>
          <w:szCs w:val="22"/>
        </w:rPr>
        <w:t xml:space="preserve">Ivanečki rudarski dani </w:t>
      </w:r>
    </w:p>
    <w:p w14:paraId="2F420A48" w14:textId="77777777" w:rsidR="005F3A2B" w:rsidRPr="009E382E" w:rsidRDefault="005F3A2B" w:rsidP="005F3A2B">
      <w:pPr>
        <w:numPr>
          <w:ilvl w:val="0"/>
          <w:numId w:val="41"/>
        </w:numPr>
        <w:spacing w:line="276" w:lineRule="auto"/>
        <w:rPr>
          <w:rFonts w:ascii="Arial" w:hAnsi="Arial" w:cs="Arial"/>
          <w:szCs w:val="22"/>
        </w:rPr>
      </w:pPr>
      <w:r w:rsidRPr="009E382E">
        <w:rPr>
          <w:rFonts w:ascii="Arial" w:hAnsi="Arial" w:cs="Arial"/>
          <w:szCs w:val="22"/>
        </w:rPr>
        <w:t xml:space="preserve">Tradicionalna berba grožđa u </w:t>
      </w:r>
      <w:proofErr w:type="spellStart"/>
      <w:r w:rsidRPr="009E382E">
        <w:rPr>
          <w:rFonts w:ascii="Arial" w:hAnsi="Arial" w:cs="Arial"/>
          <w:szCs w:val="22"/>
        </w:rPr>
        <w:t>Salinovcu</w:t>
      </w:r>
      <w:proofErr w:type="spellEnd"/>
    </w:p>
    <w:p w14:paraId="1391421A" w14:textId="77777777" w:rsidR="005F3A2B" w:rsidRPr="00937428" w:rsidRDefault="005F3A2B" w:rsidP="005F3A2B">
      <w:pPr>
        <w:autoSpaceDE w:val="0"/>
        <w:autoSpaceDN w:val="0"/>
        <w:adjustRightInd w:val="0"/>
        <w:spacing w:line="276" w:lineRule="auto"/>
        <w:rPr>
          <w:rFonts w:ascii="Arial" w:hAnsi="Arial" w:cs="Arial"/>
          <w:szCs w:val="22"/>
        </w:rPr>
      </w:pPr>
    </w:p>
    <w:p w14:paraId="46A1A009" w14:textId="77777777" w:rsidR="005F3A2B" w:rsidRPr="008A17FC" w:rsidRDefault="005F3A2B" w:rsidP="005F3A2B">
      <w:pPr>
        <w:autoSpaceDE w:val="0"/>
        <w:autoSpaceDN w:val="0"/>
        <w:adjustRightInd w:val="0"/>
        <w:spacing w:line="276" w:lineRule="auto"/>
        <w:jc w:val="center"/>
        <w:rPr>
          <w:rFonts w:ascii="Arial" w:hAnsi="Arial" w:cs="Arial"/>
          <w:b/>
          <w:bCs/>
          <w:szCs w:val="22"/>
        </w:rPr>
      </w:pPr>
      <w:r w:rsidRPr="008A17FC">
        <w:rPr>
          <w:rFonts w:ascii="Arial" w:hAnsi="Arial" w:cs="Arial"/>
          <w:b/>
          <w:bCs/>
          <w:szCs w:val="22"/>
        </w:rPr>
        <w:t>III.</w:t>
      </w:r>
    </w:p>
    <w:p w14:paraId="418542C6" w14:textId="77777777" w:rsidR="005F3A2B" w:rsidRPr="00937428" w:rsidRDefault="005F3A2B" w:rsidP="005F3A2B">
      <w:pPr>
        <w:autoSpaceDE w:val="0"/>
        <w:autoSpaceDN w:val="0"/>
        <w:adjustRightInd w:val="0"/>
        <w:spacing w:line="276" w:lineRule="auto"/>
        <w:jc w:val="both"/>
        <w:rPr>
          <w:rFonts w:ascii="Arial" w:hAnsi="Arial" w:cs="Arial"/>
          <w:szCs w:val="22"/>
        </w:rPr>
      </w:pPr>
      <w:r w:rsidRPr="00937428">
        <w:rPr>
          <w:rFonts w:ascii="Arial" w:hAnsi="Arial" w:cs="Arial"/>
          <w:szCs w:val="22"/>
        </w:rPr>
        <w:t xml:space="preserve">Ovim Programom donosi se plan izvršavanja i raspored sredstava </w:t>
      </w:r>
      <w:r>
        <w:rPr>
          <w:rFonts w:ascii="Arial" w:hAnsi="Arial" w:cs="Arial"/>
          <w:szCs w:val="22"/>
        </w:rPr>
        <w:t>P</w:t>
      </w:r>
      <w:r w:rsidRPr="00937428">
        <w:rPr>
          <w:rFonts w:ascii="Arial" w:hAnsi="Arial" w:cs="Arial"/>
          <w:szCs w:val="22"/>
        </w:rPr>
        <w:t xml:space="preserve">roračuna Grada Ivanca za </w:t>
      </w:r>
      <w:r>
        <w:rPr>
          <w:rFonts w:ascii="Arial" w:hAnsi="Arial" w:cs="Arial"/>
          <w:szCs w:val="22"/>
        </w:rPr>
        <w:t xml:space="preserve">2025. godinu </w:t>
      </w:r>
      <w:r w:rsidRPr="00937428">
        <w:rPr>
          <w:rFonts w:ascii="Arial" w:hAnsi="Arial" w:cs="Arial"/>
          <w:szCs w:val="22"/>
        </w:rPr>
        <w:t xml:space="preserve">u dijelu javnih potreba u kulturi koji se odnosi na financiranje djelatnosti iz točke I. ovog </w:t>
      </w:r>
      <w:r>
        <w:rPr>
          <w:rFonts w:ascii="Arial" w:hAnsi="Arial" w:cs="Arial"/>
          <w:szCs w:val="22"/>
        </w:rPr>
        <w:t>P</w:t>
      </w:r>
      <w:r w:rsidRPr="00937428">
        <w:rPr>
          <w:rFonts w:ascii="Arial" w:hAnsi="Arial" w:cs="Arial"/>
          <w:szCs w:val="22"/>
        </w:rPr>
        <w:t>rograma.</w:t>
      </w:r>
      <w:r>
        <w:rPr>
          <w:rFonts w:ascii="Arial" w:hAnsi="Arial" w:cs="Arial"/>
          <w:szCs w:val="22"/>
        </w:rPr>
        <w:t xml:space="preserve"> </w:t>
      </w:r>
      <w:r w:rsidRPr="00937428">
        <w:rPr>
          <w:rFonts w:ascii="Arial" w:hAnsi="Arial" w:cs="Arial"/>
          <w:szCs w:val="22"/>
        </w:rPr>
        <w:t xml:space="preserve">U Proračunu Grada Ivanca za </w:t>
      </w:r>
      <w:r>
        <w:rPr>
          <w:rFonts w:ascii="Arial" w:hAnsi="Arial" w:cs="Arial"/>
          <w:szCs w:val="22"/>
        </w:rPr>
        <w:t>2025</w:t>
      </w:r>
      <w:r w:rsidRPr="00937428">
        <w:rPr>
          <w:rFonts w:ascii="Arial" w:hAnsi="Arial" w:cs="Arial"/>
          <w:szCs w:val="22"/>
        </w:rPr>
        <w:t>.</w:t>
      </w:r>
      <w:r>
        <w:rPr>
          <w:rFonts w:ascii="Arial" w:hAnsi="Arial" w:cs="Arial"/>
          <w:szCs w:val="22"/>
        </w:rPr>
        <w:t xml:space="preserve"> godinu</w:t>
      </w:r>
      <w:r w:rsidRPr="00937428">
        <w:rPr>
          <w:rFonts w:ascii="Arial" w:hAnsi="Arial" w:cs="Arial"/>
          <w:szCs w:val="22"/>
        </w:rPr>
        <w:t xml:space="preserve"> u razdjelu  - Programska djelatnost: Javne potrebe u kulturi,</w:t>
      </w:r>
      <w:r w:rsidRPr="00937428">
        <w:rPr>
          <w:rFonts w:ascii="Arial" w:hAnsi="Arial" w:cs="Arial"/>
          <w:bCs/>
          <w:szCs w:val="22"/>
        </w:rPr>
        <w:t xml:space="preserve"> </w:t>
      </w:r>
      <w:r w:rsidRPr="00937428">
        <w:rPr>
          <w:rFonts w:ascii="Arial" w:hAnsi="Arial" w:cs="Arial"/>
          <w:szCs w:val="22"/>
        </w:rPr>
        <w:t xml:space="preserve">izvršavat će se i raspoređivati tijekom </w:t>
      </w:r>
      <w:r>
        <w:rPr>
          <w:rFonts w:ascii="Arial" w:hAnsi="Arial" w:cs="Arial"/>
          <w:szCs w:val="22"/>
        </w:rPr>
        <w:t>2025.</w:t>
      </w:r>
      <w:r w:rsidRPr="00937428">
        <w:rPr>
          <w:rFonts w:ascii="Arial" w:hAnsi="Arial" w:cs="Arial"/>
          <w:szCs w:val="22"/>
        </w:rPr>
        <w:t xml:space="preserve"> godine prema slijedećem:</w:t>
      </w:r>
    </w:p>
    <w:p w14:paraId="305F870A" w14:textId="77777777" w:rsidR="005F3A2B" w:rsidRPr="00937428" w:rsidRDefault="005F3A2B" w:rsidP="005F3A2B">
      <w:pPr>
        <w:tabs>
          <w:tab w:val="left" w:pos="7560"/>
        </w:tabs>
        <w:spacing w:line="276" w:lineRule="auto"/>
        <w:rPr>
          <w:rFonts w:ascii="Arial" w:hAnsi="Arial" w:cs="Arial"/>
          <w:szCs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423"/>
        <w:gridCol w:w="1842"/>
        <w:gridCol w:w="1843"/>
        <w:gridCol w:w="1531"/>
      </w:tblGrid>
      <w:tr w:rsidR="005F3A2B" w:rsidRPr="00937428" w14:paraId="6F9869C8" w14:textId="77777777" w:rsidTr="00950C49">
        <w:trPr>
          <w:trHeight w:val="229"/>
        </w:trPr>
        <w:tc>
          <w:tcPr>
            <w:tcW w:w="426" w:type="dxa"/>
            <w:shd w:val="clear" w:color="auto" w:fill="auto"/>
          </w:tcPr>
          <w:p w14:paraId="5BCC4DB1" w14:textId="77777777" w:rsidR="005F3A2B" w:rsidRPr="00937428" w:rsidRDefault="005F3A2B" w:rsidP="00950C49">
            <w:pPr>
              <w:tabs>
                <w:tab w:val="left" w:pos="360"/>
                <w:tab w:val="left" w:pos="7560"/>
                <w:tab w:val="right" w:pos="8640"/>
                <w:tab w:val="left" w:pos="11482"/>
              </w:tabs>
              <w:spacing w:line="276" w:lineRule="auto"/>
              <w:jc w:val="center"/>
              <w:rPr>
                <w:rFonts w:ascii="Arial" w:hAnsi="Arial" w:cs="Arial"/>
                <w:szCs w:val="22"/>
              </w:rPr>
            </w:pPr>
          </w:p>
        </w:tc>
        <w:tc>
          <w:tcPr>
            <w:tcW w:w="4423" w:type="dxa"/>
            <w:shd w:val="clear" w:color="auto" w:fill="auto"/>
          </w:tcPr>
          <w:p w14:paraId="47CD6EF2" w14:textId="77777777" w:rsidR="005F3A2B" w:rsidRPr="00937428" w:rsidRDefault="005F3A2B" w:rsidP="00950C49">
            <w:pPr>
              <w:tabs>
                <w:tab w:val="left" w:pos="360"/>
                <w:tab w:val="left" w:pos="7560"/>
                <w:tab w:val="right" w:pos="8640"/>
                <w:tab w:val="left" w:pos="11482"/>
              </w:tabs>
              <w:spacing w:line="276" w:lineRule="auto"/>
              <w:rPr>
                <w:rFonts w:ascii="Arial" w:hAnsi="Arial" w:cs="Arial"/>
                <w:szCs w:val="22"/>
              </w:rPr>
            </w:pPr>
          </w:p>
          <w:p w14:paraId="2F26061E" w14:textId="77777777" w:rsidR="005F3A2B" w:rsidRPr="00937428" w:rsidRDefault="005F3A2B" w:rsidP="00950C49">
            <w:pPr>
              <w:tabs>
                <w:tab w:val="left" w:pos="360"/>
                <w:tab w:val="left" w:pos="7560"/>
                <w:tab w:val="right" w:pos="8640"/>
                <w:tab w:val="left" w:pos="11482"/>
              </w:tabs>
              <w:spacing w:line="276" w:lineRule="auto"/>
              <w:jc w:val="center"/>
              <w:rPr>
                <w:rFonts w:ascii="Arial" w:hAnsi="Arial" w:cs="Arial"/>
                <w:szCs w:val="22"/>
              </w:rPr>
            </w:pPr>
          </w:p>
        </w:tc>
        <w:tc>
          <w:tcPr>
            <w:tcW w:w="1842" w:type="dxa"/>
            <w:shd w:val="clear" w:color="auto" w:fill="auto"/>
          </w:tcPr>
          <w:p w14:paraId="60C57C52" w14:textId="77777777" w:rsidR="005F3A2B" w:rsidRPr="00662186" w:rsidRDefault="005F3A2B" w:rsidP="00950C49">
            <w:pPr>
              <w:spacing w:line="276" w:lineRule="auto"/>
              <w:jc w:val="center"/>
              <w:rPr>
                <w:rFonts w:ascii="Arial" w:hAnsi="Arial" w:cs="Arial"/>
              </w:rPr>
            </w:pPr>
            <w:r w:rsidRPr="00662186">
              <w:rPr>
                <w:rFonts w:ascii="Arial" w:hAnsi="Arial" w:cs="Arial"/>
              </w:rPr>
              <w:t>SREDSTVA</w:t>
            </w:r>
            <w:r>
              <w:rPr>
                <w:rFonts w:ascii="Arial" w:hAnsi="Arial" w:cs="Arial"/>
              </w:rPr>
              <w:t xml:space="preserve"> (EUR)</w:t>
            </w:r>
          </w:p>
          <w:p w14:paraId="133F4450" w14:textId="77777777" w:rsidR="005F3A2B" w:rsidRPr="00937428" w:rsidRDefault="005F3A2B" w:rsidP="00950C49">
            <w:pPr>
              <w:tabs>
                <w:tab w:val="left" w:pos="284"/>
                <w:tab w:val="left" w:pos="360"/>
                <w:tab w:val="left" w:pos="7560"/>
                <w:tab w:val="right" w:pos="7655"/>
                <w:tab w:val="right" w:pos="8640"/>
                <w:tab w:val="left" w:pos="11482"/>
              </w:tabs>
              <w:spacing w:line="276" w:lineRule="auto"/>
              <w:rPr>
                <w:rFonts w:ascii="Arial" w:hAnsi="Arial" w:cs="Arial"/>
                <w:szCs w:val="22"/>
              </w:rPr>
            </w:pPr>
          </w:p>
        </w:tc>
        <w:tc>
          <w:tcPr>
            <w:tcW w:w="3374" w:type="dxa"/>
            <w:gridSpan w:val="2"/>
            <w:shd w:val="clear" w:color="auto" w:fill="auto"/>
          </w:tcPr>
          <w:p w14:paraId="7D2C6176" w14:textId="77777777" w:rsidR="005F3A2B" w:rsidRPr="00937428" w:rsidRDefault="005F3A2B" w:rsidP="00950C49">
            <w:pPr>
              <w:spacing w:line="276" w:lineRule="auto"/>
              <w:rPr>
                <w:rFonts w:ascii="Arial" w:hAnsi="Arial" w:cs="Arial"/>
                <w:szCs w:val="22"/>
              </w:rPr>
            </w:pPr>
          </w:p>
          <w:p w14:paraId="2AA3F91C" w14:textId="77777777" w:rsidR="005F3A2B" w:rsidRPr="00937428" w:rsidRDefault="005F3A2B" w:rsidP="00950C49">
            <w:pPr>
              <w:tabs>
                <w:tab w:val="left" w:pos="284"/>
                <w:tab w:val="left" w:pos="360"/>
                <w:tab w:val="left" w:pos="7560"/>
                <w:tab w:val="right" w:pos="7655"/>
                <w:tab w:val="right" w:pos="8640"/>
                <w:tab w:val="left" w:pos="11482"/>
              </w:tabs>
              <w:spacing w:line="276" w:lineRule="auto"/>
              <w:rPr>
                <w:rFonts w:ascii="Arial" w:hAnsi="Arial" w:cs="Arial"/>
                <w:szCs w:val="22"/>
              </w:rPr>
            </w:pPr>
          </w:p>
        </w:tc>
      </w:tr>
      <w:tr w:rsidR="005F3A2B" w:rsidRPr="00937428" w14:paraId="737E93C8" w14:textId="77777777" w:rsidTr="00950C49">
        <w:trPr>
          <w:trHeight w:val="223"/>
        </w:trPr>
        <w:tc>
          <w:tcPr>
            <w:tcW w:w="426" w:type="dxa"/>
            <w:shd w:val="clear" w:color="auto" w:fill="auto"/>
          </w:tcPr>
          <w:p w14:paraId="451F09DA" w14:textId="77777777" w:rsidR="005F3A2B" w:rsidRPr="00937428" w:rsidRDefault="005F3A2B" w:rsidP="00950C49">
            <w:pPr>
              <w:tabs>
                <w:tab w:val="left" w:pos="360"/>
                <w:tab w:val="left" w:pos="7560"/>
                <w:tab w:val="right" w:pos="8640"/>
                <w:tab w:val="left" w:pos="11482"/>
              </w:tabs>
              <w:spacing w:line="276" w:lineRule="auto"/>
              <w:rPr>
                <w:rFonts w:ascii="Arial" w:hAnsi="Arial" w:cs="Arial"/>
                <w:szCs w:val="22"/>
              </w:rPr>
            </w:pPr>
            <w:r w:rsidRPr="00937428">
              <w:rPr>
                <w:rFonts w:ascii="Arial" w:hAnsi="Arial" w:cs="Arial"/>
                <w:szCs w:val="22"/>
              </w:rPr>
              <w:t>1.</w:t>
            </w:r>
          </w:p>
        </w:tc>
        <w:tc>
          <w:tcPr>
            <w:tcW w:w="4423" w:type="dxa"/>
            <w:shd w:val="clear" w:color="auto" w:fill="auto"/>
          </w:tcPr>
          <w:p w14:paraId="52C9D51F" w14:textId="77777777" w:rsidR="005F3A2B" w:rsidRPr="00F8351D" w:rsidRDefault="005F3A2B" w:rsidP="00950C49">
            <w:pPr>
              <w:tabs>
                <w:tab w:val="left" w:pos="360"/>
                <w:tab w:val="left" w:pos="7560"/>
                <w:tab w:val="right" w:pos="8640"/>
                <w:tab w:val="left" w:pos="11482"/>
              </w:tabs>
              <w:spacing w:line="276" w:lineRule="auto"/>
              <w:rPr>
                <w:rFonts w:ascii="Arial" w:hAnsi="Arial" w:cs="Arial"/>
                <w:szCs w:val="22"/>
              </w:rPr>
            </w:pPr>
            <w:r w:rsidRPr="00937428">
              <w:rPr>
                <w:rFonts w:ascii="Arial" w:hAnsi="Arial" w:cs="Arial"/>
                <w:szCs w:val="22"/>
              </w:rPr>
              <w:t xml:space="preserve">DJELATNOST USTANOVA U KULTURI </w:t>
            </w:r>
          </w:p>
        </w:tc>
        <w:tc>
          <w:tcPr>
            <w:tcW w:w="1842" w:type="dxa"/>
            <w:shd w:val="clear" w:color="auto" w:fill="auto"/>
          </w:tcPr>
          <w:p w14:paraId="2401F9CE" w14:textId="77777777" w:rsidR="005F3A2B" w:rsidRPr="00937428" w:rsidRDefault="005F3A2B" w:rsidP="00950C49">
            <w:pPr>
              <w:tabs>
                <w:tab w:val="left" w:pos="284"/>
                <w:tab w:val="left" w:pos="360"/>
                <w:tab w:val="left" w:pos="7560"/>
                <w:tab w:val="right" w:pos="7655"/>
                <w:tab w:val="right" w:pos="8640"/>
                <w:tab w:val="left" w:pos="11482"/>
              </w:tabs>
              <w:spacing w:line="276" w:lineRule="auto"/>
              <w:rPr>
                <w:rFonts w:ascii="Arial" w:hAnsi="Arial" w:cs="Arial"/>
                <w:szCs w:val="22"/>
              </w:rPr>
            </w:pPr>
          </w:p>
        </w:tc>
        <w:tc>
          <w:tcPr>
            <w:tcW w:w="3374" w:type="dxa"/>
            <w:gridSpan w:val="2"/>
            <w:shd w:val="clear" w:color="auto" w:fill="auto"/>
          </w:tcPr>
          <w:p w14:paraId="7AD90AC1" w14:textId="77777777" w:rsidR="005F3A2B" w:rsidRPr="00937428" w:rsidRDefault="005F3A2B" w:rsidP="00950C49">
            <w:pPr>
              <w:tabs>
                <w:tab w:val="left" w:pos="284"/>
                <w:tab w:val="left" w:pos="360"/>
                <w:tab w:val="left" w:pos="7560"/>
                <w:tab w:val="right" w:pos="7655"/>
                <w:tab w:val="right" w:pos="8640"/>
                <w:tab w:val="left" w:pos="11482"/>
              </w:tabs>
              <w:spacing w:line="276" w:lineRule="auto"/>
              <w:rPr>
                <w:rFonts w:ascii="Arial" w:hAnsi="Arial" w:cs="Arial"/>
                <w:szCs w:val="22"/>
              </w:rPr>
            </w:pPr>
            <w:r w:rsidRPr="00937428">
              <w:rPr>
                <w:rFonts w:ascii="Arial" w:hAnsi="Arial" w:cs="Arial"/>
                <w:szCs w:val="22"/>
              </w:rPr>
              <w:t>Izvori financiranja</w:t>
            </w:r>
          </w:p>
        </w:tc>
      </w:tr>
      <w:tr w:rsidR="005F3A2B" w:rsidRPr="00937428" w14:paraId="0E36CFF9" w14:textId="77777777" w:rsidTr="00950C49">
        <w:trPr>
          <w:trHeight w:val="757"/>
        </w:trPr>
        <w:tc>
          <w:tcPr>
            <w:tcW w:w="426" w:type="dxa"/>
            <w:shd w:val="clear" w:color="auto" w:fill="auto"/>
          </w:tcPr>
          <w:p w14:paraId="59F861A8" w14:textId="77777777" w:rsidR="005F3A2B" w:rsidRPr="00937428" w:rsidRDefault="005F3A2B" w:rsidP="00950C49">
            <w:pPr>
              <w:tabs>
                <w:tab w:val="left" w:pos="284"/>
                <w:tab w:val="left" w:pos="360"/>
                <w:tab w:val="right" w:pos="8640"/>
                <w:tab w:val="right" w:pos="11482"/>
                <w:tab w:val="right" w:pos="12900"/>
              </w:tabs>
              <w:spacing w:line="276" w:lineRule="auto"/>
              <w:rPr>
                <w:rFonts w:ascii="Arial" w:hAnsi="Arial" w:cs="Arial"/>
                <w:szCs w:val="22"/>
              </w:rPr>
            </w:pPr>
            <w:r w:rsidRPr="00937428">
              <w:rPr>
                <w:rFonts w:ascii="Arial" w:hAnsi="Arial" w:cs="Arial"/>
                <w:szCs w:val="22"/>
              </w:rPr>
              <w:t xml:space="preserve">  </w:t>
            </w:r>
          </w:p>
        </w:tc>
        <w:tc>
          <w:tcPr>
            <w:tcW w:w="4423" w:type="dxa"/>
          </w:tcPr>
          <w:p w14:paraId="28C74991" w14:textId="77777777" w:rsidR="005F3A2B" w:rsidRDefault="005F3A2B" w:rsidP="00950C49">
            <w:pPr>
              <w:tabs>
                <w:tab w:val="left" w:pos="284"/>
                <w:tab w:val="left" w:pos="360"/>
                <w:tab w:val="right" w:pos="8640"/>
                <w:tab w:val="right" w:pos="11482"/>
                <w:tab w:val="right" w:pos="12900"/>
              </w:tabs>
              <w:spacing w:line="276" w:lineRule="auto"/>
              <w:rPr>
                <w:rFonts w:ascii="Arial" w:hAnsi="Arial" w:cs="Arial"/>
                <w:szCs w:val="22"/>
                <w:u w:val="single"/>
              </w:rPr>
            </w:pPr>
            <w:r w:rsidRPr="00501019">
              <w:rPr>
                <w:rFonts w:ascii="Arial" w:hAnsi="Arial" w:cs="Arial"/>
                <w:szCs w:val="22"/>
                <w:u w:val="single"/>
              </w:rPr>
              <w:t>Gradska knjižnica i čitaonica „Gustav Krklec“ Ivanec</w:t>
            </w:r>
          </w:p>
          <w:p w14:paraId="005E09DC" w14:textId="77777777" w:rsidR="005F3A2B" w:rsidRPr="001A42E8" w:rsidRDefault="005F3A2B" w:rsidP="00950C49">
            <w:pPr>
              <w:tabs>
                <w:tab w:val="left" w:pos="284"/>
                <w:tab w:val="left" w:pos="360"/>
                <w:tab w:val="right" w:pos="8640"/>
                <w:tab w:val="right" w:pos="11482"/>
                <w:tab w:val="right" w:pos="12900"/>
              </w:tabs>
              <w:spacing w:line="276" w:lineRule="auto"/>
              <w:rPr>
                <w:rFonts w:ascii="Arial" w:hAnsi="Arial" w:cs="Arial"/>
                <w:szCs w:val="22"/>
              </w:rPr>
            </w:pPr>
            <w:r w:rsidRPr="001A42E8">
              <w:rPr>
                <w:rFonts w:ascii="Arial" w:hAnsi="Arial" w:cs="Arial"/>
                <w:szCs w:val="22"/>
              </w:rPr>
              <w:t>-</w:t>
            </w:r>
            <w:r>
              <w:rPr>
                <w:rFonts w:ascii="Arial" w:hAnsi="Arial" w:cs="Arial"/>
                <w:szCs w:val="22"/>
              </w:rPr>
              <w:t xml:space="preserve"> </w:t>
            </w:r>
            <w:r w:rsidRPr="001A42E8">
              <w:rPr>
                <w:rFonts w:ascii="Arial" w:hAnsi="Arial" w:cs="Arial"/>
                <w:szCs w:val="22"/>
              </w:rPr>
              <w:t>redovna djelatnost</w:t>
            </w:r>
          </w:p>
          <w:p w14:paraId="32ACE9A8" w14:textId="77777777" w:rsidR="005F3A2B" w:rsidRPr="00F21FFD" w:rsidRDefault="005F3A2B" w:rsidP="00950C49">
            <w:pPr>
              <w:tabs>
                <w:tab w:val="left" w:pos="284"/>
                <w:tab w:val="left" w:pos="360"/>
                <w:tab w:val="right" w:pos="8640"/>
                <w:tab w:val="right" w:pos="11482"/>
                <w:tab w:val="right" w:pos="12900"/>
              </w:tabs>
              <w:spacing w:line="276" w:lineRule="auto"/>
              <w:rPr>
                <w:rFonts w:ascii="Arial" w:hAnsi="Arial" w:cs="Arial"/>
                <w:szCs w:val="22"/>
              </w:rPr>
            </w:pPr>
          </w:p>
        </w:tc>
        <w:tc>
          <w:tcPr>
            <w:tcW w:w="1842" w:type="dxa"/>
          </w:tcPr>
          <w:p w14:paraId="2E8C965E" w14:textId="77777777" w:rsidR="005F3A2B" w:rsidRDefault="005F3A2B" w:rsidP="00950C49">
            <w:pPr>
              <w:spacing w:line="276" w:lineRule="auto"/>
              <w:rPr>
                <w:rFonts w:ascii="Arial" w:hAnsi="Arial" w:cs="Arial"/>
                <w:szCs w:val="22"/>
              </w:rPr>
            </w:pPr>
            <w:r w:rsidRPr="00F21FFD">
              <w:rPr>
                <w:rFonts w:ascii="Arial" w:hAnsi="Arial" w:cs="Arial"/>
                <w:szCs w:val="22"/>
              </w:rPr>
              <w:t xml:space="preserve">       </w:t>
            </w:r>
          </w:p>
          <w:p w14:paraId="62716F2F" w14:textId="77777777" w:rsidR="005F3A2B" w:rsidRDefault="005F3A2B" w:rsidP="00950C49">
            <w:pPr>
              <w:spacing w:line="276" w:lineRule="auto"/>
              <w:rPr>
                <w:rFonts w:ascii="Arial" w:hAnsi="Arial" w:cs="Arial"/>
                <w:szCs w:val="22"/>
              </w:rPr>
            </w:pPr>
          </w:p>
          <w:p w14:paraId="34C35284" w14:textId="77777777" w:rsidR="005F3A2B" w:rsidRPr="00E95E4D" w:rsidRDefault="005F3A2B" w:rsidP="00950C49">
            <w:pPr>
              <w:spacing w:line="276" w:lineRule="auto"/>
              <w:rPr>
                <w:rFonts w:ascii="Arial" w:hAnsi="Arial" w:cs="Arial"/>
                <w:szCs w:val="22"/>
              </w:rPr>
            </w:pPr>
            <w:r w:rsidRPr="00E95E4D">
              <w:rPr>
                <w:rFonts w:ascii="Arial" w:hAnsi="Arial" w:cs="Arial"/>
                <w:szCs w:val="22"/>
              </w:rPr>
              <w:t>200.969,96</w:t>
            </w:r>
          </w:p>
        </w:tc>
        <w:tc>
          <w:tcPr>
            <w:tcW w:w="1843" w:type="dxa"/>
          </w:tcPr>
          <w:p w14:paraId="44414FC5" w14:textId="77777777" w:rsidR="005F3A2B" w:rsidRDefault="005F3A2B" w:rsidP="00950C49">
            <w:pPr>
              <w:spacing w:line="276" w:lineRule="auto"/>
              <w:rPr>
                <w:rFonts w:ascii="Arial" w:hAnsi="Arial" w:cs="Arial"/>
                <w:szCs w:val="22"/>
              </w:rPr>
            </w:pPr>
          </w:p>
          <w:p w14:paraId="189E0CCA" w14:textId="77777777" w:rsidR="005F3A2B" w:rsidRDefault="005F3A2B" w:rsidP="00950C49">
            <w:pPr>
              <w:spacing w:line="276" w:lineRule="auto"/>
              <w:rPr>
                <w:rFonts w:ascii="Arial" w:hAnsi="Arial" w:cs="Arial"/>
                <w:szCs w:val="22"/>
              </w:rPr>
            </w:pPr>
          </w:p>
          <w:p w14:paraId="025D5B28" w14:textId="77777777" w:rsidR="005F3A2B" w:rsidRDefault="005F3A2B" w:rsidP="00950C49">
            <w:pPr>
              <w:spacing w:line="276" w:lineRule="auto"/>
              <w:rPr>
                <w:rFonts w:ascii="Arial" w:hAnsi="Arial" w:cs="Arial"/>
                <w:szCs w:val="22"/>
              </w:rPr>
            </w:pPr>
            <w:r w:rsidRPr="00937428">
              <w:rPr>
                <w:rFonts w:ascii="Arial" w:hAnsi="Arial" w:cs="Arial"/>
                <w:szCs w:val="22"/>
              </w:rPr>
              <w:t>Grad Ivanec</w:t>
            </w:r>
          </w:p>
          <w:p w14:paraId="527EC2BB" w14:textId="77777777" w:rsidR="005F3A2B" w:rsidRPr="00937428" w:rsidRDefault="005F3A2B" w:rsidP="00950C49">
            <w:pPr>
              <w:spacing w:line="276" w:lineRule="auto"/>
              <w:rPr>
                <w:rFonts w:ascii="Arial" w:hAnsi="Arial" w:cs="Arial"/>
                <w:szCs w:val="22"/>
              </w:rPr>
            </w:pPr>
          </w:p>
          <w:p w14:paraId="6401586D"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Ostali izvori</w:t>
            </w:r>
          </w:p>
        </w:tc>
        <w:tc>
          <w:tcPr>
            <w:tcW w:w="1531" w:type="dxa"/>
          </w:tcPr>
          <w:p w14:paraId="22AA2BEF" w14:textId="77777777" w:rsidR="005F3A2B" w:rsidRDefault="005F3A2B" w:rsidP="00950C49">
            <w:pPr>
              <w:spacing w:line="276" w:lineRule="auto"/>
              <w:rPr>
                <w:rFonts w:ascii="Arial" w:hAnsi="Arial" w:cs="Arial"/>
                <w:szCs w:val="22"/>
              </w:rPr>
            </w:pPr>
          </w:p>
          <w:p w14:paraId="75643D99" w14:textId="77777777" w:rsidR="005F3A2B" w:rsidRDefault="005F3A2B" w:rsidP="00950C49">
            <w:pPr>
              <w:spacing w:line="276" w:lineRule="auto"/>
              <w:rPr>
                <w:rFonts w:ascii="Arial" w:hAnsi="Arial" w:cs="Arial"/>
                <w:szCs w:val="22"/>
              </w:rPr>
            </w:pPr>
          </w:p>
          <w:p w14:paraId="219C0541" w14:textId="77777777" w:rsidR="005F3A2B" w:rsidRPr="00E95E4D" w:rsidRDefault="005F3A2B" w:rsidP="00950C49">
            <w:pPr>
              <w:spacing w:line="276" w:lineRule="auto"/>
              <w:rPr>
                <w:rFonts w:ascii="Arial" w:hAnsi="Arial" w:cs="Arial"/>
                <w:szCs w:val="22"/>
              </w:rPr>
            </w:pPr>
            <w:r w:rsidRPr="00E95E4D">
              <w:rPr>
                <w:rFonts w:ascii="Arial" w:hAnsi="Arial" w:cs="Arial"/>
                <w:szCs w:val="22"/>
              </w:rPr>
              <w:t>165.500,00</w:t>
            </w:r>
          </w:p>
          <w:p w14:paraId="79824D06" w14:textId="77777777" w:rsidR="005F3A2B" w:rsidRDefault="005F3A2B" w:rsidP="00950C49">
            <w:pPr>
              <w:spacing w:line="276" w:lineRule="auto"/>
              <w:rPr>
                <w:rFonts w:ascii="Arial" w:hAnsi="Arial" w:cs="Arial"/>
                <w:szCs w:val="22"/>
              </w:rPr>
            </w:pPr>
          </w:p>
          <w:p w14:paraId="16D1EB26" w14:textId="77777777" w:rsidR="005F3A2B" w:rsidRPr="00E95E4D" w:rsidRDefault="005F3A2B" w:rsidP="00950C49">
            <w:pPr>
              <w:spacing w:line="276" w:lineRule="auto"/>
              <w:rPr>
                <w:rFonts w:ascii="Arial" w:hAnsi="Arial" w:cs="Arial"/>
                <w:szCs w:val="22"/>
              </w:rPr>
            </w:pPr>
            <w:r w:rsidRPr="00E95E4D">
              <w:rPr>
                <w:rFonts w:ascii="Arial" w:hAnsi="Arial" w:cs="Arial"/>
                <w:szCs w:val="22"/>
              </w:rPr>
              <w:t>35.469,96</w:t>
            </w:r>
          </w:p>
        </w:tc>
      </w:tr>
      <w:tr w:rsidR="005F3A2B" w:rsidRPr="00937428" w14:paraId="7015AF06" w14:textId="77777777" w:rsidTr="00950C49">
        <w:trPr>
          <w:trHeight w:val="58"/>
        </w:trPr>
        <w:tc>
          <w:tcPr>
            <w:tcW w:w="426" w:type="dxa"/>
            <w:vMerge w:val="restart"/>
            <w:shd w:val="clear" w:color="auto" w:fill="auto"/>
          </w:tcPr>
          <w:p w14:paraId="67D53BA7" w14:textId="77777777" w:rsidR="005F3A2B" w:rsidRPr="00937428" w:rsidRDefault="005F3A2B" w:rsidP="00950C49">
            <w:pPr>
              <w:tabs>
                <w:tab w:val="left" w:pos="284"/>
                <w:tab w:val="left" w:pos="360"/>
                <w:tab w:val="right" w:pos="8640"/>
                <w:tab w:val="right" w:pos="11482"/>
                <w:tab w:val="right" w:pos="12900"/>
              </w:tabs>
              <w:spacing w:line="276" w:lineRule="auto"/>
              <w:rPr>
                <w:rFonts w:ascii="Arial" w:hAnsi="Arial" w:cs="Arial"/>
                <w:szCs w:val="22"/>
              </w:rPr>
            </w:pPr>
          </w:p>
        </w:tc>
        <w:tc>
          <w:tcPr>
            <w:tcW w:w="4423" w:type="dxa"/>
            <w:vMerge w:val="restart"/>
          </w:tcPr>
          <w:p w14:paraId="7A5E5858" w14:textId="77777777" w:rsidR="005F3A2B" w:rsidRPr="00501019" w:rsidRDefault="005F3A2B" w:rsidP="00950C49">
            <w:pPr>
              <w:tabs>
                <w:tab w:val="left" w:pos="284"/>
                <w:tab w:val="left" w:pos="360"/>
                <w:tab w:val="right" w:pos="8640"/>
                <w:tab w:val="right" w:pos="11482"/>
                <w:tab w:val="right" w:pos="12900"/>
              </w:tabs>
              <w:spacing w:line="276" w:lineRule="auto"/>
              <w:rPr>
                <w:rFonts w:ascii="Arial" w:hAnsi="Arial" w:cs="Arial"/>
                <w:szCs w:val="22"/>
                <w:u w:val="single"/>
              </w:rPr>
            </w:pPr>
            <w:r w:rsidRPr="00501019">
              <w:rPr>
                <w:rFonts w:ascii="Arial" w:hAnsi="Arial" w:cs="Arial"/>
                <w:szCs w:val="22"/>
                <w:u w:val="single"/>
              </w:rPr>
              <w:t xml:space="preserve">Tekuće i kapitalne donacije - Pučko otvoreno učilište  „Đuro Arnold“ Ivanec </w:t>
            </w:r>
          </w:p>
          <w:p w14:paraId="107030A4" w14:textId="77777777" w:rsidR="005F3A2B" w:rsidRPr="00937428" w:rsidRDefault="005F3A2B" w:rsidP="00950C49">
            <w:pPr>
              <w:tabs>
                <w:tab w:val="left" w:pos="284"/>
                <w:tab w:val="left" w:pos="360"/>
                <w:tab w:val="right" w:pos="8640"/>
                <w:tab w:val="right" w:pos="11482"/>
                <w:tab w:val="right" w:pos="12900"/>
              </w:tabs>
              <w:spacing w:line="276" w:lineRule="auto"/>
              <w:rPr>
                <w:rFonts w:ascii="Arial" w:hAnsi="Arial" w:cs="Arial"/>
                <w:szCs w:val="22"/>
              </w:rPr>
            </w:pPr>
          </w:p>
          <w:p w14:paraId="3B06C30B" w14:textId="77777777" w:rsidR="005F3A2B" w:rsidRPr="00937428" w:rsidRDefault="005F3A2B" w:rsidP="00950C49">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 audio-vizualna i kulturna djelatnost-tekuća donacija</w:t>
            </w:r>
          </w:p>
          <w:p w14:paraId="0D755112" w14:textId="77777777" w:rsidR="005F3A2B" w:rsidRPr="00937428" w:rsidRDefault="005F3A2B" w:rsidP="00950C49">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 rekonstrukcija kino dvorane-kapitalna donacija</w:t>
            </w:r>
          </w:p>
        </w:tc>
        <w:tc>
          <w:tcPr>
            <w:tcW w:w="1842" w:type="dxa"/>
            <w:vMerge w:val="restart"/>
          </w:tcPr>
          <w:p w14:paraId="68B3CB5F" w14:textId="77777777" w:rsidR="005F3A2B" w:rsidRPr="008A17FC" w:rsidRDefault="005F3A2B" w:rsidP="00950C49">
            <w:pPr>
              <w:spacing w:line="276" w:lineRule="auto"/>
              <w:rPr>
                <w:rFonts w:ascii="Arial" w:hAnsi="Arial" w:cs="Arial"/>
                <w:szCs w:val="22"/>
              </w:rPr>
            </w:pPr>
            <w:r w:rsidRPr="008A17FC">
              <w:rPr>
                <w:rFonts w:ascii="Arial" w:hAnsi="Arial" w:cs="Arial"/>
                <w:szCs w:val="22"/>
              </w:rPr>
              <w:t xml:space="preserve">        </w:t>
            </w:r>
          </w:p>
          <w:p w14:paraId="548DDF51" w14:textId="77777777" w:rsidR="005F3A2B" w:rsidRPr="008A17FC" w:rsidRDefault="005F3A2B" w:rsidP="00950C49">
            <w:pPr>
              <w:spacing w:line="276" w:lineRule="auto"/>
              <w:rPr>
                <w:rFonts w:ascii="Arial" w:hAnsi="Arial" w:cs="Arial"/>
                <w:szCs w:val="22"/>
              </w:rPr>
            </w:pPr>
            <w:r w:rsidRPr="008A17FC">
              <w:rPr>
                <w:rFonts w:ascii="Arial" w:hAnsi="Arial" w:cs="Arial"/>
                <w:szCs w:val="22"/>
              </w:rPr>
              <w:t xml:space="preserve">     </w:t>
            </w:r>
          </w:p>
          <w:p w14:paraId="61BCFE2A" w14:textId="77777777" w:rsidR="005F3A2B" w:rsidRPr="008A17FC" w:rsidRDefault="005F3A2B" w:rsidP="00950C49">
            <w:pPr>
              <w:spacing w:line="276" w:lineRule="auto"/>
              <w:rPr>
                <w:rFonts w:ascii="Arial" w:hAnsi="Arial" w:cs="Arial"/>
                <w:szCs w:val="22"/>
              </w:rPr>
            </w:pPr>
          </w:p>
          <w:p w14:paraId="2A6F85FF" w14:textId="77777777" w:rsidR="005F3A2B" w:rsidRPr="008A17FC" w:rsidRDefault="005F3A2B" w:rsidP="00950C49">
            <w:pPr>
              <w:spacing w:line="276" w:lineRule="auto"/>
              <w:rPr>
                <w:rFonts w:ascii="Arial" w:hAnsi="Arial" w:cs="Arial"/>
                <w:szCs w:val="22"/>
              </w:rPr>
            </w:pPr>
            <w:r w:rsidRPr="008A17FC">
              <w:rPr>
                <w:rFonts w:ascii="Arial" w:hAnsi="Arial" w:cs="Arial"/>
                <w:szCs w:val="22"/>
              </w:rPr>
              <w:t>110.000,00</w:t>
            </w:r>
          </w:p>
          <w:p w14:paraId="13746154" w14:textId="77777777" w:rsidR="005F3A2B" w:rsidRPr="008A17FC" w:rsidRDefault="005F3A2B" w:rsidP="00950C49">
            <w:pPr>
              <w:spacing w:line="276" w:lineRule="auto"/>
              <w:rPr>
                <w:rFonts w:ascii="Arial" w:hAnsi="Arial" w:cs="Arial"/>
                <w:szCs w:val="22"/>
              </w:rPr>
            </w:pPr>
          </w:p>
          <w:p w14:paraId="72C6973F" w14:textId="77777777" w:rsidR="005F3A2B" w:rsidRPr="008A17FC" w:rsidRDefault="005F3A2B" w:rsidP="00950C49">
            <w:pPr>
              <w:spacing w:line="276" w:lineRule="auto"/>
              <w:rPr>
                <w:rFonts w:ascii="Arial" w:hAnsi="Arial" w:cs="Arial"/>
                <w:szCs w:val="22"/>
              </w:rPr>
            </w:pPr>
            <w:r>
              <w:rPr>
                <w:rFonts w:ascii="Arial" w:hAnsi="Arial" w:cs="Arial"/>
                <w:szCs w:val="22"/>
              </w:rPr>
              <w:t>54.000,00</w:t>
            </w:r>
          </w:p>
          <w:p w14:paraId="47A553E2" w14:textId="77777777" w:rsidR="005F3A2B" w:rsidRPr="008A17FC" w:rsidRDefault="005F3A2B" w:rsidP="00950C49">
            <w:pPr>
              <w:spacing w:line="276" w:lineRule="auto"/>
              <w:rPr>
                <w:rFonts w:ascii="Arial" w:hAnsi="Arial" w:cs="Arial"/>
                <w:szCs w:val="22"/>
              </w:rPr>
            </w:pPr>
            <w:r w:rsidRPr="008A17FC">
              <w:rPr>
                <w:rFonts w:ascii="Arial" w:hAnsi="Arial" w:cs="Arial"/>
                <w:szCs w:val="22"/>
              </w:rPr>
              <w:t xml:space="preserve">            </w:t>
            </w:r>
          </w:p>
        </w:tc>
        <w:tc>
          <w:tcPr>
            <w:tcW w:w="3374" w:type="dxa"/>
            <w:gridSpan w:val="2"/>
          </w:tcPr>
          <w:p w14:paraId="2C8FD2A7" w14:textId="77777777" w:rsidR="005F3A2B" w:rsidRPr="008A17FC" w:rsidRDefault="005F3A2B" w:rsidP="00950C49">
            <w:pPr>
              <w:spacing w:line="276" w:lineRule="auto"/>
              <w:rPr>
                <w:rFonts w:ascii="Arial" w:hAnsi="Arial" w:cs="Arial"/>
                <w:szCs w:val="22"/>
              </w:rPr>
            </w:pPr>
            <w:r w:rsidRPr="008A17FC">
              <w:rPr>
                <w:rFonts w:ascii="Arial" w:hAnsi="Arial" w:cs="Arial"/>
                <w:szCs w:val="22"/>
              </w:rPr>
              <w:t>Izvori financiranja</w:t>
            </w:r>
          </w:p>
          <w:p w14:paraId="24912A6F" w14:textId="77777777" w:rsidR="005F3A2B" w:rsidRPr="008A17FC" w:rsidRDefault="005F3A2B" w:rsidP="00950C49">
            <w:pPr>
              <w:spacing w:line="276" w:lineRule="auto"/>
              <w:rPr>
                <w:rFonts w:ascii="Arial" w:hAnsi="Arial" w:cs="Arial"/>
                <w:szCs w:val="22"/>
              </w:rPr>
            </w:pPr>
          </w:p>
        </w:tc>
      </w:tr>
      <w:tr w:rsidR="005F3A2B" w:rsidRPr="00937428" w14:paraId="124F03CD" w14:textId="77777777" w:rsidTr="00950C49">
        <w:trPr>
          <w:trHeight w:val="780"/>
        </w:trPr>
        <w:tc>
          <w:tcPr>
            <w:tcW w:w="426" w:type="dxa"/>
            <w:vMerge/>
            <w:shd w:val="clear" w:color="auto" w:fill="auto"/>
          </w:tcPr>
          <w:p w14:paraId="0AE87D0F" w14:textId="77777777" w:rsidR="005F3A2B" w:rsidRPr="00937428" w:rsidRDefault="005F3A2B" w:rsidP="00950C49">
            <w:pPr>
              <w:tabs>
                <w:tab w:val="left" w:pos="284"/>
                <w:tab w:val="left" w:pos="360"/>
                <w:tab w:val="right" w:pos="8640"/>
                <w:tab w:val="right" w:pos="11482"/>
                <w:tab w:val="right" w:pos="12900"/>
              </w:tabs>
              <w:spacing w:line="276" w:lineRule="auto"/>
              <w:rPr>
                <w:rFonts w:ascii="Arial" w:hAnsi="Arial" w:cs="Arial"/>
                <w:szCs w:val="22"/>
              </w:rPr>
            </w:pPr>
          </w:p>
        </w:tc>
        <w:tc>
          <w:tcPr>
            <w:tcW w:w="4423" w:type="dxa"/>
            <w:vMerge/>
          </w:tcPr>
          <w:p w14:paraId="14124FF0" w14:textId="77777777" w:rsidR="005F3A2B" w:rsidRPr="00937428" w:rsidRDefault="005F3A2B" w:rsidP="00950C49">
            <w:pPr>
              <w:tabs>
                <w:tab w:val="left" w:pos="284"/>
                <w:tab w:val="left" w:pos="360"/>
                <w:tab w:val="right" w:pos="8640"/>
                <w:tab w:val="right" w:pos="11482"/>
                <w:tab w:val="right" w:pos="12900"/>
              </w:tabs>
              <w:spacing w:line="276" w:lineRule="auto"/>
              <w:rPr>
                <w:rFonts w:ascii="Arial" w:hAnsi="Arial" w:cs="Arial"/>
                <w:szCs w:val="22"/>
              </w:rPr>
            </w:pPr>
          </w:p>
        </w:tc>
        <w:tc>
          <w:tcPr>
            <w:tcW w:w="1842" w:type="dxa"/>
            <w:vMerge/>
          </w:tcPr>
          <w:p w14:paraId="1D917977" w14:textId="77777777" w:rsidR="005F3A2B" w:rsidRPr="008A17FC" w:rsidRDefault="005F3A2B" w:rsidP="00950C49">
            <w:pPr>
              <w:spacing w:line="276" w:lineRule="auto"/>
              <w:rPr>
                <w:rFonts w:ascii="Arial" w:hAnsi="Arial" w:cs="Arial"/>
                <w:szCs w:val="22"/>
              </w:rPr>
            </w:pPr>
          </w:p>
        </w:tc>
        <w:tc>
          <w:tcPr>
            <w:tcW w:w="1843" w:type="dxa"/>
          </w:tcPr>
          <w:p w14:paraId="70ED8472" w14:textId="77777777" w:rsidR="005F3A2B" w:rsidRPr="008A17FC" w:rsidRDefault="005F3A2B" w:rsidP="00950C49">
            <w:pPr>
              <w:spacing w:line="276" w:lineRule="auto"/>
              <w:rPr>
                <w:rFonts w:ascii="Arial" w:hAnsi="Arial" w:cs="Arial"/>
                <w:szCs w:val="22"/>
              </w:rPr>
            </w:pPr>
          </w:p>
          <w:p w14:paraId="62FF0EC9" w14:textId="77777777" w:rsidR="005F3A2B" w:rsidRPr="008A17FC" w:rsidRDefault="005F3A2B" w:rsidP="00950C49">
            <w:pPr>
              <w:spacing w:line="276" w:lineRule="auto"/>
              <w:rPr>
                <w:rFonts w:ascii="Arial" w:hAnsi="Arial" w:cs="Arial"/>
                <w:szCs w:val="22"/>
              </w:rPr>
            </w:pPr>
            <w:r w:rsidRPr="008A17FC">
              <w:rPr>
                <w:rFonts w:ascii="Arial" w:hAnsi="Arial" w:cs="Arial"/>
                <w:szCs w:val="22"/>
              </w:rPr>
              <w:t>Grad Ivanec</w:t>
            </w:r>
          </w:p>
          <w:p w14:paraId="6DE71B25" w14:textId="77777777" w:rsidR="005F3A2B" w:rsidRPr="008A17FC" w:rsidRDefault="005F3A2B" w:rsidP="00950C49">
            <w:pPr>
              <w:spacing w:line="276" w:lineRule="auto"/>
              <w:rPr>
                <w:rFonts w:ascii="Arial" w:hAnsi="Arial" w:cs="Arial"/>
                <w:szCs w:val="22"/>
              </w:rPr>
            </w:pPr>
          </w:p>
          <w:p w14:paraId="56094A62" w14:textId="77777777" w:rsidR="005F3A2B" w:rsidRPr="008A17FC" w:rsidRDefault="005F3A2B" w:rsidP="00950C49">
            <w:pPr>
              <w:spacing w:line="276" w:lineRule="auto"/>
              <w:rPr>
                <w:rFonts w:ascii="Arial" w:hAnsi="Arial" w:cs="Arial"/>
                <w:szCs w:val="22"/>
              </w:rPr>
            </w:pPr>
            <w:r w:rsidRPr="008A17FC">
              <w:rPr>
                <w:rFonts w:ascii="Arial" w:hAnsi="Arial" w:cs="Arial"/>
                <w:szCs w:val="22"/>
              </w:rPr>
              <w:t>Grad Ivanec</w:t>
            </w:r>
          </w:p>
        </w:tc>
        <w:tc>
          <w:tcPr>
            <w:tcW w:w="1531" w:type="dxa"/>
          </w:tcPr>
          <w:p w14:paraId="3D7779D4" w14:textId="77777777" w:rsidR="005F3A2B" w:rsidRPr="008A17FC" w:rsidRDefault="005F3A2B" w:rsidP="00950C49">
            <w:pPr>
              <w:spacing w:line="276" w:lineRule="auto"/>
              <w:rPr>
                <w:rFonts w:ascii="Arial" w:hAnsi="Arial" w:cs="Arial"/>
                <w:szCs w:val="22"/>
              </w:rPr>
            </w:pPr>
          </w:p>
          <w:p w14:paraId="2B8986E5" w14:textId="77777777" w:rsidR="005F3A2B" w:rsidRPr="008A17FC" w:rsidRDefault="005F3A2B" w:rsidP="00950C49">
            <w:pPr>
              <w:spacing w:line="276" w:lineRule="auto"/>
              <w:rPr>
                <w:rFonts w:ascii="Arial" w:hAnsi="Arial" w:cs="Arial"/>
                <w:szCs w:val="22"/>
              </w:rPr>
            </w:pPr>
            <w:r>
              <w:rPr>
                <w:rFonts w:ascii="Arial" w:hAnsi="Arial" w:cs="Arial"/>
                <w:szCs w:val="22"/>
              </w:rPr>
              <w:t>110.000,00</w:t>
            </w:r>
          </w:p>
          <w:p w14:paraId="5608C09A" w14:textId="77777777" w:rsidR="005F3A2B" w:rsidRPr="008A17FC" w:rsidRDefault="005F3A2B" w:rsidP="00950C49">
            <w:pPr>
              <w:spacing w:line="276" w:lineRule="auto"/>
              <w:rPr>
                <w:rFonts w:ascii="Arial" w:hAnsi="Arial" w:cs="Arial"/>
                <w:szCs w:val="22"/>
              </w:rPr>
            </w:pPr>
          </w:p>
          <w:p w14:paraId="28D1C3BD" w14:textId="77777777" w:rsidR="005F3A2B" w:rsidRPr="008A17FC" w:rsidRDefault="005F3A2B" w:rsidP="00950C49">
            <w:pPr>
              <w:spacing w:line="276" w:lineRule="auto"/>
              <w:rPr>
                <w:rFonts w:ascii="Arial" w:hAnsi="Arial" w:cs="Arial"/>
                <w:szCs w:val="22"/>
              </w:rPr>
            </w:pPr>
            <w:r>
              <w:rPr>
                <w:rFonts w:ascii="Arial" w:hAnsi="Arial" w:cs="Arial"/>
                <w:szCs w:val="22"/>
              </w:rPr>
              <w:t>54.000,00</w:t>
            </w:r>
          </w:p>
        </w:tc>
      </w:tr>
      <w:tr w:rsidR="005F3A2B" w:rsidRPr="00937428" w14:paraId="5B3B4B5C" w14:textId="77777777" w:rsidTr="00950C49">
        <w:trPr>
          <w:trHeight w:val="557"/>
        </w:trPr>
        <w:tc>
          <w:tcPr>
            <w:tcW w:w="426" w:type="dxa"/>
            <w:vMerge w:val="restart"/>
            <w:shd w:val="clear" w:color="auto" w:fill="auto"/>
          </w:tcPr>
          <w:p w14:paraId="7C5196A7" w14:textId="77777777" w:rsidR="005F3A2B" w:rsidRPr="00937428" w:rsidRDefault="005F3A2B" w:rsidP="00950C49">
            <w:pPr>
              <w:spacing w:line="276" w:lineRule="auto"/>
              <w:rPr>
                <w:rFonts w:ascii="Arial" w:hAnsi="Arial" w:cs="Arial"/>
                <w:szCs w:val="22"/>
              </w:rPr>
            </w:pPr>
          </w:p>
        </w:tc>
        <w:tc>
          <w:tcPr>
            <w:tcW w:w="4423" w:type="dxa"/>
            <w:vMerge w:val="restart"/>
            <w:shd w:val="clear" w:color="auto" w:fill="auto"/>
          </w:tcPr>
          <w:p w14:paraId="610D73EF" w14:textId="77777777" w:rsidR="005F3A2B" w:rsidRPr="00501019" w:rsidRDefault="005F3A2B" w:rsidP="00950C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u w:val="single"/>
              </w:rPr>
            </w:pPr>
            <w:r w:rsidRPr="00501019">
              <w:rPr>
                <w:rFonts w:ascii="Arial" w:hAnsi="Arial" w:cs="Arial"/>
                <w:szCs w:val="22"/>
                <w:u w:val="single"/>
              </w:rPr>
              <w:t xml:space="preserve">Muzej planinarstva </w:t>
            </w:r>
          </w:p>
          <w:p w14:paraId="5C258DFC" w14:textId="77777777" w:rsidR="005F3A2B" w:rsidRDefault="005F3A2B" w:rsidP="00950C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27C4E78C" w14:textId="77777777" w:rsidR="005F3A2B" w:rsidRPr="001A42E8" w:rsidRDefault="005F3A2B" w:rsidP="00950C49">
            <w:pPr>
              <w:tabs>
                <w:tab w:val="left" w:pos="2880"/>
              </w:tabs>
              <w:rPr>
                <w:rFonts w:ascii="Arial" w:hAnsi="Arial" w:cs="Arial"/>
                <w:szCs w:val="22"/>
              </w:rPr>
            </w:pPr>
            <w:r w:rsidRPr="001A42E8">
              <w:rPr>
                <w:rFonts w:ascii="Arial" w:hAnsi="Arial" w:cs="Arial"/>
                <w:szCs w:val="22"/>
              </w:rPr>
              <w:lastRenderedPageBreak/>
              <w:t>-</w:t>
            </w:r>
            <w:r>
              <w:rPr>
                <w:rFonts w:ascii="Arial" w:hAnsi="Arial" w:cs="Arial"/>
                <w:szCs w:val="22"/>
              </w:rPr>
              <w:t xml:space="preserve"> </w:t>
            </w:r>
            <w:r w:rsidRPr="001A42E8">
              <w:rPr>
                <w:rFonts w:ascii="Arial" w:hAnsi="Arial" w:cs="Arial"/>
                <w:szCs w:val="22"/>
              </w:rPr>
              <w:t>re</w:t>
            </w:r>
            <w:r>
              <w:rPr>
                <w:rFonts w:ascii="Arial" w:hAnsi="Arial" w:cs="Arial"/>
                <w:szCs w:val="22"/>
              </w:rPr>
              <w:t>dovna djelatnost</w:t>
            </w:r>
          </w:p>
        </w:tc>
        <w:tc>
          <w:tcPr>
            <w:tcW w:w="1842" w:type="dxa"/>
            <w:vMerge w:val="restart"/>
            <w:shd w:val="clear" w:color="auto" w:fill="auto"/>
          </w:tcPr>
          <w:p w14:paraId="47F3A805" w14:textId="77777777" w:rsidR="005F3A2B" w:rsidRDefault="005F3A2B" w:rsidP="00950C49">
            <w:pPr>
              <w:spacing w:line="276" w:lineRule="auto"/>
              <w:rPr>
                <w:rFonts w:ascii="Arial" w:hAnsi="Arial" w:cs="Arial"/>
                <w:szCs w:val="22"/>
              </w:rPr>
            </w:pPr>
            <w:r w:rsidRPr="00937428">
              <w:rPr>
                <w:rFonts w:ascii="Arial" w:hAnsi="Arial" w:cs="Arial"/>
                <w:szCs w:val="22"/>
              </w:rPr>
              <w:lastRenderedPageBreak/>
              <w:t xml:space="preserve">        </w:t>
            </w:r>
          </w:p>
          <w:p w14:paraId="6981B090" w14:textId="77777777" w:rsidR="005F3A2B" w:rsidRDefault="005F3A2B" w:rsidP="00950C49">
            <w:pPr>
              <w:spacing w:line="276" w:lineRule="auto"/>
              <w:rPr>
                <w:rFonts w:ascii="Arial" w:hAnsi="Arial" w:cs="Arial"/>
                <w:szCs w:val="22"/>
              </w:rPr>
            </w:pPr>
          </w:p>
          <w:p w14:paraId="2F5F81F8" w14:textId="77777777" w:rsidR="005F3A2B" w:rsidRDefault="005F3A2B" w:rsidP="00950C49">
            <w:pPr>
              <w:spacing w:line="276" w:lineRule="auto"/>
              <w:rPr>
                <w:rFonts w:ascii="Arial" w:hAnsi="Arial" w:cs="Arial"/>
                <w:szCs w:val="22"/>
              </w:rPr>
            </w:pPr>
          </w:p>
          <w:p w14:paraId="7E09D205" w14:textId="77777777" w:rsidR="005F3A2B" w:rsidRPr="00937428" w:rsidRDefault="005F3A2B" w:rsidP="00950C49">
            <w:pPr>
              <w:spacing w:line="276" w:lineRule="auto"/>
              <w:rPr>
                <w:rFonts w:ascii="Arial" w:hAnsi="Arial" w:cs="Arial"/>
                <w:szCs w:val="22"/>
              </w:rPr>
            </w:pPr>
            <w:r>
              <w:rPr>
                <w:rFonts w:ascii="Arial" w:hAnsi="Arial" w:cs="Arial"/>
                <w:szCs w:val="22"/>
              </w:rPr>
              <w:t>293.500,00</w:t>
            </w:r>
          </w:p>
        </w:tc>
        <w:tc>
          <w:tcPr>
            <w:tcW w:w="3374" w:type="dxa"/>
            <w:gridSpan w:val="2"/>
            <w:shd w:val="clear" w:color="auto" w:fill="auto"/>
          </w:tcPr>
          <w:p w14:paraId="59CAFC3B" w14:textId="77777777" w:rsidR="005F3A2B" w:rsidRPr="00937428" w:rsidRDefault="005F3A2B" w:rsidP="00950C49">
            <w:pPr>
              <w:spacing w:line="276" w:lineRule="auto"/>
              <w:rPr>
                <w:rFonts w:ascii="Arial" w:hAnsi="Arial" w:cs="Arial"/>
                <w:szCs w:val="22"/>
              </w:rPr>
            </w:pPr>
            <w:r>
              <w:rPr>
                <w:rFonts w:ascii="Arial" w:hAnsi="Arial" w:cs="Arial"/>
                <w:szCs w:val="22"/>
              </w:rPr>
              <w:lastRenderedPageBreak/>
              <w:t>Izvori financiranja</w:t>
            </w:r>
          </w:p>
        </w:tc>
      </w:tr>
      <w:tr w:rsidR="005F3A2B" w:rsidRPr="00937428" w14:paraId="7F3F5550" w14:textId="77777777" w:rsidTr="00950C49">
        <w:trPr>
          <w:trHeight w:val="1020"/>
        </w:trPr>
        <w:tc>
          <w:tcPr>
            <w:tcW w:w="426" w:type="dxa"/>
            <w:vMerge/>
            <w:shd w:val="clear" w:color="auto" w:fill="auto"/>
          </w:tcPr>
          <w:p w14:paraId="0CC6DFCB" w14:textId="77777777" w:rsidR="005F3A2B" w:rsidRPr="00937428" w:rsidRDefault="005F3A2B" w:rsidP="00950C49">
            <w:pPr>
              <w:spacing w:line="276" w:lineRule="auto"/>
              <w:rPr>
                <w:rFonts w:ascii="Arial" w:hAnsi="Arial" w:cs="Arial"/>
                <w:szCs w:val="22"/>
              </w:rPr>
            </w:pPr>
          </w:p>
        </w:tc>
        <w:tc>
          <w:tcPr>
            <w:tcW w:w="4423" w:type="dxa"/>
            <w:vMerge/>
            <w:shd w:val="clear" w:color="auto" w:fill="auto"/>
          </w:tcPr>
          <w:p w14:paraId="44841A48" w14:textId="77777777" w:rsidR="005F3A2B" w:rsidRDefault="005F3A2B" w:rsidP="00950C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shd w:val="clear" w:color="auto" w:fill="auto"/>
          </w:tcPr>
          <w:p w14:paraId="1AF10417" w14:textId="77777777" w:rsidR="005F3A2B" w:rsidRPr="00937428" w:rsidRDefault="005F3A2B" w:rsidP="00950C49">
            <w:pPr>
              <w:spacing w:line="276" w:lineRule="auto"/>
              <w:rPr>
                <w:rFonts w:ascii="Arial" w:hAnsi="Arial" w:cs="Arial"/>
                <w:szCs w:val="22"/>
              </w:rPr>
            </w:pPr>
          </w:p>
        </w:tc>
        <w:tc>
          <w:tcPr>
            <w:tcW w:w="1843" w:type="dxa"/>
            <w:shd w:val="clear" w:color="auto" w:fill="auto"/>
          </w:tcPr>
          <w:p w14:paraId="2B36A838" w14:textId="77777777" w:rsidR="005F3A2B" w:rsidRDefault="005F3A2B" w:rsidP="00950C49">
            <w:pPr>
              <w:spacing w:line="276" w:lineRule="auto"/>
              <w:rPr>
                <w:rFonts w:ascii="Arial" w:hAnsi="Arial" w:cs="Arial"/>
                <w:szCs w:val="22"/>
              </w:rPr>
            </w:pPr>
          </w:p>
          <w:p w14:paraId="6AE03938" w14:textId="77777777" w:rsidR="005F3A2B" w:rsidRDefault="005F3A2B" w:rsidP="00950C49">
            <w:pPr>
              <w:spacing w:line="276" w:lineRule="auto"/>
              <w:rPr>
                <w:rFonts w:ascii="Arial" w:hAnsi="Arial" w:cs="Arial"/>
                <w:szCs w:val="22"/>
              </w:rPr>
            </w:pPr>
            <w:r>
              <w:rPr>
                <w:rFonts w:ascii="Arial" w:hAnsi="Arial" w:cs="Arial"/>
                <w:szCs w:val="22"/>
              </w:rPr>
              <w:t>Grad Ivanec</w:t>
            </w:r>
          </w:p>
          <w:p w14:paraId="3700011F" w14:textId="77777777" w:rsidR="005F3A2B" w:rsidRDefault="005F3A2B" w:rsidP="00950C49">
            <w:pPr>
              <w:spacing w:line="276" w:lineRule="auto"/>
              <w:rPr>
                <w:rFonts w:ascii="Arial" w:hAnsi="Arial" w:cs="Arial"/>
                <w:szCs w:val="22"/>
              </w:rPr>
            </w:pPr>
          </w:p>
          <w:p w14:paraId="1637CBC5" w14:textId="77777777" w:rsidR="005F3A2B" w:rsidRDefault="005F3A2B" w:rsidP="00950C49">
            <w:pPr>
              <w:spacing w:line="276" w:lineRule="auto"/>
              <w:rPr>
                <w:rFonts w:ascii="Arial" w:hAnsi="Arial" w:cs="Arial"/>
                <w:szCs w:val="22"/>
              </w:rPr>
            </w:pPr>
            <w:r>
              <w:rPr>
                <w:rFonts w:ascii="Arial" w:hAnsi="Arial" w:cs="Arial"/>
                <w:szCs w:val="22"/>
              </w:rPr>
              <w:t>Ostali izvori</w:t>
            </w:r>
          </w:p>
        </w:tc>
        <w:tc>
          <w:tcPr>
            <w:tcW w:w="1531" w:type="dxa"/>
            <w:shd w:val="clear" w:color="auto" w:fill="auto"/>
          </w:tcPr>
          <w:p w14:paraId="7590FF4F" w14:textId="77777777" w:rsidR="005F3A2B" w:rsidRDefault="005F3A2B" w:rsidP="00950C49">
            <w:pPr>
              <w:spacing w:line="276" w:lineRule="auto"/>
              <w:rPr>
                <w:rFonts w:ascii="Arial" w:hAnsi="Arial" w:cs="Arial"/>
                <w:szCs w:val="22"/>
              </w:rPr>
            </w:pPr>
          </w:p>
          <w:p w14:paraId="569F631F" w14:textId="77777777" w:rsidR="005F3A2B" w:rsidRDefault="005F3A2B" w:rsidP="00950C49">
            <w:pPr>
              <w:spacing w:line="276" w:lineRule="auto"/>
              <w:rPr>
                <w:rFonts w:ascii="Arial" w:hAnsi="Arial" w:cs="Arial"/>
                <w:szCs w:val="22"/>
              </w:rPr>
            </w:pPr>
            <w:r>
              <w:rPr>
                <w:rFonts w:ascii="Arial" w:hAnsi="Arial" w:cs="Arial"/>
                <w:szCs w:val="22"/>
              </w:rPr>
              <w:t>288.000,00</w:t>
            </w:r>
          </w:p>
          <w:p w14:paraId="3BAA8BFB" w14:textId="77777777" w:rsidR="005F3A2B" w:rsidRDefault="005F3A2B" w:rsidP="00950C49">
            <w:pPr>
              <w:spacing w:line="276" w:lineRule="auto"/>
              <w:rPr>
                <w:rFonts w:ascii="Arial" w:hAnsi="Arial" w:cs="Arial"/>
                <w:szCs w:val="22"/>
              </w:rPr>
            </w:pPr>
          </w:p>
          <w:p w14:paraId="18C8EF5B" w14:textId="77777777" w:rsidR="005F3A2B" w:rsidRDefault="005F3A2B" w:rsidP="00950C49">
            <w:pPr>
              <w:spacing w:line="276" w:lineRule="auto"/>
              <w:rPr>
                <w:rFonts w:ascii="Arial" w:hAnsi="Arial" w:cs="Arial"/>
                <w:szCs w:val="22"/>
              </w:rPr>
            </w:pPr>
            <w:r>
              <w:rPr>
                <w:rFonts w:ascii="Arial" w:hAnsi="Arial" w:cs="Arial"/>
                <w:szCs w:val="22"/>
              </w:rPr>
              <w:t xml:space="preserve">  5.500,00</w:t>
            </w:r>
          </w:p>
          <w:p w14:paraId="6F93415C" w14:textId="77777777" w:rsidR="005F3A2B" w:rsidRDefault="005F3A2B" w:rsidP="00950C49">
            <w:pPr>
              <w:spacing w:line="276" w:lineRule="auto"/>
              <w:rPr>
                <w:rFonts w:ascii="Arial" w:hAnsi="Arial" w:cs="Arial"/>
                <w:szCs w:val="22"/>
              </w:rPr>
            </w:pPr>
          </w:p>
        </w:tc>
      </w:tr>
      <w:tr w:rsidR="005F3A2B" w:rsidRPr="00937428" w14:paraId="5FA13E26" w14:textId="77777777" w:rsidTr="00950C49">
        <w:trPr>
          <w:trHeight w:val="180"/>
        </w:trPr>
        <w:tc>
          <w:tcPr>
            <w:tcW w:w="426" w:type="dxa"/>
            <w:vMerge w:val="restart"/>
            <w:shd w:val="clear" w:color="auto" w:fill="auto"/>
          </w:tcPr>
          <w:p w14:paraId="3BB8D7AC"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2.</w:t>
            </w:r>
          </w:p>
        </w:tc>
        <w:tc>
          <w:tcPr>
            <w:tcW w:w="4423" w:type="dxa"/>
            <w:vMerge w:val="restart"/>
            <w:shd w:val="clear" w:color="auto" w:fill="auto"/>
          </w:tcPr>
          <w:p w14:paraId="3D36B3D5" w14:textId="77777777" w:rsidR="005F3A2B" w:rsidRDefault="005F3A2B" w:rsidP="00950C49">
            <w:pPr>
              <w:spacing w:line="276" w:lineRule="auto"/>
              <w:rPr>
                <w:rFonts w:ascii="Arial" w:hAnsi="Arial" w:cs="Arial"/>
                <w:szCs w:val="22"/>
              </w:rPr>
            </w:pPr>
            <w:r w:rsidRPr="00937428">
              <w:rPr>
                <w:rFonts w:ascii="Arial" w:hAnsi="Arial" w:cs="Arial"/>
                <w:szCs w:val="22"/>
              </w:rPr>
              <w:t>KULTURNO-UMJETNIČKI</w:t>
            </w:r>
            <w:r>
              <w:rPr>
                <w:rFonts w:ascii="Arial" w:hAnsi="Arial" w:cs="Arial"/>
                <w:szCs w:val="22"/>
              </w:rPr>
              <w:t xml:space="preserve"> </w:t>
            </w:r>
            <w:r w:rsidRPr="00937428">
              <w:rPr>
                <w:rFonts w:ascii="Arial" w:hAnsi="Arial" w:cs="Arial"/>
                <w:szCs w:val="22"/>
              </w:rPr>
              <w:t xml:space="preserve">AMATERIZAM   </w:t>
            </w:r>
          </w:p>
          <w:p w14:paraId="769DBDC1" w14:textId="77777777" w:rsidR="005F3A2B" w:rsidRPr="00937428" w:rsidRDefault="005F3A2B" w:rsidP="00950C49">
            <w:pPr>
              <w:spacing w:line="276" w:lineRule="auto"/>
              <w:rPr>
                <w:rFonts w:ascii="Arial" w:hAnsi="Arial" w:cs="Arial"/>
                <w:szCs w:val="22"/>
              </w:rPr>
            </w:pPr>
          </w:p>
          <w:p w14:paraId="1C858AFA" w14:textId="77777777" w:rsidR="005F3A2B" w:rsidRDefault="005F3A2B" w:rsidP="00950C49">
            <w:pPr>
              <w:spacing w:line="276" w:lineRule="auto"/>
              <w:rPr>
                <w:rFonts w:ascii="Arial" w:hAnsi="Arial" w:cs="Arial"/>
                <w:szCs w:val="22"/>
              </w:rPr>
            </w:pPr>
            <w:r>
              <w:rPr>
                <w:rFonts w:ascii="Arial" w:hAnsi="Arial" w:cs="Arial"/>
                <w:szCs w:val="22"/>
              </w:rPr>
              <w:t xml:space="preserve">- </w:t>
            </w:r>
            <w:r w:rsidRPr="00937428">
              <w:rPr>
                <w:rFonts w:ascii="Arial" w:hAnsi="Arial" w:cs="Arial"/>
                <w:szCs w:val="22"/>
              </w:rPr>
              <w:t xml:space="preserve">Javni poziv za dodjelu sredstava za programe udruga u kulturi     </w:t>
            </w:r>
          </w:p>
          <w:p w14:paraId="4A316805" w14:textId="77777777" w:rsidR="005F3A2B" w:rsidRPr="00772314" w:rsidRDefault="005F3A2B" w:rsidP="00950C49">
            <w:pPr>
              <w:rPr>
                <w:rFonts w:ascii="Arial" w:hAnsi="Arial" w:cs="Arial"/>
                <w:szCs w:val="22"/>
              </w:rPr>
            </w:pPr>
            <w:r>
              <w:rPr>
                <w:rFonts w:ascii="Arial" w:hAnsi="Arial" w:cs="Arial"/>
                <w:szCs w:val="22"/>
              </w:rPr>
              <w:t>- Izravna dodjela</w:t>
            </w:r>
          </w:p>
          <w:p w14:paraId="6470616E"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ab/>
              <w:t xml:space="preserve"> </w:t>
            </w:r>
          </w:p>
        </w:tc>
        <w:tc>
          <w:tcPr>
            <w:tcW w:w="1842" w:type="dxa"/>
            <w:vMerge w:val="restart"/>
            <w:shd w:val="clear" w:color="auto" w:fill="auto"/>
          </w:tcPr>
          <w:p w14:paraId="46569C17"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 xml:space="preserve">        </w:t>
            </w:r>
          </w:p>
          <w:p w14:paraId="03AF041D" w14:textId="77777777" w:rsidR="005F3A2B" w:rsidRPr="00937428" w:rsidRDefault="005F3A2B" w:rsidP="00950C49">
            <w:pPr>
              <w:spacing w:line="276" w:lineRule="auto"/>
              <w:rPr>
                <w:rFonts w:ascii="Arial" w:hAnsi="Arial" w:cs="Arial"/>
                <w:szCs w:val="22"/>
              </w:rPr>
            </w:pPr>
          </w:p>
          <w:p w14:paraId="6C3D7345" w14:textId="77777777" w:rsidR="005F3A2B" w:rsidRDefault="005F3A2B" w:rsidP="00950C49">
            <w:pPr>
              <w:spacing w:line="276" w:lineRule="auto"/>
              <w:rPr>
                <w:rFonts w:ascii="Arial" w:hAnsi="Arial" w:cs="Arial"/>
                <w:szCs w:val="22"/>
              </w:rPr>
            </w:pPr>
          </w:p>
          <w:p w14:paraId="0C7C1AC0" w14:textId="77777777" w:rsidR="005F3A2B" w:rsidRDefault="005F3A2B" w:rsidP="00950C49">
            <w:pPr>
              <w:spacing w:line="276" w:lineRule="auto"/>
              <w:rPr>
                <w:rFonts w:ascii="Arial" w:hAnsi="Arial" w:cs="Arial"/>
                <w:szCs w:val="22"/>
              </w:rPr>
            </w:pPr>
            <w:r>
              <w:rPr>
                <w:rFonts w:ascii="Arial" w:hAnsi="Arial" w:cs="Arial"/>
                <w:szCs w:val="22"/>
              </w:rPr>
              <w:t>40.000,00</w:t>
            </w:r>
          </w:p>
          <w:p w14:paraId="101AF4D2" w14:textId="77777777" w:rsidR="005F3A2B" w:rsidRDefault="005F3A2B" w:rsidP="00950C49">
            <w:pPr>
              <w:spacing w:line="276" w:lineRule="auto"/>
              <w:rPr>
                <w:rFonts w:ascii="Arial" w:hAnsi="Arial" w:cs="Arial"/>
                <w:szCs w:val="22"/>
              </w:rPr>
            </w:pPr>
          </w:p>
          <w:p w14:paraId="752ED12F" w14:textId="77777777" w:rsidR="005F3A2B" w:rsidRPr="00937428" w:rsidRDefault="005F3A2B" w:rsidP="00950C49">
            <w:pPr>
              <w:spacing w:line="276" w:lineRule="auto"/>
              <w:rPr>
                <w:rFonts w:ascii="Arial" w:hAnsi="Arial" w:cs="Arial"/>
                <w:szCs w:val="22"/>
              </w:rPr>
            </w:pPr>
            <w:r>
              <w:rPr>
                <w:rFonts w:ascii="Arial" w:hAnsi="Arial" w:cs="Arial"/>
                <w:szCs w:val="22"/>
              </w:rPr>
              <w:t>3.000,00</w:t>
            </w:r>
          </w:p>
        </w:tc>
        <w:tc>
          <w:tcPr>
            <w:tcW w:w="3374" w:type="dxa"/>
            <w:gridSpan w:val="2"/>
            <w:shd w:val="clear" w:color="auto" w:fill="auto"/>
          </w:tcPr>
          <w:p w14:paraId="201C016C" w14:textId="77777777" w:rsidR="005F3A2B" w:rsidRDefault="005F3A2B" w:rsidP="00950C49">
            <w:pPr>
              <w:spacing w:line="276" w:lineRule="auto"/>
              <w:rPr>
                <w:rFonts w:ascii="Arial" w:hAnsi="Arial" w:cs="Arial"/>
                <w:szCs w:val="22"/>
              </w:rPr>
            </w:pPr>
            <w:r w:rsidRPr="00937428">
              <w:rPr>
                <w:rFonts w:ascii="Arial" w:hAnsi="Arial" w:cs="Arial"/>
                <w:szCs w:val="22"/>
              </w:rPr>
              <w:t>Izvori financiranja</w:t>
            </w:r>
          </w:p>
          <w:p w14:paraId="6D6F3DC2" w14:textId="77777777" w:rsidR="005F3A2B" w:rsidRPr="00937428" w:rsidRDefault="005F3A2B" w:rsidP="00950C49">
            <w:pPr>
              <w:spacing w:line="276" w:lineRule="auto"/>
              <w:rPr>
                <w:rFonts w:ascii="Arial" w:hAnsi="Arial" w:cs="Arial"/>
                <w:szCs w:val="22"/>
              </w:rPr>
            </w:pPr>
          </w:p>
        </w:tc>
      </w:tr>
      <w:tr w:rsidR="005F3A2B" w:rsidRPr="00937428" w14:paraId="0D215E1C" w14:textId="77777777" w:rsidTr="00950C49">
        <w:trPr>
          <w:trHeight w:val="372"/>
        </w:trPr>
        <w:tc>
          <w:tcPr>
            <w:tcW w:w="426" w:type="dxa"/>
            <w:vMerge/>
            <w:shd w:val="clear" w:color="auto" w:fill="auto"/>
          </w:tcPr>
          <w:p w14:paraId="47DA2F9D" w14:textId="77777777" w:rsidR="005F3A2B" w:rsidRPr="00937428" w:rsidRDefault="005F3A2B" w:rsidP="00950C49">
            <w:pPr>
              <w:spacing w:line="276" w:lineRule="auto"/>
              <w:rPr>
                <w:rFonts w:ascii="Arial" w:hAnsi="Arial" w:cs="Arial"/>
                <w:szCs w:val="22"/>
              </w:rPr>
            </w:pPr>
          </w:p>
        </w:tc>
        <w:tc>
          <w:tcPr>
            <w:tcW w:w="4423" w:type="dxa"/>
            <w:vMerge/>
            <w:shd w:val="clear" w:color="auto" w:fill="auto"/>
          </w:tcPr>
          <w:p w14:paraId="186184E3" w14:textId="77777777" w:rsidR="005F3A2B" w:rsidRPr="00937428" w:rsidRDefault="005F3A2B" w:rsidP="00950C49">
            <w:pPr>
              <w:spacing w:line="276" w:lineRule="auto"/>
              <w:rPr>
                <w:rFonts w:ascii="Arial" w:hAnsi="Arial" w:cs="Arial"/>
                <w:szCs w:val="22"/>
              </w:rPr>
            </w:pPr>
          </w:p>
        </w:tc>
        <w:tc>
          <w:tcPr>
            <w:tcW w:w="1842" w:type="dxa"/>
            <w:vMerge/>
            <w:shd w:val="clear" w:color="auto" w:fill="auto"/>
          </w:tcPr>
          <w:p w14:paraId="7033ACB0" w14:textId="77777777" w:rsidR="005F3A2B" w:rsidRPr="00937428" w:rsidRDefault="005F3A2B" w:rsidP="00950C49">
            <w:pPr>
              <w:spacing w:line="276" w:lineRule="auto"/>
              <w:rPr>
                <w:rFonts w:ascii="Arial" w:hAnsi="Arial" w:cs="Arial"/>
                <w:szCs w:val="22"/>
              </w:rPr>
            </w:pPr>
          </w:p>
        </w:tc>
        <w:tc>
          <w:tcPr>
            <w:tcW w:w="1843" w:type="dxa"/>
            <w:shd w:val="clear" w:color="auto" w:fill="auto"/>
          </w:tcPr>
          <w:p w14:paraId="0974CCEF" w14:textId="77777777" w:rsidR="005F3A2B" w:rsidRPr="00937428" w:rsidRDefault="005F3A2B" w:rsidP="00950C49">
            <w:pPr>
              <w:spacing w:line="276" w:lineRule="auto"/>
              <w:rPr>
                <w:rFonts w:ascii="Arial" w:hAnsi="Arial" w:cs="Arial"/>
                <w:szCs w:val="22"/>
              </w:rPr>
            </w:pPr>
          </w:p>
          <w:p w14:paraId="60E69D00"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Grad Ivanec</w:t>
            </w:r>
          </w:p>
          <w:p w14:paraId="0A220157" w14:textId="77777777" w:rsidR="005F3A2B" w:rsidRPr="00937428" w:rsidRDefault="005F3A2B" w:rsidP="00950C49">
            <w:pPr>
              <w:spacing w:line="276" w:lineRule="auto"/>
              <w:rPr>
                <w:rFonts w:ascii="Arial" w:hAnsi="Arial" w:cs="Arial"/>
                <w:szCs w:val="22"/>
              </w:rPr>
            </w:pPr>
          </w:p>
          <w:p w14:paraId="559A0F24"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Grad Ivanec</w:t>
            </w:r>
          </w:p>
        </w:tc>
        <w:tc>
          <w:tcPr>
            <w:tcW w:w="1531" w:type="dxa"/>
            <w:shd w:val="clear" w:color="auto" w:fill="auto"/>
          </w:tcPr>
          <w:p w14:paraId="1243BC2F" w14:textId="77777777" w:rsidR="005F3A2B" w:rsidRPr="00937428" w:rsidRDefault="005F3A2B" w:rsidP="00950C49">
            <w:pPr>
              <w:spacing w:line="276" w:lineRule="auto"/>
              <w:rPr>
                <w:rFonts w:ascii="Arial" w:hAnsi="Arial" w:cs="Arial"/>
                <w:szCs w:val="22"/>
              </w:rPr>
            </w:pPr>
          </w:p>
          <w:p w14:paraId="4B972453" w14:textId="77777777" w:rsidR="005F3A2B" w:rsidRPr="00937428" w:rsidRDefault="005F3A2B" w:rsidP="00950C49">
            <w:pPr>
              <w:spacing w:line="276" w:lineRule="auto"/>
              <w:rPr>
                <w:rFonts w:ascii="Arial" w:hAnsi="Arial" w:cs="Arial"/>
                <w:szCs w:val="22"/>
              </w:rPr>
            </w:pPr>
            <w:r>
              <w:rPr>
                <w:rFonts w:ascii="Arial" w:hAnsi="Arial" w:cs="Arial"/>
                <w:szCs w:val="22"/>
              </w:rPr>
              <w:t>40.000,00</w:t>
            </w:r>
          </w:p>
          <w:p w14:paraId="00596869" w14:textId="77777777" w:rsidR="005F3A2B" w:rsidRPr="00937428" w:rsidRDefault="005F3A2B" w:rsidP="00950C49">
            <w:pPr>
              <w:spacing w:line="276" w:lineRule="auto"/>
              <w:rPr>
                <w:rFonts w:ascii="Arial" w:hAnsi="Arial" w:cs="Arial"/>
                <w:szCs w:val="22"/>
              </w:rPr>
            </w:pPr>
          </w:p>
          <w:p w14:paraId="010738F9" w14:textId="77777777" w:rsidR="005F3A2B" w:rsidRPr="00937428" w:rsidRDefault="005F3A2B" w:rsidP="00950C49">
            <w:pPr>
              <w:spacing w:line="276" w:lineRule="auto"/>
              <w:rPr>
                <w:rFonts w:ascii="Arial" w:hAnsi="Arial" w:cs="Arial"/>
                <w:szCs w:val="22"/>
              </w:rPr>
            </w:pPr>
            <w:r>
              <w:rPr>
                <w:rFonts w:ascii="Arial" w:hAnsi="Arial" w:cs="Arial"/>
                <w:szCs w:val="22"/>
              </w:rPr>
              <w:t xml:space="preserve">  3.000,00</w:t>
            </w:r>
          </w:p>
        </w:tc>
      </w:tr>
      <w:tr w:rsidR="005F3A2B" w:rsidRPr="00937428" w14:paraId="33C790ED" w14:textId="77777777" w:rsidTr="00950C49">
        <w:trPr>
          <w:trHeight w:val="592"/>
        </w:trPr>
        <w:tc>
          <w:tcPr>
            <w:tcW w:w="426" w:type="dxa"/>
            <w:vMerge w:val="restart"/>
            <w:shd w:val="clear" w:color="auto" w:fill="auto"/>
          </w:tcPr>
          <w:p w14:paraId="54241C1E" w14:textId="77777777" w:rsidR="005F3A2B" w:rsidRPr="00937428" w:rsidRDefault="005F3A2B" w:rsidP="00950C49">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3.</w:t>
            </w:r>
          </w:p>
        </w:tc>
        <w:tc>
          <w:tcPr>
            <w:tcW w:w="4423" w:type="dxa"/>
            <w:vMerge w:val="restart"/>
            <w:shd w:val="clear" w:color="auto" w:fill="auto"/>
          </w:tcPr>
          <w:p w14:paraId="0857960D" w14:textId="77777777" w:rsidR="005F3A2B" w:rsidRDefault="005F3A2B" w:rsidP="00950C49">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i/>
                <w:szCs w:val="22"/>
              </w:rPr>
            </w:pPr>
            <w:r w:rsidRPr="00937428">
              <w:rPr>
                <w:rFonts w:ascii="Arial" w:hAnsi="Arial" w:cs="Arial"/>
                <w:szCs w:val="22"/>
              </w:rPr>
              <w:t>KNJIŽEVNE I KULTURNE MANIFESTACIJE</w:t>
            </w:r>
            <w:r w:rsidRPr="00937428">
              <w:rPr>
                <w:rFonts w:ascii="Arial" w:hAnsi="Arial" w:cs="Arial"/>
                <w:i/>
                <w:szCs w:val="22"/>
              </w:rPr>
              <w:t xml:space="preserve"> </w:t>
            </w:r>
          </w:p>
          <w:p w14:paraId="23241A76" w14:textId="77777777" w:rsidR="005F3A2B" w:rsidRPr="00937428" w:rsidRDefault="005F3A2B" w:rsidP="00950C49">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 xml:space="preserve">                                         </w:t>
            </w:r>
          </w:p>
          <w:p w14:paraId="3B17DB03" w14:textId="77777777" w:rsidR="005F3A2B" w:rsidRPr="00937428" w:rsidRDefault="005F3A2B" w:rsidP="00950C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blagdana i održavanje kulturno zabavnih manifestacija</w:t>
            </w:r>
          </w:p>
          <w:p w14:paraId="1D39DA22" w14:textId="77777777" w:rsidR="005F3A2B" w:rsidRPr="00937428" w:rsidRDefault="005F3A2B" w:rsidP="005F3A2B">
            <w:pPr>
              <w:numPr>
                <w:ilvl w:val="0"/>
                <w:numId w:val="28"/>
              </w:num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Dana Grada</w:t>
            </w:r>
          </w:p>
          <w:p w14:paraId="4F720E3C" w14:textId="77777777" w:rsidR="005F3A2B" w:rsidRDefault="005F3A2B" w:rsidP="00950C49">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szCs w:val="22"/>
              </w:rPr>
            </w:pPr>
          </w:p>
          <w:p w14:paraId="6599035D" w14:textId="77777777" w:rsidR="005F3A2B" w:rsidRDefault="005F3A2B" w:rsidP="00950C49">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szCs w:val="22"/>
              </w:rPr>
            </w:pPr>
          </w:p>
          <w:p w14:paraId="3A22F262" w14:textId="77777777" w:rsidR="005F3A2B" w:rsidRDefault="005F3A2B" w:rsidP="005F3A2B">
            <w:pPr>
              <w:numPr>
                <w:ilvl w:val="0"/>
                <w:numId w:val="28"/>
              </w:num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blagdana i održavanje kulturno zabavnih manifestacija</w:t>
            </w:r>
          </w:p>
          <w:p w14:paraId="69B96D25" w14:textId="77777777" w:rsidR="005F3A2B" w:rsidRPr="00937428" w:rsidRDefault="005F3A2B" w:rsidP="00950C49">
            <w:pPr>
              <w:tabs>
                <w:tab w:val="left" w:pos="284"/>
                <w:tab w:val="left" w:pos="360"/>
                <w:tab w:val="left" w:pos="7560"/>
                <w:tab w:val="right" w:pos="7655"/>
                <w:tab w:val="right" w:pos="8364"/>
                <w:tab w:val="right" w:pos="8640"/>
                <w:tab w:val="right" w:pos="9923"/>
                <w:tab w:val="right" w:pos="11482"/>
                <w:tab w:val="right" w:pos="12900"/>
              </w:tabs>
              <w:spacing w:line="276" w:lineRule="auto"/>
              <w:ind w:left="900"/>
              <w:rPr>
                <w:rFonts w:ascii="Arial" w:hAnsi="Arial" w:cs="Arial"/>
                <w:szCs w:val="22"/>
              </w:rPr>
            </w:pPr>
          </w:p>
        </w:tc>
        <w:tc>
          <w:tcPr>
            <w:tcW w:w="1842" w:type="dxa"/>
            <w:vMerge w:val="restart"/>
            <w:shd w:val="clear" w:color="auto" w:fill="auto"/>
          </w:tcPr>
          <w:p w14:paraId="099D1297"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 xml:space="preserve">        </w:t>
            </w:r>
          </w:p>
          <w:p w14:paraId="69DEDEC7"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 xml:space="preserve">  </w:t>
            </w:r>
          </w:p>
          <w:p w14:paraId="261573C7" w14:textId="77777777" w:rsidR="005F3A2B" w:rsidRDefault="005F3A2B" w:rsidP="00950C49">
            <w:pPr>
              <w:spacing w:line="276" w:lineRule="auto"/>
              <w:rPr>
                <w:rFonts w:ascii="Arial" w:hAnsi="Arial" w:cs="Arial"/>
                <w:szCs w:val="22"/>
              </w:rPr>
            </w:pPr>
            <w:r w:rsidRPr="00937428">
              <w:rPr>
                <w:rFonts w:ascii="Arial" w:hAnsi="Arial" w:cs="Arial"/>
                <w:szCs w:val="22"/>
              </w:rPr>
              <w:t xml:space="preserve">        </w:t>
            </w:r>
          </w:p>
          <w:p w14:paraId="200759F5" w14:textId="77777777" w:rsidR="005F3A2B" w:rsidRDefault="005F3A2B" w:rsidP="00950C49">
            <w:pPr>
              <w:spacing w:line="276" w:lineRule="auto"/>
              <w:rPr>
                <w:rFonts w:ascii="Arial" w:hAnsi="Arial" w:cs="Arial"/>
                <w:szCs w:val="22"/>
              </w:rPr>
            </w:pPr>
          </w:p>
          <w:p w14:paraId="5512DC7A" w14:textId="77777777" w:rsidR="005F3A2B" w:rsidRDefault="005F3A2B" w:rsidP="00950C49">
            <w:pPr>
              <w:spacing w:line="276" w:lineRule="auto"/>
              <w:rPr>
                <w:rFonts w:ascii="Arial" w:hAnsi="Arial" w:cs="Arial"/>
                <w:szCs w:val="22"/>
              </w:rPr>
            </w:pPr>
          </w:p>
          <w:p w14:paraId="4FA1114E" w14:textId="77777777" w:rsidR="005F3A2B" w:rsidRDefault="005F3A2B" w:rsidP="00950C49">
            <w:pPr>
              <w:spacing w:line="276" w:lineRule="auto"/>
              <w:rPr>
                <w:rFonts w:ascii="Arial" w:hAnsi="Arial" w:cs="Arial"/>
                <w:szCs w:val="22"/>
              </w:rPr>
            </w:pPr>
            <w:r>
              <w:rPr>
                <w:rFonts w:ascii="Arial" w:hAnsi="Arial" w:cs="Arial"/>
                <w:szCs w:val="22"/>
              </w:rPr>
              <w:t>100.000,00</w:t>
            </w:r>
          </w:p>
          <w:p w14:paraId="7121C722" w14:textId="77777777" w:rsidR="005F3A2B" w:rsidRDefault="005F3A2B" w:rsidP="00950C49">
            <w:pPr>
              <w:spacing w:line="276" w:lineRule="auto"/>
              <w:rPr>
                <w:rFonts w:ascii="Arial" w:hAnsi="Arial" w:cs="Arial"/>
                <w:szCs w:val="22"/>
              </w:rPr>
            </w:pPr>
          </w:p>
          <w:p w14:paraId="37E14F79" w14:textId="77777777" w:rsidR="005F3A2B" w:rsidRPr="00937428" w:rsidRDefault="005F3A2B" w:rsidP="00950C49">
            <w:pPr>
              <w:spacing w:line="276" w:lineRule="auto"/>
              <w:rPr>
                <w:rFonts w:ascii="Arial" w:hAnsi="Arial" w:cs="Arial"/>
                <w:szCs w:val="22"/>
              </w:rPr>
            </w:pPr>
          </w:p>
          <w:p w14:paraId="59B2B2FE" w14:textId="77777777" w:rsidR="005F3A2B" w:rsidRPr="00937428" w:rsidRDefault="005F3A2B" w:rsidP="00950C49">
            <w:pPr>
              <w:spacing w:line="276" w:lineRule="auto"/>
              <w:rPr>
                <w:rFonts w:ascii="Arial" w:hAnsi="Arial" w:cs="Arial"/>
                <w:szCs w:val="22"/>
              </w:rPr>
            </w:pPr>
            <w:r>
              <w:rPr>
                <w:rFonts w:ascii="Arial" w:hAnsi="Arial" w:cs="Arial"/>
                <w:szCs w:val="22"/>
              </w:rPr>
              <w:t>32.000,00</w:t>
            </w:r>
            <w:r w:rsidRPr="00937428">
              <w:rPr>
                <w:rFonts w:ascii="Arial" w:hAnsi="Arial" w:cs="Arial"/>
                <w:szCs w:val="22"/>
              </w:rPr>
              <w:t xml:space="preserve"> </w:t>
            </w:r>
          </w:p>
        </w:tc>
        <w:tc>
          <w:tcPr>
            <w:tcW w:w="3374" w:type="dxa"/>
            <w:gridSpan w:val="2"/>
            <w:shd w:val="clear" w:color="auto" w:fill="auto"/>
          </w:tcPr>
          <w:p w14:paraId="3789928A"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Izvori financiranja</w:t>
            </w:r>
          </w:p>
        </w:tc>
      </w:tr>
      <w:tr w:rsidR="005F3A2B" w:rsidRPr="00937428" w14:paraId="51DB2890" w14:textId="77777777" w:rsidTr="00950C49">
        <w:trPr>
          <w:trHeight w:val="888"/>
        </w:trPr>
        <w:tc>
          <w:tcPr>
            <w:tcW w:w="426" w:type="dxa"/>
            <w:vMerge/>
            <w:shd w:val="clear" w:color="auto" w:fill="auto"/>
          </w:tcPr>
          <w:p w14:paraId="0A0F90F1" w14:textId="77777777" w:rsidR="005F3A2B" w:rsidRPr="00937428" w:rsidRDefault="005F3A2B" w:rsidP="00950C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p>
        </w:tc>
        <w:tc>
          <w:tcPr>
            <w:tcW w:w="4423" w:type="dxa"/>
            <w:vMerge/>
          </w:tcPr>
          <w:p w14:paraId="123833E9" w14:textId="77777777" w:rsidR="005F3A2B" w:rsidRPr="00937428" w:rsidRDefault="005F3A2B" w:rsidP="00950C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p>
        </w:tc>
        <w:tc>
          <w:tcPr>
            <w:tcW w:w="1842" w:type="dxa"/>
            <w:vMerge/>
          </w:tcPr>
          <w:p w14:paraId="112C3AA1" w14:textId="77777777" w:rsidR="005F3A2B" w:rsidRPr="00937428" w:rsidRDefault="005F3A2B" w:rsidP="00950C49">
            <w:pPr>
              <w:spacing w:line="276" w:lineRule="auto"/>
              <w:rPr>
                <w:rFonts w:ascii="Arial" w:hAnsi="Arial" w:cs="Arial"/>
                <w:szCs w:val="22"/>
              </w:rPr>
            </w:pPr>
          </w:p>
        </w:tc>
        <w:tc>
          <w:tcPr>
            <w:tcW w:w="1843" w:type="dxa"/>
          </w:tcPr>
          <w:p w14:paraId="68D1E2D1" w14:textId="77777777" w:rsidR="005F3A2B" w:rsidRPr="00937428" w:rsidRDefault="005F3A2B" w:rsidP="00950C49">
            <w:pPr>
              <w:spacing w:line="276" w:lineRule="auto"/>
              <w:rPr>
                <w:rFonts w:ascii="Arial" w:hAnsi="Arial" w:cs="Arial"/>
                <w:szCs w:val="22"/>
              </w:rPr>
            </w:pPr>
          </w:p>
          <w:p w14:paraId="56F74BD5" w14:textId="77777777" w:rsidR="005F3A2B" w:rsidRDefault="005F3A2B" w:rsidP="00950C49">
            <w:pPr>
              <w:spacing w:line="276" w:lineRule="auto"/>
              <w:rPr>
                <w:rFonts w:ascii="Arial" w:hAnsi="Arial" w:cs="Arial"/>
                <w:szCs w:val="22"/>
              </w:rPr>
            </w:pPr>
          </w:p>
          <w:p w14:paraId="68251766" w14:textId="77777777" w:rsidR="005F3A2B" w:rsidRDefault="005F3A2B" w:rsidP="00950C49">
            <w:pPr>
              <w:spacing w:line="276" w:lineRule="auto"/>
              <w:rPr>
                <w:rFonts w:ascii="Arial" w:hAnsi="Arial" w:cs="Arial"/>
                <w:szCs w:val="22"/>
              </w:rPr>
            </w:pPr>
          </w:p>
          <w:p w14:paraId="71FF88E8"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Grad Ivanec</w:t>
            </w:r>
          </w:p>
          <w:p w14:paraId="733418D9" w14:textId="77777777" w:rsidR="005F3A2B" w:rsidRDefault="005F3A2B" w:rsidP="00950C49">
            <w:pPr>
              <w:spacing w:line="276" w:lineRule="auto"/>
              <w:rPr>
                <w:rFonts w:ascii="Arial" w:hAnsi="Arial" w:cs="Arial"/>
                <w:szCs w:val="22"/>
              </w:rPr>
            </w:pPr>
          </w:p>
          <w:p w14:paraId="30AA44AE" w14:textId="77777777" w:rsidR="005F3A2B" w:rsidRDefault="005F3A2B" w:rsidP="00950C49">
            <w:pPr>
              <w:spacing w:line="276" w:lineRule="auto"/>
              <w:rPr>
                <w:rFonts w:ascii="Arial" w:hAnsi="Arial" w:cs="Arial"/>
                <w:szCs w:val="22"/>
              </w:rPr>
            </w:pPr>
          </w:p>
          <w:p w14:paraId="0F1986D4" w14:textId="77777777" w:rsidR="005F3A2B" w:rsidRPr="00937428" w:rsidRDefault="005F3A2B" w:rsidP="00950C49">
            <w:pPr>
              <w:spacing w:line="276" w:lineRule="auto"/>
              <w:rPr>
                <w:rFonts w:ascii="Arial" w:hAnsi="Arial" w:cs="Arial"/>
                <w:szCs w:val="22"/>
              </w:rPr>
            </w:pPr>
            <w:r w:rsidRPr="00937428">
              <w:rPr>
                <w:rFonts w:ascii="Arial" w:hAnsi="Arial" w:cs="Arial"/>
                <w:szCs w:val="22"/>
              </w:rPr>
              <w:t>Grad Ivanec</w:t>
            </w:r>
          </w:p>
        </w:tc>
        <w:tc>
          <w:tcPr>
            <w:tcW w:w="1531" w:type="dxa"/>
          </w:tcPr>
          <w:p w14:paraId="61562EA8" w14:textId="77777777" w:rsidR="005F3A2B" w:rsidRPr="00937428" w:rsidRDefault="005F3A2B" w:rsidP="00950C49">
            <w:pPr>
              <w:spacing w:line="276" w:lineRule="auto"/>
              <w:rPr>
                <w:rFonts w:ascii="Arial" w:hAnsi="Arial" w:cs="Arial"/>
                <w:szCs w:val="22"/>
              </w:rPr>
            </w:pPr>
          </w:p>
          <w:p w14:paraId="4248D359" w14:textId="77777777" w:rsidR="005F3A2B" w:rsidRDefault="005F3A2B" w:rsidP="00950C49">
            <w:pPr>
              <w:spacing w:line="276" w:lineRule="auto"/>
              <w:rPr>
                <w:rFonts w:ascii="Arial" w:hAnsi="Arial" w:cs="Arial"/>
                <w:szCs w:val="22"/>
              </w:rPr>
            </w:pPr>
          </w:p>
          <w:p w14:paraId="7EE0E1E2" w14:textId="77777777" w:rsidR="005F3A2B" w:rsidRDefault="005F3A2B" w:rsidP="00950C49">
            <w:pPr>
              <w:spacing w:line="276" w:lineRule="auto"/>
              <w:rPr>
                <w:rFonts w:ascii="Arial" w:hAnsi="Arial" w:cs="Arial"/>
                <w:szCs w:val="22"/>
              </w:rPr>
            </w:pPr>
          </w:p>
          <w:p w14:paraId="1446922A" w14:textId="77777777" w:rsidR="005F3A2B" w:rsidRDefault="005F3A2B" w:rsidP="00950C49">
            <w:pPr>
              <w:spacing w:line="276" w:lineRule="auto"/>
              <w:rPr>
                <w:rFonts w:ascii="Arial" w:hAnsi="Arial" w:cs="Arial"/>
                <w:szCs w:val="22"/>
              </w:rPr>
            </w:pPr>
            <w:r>
              <w:rPr>
                <w:rFonts w:ascii="Arial" w:hAnsi="Arial" w:cs="Arial"/>
                <w:szCs w:val="22"/>
              </w:rPr>
              <w:t>100.000,00</w:t>
            </w:r>
          </w:p>
          <w:p w14:paraId="726220DC" w14:textId="77777777" w:rsidR="005F3A2B" w:rsidRDefault="005F3A2B" w:rsidP="00950C49">
            <w:pPr>
              <w:spacing w:line="276" w:lineRule="auto"/>
              <w:rPr>
                <w:rFonts w:ascii="Arial" w:hAnsi="Arial" w:cs="Arial"/>
                <w:szCs w:val="22"/>
              </w:rPr>
            </w:pPr>
          </w:p>
          <w:p w14:paraId="39937C54" w14:textId="77777777" w:rsidR="005F3A2B" w:rsidRPr="00937428" w:rsidRDefault="005F3A2B" w:rsidP="00950C49">
            <w:pPr>
              <w:spacing w:line="276" w:lineRule="auto"/>
              <w:rPr>
                <w:rFonts w:ascii="Arial" w:hAnsi="Arial" w:cs="Arial"/>
                <w:szCs w:val="22"/>
              </w:rPr>
            </w:pPr>
          </w:p>
          <w:p w14:paraId="6A156546" w14:textId="77777777" w:rsidR="005F3A2B" w:rsidRPr="00937428" w:rsidRDefault="005F3A2B" w:rsidP="00950C49">
            <w:pPr>
              <w:spacing w:line="276" w:lineRule="auto"/>
              <w:rPr>
                <w:rFonts w:ascii="Arial" w:hAnsi="Arial" w:cs="Arial"/>
                <w:szCs w:val="22"/>
              </w:rPr>
            </w:pPr>
            <w:r>
              <w:rPr>
                <w:rFonts w:ascii="Arial" w:hAnsi="Arial" w:cs="Arial"/>
                <w:szCs w:val="22"/>
              </w:rPr>
              <w:t>32.000,00</w:t>
            </w:r>
          </w:p>
        </w:tc>
      </w:tr>
      <w:tr w:rsidR="005F3A2B" w:rsidRPr="00937428" w14:paraId="3AA59820" w14:textId="77777777" w:rsidTr="00950C49">
        <w:trPr>
          <w:trHeight w:val="691"/>
        </w:trPr>
        <w:tc>
          <w:tcPr>
            <w:tcW w:w="426" w:type="dxa"/>
            <w:vMerge w:val="restart"/>
            <w:tcBorders>
              <w:bottom w:val="single" w:sz="4" w:space="0" w:color="auto"/>
            </w:tcBorders>
            <w:shd w:val="clear" w:color="auto" w:fill="auto"/>
          </w:tcPr>
          <w:p w14:paraId="5FAFF8FF"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4.</w:t>
            </w:r>
          </w:p>
        </w:tc>
        <w:tc>
          <w:tcPr>
            <w:tcW w:w="4423" w:type="dxa"/>
            <w:vMerge w:val="restart"/>
            <w:tcBorders>
              <w:bottom w:val="single" w:sz="4" w:space="0" w:color="auto"/>
            </w:tcBorders>
          </w:tcPr>
          <w:p w14:paraId="7CF042EC"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SANACIJA ARHEOLOŠKOG NALAZIŠTA STARI GRAD IVANEC - izrada projektne dokumentacije</w:t>
            </w:r>
          </w:p>
          <w:p w14:paraId="28445458"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color w:val="FF0000"/>
                <w:szCs w:val="22"/>
              </w:rPr>
            </w:pPr>
          </w:p>
          <w:p w14:paraId="60646A24" w14:textId="77777777" w:rsidR="005F3A2B" w:rsidRPr="00CE1881"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color w:val="FF0000"/>
                <w:szCs w:val="22"/>
              </w:rPr>
            </w:pPr>
          </w:p>
        </w:tc>
        <w:tc>
          <w:tcPr>
            <w:tcW w:w="1842" w:type="dxa"/>
            <w:vMerge w:val="restart"/>
            <w:tcBorders>
              <w:bottom w:val="single" w:sz="4" w:space="0" w:color="auto"/>
            </w:tcBorders>
          </w:tcPr>
          <w:p w14:paraId="0748CD6F" w14:textId="77777777" w:rsidR="005F3A2B" w:rsidRDefault="005F3A2B" w:rsidP="00950C49">
            <w:pPr>
              <w:spacing w:line="276" w:lineRule="auto"/>
              <w:rPr>
                <w:rFonts w:ascii="Arial" w:hAnsi="Arial" w:cs="Arial"/>
                <w:szCs w:val="22"/>
              </w:rPr>
            </w:pPr>
            <w:r>
              <w:rPr>
                <w:rFonts w:ascii="Arial" w:hAnsi="Arial" w:cs="Arial"/>
                <w:szCs w:val="22"/>
              </w:rPr>
              <w:t>10.000,00</w:t>
            </w:r>
          </w:p>
        </w:tc>
        <w:tc>
          <w:tcPr>
            <w:tcW w:w="3374" w:type="dxa"/>
            <w:gridSpan w:val="2"/>
            <w:tcBorders>
              <w:bottom w:val="single" w:sz="4" w:space="0" w:color="auto"/>
            </w:tcBorders>
          </w:tcPr>
          <w:p w14:paraId="0EFDD373" w14:textId="77777777" w:rsidR="005F3A2B" w:rsidRDefault="005F3A2B" w:rsidP="00950C49">
            <w:pPr>
              <w:spacing w:line="276" w:lineRule="auto"/>
              <w:rPr>
                <w:rFonts w:ascii="Arial" w:hAnsi="Arial" w:cs="Arial"/>
                <w:szCs w:val="22"/>
              </w:rPr>
            </w:pPr>
            <w:r>
              <w:rPr>
                <w:rFonts w:ascii="Arial" w:hAnsi="Arial" w:cs="Arial"/>
                <w:szCs w:val="22"/>
              </w:rPr>
              <w:t>Izvori financiranja</w:t>
            </w:r>
          </w:p>
        </w:tc>
      </w:tr>
      <w:tr w:rsidR="005F3A2B" w:rsidRPr="00937428" w14:paraId="2E2D218E" w14:textId="77777777" w:rsidTr="00950C49">
        <w:trPr>
          <w:trHeight w:val="206"/>
        </w:trPr>
        <w:tc>
          <w:tcPr>
            <w:tcW w:w="426" w:type="dxa"/>
            <w:vMerge/>
            <w:shd w:val="clear" w:color="auto" w:fill="auto"/>
          </w:tcPr>
          <w:p w14:paraId="7DC9EA0C"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vMerge/>
          </w:tcPr>
          <w:p w14:paraId="4624DA2D"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tcPr>
          <w:p w14:paraId="0ED2C818" w14:textId="77777777" w:rsidR="005F3A2B" w:rsidRPr="00FC2020" w:rsidRDefault="005F3A2B" w:rsidP="00950C49">
            <w:pPr>
              <w:spacing w:line="276" w:lineRule="auto"/>
              <w:rPr>
                <w:rFonts w:ascii="Arial" w:hAnsi="Arial" w:cs="Arial"/>
                <w:szCs w:val="22"/>
              </w:rPr>
            </w:pPr>
          </w:p>
        </w:tc>
        <w:tc>
          <w:tcPr>
            <w:tcW w:w="1843" w:type="dxa"/>
          </w:tcPr>
          <w:p w14:paraId="4752E8BB" w14:textId="77777777" w:rsidR="005F3A2B" w:rsidRDefault="005F3A2B" w:rsidP="00950C49">
            <w:pPr>
              <w:spacing w:line="276" w:lineRule="auto"/>
              <w:rPr>
                <w:rFonts w:ascii="Arial" w:hAnsi="Arial" w:cs="Arial"/>
                <w:szCs w:val="22"/>
              </w:rPr>
            </w:pPr>
            <w:r>
              <w:rPr>
                <w:rFonts w:ascii="Arial" w:hAnsi="Arial" w:cs="Arial"/>
                <w:szCs w:val="22"/>
              </w:rPr>
              <w:t>Grad Ivanec</w:t>
            </w:r>
          </w:p>
          <w:p w14:paraId="52B7279F" w14:textId="77777777" w:rsidR="005F3A2B" w:rsidRDefault="005F3A2B" w:rsidP="00950C49">
            <w:pPr>
              <w:spacing w:line="276" w:lineRule="auto"/>
              <w:rPr>
                <w:rFonts w:ascii="Arial" w:hAnsi="Arial" w:cs="Arial"/>
                <w:szCs w:val="22"/>
              </w:rPr>
            </w:pPr>
          </w:p>
        </w:tc>
        <w:tc>
          <w:tcPr>
            <w:tcW w:w="1531" w:type="dxa"/>
          </w:tcPr>
          <w:p w14:paraId="5777E8DC" w14:textId="77777777" w:rsidR="005F3A2B" w:rsidRDefault="005F3A2B" w:rsidP="00950C49">
            <w:pPr>
              <w:spacing w:line="276" w:lineRule="auto"/>
              <w:rPr>
                <w:rFonts w:ascii="Arial" w:hAnsi="Arial" w:cs="Arial"/>
                <w:szCs w:val="22"/>
              </w:rPr>
            </w:pPr>
            <w:r>
              <w:rPr>
                <w:rFonts w:ascii="Arial" w:hAnsi="Arial" w:cs="Arial"/>
                <w:szCs w:val="22"/>
              </w:rPr>
              <w:t>10.000,00</w:t>
            </w:r>
          </w:p>
        </w:tc>
      </w:tr>
      <w:tr w:rsidR="005F3A2B" w:rsidRPr="00937428" w14:paraId="2974B768" w14:textId="77777777" w:rsidTr="00950C49">
        <w:trPr>
          <w:trHeight w:val="288"/>
        </w:trPr>
        <w:tc>
          <w:tcPr>
            <w:tcW w:w="426" w:type="dxa"/>
            <w:vMerge w:val="restart"/>
            <w:shd w:val="clear" w:color="auto" w:fill="auto"/>
          </w:tcPr>
          <w:p w14:paraId="146D1211"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5.</w:t>
            </w:r>
          </w:p>
        </w:tc>
        <w:tc>
          <w:tcPr>
            <w:tcW w:w="4423" w:type="dxa"/>
            <w:vMerge w:val="restart"/>
          </w:tcPr>
          <w:p w14:paraId="375AC29C"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IZGRADNJA POMOĆNOG OBJEKTA KOD ETNO KUĆE BEDENEC</w:t>
            </w:r>
          </w:p>
          <w:p w14:paraId="2FE8A97F"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val="restart"/>
          </w:tcPr>
          <w:p w14:paraId="0BBB4A47" w14:textId="77777777" w:rsidR="005F3A2B" w:rsidRDefault="005F3A2B" w:rsidP="00950C49">
            <w:pPr>
              <w:spacing w:line="276" w:lineRule="auto"/>
              <w:rPr>
                <w:rFonts w:ascii="Arial" w:hAnsi="Arial" w:cs="Arial"/>
                <w:szCs w:val="22"/>
              </w:rPr>
            </w:pPr>
            <w:r>
              <w:rPr>
                <w:rFonts w:ascii="Arial" w:hAnsi="Arial" w:cs="Arial"/>
                <w:szCs w:val="22"/>
              </w:rPr>
              <w:t>296.433,33</w:t>
            </w:r>
          </w:p>
        </w:tc>
        <w:tc>
          <w:tcPr>
            <w:tcW w:w="3374" w:type="dxa"/>
            <w:gridSpan w:val="2"/>
            <w:tcBorders>
              <w:bottom w:val="single" w:sz="4" w:space="0" w:color="auto"/>
            </w:tcBorders>
          </w:tcPr>
          <w:p w14:paraId="2B1D30CE" w14:textId="77777777" w:rsidR="005F3A2B" w:rsidRDefault="005F3A2B" w:rsidP="00950C49">
            <w:pPr>
              <w:spacing w:line="276" w:lineRule="auto"/>
              <w:rPr>
                <w:rFonts w:ascii="Arial" w:hAnsi="Arial" w:cs="Arial"/>
                <w:szCs w:val="22"/>
              </w:rPr>
            </w:pPr>
            <w:r>
              <w:rPr>
                <w:rFonts w:ascii="Arial" w:hAnsi="Arial" w:cs="Arial"/>
                <w:szCs w:val="22"/>
              </w:rPr>
              <w:t>Izvori financiranja</w:t>
            </w:r>
          </w:p>
          <w:p w14:paraId="19E60C5B" w14:textId="77777777" w:rsidR="005F3A2B" w:rsidRPr="00937428" w:rsidRDefault="005F3A2B" w:rsidP="00950C49">
            <w:pPr>
              <w:spacing w:line="276" w:lineRule="auto"/>
              <w:rPr>
                <w:rFonts w:ascii="Arial" w:hAnsi="Arial" w:cs="Arial"/>
                <w:szCs w:val="22"/>
              </w:rPr>
            </w:pPr>
          </w:p>
        </w:tc>
      </w:tr>
      <w:tr w:rsidR="005F3A2B" w:rsidRPr="00937428" w14:paraId="24BD9A4B" w14:textId="77777777" w:rsidTr="00950C49">
        <w:trPr>
          <w:trHeight w:val="288"/>
        </w:trPr>
        <w:tc>
          <w:tcPr>
            <w:tcW w:w="426" w:type="dxa"/>
            <w:vMerge/>
            <w:shd w:val="clear" w:color="auto" w:fill="auto"/>
          </w:tcPr>
          <w:p w14:paraId="7DACDB08"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vMerge/>
          </w:tcPr>
          <w:p w14:paraId="6B5BC255"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tcBorders>
              <w:bottom w:val="single" w:sz="4" w:space="0" w:color="auto"/>
            </w:tcBorders>
          </w:tcPr>
          <w:p w14:paraId="3A3B1D9B" w14:textId="77777777" w:rsidR="005F3A2B" w:rsidRDefault="005F3A2B" w:rsidP="00950C49">
            <w:pPr>
              <w:spacing w:line="276" w:lineRule="auto"/>
              <w:rPr>
                <w:rFonts w:ascii="Arial" w:hAnsi="Arial" w:cs="Arial"/>
                <w:szCs w:val="22"/>
              </w:rPr>
            </w:pPr>
          </w:p>
        </w:tc>
        <w:tc>
          <w:tcPr>
            <w:tcW w:w="1843" w:type="dxa"/>
            <w:tcBorders>
              <w:bottom w:val="single" w:sz="4" w:space="0" w:color="auto"/>
            </w:tcBorders>
          </w:tcPr>
          <w:p w14:paraId="08EB9E5A" w14:textId="77777777" w:rsidR="005F3A2B" w:rsidRDefault="005F3A2B" w:rsidP="00950C49">
            <w:pPr>
              <w:spacing w:line="276" w:lineRule="auto"/>
              <w:rPr>
                <w:rFonts w:ascii="Arial" w:hAnsi="Arial" w:cs="Arial"/>
                <w:szCs w:val="22"/>
              </w:rPr>
            </w:pPr>
            <w:r>
              <w:rPr>
                <w:rFonts w:ascii="Arial" w:hAnsi="Arial" w:cs="Arial"/>
                <w:szCs w:val="22"/>
              </w:rPr>
              <w:t>Grad Ivanec</w:t>
            </w:r>
          </w:p>
          <w:p w14:paraId="52268A68" w14:textId="77777777" w:rsidR="005F3A2B" w:rsidRDefault="005F3A2B" w:rsidP="00950C49">
            <w:pPr>
              <w:spacing w:line="276" w:lineRule="auto"/>
              <w:rPr>
                <w:rFonts w:ascii="Arial" w:hAnsi="Arial" w:cs="Arial"/>
                <w:szCs w:val="22"/>
              </w:rPr>
            </w:pPr>
          </w:p>
          <w:p w14:paraId="2B989BF6" w14:textId="77777777" w:rsidR="005F3A2B" w:rsidRDefault="005F3A2B" w:rsidP="00950C49">
            <w:pPr>
              <w:spacing w:line="276" w:lineRule="auto"/>
              <w:rPr>
                <w:rFonts w:ascii="Arial" w:hAnsi="Arial" w:cs="Arial"/>
                <w:szCs w:val="22"/>
              </w:rPr>
            </w:pPr>
            <w:r>
              <w:rPr>
                <w:rFonts w:ascii="Arial" w:hAnsi="Arial" w:cs="Arial"/>
                <w:szCs w:val="22"/>
              </w:rPr>
              <w:t>Ministarstvo kulture i medija</w:t>
            </w:r>
          </w:p>
          <w:p w14:paraId="18A40097" w14:textId="77777777" w:rsidR="005F3A2B" w:rsidRDefault="005F3A2B" w:rsidP="00950C49">
            <w:pPr>
              <w:spacing w:line="276" w:lineRule="auto"/>
              <w:rPr>
                <w:rFonts w:ascii="Arial" w:hAnsi="Arial" w:cs="Arial"/>
                <w:szCs w:val="22"/>
              </w:rPr>
            </w:pPr>
          </w:p>
        </w:tc>
        <w:tc>
          <w:tcPr>
            <w:tcW w:w="1531" w:type="dxa"/>
            <w:tcBorders>
              <w:bottom w:val="single" w:sz="4" w:space="0" w:color="auto"/>
            </w:tcBorders>
          </w:tcPr>
          <w:p w14:paraId="66B75AA0" w14:textId="77777777" w:rsidR="005F3A2B" w:rsidRDefault="005F3A2B" w:rsidP="00950C49">
            <w:pPr>
              <w:spacing w:line="276" w:lineRule="auto"/>
              <w:rPr>
                <w:rFonts w:ascii="Arial" w:hAnsi="Arial" w:cs="Arial"/>
                <w:szCs w:val="22"/>
              </w:rPr>
            </w:pPr>
            <w:r>
              <w:rPr>
                <w:rFonts w:ascii="Arial" w:hAnsi="Arial" w:cs="Arial"/>
                <w:szCs w:val="22"/>
              </w:rPr>
              <w:t>100.000,00</w:t>
            </w:r>
          </w:p>
          <w:p w14:paraId="231C87B1" w14:textId="77777777" w:rsidR="005F3A2B" w:rsidRDefault="005F3A2B" w:rsidP="00950C49">
            <w:pPr>
              <w:spacing w:line="276" w:lineRule="auto"/>
              <w:rPr>
                <w:rFonts w:ascii="Arial" w:hAnsi="Arial" w:cs="Arial"/>
                <w:szCs w:val="22"/>
              </w:rPr>
            </w:pPr>
          </w:p>
          <w:p w14:paraId="188E436E" w14:textId="77777777" w:rsidR="005F3A2B" w:rsidRDefault="005F3A2B" w:rsidP="00950C49">
            <w:pPr>
              <w:spacing w:line="276" w:lineRule="auto"/>
              <w:rPr>
                <w:rFonts w:ascii="Arial" w:hAnsi="Arial" w:cs="Arial"/>
                <w:szCs w:val="22"/>
              </w:rPr>
            </w:pPr>
            <w:r>
              <w:rPr>
                <w:rFonts w:ascii="Arial" w:hAnsi="Arial" w:cs="Arial"/>
                <w:szCs w:val="22"/>
              </w:rPr>
              <w:t>196.433,33</w:t>
            </w:r>
          </w:p>
        </w:tc>
      </w:tr>
      <w:tr w:rsidR="005F3A2B" w:rsidRPr="00937428" w14:paraId="3532C537" w14:textId="77777777" w:rsidTr="00950C49">
        <w:trPr>
          <w:trHeight w:val="288"/>
        </w:trPr>
        <w:tc>
          <w:tcPr>
            <w:tcW w:w="426" w:type="dxa"/>
            <w:vMerge w:val="restart"/>
            <w:shd w:val="clear" w:color="auto" w:fill="auto"/>
          </w:tcPr>
          <w:p w14:paraId="18D50617"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6.</w:t>
            </w:r>
          </w:p>
        </w:tc>
        <w:tc>
          <w:tcPr>
            <w:tcW w:w="4423" w:type="dxa"/>
            <w:vMerge w:val="restart"/>
          </w:tcPr>
          <w:p w14:paraId="3F5767D6"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OPREMANJE MUZEJA PLANINARSTVA</w:t>
            </w:r>
          </w:p>
          <w:p w14:paraId="17376186"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val="restart"/>
          </w:tcPr>
          <w:p w14:paraId="42A510EB" w14:textId="77777777" w:rsidR="005F3A2B" w:rsidRDefault="005F3A2B" w:rsidP="00950C49">
            <w:pPr>
              <w:spacing w:line="276" w:lineRule="auto"/>
              <w:rPr>
                <w:rFonts w:ascii="Arial" w:hAnsi="Arial" w:cs="Arial"/>
                <w:szCs w:val="22"/>
              </w:rPr>
            </w:pPr>
            <w:r>
              <w:rPr>
                <w:rFonts w:ascii="Arial" w:hAnsi="Arial" w:cs="Arial"/>
                <w:szCs w:val="22"/>
              </w:rPr>
              <w:t>200.000,00</w:t>
            </w:r>
          </w:p>
        </w:tc>
        <w:tc>
          <w:tcPr>
            <w:tcW w:w="3374" w:type="dxa"/>
            <w:gridSpan w:val="2"/>
          </w:tcPr>
          <w:p w14:paraId="5186ECE6" w14:textId="77777777" w:rsidR="005F3A2B" w:rsidRDefault="005F3A2B" w:rsidP="00950C49">
            <w:pPr>
              <w:spacing w:line="276" w:lineRule="auto"/>
              <w:rPr>
                <w:rFonts w:ascii="Arial" w:hAnsi="Arial" w:cs="Arial"/>
                <w:szCs w:val="22"/>
              </w:rPr>
            </w:pPr>
            <w:r>
              <w:rPr>
                <w:rFonts w:ascii="Arial" w:hAnsi="Arial" w:cs="Arial"/>
                <w:szCs w:val="22"/>
              </w:rPr>
              <w:t>Izvori financiranja</w:t>
            </w:r>
          </w:p>
          <w:p w14:paraId="403B121D" w14:textId="77777777" w:rsidR="005F3A2B" w:rsidRPr="00937428" w:rsidRDefault="005F3A2B" w:rsidP="00950C49">
            <w:pPr>
              <w:spacing w:line="276" w:lineRule="auto"/>
              <w:rPr>
                <w:rFonts w:ascii="Arial" w:hAnsi="Arial" w:cs="Arial"/>
                <w:szCs w:val="22"/>
              </w:rPr>
            </w:pPr>
          </w:p>
        </w:tc>
      </w:tr>
      <w:tr w:rsidR="005F3A2B" w:rsidRPr="00937428" w14:paraId="0F15CD94" w14:textId="77777777" w:rsidTr="00950C49">
        <w:trPr>
          <w:trHeight w:val="288"/>
        </w:trPr>
        <w:tc>
          <w:tcPr>
            <w:tcW w:w="426" w:type="dxa"/>
            <w:vMerge/>
            <w:shd w:val="clear" w:color="auto" w:fill="auto"/>
          </w:tcPr>
          <w:p w14:paraId="77C4B149"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vMerge/>
          </w:tcPr>
          <w:p w14:paraId="4FD22359"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tcPr>
          <w:p w14:paraId="4BA2E17A" w14:textId="77777777" w:rsidR="005F3A2B" w:rsidRDefault="005F3A2B" w:rsidP="00950C49">
            <w:pPr>
              <w:spacing w:line="276" w:lineRule="auto"/>
              <w:rPr>
                <w:rFonts w:ascii="Arial" w:hAnsi="Arial" w:cs="Arial"/>
                <w:szCs w:val="22"/>
              </w:rPr>
            </w:pPr>
          </w:p>
        </w:tc>
        <w:tc>
          <w:tcPr>
            <w:tcW w:w="1843" w:type="dxa"/>
          </w:tcPr>
          <w:p w14:paraId="42B0DE7C" w14:textId="77777777" w:rsidR="005F3A2B" w:rsidRDefault="005F3A2B" w:rsidP="00950C49">
            <w:pPr>
              <w:spacing w:line="276" w:lineRule="auto"/>
              <w:rPr>
                <w:rFonts w:ascii="Arial" w:hAnsi="Arial" w:cs="Arial"/>
                <w:szCs w:val="22"/>
              </w:rPr>
            </w:pPr>
            <w:r>
              <w:rPr>
                <w:rFonts w:ascii="Arial" w:hAnsi="Arial" w:cs="Arial"/>
                <w:szCs w:val="22"/>
              </w:rPr>
              <w:t>Grad Ivanec</w:t>
            </w:r>
          </w:p>
          <w:p w14:paraId="16541ABC" w14:textId="77777777" w:rsidR="005F3A2B" w:rsidRPr="00937428" w:rsidRDefault="005F3A2B" w:rsidP="00950C49">
            <w:pPr>
              <w:spacing w:line="276" w:lineRule="auto"/>
              <w:rPr>
                <w:rFonts w:ascii="Arial" w:hAnsi="Arial" w:cs="Arial"/>
                <w:szCs w:val="22"/>
              </w:rPr>
            </w:pPr>
          </w:p>
        </w:tc>
        <w:tc>
          <w:tcPr>
            <w:tcW w:w="1531" w:type="dxa"/>
          </w:tcPr>
          <w:p w14:paraId="3392500D" w14:textId="77777777" w:rsidR="005F3A2B" w:rsidRPr="00937428" w:rsidRDefault="005F3A2B" w:rsidP="00950C49">
            <w:pPr>
              <w:spacing w:line="276" w:lineRule="auto"/>
              <w:rPr>
                <w:rFonts w:ascii="Arial" w:hAnsi="Arial" w:cs="Arial"/>
                <w:szCs w:val="22"/>
              </w:rPr>
            </w:pPr>
            <w:r>
              <w:rPr>
                <w:rFonts w:ascii="Arial" w:hAnsi="Arial" w:cs="Arial"/>
                <w:szCs w:val="22"/>
              </w:rPr>
              <w:t>200.000,00</w:t>
            </w:r>
          </w:p>
        </w:tc>
      </w:tr>
      <w:tr w:rsidR="005F3A2B" w:rsidRPr="00937428" w14:paraId="7938C7E7" w14:textId="77777777" w:rsidTr="00950C49">
        <w:trPr>
          <w:trHeight w:val="288"/>
        </w:trPr>
        <w:tc>
          <w:tcPr>
            <w:tcW w:w="426" w:type="dxa"/>
            <w:vMerge w:val="restart"/>
            <w:shd w:val="clear" w:color="auto" w:fill="auto"/>
          </w:tcPr>
          <w:p w14:paraId="527C6BD9"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 xml:space="preserve">7. </w:t>
            </w:r>
          </w:p>
        </w:tc>
        <w:tc>
          <w:tcPr>
            <w:tcW w:w="4423" w:type="dxa"/>
            <w:vMerge w:val="restart"/>
          </w:tcPr>
          <w:p w14:paraId="0A424FCF"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ADVENT U IVANCU</w:t>
            </w:r>
          </w:p>
          <w:p w14:paraId="2CFC61DC"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val="restart"/>
          </w:tcPr>
          <w:p w14:paraId="69430E76" w14:textId="77777777" w:rsidR="005F3A2B" w:rsidRDefault="005F3A2B" w:rsidP="00950C49">
            <w:pPr>
              <w:spacing w:line="276" w:lineRule="auto"/>
              <w:rPr>
                <w:rFonts w:ascii="Arial" w:hAnsi="Arial" w:cs="Arial"/>
                <w:szCs w:val="22"/>
              </w:rPr>
            </w:pPr>
          </w:p>
          <w:p w14:paraId="4C8EA107" w14:textId="77777777" w:rsidR="005F3A2B" w:rsidRDefault="005F3A2B" w:rsidP="00950C49">
            <w:pPr>
              <w:spacing w:line="276" w:lineRule="auto"/>
              <w:rPr>
                <w:rFonts w:ascii="Arial" w:hAnsi="Arial" w:cs="Arial"/>
                <w:szCs w:val="22"/>
              </w:rPr>
            </w:pPr>
          </w:p>
          <w:p w14:paraId="16C4736B" w14:textId="77777777" w:rsidR="005F3A2B" w:rsidRDefault="005F3A2B" w:rsidP="00950C49">
            <w:pPr>
              <w:spacing w:line="276" w:lineRule="auto"/>
              <w:rPr>
                <w:rFonts w:ascii="Arial" w:hAnsi="Arial" w:cs="Arial"/>
                <w:szCs w:val="22"/>
              </w:rPr>
            </w:pPr>
            <w:r>
              <w:rPr>
                <w:rFonts w:ascii="Arial" w:hAnsi="Arial" w:cs="Arial"/>
                <w:szCs w:val="22"/>
              </w:rPr>
              <w:t>100.000,00</w:t>
            </w:r>
          </w:p>
        </w:tc>
        <w:tc>
          <w:tcPr>
            <w:tcW w:w="3374" w:type="dxa"/>
            <w:gridSpan w:val="2"/>
          </w:tcPr>
          <w:p w14:paraId="098C9C9A" w14:textId="77777777" w:rsidR="005F3A2B" w:rsidRDefault="005F3A2B" w:rsidP="00950C49">
            <w:pPr>
              <w:spacing w:line="276" w:lineRule="auto"/>
              <w:rPr>
                <w:rFonts w:ascii="Arial" w:hAnsi="Arial" w:cs="Arial"/>
                <w:szCs w:val="22"/>
              </w:rPr>
            </w:pPr>
            <w:r w:rsidRPr="00937428">
              <w:rPr>
                <w:rFonts w:ascii="Arial" w:hAnsi="Arial" w:cs="Arial"/>
                <w:szCs w:val="22"/>
              </w:rPr>
              <w:t>Izvori financiranja</w:t>
            </w:r>
          </w:p>
          <w:p w14:paraId="7260736B" w14:textId="77777777" w:rsidR="005F3A2B" w:rsidRDefault="005F3A2B" w:rsidP="00950C49">
            <w:pPr>
              <w:spacing w:line="276" w:lineRule="auto"/>
              <w:rPr>
                <w:rFonts w:ascii="Arial" w:hAnsi="Arial" w:cs="Arial"/>
                <w:szCs w:val="22"/>
              </w:rPr>
            </w:pPr>
          </w:p>
        </w:tc>
      </w:tr>
      <w:tr w:rsidR="005F3A2B" w:rsidRPr="00937428" w14:paraId="1F78A874" w14:textId="77777777" w:rsidTr="00950C49">
        <w:trPr>
          <w:trHeight w:val="288"/>
        </w:trPr>
        <w:tc>
          <w:tcPr>
            <w:tcW w:w="426" w:type="dxa"/>
            <w:vMerge/>
            <w:shd w:val="clear" w:color="auto" w:fill="auto"/>
          </w:tcPr>
          <w:p w14:paraId="1259E8D3"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vMerge/>
          </w:tcPr>
          <w:p w14:paraId="1E459C87"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842" w:type="dxa"/>
            <w:vMerge/>
          </w:tcPr>
          <w:p w14:paraId="6F92B185" w14:textId="77777777" w:rsidR="005F3A2B" w:rsidRDefault="005F3A2B" w:rsidP="00950C49">
            <w:pPr>
              <w:spacing w:line="276" w:lineRule="auto"/>
              <w:rPr>
                <w:rFonts w:ascii="Arial" w:hAnsi="Arial" w:cs="Arial"/>
                <w:szCs w:val="22"/>
              </w:rPr>
            </w:pPr>
          </w:p>
        </w:tc>
        <w:tc>
          <w:tcPr>
            <w:tcW w:w="1843" w:type="dxa"/>
          </w:tcPr>
          <w:p w14:paraId="69B12A48" w14:textId="77777777" w:rsidR="005F3A2B" w:rsidRDefault="005F3A2B" w:rsidP="00950C49">
            <w:pPr>
              <w:spacing w:line="276" w:lineRule="auto"/>
              <w:rPr>
                <w:rFonts w:ascii="Arial" w:hAnsi="Arial" w:cs="Arial"/>
                <w:szCs w:val="22"/>
              </w:rPr>
            </w:pPr>
            <w:r>
              <w:rPr>
                <w:rFonts w:ascii="Arial" w:hAnsi="Arial" w:cs="Arial"/>
                <w:szCs w:val="22"/>
              </w:rPr>
              <w:t>Grad Ivanec</w:t>
            </w:r>
          </w:p>
        </w:tc>
        <w:tc>
          <w:tcPr>
            <w:tcW w:w="1531" w:type="dxa"/>
          </w:tcPr>
          <w:p w14:paraId="4CB00CCF" w14:textId="77777777" w:rsidR="005F3A2B" w:rsidRDefault="005F3A2B" w:rsidP="00950C49">
            <w:pPr>
              <w:spacing w:line="276" w:lineRule="auto"/>
              <w:rPr>
                <w:rFonts w:ascii="Arial" w:hAnsi="Arial" w:cs="Arial"/>
                <w:szCs w:val="22"/>
              </w:rPr>
            </w:pPr>
            <w:r>
              <w:rPr>
                <w:rFonts w:ascii="Arial" w:hAnsi="Arial" w:cs="Arial"/>
                <w:szCs w:val="22"/>
              </w:rPr>
              <w:t>100.000,00</w:t>
            </w:r>
          </w:p>
          <w:p w14:paraId="18E83652" w14:textId="77777777" w:rsidR="005F3A2B" w:rsidRDefault="005F3A2B" w:rsidP="00950C49">
            <w:pPr>
              <w:spacing w:line="276" w:lineRule="auto"/>
              <w:rPr>
                <w:rFonts w:ascii="Arial" w:hAnsi="Arial" w:cs="Arial"/>
                <w:szCs w:val="22"/>
              </w:rPr>
            </w:pPr>
          </w:p>
        </w:tc>
      </w:tr>
      <w:tr w:rsidR="005F3A2B" w:rsidRPr="00937428" w14:paraId="3ACE0984" w14:textId="77777777" w:rsidTr="00950C49">
        <w:tc>
          <w:tcPr>
            <w:tcW w:w="426" w:type="dxa"/>
            <w:tcBorders>
              <w:top w:val="single" w:sz="4" w:space="0" w:color="auto"/>
              <w:left w:val="single" w:sz="4" w:space="0" w:color="auto"/>
              <w:bottom w:val="single" w:sz="4" w:space="0" w:color="auto"/>
              <w:right w:val="single" w:sz="4" w:space="0" w:color="auto"/>
            </w:tcBorders>
          </w:tcPr>
          <w:p w14:paraId="72E33A9C" w14:textId="77777777" w:rsidR="005F3A2B" w:rsidRPr="00937428"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423" w:type="dxa"/>
            <w:tcBorders>
              <w:top w:val="single" w:sz="4" w:space="0" w:color="auto"/>
              <w:left w:val="single" w:sz="4" w:space="0" w:color="auto"/>
              <w:bottom w:val="single" w:sz="4" w:space="0" w:color="auto"/>
              <w:right w:val="single" w:sz="4" w:space="0" w:color="auto"/>
            </w:tcBorders>
          </w:tcPr>
          <w:p w14:paraId="124C7606" w14:textId="77777777" w:rsidR="005F3A2B"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1A5887B1" w14:textId="77777777" w:rsidR="005F3A2B" w:rsidRPr="00853970"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sidRPr="00853970">
              <w:rPr>
                <w:rFonts w:ascii="Arial" w:hAnsi="Arial" w:cs="Arial"/>
                <w:szCs w:val="22"/>
              </w:rPr>
              <w:t xml:space="preserve">UKUPNO </w:t>
            </w:r>
          </w:p>
          <w:p w14:paraId="515A5E07" w14:textId="77777777" w:rsidR="005F3A2B" w:rsidRPr="00937428" w:rsidRDefault="005F3A2B" w:rsidP="00950C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5216" w:type="dxa"/>
            <w:gridSpan w:val="3"/>
            <w:tcBorders>
              <w:top w:val="single" w:sz="4" w:space="0" w:color="auto"/>
              <w:left w:val="single" w:sz="4" w:space="0" w:color="auto"/>
              <w:bottom w:val="single" w:sz="4" w:space="0" w:color="auto"/>
              <w:right w:val="single" w:sz="4" w:space="0" w:color="auto"/>
            </w:tcBorders>
          </w:tcPr>
          <w:p w14:paraId="12D60C63" w14:textId="77777777" w:rsidR="005F3A2B" w:rsidRDefault="005F3A2B" w:rsidP="00950C49">
            <w:pPr>
              <w:spacing w:line="276" w:lineRule="auto"/>
              <w:rPr>
                <w:rFonts w:ascii="Arial" w:hAnsi="Arial" w:cs="Arial"/>
                <w:szCs w:val="22"/>
              </w:rPr>
            </w:pPr>
          </w:p>
          <w:p w14:paraId="38A5DD46" w14:textId="77777777" w:rsidR="005F3A2B" w:rsidRDefault="005F3A2B" w:rsidP="00950C49">
            <w:pPr>
              <w:spacing w:line="276" w:lineRule="auto"/>
              <w:rPr>
                <w:rFonts w:ascii="Arial" w:hAnsi="Arial" w:cs="Arial"/>
                <w:szCs w:val="22"/>
              </w:rPr>
            </w:pPr>
            <w:r>
              <w:rPr>
                <w:rFonts w:ascii="Arial" w:hAnsi="Arial" w:cs="Arial"/>
                <w:szCs w:val="22"/>
              </w:rPr>
              <w:t>1.439.903,29</w:t>
            </w:r>
          </w:p>
          <w:p w14:paraId="4E269FD2" w14:textId="77777777" w:rsidR="005F3A2B" w:rsidRPr="00937428" w:rsidRDefault="005F3A2B" w:rsidP="00950C49">
            <w:pPr>
              <w:spacing w:line="276" w:lineRule="auto"/>
              <w:rPr>
                <w:rFonts w:ascii="Arial" w:hAnsi="Arial" w:cs="Arial"/>
                <w:szCs w:val="22"/>
              </w:rPr>
            </w:pPr>
          </w:p>
        </w:tc>
      </w:tr>
    </w:tbl>
    <w:p w14:paraId="0D4FD8B6" w14:textId="77777777" w:rsidR="005F3A2B" w:rsidRDefault="005F3A2B" w:rsidP="005F3A2B">
      <w:pPr>
        <w:autoSpaceDE w:val="0"/>
        <w:autoSpaceDN w:val="0"/>
        <w:adjustRightInd w:val="0"/>
        <w:spacing w:line="276" w:lineRule="auto"/>
        <w:jc w:val="both"/>
        <w:rPr>
          <w:rFonts w:ascii="Arial" w:hAnsi="Arial" w:cs="Arial"/>
          <w:szCs w:val="22"/>
        </w:rPr>
      </w:pPr>
    </w:p>
    <w:p w14:paraId="73B3DDD0" w14:textId="77777777" w:rsidR="005F3A2B" w:rsidRDefault="005F3A2B" w:rsidP="005F3A2B">
      <w:pPr>
        <w:tabs>
          <w:tab w:val="left" w:pos="284"/>
          <w:tab w:val="left" w:pos="7560"/>
          <w:tab w:val="right" w:pos="8460"/>
          <w:tab w:val="right" w:pos="8505"/>
          <w:tab w:val="right" w:pos="9923"/>
          <w:tab w:val="right" w:pos="11482"/>
          <w:tab w:val="right" w:pos="12900"/>
        </w:tabs>
        <w:spacing w:line="276" w:lineRule="auto"/>
        <w:rPr>
          <w:rFonts w:ascii="Arial" w:hAnsi="Arial" w:cs="Arial"/>
          <w:szCs w:val="22"/>
        </w:rPr>
      </w:pPr>
    </w:p>
    <w:p w14:paraId="56516F72" w14:textId="77777777" w:rsidR="005F3A2B" w:rsidRPr="008A17FC" w:rsidRDefault="005F3A2B" w:rsidP="005F3A2B">
      <w:pPr>
        <w:tabs>
          <w:tab w:val="left" w:pos="284"/>
          <w:tab w:val="left" w:pos="7560"/>
          <w:tab w:val="right" w:pos="8460"/>
          <w:tab w:val="right" w:pos="8505"/>
          <w:tab w:val="right" w:pos="9923"/>
          <w:tab w:val="right" w:pos="11482"/>
          <w:tab w:val="right" w:pos="12900"/>
        </w:tabs>
        <w:spacing w:line="276" w:lineRule="auto"/>
        <w:jc w:val="center"/>
        <w:rPr>
          <w:rFonts w:ascii="Arial" w:hAnsi="Arial" w:cs="Arial"/>
          <w:b/>
          <w:bCs/>
          <w:szCs w:val="22"/>
        </w:rPr>
      </w:pPr>
      <w:r w:rsidRPr="008A17FC">
        <w:rPr>
          <w:rFonts w:ascii="Arial" w:hAnsi="Arial" w:cs="Arial"/>
          <w:b/>
          <w:bCs/>
          <w:szCs w:val="22"/>
        </w:rPr>
        <w:t>IV.</w:t>
      </w:r>
    </w:p>
    <w:p w14:paraId="0D2D3E0F" w14:textId="77777777" w:rsidR="005F3A2B" w:rsidRDefault="005F3A2B" w:rsidP="005F3A2B">
      <w:pPr>
        <w:tabs>
          <w:tab w:val="left" w:pos="7560"/>
        </w:tabs>
        <w:spacing w:line="276" w:lineRule="auto"/>
        <w:jc w:val="both"/>
        <w:rPr>
          <w:rFonts w:ascii="Arial" w:hAnsi="Arial" w:cs="Arial"/>
          <w:szCs w:val="22"/>
        </w:rPr>
      </w:pPr>
      <w:r w:rsidRPr="00937428">
        <w:rPr>
          <w:rFonts w:ascii="Arial" w:hAnsi="Arial" w:cs="Arial"/>
          <w:szCs w:val="22"/>
        </w:rPr>
        <w:t>Proračunska sredstva za djelatnost ustanova u kulturi iz točke III.</w:t>
      </w:r>
      <w:r>
        <w:rPr>
          <w:rFonts w:ascii="Arial" w:hAnsi="Arial" w:cs="Arial"/>
          <w:szCs w:val="22"/>
        </w:rPr>
        <w:t xml:space="preserve"> </w:t>
      </w:r>
      <w:r w:rsidRPr="00937428">
        <w:rPr>
          <w:rFonts w:ascii="Arial" w:hAnsi="Arial" w:cs="Arial"/>
          <w:szCs w:val="22"/>
        </w:rPr>
        <w:t>1. ovog Programa – tekuće i kapitalne donacije, u iznosima utvrđenim ovim Programom doznačivat će se ustanovama u kulturi m</w:t>
      </w:r>
      <w:r>
        <w:rPr>
          <w:rFonts w:ascii="Arial" w:hAnsi="Arial" w:cs="Arial"/>
          <w:szCs w:val="22"/>
        </w:rPr>
        <w:t>jesečno, odnosno prema posebnom zaključku Gradonačelnika.</w:t>
      </w:r>
    </w:p>
    <w:p w14:paraId="1BB29088" w14:textId="77777777" w:rsidR="005F3A2B" w:rsidRPr="00937428" w:rsidRDefault="005F3A2B" w:rsidP="005F3A2B">
      <w:pPr>
        <w:tabs>
          <w:tab w:val="left" w:pos="7560"/>
        </w:tabs>
        <w:spacing w:line="276" w:lineRule="auto"/>
        <w:jc w:val="both"/>
        <w:rPr>
          <w:rFonts w:ascii="Arial" w:hAnsi="Arial" w:cs="Arial"/>
          <w:szCs w:val="22"/>
        </w:rPr>
      </w:pPr>
    </w:p>
    <w:p w14:paraId="2C5F6509" w14:textId="77777777" w:rsidR="005F3A2B" w:rsidRPr="008A17FC" w:rsidRDefault="005F3A2B" w:rsidP="005F3A2B">
      <w:pPr>
        <w:tabs>
          <w:tab w:val="left" w:pos="7560"/>
        </w:tabs>
        <w:spacing w:line="276" w:lineRule="auto"/>
        <w:jc w:val="center"/>
        <w:rPr>
          <w:rFonts w:ascii="Arial" w:hAnsi="Arial" w:cs="Arial"/>
          <w:b/>
          <w:bCs/>
          <w:szCs w:val="22"/>
        </w:rPr>
      </w:pPr>
      <w:r w:rsidRPr="008A17FC">
        <w:rPr>
          <w:rFonts w:ascii="Arial" w:hAnsi="Arial" w:cs="Arial"/>
          <w:b/>
          <w:bCs/>
          <w:szCs w:val="22"/>
        </w:rPr>
        <w:t>V.</w:t>
      </w:r>
    </w:p>
    <w:p w14:paraId="62B3C383" w14:textId="77777777" w:rsidR="005F3A2B" w:rsidRDefault="005F3A2B" w:rsidP="005F3A2B">
      <w:pPr>
        <w:tabs>
          <w:tab w:val="left" w:pos="7560"/>
        </w:tabs>
        <w:spacing w:line="276" w:lineRule="auto"/>
        <w:jc w:val="both"/>
        <w:rPr>
          <w:rFonts w:ascii="Arial" w:hAnsi="Arial" w:cs="Arial"/>
          <w:szCs w:val="22"/>
        </w:rPr>
      </w:pPr>
      <w:r w:rsidRPr="00937428">
        <w:rPr>
          <w:rFonts w:ascii="Arial" w:hAnsi="Arial" w:cs="Arial"/>
          <w:szCs w:val="22"/>
        </w:rPr>
        <w:lastRenderedPageBreak/>
        <w:t>Sredstva namijenjena za kulturno umjetnički amaterizam iz točke III.</w:t>
      </w:r>
      <w:r>
        <w:rPr>
          <w:rFonts w:ascii="Arial" w:hAnsi="Arial" w:cs="Arial"/>
          <w:szCs w:val="22"/>
        </w:rPr>
        <w:t xml:space="preserve"> </w:t>
      </w:r>
      <w:r w:rsidRPr="00937428">
        <w:rPr>
          <w:rFonts w:ascii="Arial" w:hAnsi="Arial" w:cs="Arial"/>
          <w:szCs w:val="22"/>
        </w:rPr>
        <w:t xml:space="preserve">2. isplaćivat će </w:t>
      </w:r>
      <w:r>
        <w:rPr>
          <w:rFonts w:ascii="Arial" w:hAnsi="Arial" w:cs="Arial"/>
          <w:szCs w:val="22"/>
        </w:rPr>
        <w:t xml:space="preserve">se </w:t>
      </w:r>
      <w:r w:rsidRPr="00937428">
        <w:rPr>
          <w:rFonts w:ascii="Arial" w:hAnsi="Arial" w:cs="Arial"/>
          <w:szCs w:val="22"/>
        </w:rPr>
        <w:t>sukladno Pravilniku o financiraju javnih potreba Grada Ivanca (</w:t>
      </w:r>
      <w:r>
        <w:rPr>
          <w:rFonts w:ascii="Arial" w:hAnsi="Arial" w:cs="Arial"/>
          <w:szCs w:val="22"/>
        </w:rPr>
        <w:t>„</w:t>
      </w:r>
      <w:r w:rsidRPr="00937428">
        <w:rPr>
          <w:rFonts w:ascii="Arial" w:hAnsi="Arial" w:cs="Arial"/>
          <w:szCs w:val="22"/>
        </w:rPr>
        <w:t>Službeni vjesnik Varaždinske županije</w:t>
      </w:r>
      <w:r>
        <w:rPr>
          <w:rFonts w:ascii="Arial" w:hAnsi="Arial" w:cs="Arial"/>
          <w:szCs w:val="22"/>
        </w:rPr>
        <w:t>“</w:t>
      </w:r>
      <w:r w:rsidRPr="00937428">
        <w:rPr>
          <w:rFonts w:ascii="Arial" w:hAnsi="Arial" w:cs="Arial"/>
          <w:szCs w:val="22"/>
        </w:rPr>
        <w:t xml:space="preserve"> br. 44/15)</w:t>
      </w:r>
      <w:r>
        <w:rPr>
          <w:rFonts w:ascii="Arial" w:hAnsi="Arial" w:cs="Arial"/>
          <w:szCs w:val="22"/>
        </w:rPr>
        <w:t>.</w:t>
      </w:r>
    </w:p>
    <w:p w14:paraId="2560701A" w14:textId="77777777" w:rsidR="005F3A2B" w:rsidRPr="008A17FC" w:rsidRDefault="005F3A2B" w:rsidP="005F3A2B">
      <w:pPr>
        <w:tabs>
          <w:tab w:val="left" w:pos="7560"/>
        </w:tabs>
        <w:spacing w:line="276" w:lineRule="auto"/>
        <w:jc w:val="both"/>
        <w:rPr>
          <w:rFonts w:ascii="Arial" w:hAnsi="Arial" w:cs="Arial"/>
          <w:b/>
          <w:bCs/>
          <w:szCs w:val="22"/>
        </w:rPr>
      </w:pPr>
    </w:p>
    <w:p w14:paraId="7FB9646B" w14:textId="77777777" w:rsidR="005F3A2B" w:rsidRPr="008A17FC" w:rsidRDefault="005F3A2B" w:rsidP="005F3A2B">
      <w:pPr>
        <w:tabs>
          <w:tab w:val="left" w:pos="7560"/>
        </w:tabs>
        <w:spacing w:line="276" w:lineRule="auto"/>
        <w:jc w:val="center"/>
        <w:rPr>
          <w:rFonts w:ascii="Arial" w:hAnsi="Arial" w:cs="Arial"/>
          <w:b/>
          <w:bCs/>
          <w:szCs w:val="22"/>
        </w:rPr>
      </w:pPr>
      <w:r w:rsidRPr="008A17FC">
        <w:rPr>
          <w:rFonts w:ascii="Arial" w:hAnsi="Arial" w:cs="Arial"/>
          <w:b/>
          <w:bCs/>
          <w:szCs w:val="22"/>
        </w:rPr>
        <w:t>VI.</w:t>
      </w:r>
    </w:p>
    <w:p w14:paraId="064E47F3" w14:textId="77777777" w:rsidR="005F3A2B" w:rsidRDefault="005F3A2B" w:rsidP="005F3A2B">
      <w:pPr>
        <w:tabs>
          <w:tab w:val="left" w:pos="7560"/>
        </w:tabs>
        <w:spacing w:line="276" w:lineRule="auto"/>
        <w:jc w:val="both"/>
        <w:rPr>
          <w:rFonts w:ascii="Arial" w:hAnsi="Arial" w:cs="Arial"/>
          <w:szCs w:val="22"/>
        </w:rPr>
      </w:pPr>
      <w:r w:rsidRPr="00937428">
        <w:rPr>
          <w:rFonts w:ascii="Arial" w:hAnsi="Arial" w:cs="Arial"/>
          <w:szCs w:val="22"/>
        </w:rPr>
        <w:t>Sredstva za programe iz točke III.</w:t>
      </w:r>
      <w:r>
        <w:rPr>
          <w:rFonts w:ascii="Arial" w:hAnsi="Arial" w:cs="Arial"/>
          <w:szCs w:val="22"/>
        </w:rPr>
        <w:t xml:space="preserve"> </w:t>
      </w:r>
      <w:r w:rsidRPr="00937428">
        <w:rPr>
          <w:rFonts w:ascii="Arial" w:hAnsi="Arial" w:cs="Arial"/>
          <w:szCs w:val="22"/>
        </w:rPr>
        <w:t xml:space="preserve">3. za književne i kulturne manifestacije isplaćivat će se temeljem zaključka nadležnog tijela, </w:t>
      </w:r>
      <w:bookmarkStart w:id="15" w:name="_Hlk530384547"/>
      <w:r w:rsidRPr="00937428">
        <w:rPr>
          <w:rFonts w:ascii="Arial" w:hAnsi="Arial" w:cs="Arial"/>
          <w:szCs w:val="22"/>
        </w:rPr>
        <w:t>odnosno plaćanjem pojedinačnih računa za potrebe organiziranja pojedinih manifestacija, odnosno sukladno odlukama nadležnih tijela Grada.</w:t>
      </w:r>
    </w:p>
    <w:bookmarkEnd w:id="15"/>
    <w:p w14:paraId="042AD81F" w14:textId="77777777" w:rsidR="005F3A2B" w:rsidRPr="008A17FC" w:rsidRDefault="005F3A2B" w:rsidP="005F3A2B">
      <w:pPr>
        <w:tabs>
          <w:tab w:val="left" w:pos="7560"/>
        </w:tabs>
        <w:spacing w:line="276" w:lineRule="auto"/>
        <w:jc w:val="both"/>
        <w:rPr>
          <w:rFonts w:ascii="Arial" w:hAnsi="Arial" w:cs="Arial"/>
          <w:b/>
          <w:bCs/>
          <w:szCs w:val="22"/>
        </w:rPr>
      </w:pPr>
    </w:p>
    <w:p w14:paraId="7AB1E27E" w14:textId="77777777" w:rsidR="005F3A2B" w:rsidRPr="008A17FC" w:rsidRDefault="005F3A2B" w:rsidP="005F3A2B">
      <w:pPr>
        <w:tabs>
          <w:tab w:val="left" w:pos="7560"/>
        </w:tabs>
        <w:spacing w:line="276" w:lineRule="auto"/>
        <w:jc w:val="center"/>
        <w:rPr>
          <w:rFonts w:ascii="Arial" w:hAnsi="Arial" w:cs="Arial"/>
          <w:b/>
          <w:bCs/>
          <w:szCs w:val="22"/>
        </w:rPr>
      </w:pPr>
      <w:r w:rsidRPr="008A17FC">
        <w:rPr>
          <w:rFonts w:ascii="Arial" w:hAnsi="Arial" w:cs="Arial"/>
          <w:b/>
          <w:bCs/>
          <w:szCs w:val="22"/>
        </w:rPr>
        <w:t>VII.</w:t>
      </w:r>
    </w:p>
    <w:p w14:paraId="154AF5AF" w14:textId="77777777" w:rsidR="005F3A2B" w:rsidRDefault="005F3A2B" w:rsidP="005F3A2B">
      <w:pPr>
        <w:tabs>
          <w:tab w:val="left" w:pos="7560"/>
        </w:tabs>
        <w:spacing w:line="276" w:lineRule="auto"/>
        <w:jc w:val="both"/>
        <w:rPr>
          <w:rFonts w:ascii="Arial" w:hAnsi="Arial" w:cs="Arial"/>
          <w:szCs w:val="22"/>
        </w:rPr>
      </w:pPr>
      <w:r>
        <w:rPr>
          <w:rFonts w:ascii="Arial" w:hAnsi="Arial" w:cs="Arial"/>
          <w:szCs w:val="22"/>
        </w:rPr>
        <w:t>Sredstva iz programa osigurana u točki III. 4., 5. i 6. namijenjena za projekt iz kulture isplaćivat</w:t>
      </w:r>
      <w:r w:rsidRPr="00937428">
        <w:rPr>
          <w:rFonts w:ascii="Arial" w:hAnsi="Arial" w:cs="Arial"/>
          <w:szCs w:val="22"/>
        </w:rPr>
        <w:t xml:space="preserve"> će se sukladno </w:t>
      </w:r>
      <w:r>
        <w:rPr>
          <w:rFonts w:ascii="Arial" w:hAnsi="Arial" w:cs="Arial"/>
          <w:szCs w:val="22"/>
        </w:rPr>
        <w:t xml:space="preserve">zaključenim ugovorima unutar projekta, te </w:t>
      </w:r>
      <w:r w:rsidRPr="009141FC">
        <w:rPr>
          <w:rFonts w:ascii="Arial" w:hAnsi="Arial" w:cs="Arial"/>
          <w:szCs w:val="22"/>
        </w:rPr>
        <w:t>plaćanjem pojedinačnih računa, sukladno odlukama nadležnih tijela Grada.</w:t>
      </w:r>
    </w:p>
    <w:p w14:paraId="77C0026D" w14:textId="77777777" w:rsidR="005F3A2B" w:rsidRPr="008A17FC" w:rsidRDefault="005F3A2B" w:rsidP="005F3A2B">
      <w:pPr>
        <w:tabs>
          <w:tab w:val="left" w:pos="7560"/>
        </w:tabs>
        <w:spacing w:line="276" w:lineRule="auto"/>
        <w:jc w:val="both"/>
        <w:rPr>
          <w:rFonts w:ascii="Arial" w:hAnsi="Arial" w:cs="Arial"/>
          <w:b/>
          <w:bCs/>
          <w:szCs w:val="22"/>
        </w:rPr>
      </w:pPr>
    </w:p>
    <w:p w14:paraId="1C2A1738" w14:textId="77777777" w:rsidR="005F3A2B" w:rsidRPr="008A17FC" w:rsidRDefault="005F3A2B" w:rsidP="005F3A2B">
      <w:pPr>
        <w:tabs>
          <w:tab w:val="left" w:pos="7560"/>
        </w:tabs>
        <w:spacing w:line="276" w:lineRule="auto"/>
        <w:jc w:val="center"/>
        <w:rPr>
          <w:rFonts w:ascii="Arial" w:hAnsi="Arial" w:cs="Arial"/>
          <w:b/>
          <w:bCs/>
          <w:szCs w:val="22"/>
        </w:rPr>
      </w:pPr>
      <w:r w:rsidRPr="008A17FC">
        <w:rPr>
          <w:rFonts w:ascii="Arial" w:hAnsi="Arial" w:cs="Arial"/>
          <w:b/>
          <w:bCs/>
          <w:szCs w:val="22"/>
        </w:rPr>
        <w:t>VIII.</w:t>
      </w:r>
    </w:p>
    <w:p w14:paraId="15C9907E" w14:textId="77777777" w:rsidR="005F3A2B" w:rsidRPr="00937428" w:rsidRDefault="005F3A2B" w:rsidP="005F3A2B">
      <w:pPr>
        <w:tabs>
          <w:tab w:val="left" w:pos="7560"/>
        </w:tabs>
        <w:spacing w:line="276" w:lineRule="auto"/>
        <w:jc w:val="both"/>
        <w:rPr>
          <w:rFonts w:ascii="Arial" w:hAnsi="Arial" w:cs="Arial"/>
          <w:szCs w:val="22"/>
        </w:rPr>
      </w:pPr>
      <w:r w:rsidRPr="00937428">
        <w:rPr>
          <w:rFonts w:ascii="Arial" w:hAnsi="Arial" w:cs="Arial"/>
          <w:szCs w:val="22"/>
        </w:rPr>
        <w:t>Sredstva za programe iz točke III.</w:t>
      </w:r>
      <w:r>
        <w:rPr>
          <w:rFonts w:ascii="Arial" w:hAnsi="Arial" w:cs="Arial"/>
          <w:szCs w:val="22"/>
        </w:rPr>
        <w:t xml:space="preserve"> 6. </w:t>
      </w:r>
      <w:r w:rsidRPr="00937428">
        <w:rPr>
          <w:rFonts w:ascii="Arial" w:hAnsi="Arial" w:cs="Arial"/>
          <w:szCs w:val="22"/>
        </w:rPr>
        <w:t xml:space="preserve"> isplaćivat će se temeljem zaključka nadležnog tijela, odnosno plaćanjem pojedinačnih računa za potrebe organiziranja manifestacij</w:t>
      </w:r>
      <w:r>
        <w:rPr>
          <w:rFonts w:ascii="Arial" w:hAnsi="Arial" w:cs="Arial"/>
          <w:szCs w:val="22"/>
        </w:rPr>
        <w:t>e</w:t>
      </w:r>
      <w:r w:rsidRPr="00937428">
        <w:rPr>
          <w:rFonts w:ascii="Arial" w:hAnsi="Arial" w:cs="Arial"/>
          <w:szCs w:val="22"/>
        </w:rPr>
        <w:t>, odnosno sukladno odlukama nadležnih tijela Grada.</w:t>
      </w:r>
    </w:p>
    <w:p w14:paraId="70B900BF" w14:textId="77777777" w:rsidR="005F3A2B" w:rsidRPr="008A17FC" w:rsidRDefault="005F3A2B" w:rsidP="005F3A2B">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b/>
          <w:bCs/>
          <w:szCs w:val="22"/>
        </w:rPr>
      </w:pPr>
    </w:p>
    <w:p w14:paraId="045E8A77" w14:textId="77777777" w:rsidR="005F3A2B" w:rsidRPr="00BA32C5" w:rsidRDefault="005F3A2B" w:rsidP="005F3A2B">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b/>
          <w:bCs/>
          <w:sz w:val="20"/>
          <w:szCs w:val="20"/>
        </w:rPr>
      </w:pPr>
      <w:r w:rsidRPr="00BA32C5">
        <w:rPr>
          <w:rFonts w:ascii="Arial" w:hAnsi="Arial" w:cs="Arial"/>
          <w:b/>
          <w:bCs/>
          <w:sz w:val="20"/>
          <w:szCs w:val="20"/>
        </w:rPr>
        <w:t xml:space="preserve">IX. </w:t>
      </w:r>
    </w:p>
    <w:p w14:paraId="39F29A13" w14:textId="77777777" w:rsidR="005F3A2B" w:rsidRPr="00BA32C5" w:rsidRDefault="005F3A2B" w:rsidP="005F3A2B">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sz w:val="20"/>
          <w:szCs w:val="20"/>
        </w:rPr>
      </w:pPr>
      <w:r w:rsidRPr="00BA32C5">
        <w:rPr>
          <w:rFonts w:ascii="Arial" w:hAnsi="Arial" w:cs="Arial"/>
          <w:sz w:val="20"/>
          <w:szCs w:val="20"/>
        </w:rPr>
        <w:t>Ovaj Program objavit će se u „Službenom vjesniku Varaždinske županije“, a stupa na snagu 01. siječnja 2025. godine.</w:t>
      </w:r>
    </w:p>
    <w:p w14:paraId="2B0D9023" w14:textId="77777777" w:rsidR="005F3A2B" w:rsidRDefault="005F3A2B" w:rsidP="005F3A2B">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szCs w:val="22"/>
        </w:rPr>
      </w:pPr>
    </w:p>
    <w:p w14:paraId="425F6243" w14:textId="77777777" w:rsidR="005F3A2B" w:rsidRPr="00937428" w:rsidRDefault="005F3A2B" w:rsidP="005F3A2B">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szCs w:val="22"/>
        </w:rPr>
      </w:pPr>
    </w:p>
    <w:p w14:paraId="6A11F2AB" w14:textId="36F411F5" w:rsidR="005F3A2B" w:rsidRPr="00BA32C5" w:rsidRDefault="005F3A2B" w:rsidP="00967639">
      <w:pPr>
        <w:spacing w:line="276" w:lineRule="auto"/>
        <w:jc w:val="both"/>
        <w:rPr>
          <w:rFonts w:ascii="Arial" w:eastAsia="Calibri" w:hAnsi="Arial" w:cs="Arial"/>
          <w:b/>
          <w:bCs/>
          <w:sz w:val="24"/>
          <w:szCs w:val="24"/>
        </w:rPr>
      </w:pPr>
      <w:r w:rsidRPr="00BA32C5">
        <w:rPr>
          <w:rFonts w:ascii="Arial" w:eastAsia="Calibri" w:hAnsi="Arial" w:cs="Arial"/>
          <w:b/>
          <w:bCs/>
          <w:sz w:val="24"/>
          <w:szCs w:val="24"/>
        </w:rPr>
        <w:t>g)</w:t>
      </w:r>
    </w:p>
    <w:p w14:paraId="5B7AE7A0" w14:textId="77777777" w:rsidR="005F3A2B" w:rsidRDefault="005F3A2B" w:rsidP="00967639">
      <w:pPr>
        <w:spacing w:line="276" w:lineRule="auto"/>
        <w:jc w:val="both"/>
        <w:rPr>
          <w:rFonts w:ascii="Arial" w:eastAsia="Calibri" w:hAnsi="Arial" w:cs="Arial"/>
          <w:sz w:val="24"/>
          <w:szCs w:val="24"/>
        </w:rPr>
      </w:pPr>
    </w:p>
    <w:p w14:paraId="554537E8" w14:textId="77777777" w:rsidR="005F3A2B" w:rsidRPr="00143F0A" w:rsidRDefault="005F3A2B" w:rsidP="005F3A2B">
      <w:pPr>
        <w:pStyle w:val="Bezproreda"/>
        <w:spacing w:line="276" w:lineRule="auto"/>
        <w:rPr>
          <w:rFonts w:ascii="Arial" w:hAnsi="Arial" w:cs="Arial"/>
        </w:rPr>
      </w:pPr>
    </w:p>
    <w:p w14:paraId="5B7EA0D6" w14:textId="77777777" w:rsidR="005F3A2B" w:rsidRPr="00C2318D" w:rsidRDefault="005F3A2B" w:rsidP="005F3A2B">
      <w:pPr>
        <w:ind w:left="360"/>
        <w:jc w:val="center"/>
        <w:rPr>
          <w:rFonts w:ascii="Arial" w:hAnsi="Arial" w:cs="Arial"/>
        </w:rPr>
      </w:pPr>
      <w:r w:rsidRPr="00C2318D">
        <w:rPr>
          <w:rFonts w:ascii="Arial" w:hAnsi="Arial" w:cs="Arial"/>
          <w:b/>
        </w:rPr>
        <w:t>PROGRAM</w:t>
      </w:r>
    </w:p>
    <w:p w14:paraId="23ED1E9D" w14:textId="77777777" w:rsidR="005F3A2B" w:rsidRDefault="005F3A2B" w:rsidP="005F3A2B">
      <w:pPr>
        <w:jc w:val="center"/>
        <w:rPr>
          <w:rFonts w:ascii="Arial" w:hAnsi="Arial" w:cs="Arial"/>
          <w:b/>
        </w:rPr>
      </w:pPr>
      <w:r w:rsidRPr="00143F0A">
        <w:rPr>
          <w:rFonts w:ascii="Arial" w:hAnsi="Arial" w:cs="Arial"/>
          <w:b/>
        </w:rPr>
        <w:t>javnih potreba u sportu Grada Ivanca za 202</w:t>
      </w:r>
      <w:r>
        <w:rPr>
          <w:rFonts w:ascii="Arial" w:hAnsi="Arial" w:cs="Arial"/>
          <w:b/>
        </w:rPr>
        <w:t>5</w:t>
      </w:r>
      <w:r w:rsidRPr="00143F0A">
        <w:rPr>
          <w:rFonts w:ascii="Arial" w:hAnsi="Arial" w:cs="Arial"/>
          <w:b/>
        </w:rPr>
        <w:t>. godinu</w:t>
      </w:r>
    </w:p>
    <w:p w14:paraId="5ABC43F3" w14:textId="77777777" w:rsidR="005F3A2B" w:rsidRDefault="005F3A2B" w:rsidP="005F3A2B">
      <w:pPr>
        <w:rPr>
          <w:rFonts w:ascii="Arial" w:hAnsi="Arial" w:cs="Arial"/>
          <w:b/>
        </w:rPr>
      </w:pPr>
    </w:p>
    <w:p w14:paraId="0387B618" w14:textId="77777777" w:rsidR="005F3A2B" w:rsidRPr="00947C9B" w:rsidRDefault="005F3A2B" w:rsidP="005F3A2B">
      <w:pPr>
        <w:rPr>
          <w:rFonts w:ascii="Arial" w:hAnsi="Arial" w:cs="Arial"/>
          <w:b/>
        </w:rPr>
      </w:pPr>
    </w:p>
    <w:p w14:paraId="08617104" w14:textId="77777777" w:rsidR="005F3A2B" w:rsidRPr="005F7AEB" w:rsidRDefault="005F3A2B" w:rsidP="005F3A2B">
      <w:pPr>
        <w:jc w:val="center"/>
        <w:rPr>
          <w:rFonts w:ascii="Arial" w:hAnsi="Arial" w:cs="Arial"/>
          <w:b/>
          <w:bCs/>
        </w:rPr>
      </w:pPr>
      <w:r w:rsidRPr="005F7AEB">
        <w:rPr>
          <w:rFonts w:ascii="Arial" w:hAnsi="Arial" w:cs="Arial"/>
          <w:b/>
          <w:bCs/>
        </w:rPr>
        <w:t xml:space="preserve">I. </w:t>
      </w:r>
    </w:p>
    <w:p w14:paraId="1D396612" w14:textId="77777777" w:rsidR="005F3A2B" w:rsidRPr="00143F0A" w:rsidRDefault="005F3A2B" w:rsidP="005F3A2B">
      <w:pPr>
        <w:jc w:val="both"/>
        <w:rPr>
          <w:rFonts w:ascii="Arial" w:hAnsi="Arial" w:cs="Arial"/>
          <w:u w:val="single"/>
        </w:rPr>
      </w:pPr>
      <w:r w:rsidRPr="00143F0A">
        <w:rPr>
          <w:rFonts w:ascii="Arial" w:hAnsi="Arial" w:cs="Arial"/>
          <w:u w:val="single"/>
        </w:rPr>
        <w:t>UVOD</w:t>
      </w:r>
    </w:p>
    <w:p w14:paraId="3E0D7C2F" w14:textId="77777777" w:rsidR="005F3A2B" w:rsidRPr="00150EB1" w:rsidRDefault="005F3A2B" w:rsidP="005F3A2B">
      <w:pPr>
        <w:jc w:val="both"/>
        <w:rPr>
          <w:rFonts w:ascii="Arial" w:hAnsi="Arial" w:cs="Arial"/>
        </w:rPr>
      </w:pPr>
      <w:r w:rsidRPr="00143F0A">
        <w:rPr>
          <w:rFonts w:ascii="Arial" w:hAnsi="Arial" w:cs="Arial"/>
        </w:rPr>
        <w:t>Grad Ivanec financijskim sredstvima iz Proračuna sufinancira sportsku djelatnost. Programom javnih potreba u sportu Grad Ivanec iskazuje svoje opredjeljenje u ovoj djelatnosti, što je sukladno članku 7</w:t>
      </w:r>
      <w:r>
        <w:rPr>
          <w:rFonts w:ascii="Arial" w:hAnsi="Arial" w:cs="Arial"/>
        </w:rPr>
        <w:t>5</w:t>
      </w:r>
      <w:r w:rsidRPr="00143F0A">
        <w:rPr>
          <w:rFonts w:ascii="Arial" w:hAnsi="Arial" w:cs="Arial"/>
        </w:rPr>
        <w:t xml:space="preserve">. stavak </w:t>
      </w:r>
      <w:r>
        <w:rPr>
          <w:rFonts w:ascii="Arial" w:hAnsi="Arial" w:cs="Arial"/>
        </w:rPr>
        <w:t>2</w:t>
      </w:r>
      <w:r w:rsidRPr="00143F0A">
        <w:rPr>
          <w:rFonts w:ascii="Arial" w:hAnsi="Arial" w:cs="Arial"/>
        </w:rPr>
        <w:t>. Zakona o sportu.</w:t>
      </w:r>
    </w:p>
    <w:p w14:paraId="2661E108" w14:textId="77777777" w:rsidR="005F3A2B" w:rsidRPr="00150EB1" w:rsidRDefault="005F3A2B" w:rsidP="005F3A2B">
      <w:pPr>
        <w:jc w:val="both"/>
        <w:rPr>
          <w:rFonts w:ascii="Arial" w:hAnsi="Arial" w:cs="Arial"/>
        </w:rPr>
      </w:pPr>
      <w:r w:rsidRPr="00150EB1">
        <w:rPr>
          <w:rFonts w:ascii="Arial" w:hAnsi="Arial" w:cs="Arial"/>
        </w:rPr>
        <w:t>Javne potrebe u sportu za koje se sredstva osiguravaju iz proračuna Grada Ivanca su:</w:t>
      </w:r>
    </w:p>
    <w:p w14:paraId="1402AE1A" w14:textId="77777777" w:rsidR="005F3A2B" w:rsidRPr="00150EB1" w:rsidRDefault="005F3A2B" w:rsidP="005F3A2B">
      <w:pPr>
        <w:jc w:val="both"/>
        <w:rPr>
          <w:rFonts w:ascii="Arial" w:hAnsi="Arial" w:cs="Arial"/>
        </w:rPr>
      </w:pPr>
      <w:r w:rsidRPr="00150EB1">
        <w:rPr>
          <w:rFonts w:ascii="Arial" w:hAnsi="Arial" w:cs="Arial"/>
        </w:rPr>
        <w:t>– poticanje razvoja i promocija sporta</w:t>
      </w:r>
      <w:r>
        <w:rPr>
          <w:rFonts w:ascii="Arial" w:hAnsi="Arial" w:cs="Arial"/>
        </w:rPr>
        <w:t>,</w:t>
      </w:r>
    </w:p>
    <w:p w14:paraId="45DDC5C8" w14:textId="77777777" w:rsidR="005F3A2B" w:rsidRPr="00150EB1" w:rsidRDefault="005F3A2B" w:rsidP="005F3A2B">
      <w:pPr>
        <w:jc w:val="both"/>
        <w:rPr>
          <w:rFonts w:ascii="Arial" w:hAnsi="Arial" w:cs="Arial"/>
        </w:rPr>
      </w:pPr>
      <w:r w:rsidRPr="00150EB1">
        <w:rPr>
          <w:rFonts w:ascii="Arial" w:hAnsi="Arial" w:cs="Arial"/>
        </w:rPr>
        <w:t>– provođenje sportskih aktivnosti djece, mladeži</w:t>
      </w:r>
      <w:r>
        <w:rPr>
          <w:rFonts w:ascii="Arial" w:hAnsi="Arial" w:cs="Arial"/>
        </w:rPr>
        <w:t>,</w:t>
      </w:r>
    </w:p>
    <w:p w14:paraId="67F9552F" w14:textId="77777777" w:rsidR="005F3A2B" w:rsidRPr="00150EB1" w:rsidRDefault="005F3A2B" w:rsidP="005F3A2B">
      <w:pPr>
        <w:jc w:val="both"/>
        <w:rPr>
          <w:rFonts w:ascii="Arial" w:hAnsi="Arial" w:cs="Arial"/>
        </w:rPr>
      </w:pPr>
      <w:r w:rsidRPr="00150EB1">
        <w:rPr>
          <w:rFonts w:ascii="Arial" w:hAnsi="Arial" w:cs="Arial"/>
        </w:rPr>
        <w:t>– djelovanje sportskih udruga, sportskih zajednica</w:t>
      </w:r>
      <w:r>
        <w:rPr>
          <w:rFonts w:ascii="Arial" w:hAnsi="Arial" w:cs="Arial"/>
        </w:rPr>
        <w:t>,</w:t>
      </w:r>
      <w:r w:rsidRPr="00150EB1">
        <w:rPr>
          <w:rFonts w:ascii="Arial" w:hAnsi="Arial" w:cs="Arial"/>
        </w:rPr>
        <w:t xml:space="preserve"> </w:t>
      </w:r>
    </w:p>
    <w:p w14:paraId="6345C982" w14:textId="77777777" w:rsidR="005F3A2B" w:rsidRPr="00150EB1" w:rsidRDefault="005F3A2B" w:rsidP="005F3A2B">
      <w:pPr>
        <w:jc w:val="both"/>
        <w:rPr>
          <w:rFonts w:ascii="Arial" w:hAnsi="Arial" w:cs="Arial"/>
        </w:rPr>
      </w:pPr>
      <w:r w:rsidRPr="00150EB1">
        <w:rPr>
          <w:rFonts w:ascii="Arial" w:hAnsi="Arial" w:cs="Arial"/>
        </w:rPr>
        <w:t>– sportska priprema, domaća i međunarodna natjecanja</w:t>
      </w:r>
      <w:r>
        <w:rPr>
          <w:rFonts w:ascii="Arial" w:hAnsi="Arial" w:cs="Arial"/>
        </w:rPr>
        <w:t>,</w:t>
      </w:r>
      <w:r w:rsidRPr="00150EB1">
        <w:rPr>
          <w:rFonts w:ascii="Arial" w:hAnsi="Arial" w:cs="Arial"/>
        </w:rPr>
        <w:t xml:space="preserve"> </w:t>
      </w:r>
    </w:p>
    <w:p w14:paraId="07506D7A" w14:textId="77777777" w:rsidR="005F3A2B" w:rsidRPr="00150EB1" w:rsidRDefault="005F3A2B" w:rsidP="005F3A2B">
      <w:pPr>
        <w:jc w:val="both"/>
        <w:rPr>
          <w:rFonts w:ascii="Arial" w:hAnsi="Arial" w:cs="Arial"/>
        </w:rPr>
      </w:pPr>
      <w:r w:rsidRPr="00150EB1">
        <w:rPr>
          <w:rFonts w:ascii="Arial" w:hAnsi="Arial" w:cs="Arial"/>
        </w:rPr>
        <w:t>– sportsko</w:t>
      </w:r>
      <w:r>
        <w:rPr>
          <w:rFonts w:ascii="Arial" w:hAnsi="Arial" w:cs="Arial"/>
        </w:rPr>
        <w:t>-</w:t>
      </w:r>
      <w:r w:rsidRPr="00150EB1">
        <w:rPr>
          <w:rFonts w:ascii="Arial" w:hAnsi="Arial" w:cs="Arial"/>
        </w:rPr>
        <w:t>rekreativne aktivnosti građana</w:t>
      </w:r>
      <w:r>
        <w:rPr>
          <w:rFonts w:ascii="Arial" w:hAnsi="Arial" w:cs="Arial"/>
        </w:rPr>
        <w:t>,</w:t>
      </w:r>
    </w:p>
    <w:p w14:paraId="33848E5A" w14:textId="77777777" w:rsidR="005F3A2B" w:rsidRPr="00150EB1" w:rsidRDefault="005F3A2B" w:rsidP="005F3A2B">
      <w:pPr>
        <w:jc w:val="both"/>
        <w:rPr>
          <w:rFonts w:ascii="Arial" w:hAnsi="Arial" w:cs="Arial"/>
        </w:rPr>
      </w:pPr>
      <w:r w:rsidRPr="00091DE6">
        <w:rPr>
          <w:rFonts w:ascii="Arial" w:hAnsi="Arial" w:cs="Arial"/>
        </w:rPr>
        <w:t>–</w:t>
      </w:r>
      <w:r>
        <w:rPr>
          <w:rFonts w:ascii="Arial" w:hAnsi="Arial" w:cs="Arial"/>
        </w:rPr>
        <w:t xml:space="preserve"> </w:t>
      </w:r>
      <w:r w:rsidRPr="00091DE6">
        <w:rPr>
          <w:rFonts w:ascii="Arial" w:hAnsi="Arial" w:cs="Arial"/>
        </w:rPr>
        <w:t>planiranje, izgradnja, održavanje i korištenje sportskih građevina značajnih za jedinicu lokalne i područne (regionalne) samouprave.</w:t>
      </w:r>
    </w:p>
    <w:p w14:paraId="7F55F2E6" w14:textId="77777777" w:rsidR="005F3A2B" w:rsidRPr="00150EB1" w:rsidRDefault="005F3A2B" w:rsidP="005F3A2B">
      <w:pPr>
        <w:jc w:val="both"/>
        <w:rPr>
          <w:rFonts w:ascii="Arial" w:hAnsi="Arial" w:cs="Arial"/>
        </w:rPr>
      </w:pPr>
      <w:r w:rsidRPr="00150EB1">
        <w:rPr>
          <w:rFonts w:ascii="Arial" w:hAnsi="Arial" w:cs="Arial"/>
        </w:rPr>
        <w:t>Djelatnost Zajednica sportskih udruga definirana je člankom 34. Zakona o sport</w:t>
      </w:r>
      <w:r>
        <w:rPr>
          <w:rFonts w:ascii="Arial" w:hAnsi="Arial" w:cs="Arial"/>
        </w:rPr>
        <w:t>u</w:t>
      </w:r>
      <w:r w:rsidRPr="00150EB1">
        <w:rPr>
          <w:rFonts w:ascii="Arial" w:hAnsi="Arial" w:cs="Arial"/>
        </w:rPr>
        <w:t xml:space="preserve"> te člankom 14. Statuta Zajednice sportskih udruga Grada Ivanca, a odnosi se na:</w:t>
      </w:r>
    </w:p>
    <w:p w14:paraId="1F546A73" w14:textId="77777777" w:rsidR="005F3A2B" w:rsidRPr="00591362" w:rsidRDefault="005F3A2B" w:rsidP="005F3A2B">
      <w:pPr>
        <w:jc w:val="both"/>
        <w:rPr>
          <w:rFonts w:ascii="Arial" w:hAnsi="Arial" w:cs="Arial"/>
        </w:rPr>
      </w:pPr>
      <w:r w:rsidRPr="00591362">
        <w:rPr>
          <w:rFonts w:ascii="Arial" w:hAnsi="Arial" w:cs="Arial"/>
        </w:rPr>
        <w:t>- usklađivanje aktivnosti svojih članova,</w:t>
      </w:r>
    </w:p>
    <w:p w14:paraId="0484923A" w14:textId="77777777" w:rsidR="005F3A2B" w:rsidRPr="00591362" w:rsidRDefault="005F3A2B" w:rsidP="005F3A2B">
      <w:pPr>
        <w:jc w:val="both"/>
        <w:rPr>
          <w:rFonts w:ascii="Arial" w:hAnsi="Arial" w:cs="Arial"/>
        </w:rPr>
      </w:pPr>
      <w:r w:rsidRPr="00591362">
        <w:rPr>
          <w:rFonts w:ascii="Arial" w:hAnsi="Arial" w:cs="Arial"/>
        </w:rPr>
        <w:t>- poticanje i promicanje sporta u skladu s Nacionalnim programom sporta, osobito sporta djece, mladeži i studenata, osoba s invaliditetom, te zdravstveno usmjerenog tjelesnog vježbanja i zdravstveno usmjerene tjelesne aktivnosti,</w:t>
      </w:r>
    </w:p>
    <w:p w14:paraId="6CEA6361" w14:textId="77777777" w:rsidR="005F3A2B" w:rsidRPr="00591362" w:rsidRDefault="005F3A2B" w:rsidP="005F3A2B">
      <w:pPr>
        <w:jc w:val="both"/>
        <w:rPr>
          <w:rFonts w:ascii="Arial" w:hAnsi="Arial" w:cs="Arial"/>
        </w:rPr>
      </w:pPr>
      <w:r w:rsidRPr="00591362">
        <w:rPr>
          <w:rFonts w:ascii="Arial" w:hAnsi="Arial" w:cs="Arial"/>
        </w:rPr>
        <w:t xml:space="preserve"> - objedinjavanje i usklađivanje programa sporta,</w:t>
      </w:r>
    </w:p>
    <w:p w14:paraId="76F375CC" w14:textId="77777777" w:rsidR="005F3A2B" w:rsidRPr="00591362" w:rsidRDefault="005F3A2B" w:rsidP="005F3A2B">
      <w:pPr>
        <w:jc w:val="both"/>
        <w:rPr>
          <w:rFonts w:ascii="Arial" w:hAnsi="Arial" w:cs="Arial"/>
        </w:rPr>
      </w:pPr>
      <w:r w:rsidRPr="00591362">
        <w:rPr>
          <w:rFonts w:ascii="Arial" w:hAnsi="Arial" w:cs="Arial"/>
        </w:rPr>
        <w:t>- predlaganje programa javnih potreba u sportu, sudjelovanje u njegovu ostvarivanju,</w:t>
      </w:r>
    </w:p>
    <w:p w14:paraId="74FB1329" w14:textId="77777777" w:rsidR="005F3A2B" w:rsidRPr="00591362" w:rsidRDefault="005F3A2B" w:rsidP="005F3A2B">
      <w:pPr>
        <w:jc w:val="both"/>
        <w:rPr>
          <w:rFonts w:ascii="Arial" w:hAnsi="Arial" w:cs="Arial"/>
        </w:rPr>
      </w:pPr>
      <w:r w:rsidRPr="00591362">
        <w:rPr>
          <w:rFonts w:ascii="Arial" w:hAnsi="Arial" w:cs="Arial"/>
        </w:rPr>
        <w:t>- skrb o kategoriziranim sportašima i utvrđ</w:t>
      </w:r>
      <w:r>
        <w:rPr>
          <w:rFonts w:ascii="Arial" w:hAnsi="Arial" w:cs="Arial"/>
        </w:rPr>
        <w:t>ivanje</w:t>
      </w:r>
      <w:r w:rsidRPr="00591362">
        <w:rPr>
          <w:rFonts w:ascii="Arial" w:hAnsi="Arial" w:cs="Arial"/>
        </w:rPr>
        <w:t xml:space="preserve"> opseg</w:t>
      </w:r>
      <w:r>
        <w:rPr>
          <w:rFonts w:ascii="Arial" w:hAnsi="Arial" w:cs="Arial"/>
        </w:rPr>
        <w:t>a</w:t>
      </w:r>
      <w:r w:rsidRPr="00591362">
        <w:rPr>
          <w:rFonts w:ascii="Arial" w:hAnsi="Arial" w:cs="Arial"/>
        </w:rPr>
        <w:t xml:space="preserve"> i način</w:t>
      </w:r>
      <w:r>
        <w:rPr>
          <w:rFonts w:ascii="Arial" w:hAnsi="Arial" w:cs="Arial"/>
        </w:rPr>
        <w:t>a</w:t>
      </w:r>
      <w:r w:rsidRPr="00591362">
        <w:rPr>
          <w:rFonts w:ascii="Arial" w:hAnsi="Arial" w:cs="Arial"/>
        </w:rPr>
        <w:t xml:space="preserve"> ostvarivanja njihovih prava te sudjel</w:t>
      </w:r>
      <w:r>
        <w:rPr>
          <w:rFonts w:ascii="Arial" w:hAnsi="Arial" w:cs="Arial"/>
        </w:rPr>
        <w:t>ovanje</w:t>
      </w:r>
      <w:r w:rsidRPr="00591362">
        <w:rPr>
          <w:rFonts w:ascii="Arial" w:hAnsi="Arial" w:cs="Arial"/>
        </w:rPr>
        <w:t xml:space="preserve"> u stvaranju uvjeta za njihovu pripremu za olimpijske igre, svjetska i europska prvenstva te druga međunarodna natjecanja,</w:t>
      </w:r>
    </w:p>
    <w:p w14:paraId="5F1AF611" w14:textId="77777777" w:rsidR="005F3A2B" w:rsidRPr="00591362" w:rsidRDefault="005F3A2B" w:rsidP="005F3A2B">
      <w:pPr>
        <w:jc w:val="both"/>
        <w:rPr>
          <w:rFonts w:ascii="Arial" w:hAnsi="Arial" w:cs="Arial"/>
        </w:rPr>
      </w:pPr>
      <w:r w:rsidRPr="00591362">
        <w:rPr>
          <w:rFonts w:ascii="Arial" w:hAnsi="Arial" w:cs="Arial"/>
        </w:rPr>
        <w:lastRenderedPageBreak/>
        <w:t xml:space="preserve">- suradnja u ostvarivanju programa Hrvatskog olimpijskog odbora, Hrvatskog </w:t>
      </w:r>
      <w:proofErr w:type="spellStart"/>
      <w:r w:rsidRPr="00591362">
        <w:rPr>
          <w:rFonts w:ascii="Arial" w:hAnsi="Arial" w:cs="Arial"/>
        </w:rPr>
        <w:t>paraolimpijskog</w:t>
      </w:r>
      <w:proofErr w:type="spellEnd"/>
      <w:r w:rsidRPr="00591362">
        <w:rPr>
          <w:rFonts w:ascii="Arial" w:hAnsi="Arial" w:cs="Arial"/>
        </w:rPr>
        <w:t xml:space="preserve"> odbora i Hrvatskog sportskoj saveza gluhih,</w:t>
      </w:r>
    </w:p>
    <w:p w14:paraId="285ED2DA" w14:textId="77777777" w:rsidR="005F3A2B" w:rsidRPr="00591362" w:rsidRDefault="005F3A2B" w:rsidP="005F3A2B">
      <w:pPr>
        <w:jc w:val="both"/>
        <w:rPr>
          <w:rFonts w:ascii="Arial" w:hAnsi="Arial" w:cs="Arial"/>
        </w:rPr>
      </w:pPr>
      <w:r w:rsidRPr="00591362">
        <w:rPr>
          <w:rFonts w:ascii="Arial" w:hAnsi="Arial" w:cs="Arial"/>
        </w:rPr>
        <w:t>-sudjel</w:t>
      </w:r>
      <w:r>
        <w:rPr>
          <w:rFonts w:ascii="Arial" w:hAnsi="Arial" w:cs="Arial"/>
        </w:rPr>
        <w:t>ovanje</w:t>
      </w:r>
      <w:r w:rsidRPr="00591362">
        <w:rPr>
          <w:rFonts w:ascii="Arial" w:hAnsi="Arial" w:cs="Arial"/>
        </w:rPr>
        <w:t xml:space="preserve"> u ostvarivanju uvjeta za provođenje zdravstvene skrbi sportaša te sudjel</w:t>
      </w:r>
      <w:r>
        <w:rPr>
          <w:rFonts w:ascii="Arial" w:hAnsi="Arial" w:cs="Arial"/>
        </w:rPr>
        <w:t>ovanje</w:t>
      </w:r>
      <w:r w:rsidRPr="00591362">
        <w:rPr>
          <w:rFonts w:ascii="Arial" w:hAnsi="Arial" w:cs="Arial"/>
        </w:rPr>
        <w:t xml:space="preserve"> u edukaciji sportaša o </w:t>
      </w:r>
      <w:proofErr w:type="spellStart"/>
      <w:r w:rsidRPr="00591362">
        <w:rPr>
          <w:rFonts w:ascii="Arial" w:hAnsi="Arial" w:cs="Arial"/>
        </w:rPr>
        <w:t>antidopingu</w:t>
      </w:r>
      <w:proofErr w:type="spellEnd"/>
      <w:r w:rsidRPr="00591362">
        <w:rPr>
          <w:rFonts w:ascii="Arial" w:hAnsi="Arial" w:cs="Arial"/>
        </w:rPr>
        <w:t>,</w:t>
      </w:r>
    </w:p>
    <w:p w14:paraId="58CBC584" w14:textId="77777777" w:rsidR="005F3A2B" w:rsidRPr="00591362" w:rsidRDefault="005F3A2B" w:rsidP="005F3A2B">
      <w:pPr>
        <w:jc w:val="both"/>
        <w:rPr>
          <w:rFonts w:ascii="Arial" w:hAnsi="Arial" w:cs="Arial"/>
        </w:rPr>
      </w:pPr>
      <w:r w:rsidRPr="00591362">
        <w:rPr>
          <w:rFonts w:ascii="Arial" w:hAnsi="Arial" w:cs="Arial"/>
        </w:rPr>
        <w:t>- provo</w:t>
      </w:r>
      <w:r>
        <w:rPr>
          <w:rFonts w:ascii="Arial" w:hAnsi="Arial" w:cs="Arial"/>
        </w:rPr>
        <w:t>đenje</w:t>
      </w:r>
      <w:r w:rsidRPr="00591362">
        <w:rPr>
          <w:rFonts w:ascii="Arial" w:hAnsi="Arial" w:cs="Arial"/>
        </w:rPr>
        <w:t xml:space="preserve"> edukacij</w:t>
      </w:r>
      <w:r>
        <w:rPr>
          <w:rFonts w:ascii="Arial" w:hAnsi="Arial" w:cs="Arial"/>
        </w:rPr>
        <w:t>e</w:t>
      </w:r>
      <w:r w:rsidRPr="00591362">
        <w:rPr>
          <w:rFonts w:ascii="Arial" w:hAnsi="Arial" w:cs="Arial"/>
        </w:rPr>
        <w:t>, informiranj</w:t>
      </w:r>
      <w:r>
        <w:rPr>
          <w:rFonts w:ascii="Arial" w:hAnsi="Arial" w:cs="Arial"/>
        </w:rPr>
        <w:t>a</w:t>
      </w:r>
      <w:r w:rsidRPr="00591362">
        <w:rPr>
          <w:rFonts w:ascii="Arial" w:hAnsi="Arial" w:cs="Arial"/>
        </w:rPr>
        <w:t xml:space="preserve"> i savjetovanj</w:t>
      </w:r>
      <w:r>
        <w:rPr>
          <w:rFonts w:ascii="Arial" w:hAnsi="Arial" w:cs="Arial"/>
        </w:rPr>
        <w:t>a</w:t>
      </w:r>
      <w:r w:rsidRPr="00591362">
        <w:rPr>
          <w:rFonts w:ascii="Arial" w:hAnsi="Arial" w:cs="Arial"/>
        </w:rPr>
        <w:t xml:space="preserve"> sportaša, sportskih djelatnika, građana i ostalih sudionika u sportu o pitanjima bitnim za bavljenje sportskim aktivnostima o djelatnostima,</w:t>
      </w:r>
    </w:p>
    <w:p w14:paraId="1C654E5E" w14:textId="77777777" w:rsidR="005F3A2B" w:rsidRPr="00591362" w:rsidRDefault="005F3A2B" w:rsidP="005F3A2B">
      <w:pPr>
        <w:jc w:val="both"/>
        <w:rPr>
          <w:rFonts w:ascii="Arial" w:hAnsi="Arial" w:cs="Arial"/>
        </w:rPr>
      </w:pPr>
      <w:r w:rsidRPr="00591362">
        <w:rPr>
          <w:rFonts w:ascii="Arial" w:hAnsi="Arial" w:cs="Arial"/>
        </w:rPr>
        <w:t>- poduzimanje aktivnosti za sprečavanje negativnih pojava u sportu, posebno za sprečavanje nasilja u sportu i kršenja prava djece,</w:t>
      </w:r>
    </w:p>
    <w:p w14:paraId="757C37D3" w14:textId="77777777" w:rsidR="005F3A2B" w:rsidRPr="00591362" w:rsidRDefault="005F3A2B" w:rsidP="005F3A2B">
      <w:pPr>
        <w:jc w:val="both"/>
        <w:rPr>
          <w:rFonts w:ascii="Arial" w:hAnsi="Arial" w:cs="Arial"/>
        </w:rPr>
      </w:pPr>
      <w:r w:rsidRPr="00591362">
        <w:rPr>
          <w:rFonts w:ascii="Arial" w:hAnsi="Arial" w:cs="Arial"/>
        </w:rPr>
        <w:t>- sudjel</w:t>
      </w:r>
      <w:r>
        <w:rPr>
          <w:rFonts w:ascii="Arial" w:hAnsi="Arial" w:cs="Arial"/>
        </w:rPr>
        <w:t>ovanje</w:t>
      </w:r>
      <w:r w:rsidRPr="00591362">
        <w:rPr>
          <w:rFonts w:ascii="Arial" w:hAnsi="Arial" w:cs="Arial"/>
        </w:rPr>
        <w:t xml:space="preserve"> u skrbi o namjeni i korištenju sportskih građevina,</w:t>
      </w:r>
    </w:p>
    <w:p w14:paraId="39768506" w14:textId="77777777" w:rsidR="005F3A2B" w:rsidRPr="00591362" w:rsidRDefault="005F3A2B" w:rsidP="005F3A2B">
      <w:pPr>
        <w:jc w:val="both"/>
        <w:rPr>
          <w:rFonts w:ascii="Arial" w:hAnsi="Arial" w:cs="Arial"/>
        </w:rPr>
      </w:pPr>
      <w:r w:rsidRPr="00591362">
        <w:rPr>
          <w:rFonts w:ascii="Arial" w:hAnsi="Arial" w:cs="Arial"/>
        </w:rPr>
        <w:t>- promicanje stručnog rada u sportu te sudjelovanje u unapređenju stručnog rada i skrbi o osposobljavanju stručnih djelatnika,</w:t>
      </w:r>
    </w:p>
    <w:p w14:paraId="12DA1C43" w14:textId="77777777" w:rsidR="005F3A2B" w:rsidRPr="00150EB1" w:rsidRDefault="005F3A2B" w:rsidP="005F3A2B">
      <w:pPr>
        <w:jc w:val="both"/>
        <w:rPr>
          <w:rFonts w:ascii="Arial" w:hAnsi="Arial" w:cs="Arial"/>
        </w:rPr>
      </w:pPr>
      <w:r w:rsidRPr="00150EB1">
        <w:rPr>
          <w:rFonts w:ascii="Arial" w:hAnsi="Arial" w:cs="Arial"/>
        </w:rPr>
        <w:t>- unos i ažuriranje podataka za koje je nadležna Sportska zajednica u Nacionalni informacijski sustav u sportu,</w:t>
      </w:r>
    </w:p>
    <w:p w14:paraId="547AEB17" w14:textId="77777777" w:rsidR="005F3A2B" w:rsidRPr="00150EB1" w:rsidRDefault="005F3A2B" w:rsidP="005F3A2B">
      <w:pPr>
        <w:jc w:val="both"/>
        <w:rPr>
          <w:rFonts w:ascii="Arial" w:hAnsi="Arial" w:cs="Arial"/>
        </w:rPr>
      </w:pPr>
      <w:r w:rsidRPr="00150EB1">
        <w:rPr>
          <w:rFonts w:ascii="Arial" w:hAnsi="Arial" w:cs="Arial"/>
        </w:rPr>
        <w:t>- pruža</w:t>
      </w:r>
      <w:r>
        <w:rPr>
          <w:rFonts w:ascii="Arial" w:hAnsi="Arial" w:cs="Arial"/>
        </w:rPr>
        <w:t>nje</w:t>
      </w:r>
      <w:r w:rsidRPr="00150EB1">
        <w:rPr>
          <w:rFonts w:ascii="Arial" w:hAnsi="Arial" w:cs="Arial"/>
        </w:rPr>
        <w:t xml:space="preserve"> stručn</w:t>
      </w:r>
      <w:r>
        <w:rPr>
          <w:rFonts w:ascii="Arial" w:hAnsi="Arial" w:cs="Arial"/>
        </w:rPr>
        <w:t>e</w:t>
      </w:r>
      <w:r w:rsidRPr="00150EB1">
        <w:rPr>
          <w:rFonts w:ascii="Arial" w:hAnsi="Arial" w:cs="Arial"/>
        </w:rPr>
        <w:t xml:space="preserve"> pomoć</w:t>
      </w:r>
      <w:r>
        <w:rPr>
          <w:rFonts w:ascii="Arial" w:hAnsi="Arial" w:cs="Arial"/>
        </w:rPr>
        <w:t>i</w:t>
      </w:r>
      <w:r w:rsidRPr="00150EB1">
        <w:rPr>
          <w:rFonts w:ascii="Arial" w:hAnsi="Arial" w:cs="Arial"/>
        </w:rPr>
        <w:t xml:space="preserve"> članicama Sportske zajednice u vezi s primjenom Zakona o udrugama, Zakona o sportu te drugih zakona i propisa u vezi sa sportskom djelatnošću,</w:t>
      </w:r>
    </w:p>
    <w:p w14:paraId="0A99A667" w14:textId="77777777" w:rsidR="005F3A2B" w:rsidRPr="00150EB1" w:rsidRDefault="005F3A2B" w:rsidP="005F3A2B">
      <w:pPr>
        <w:jc w:val="both"/>
        <w:rPr>
          <w:rFonts w:ascii="Arial" w:hAnsi="Arial" w:cs="Arial"/>
        </w:rPr>
      </w:pPr>
      <w:r w:rsidRPr="00150EB1">
        <w:rPr>
          <w:rFonts w:ascii="Arial" w:hAnsi="Arial" w:cs="Arial"/>
        </w:rPr>
        <w:t>- obavlja</w:t>
      </w:r>
      <w:r>
        <w:rPr>
          <w:rFonts w:ascii="Arial" w:hAnsi="Arial" w:cs="Arial"/>
        </w:rPr>
        <w:t>nje</w:t>
      </w:r>
      <w:r w:rsidRPr="00150EB1">
        <w:rPr>
          <w:rFonts w:ascii="Arial" w:hAnsi="Arial" w:cs="Arial"/>
        </w:rPr>
        <w:t xml:space="preserve"> i drug</w:t>
      </w:r>
      <w:r>
        <w:rPr>
          <w:rFonts w:ascii="Arial" w:hAnsi="Arial" w:cs="Arial"/>
        </w:rPr>
        <w:t>ih</w:t>
      </w:r>
      <w:r w:rsidRPr="00150EB1">
        <w:rPr>
          <w:rFonts w:ascii="Arial" w:hAnsi="Arial" w:cs="Arial"/>
        </w:rPr>
        <w:t xml:space="preserve"> poslov</w:t>
      </w:r>
      <w:r>
        <w:rPr>
          <w:rFonts w:ascii="Arial" w:hAnsi="Arial" w:cs="Arial"/>
        </w:rPr>
        <w:t>a</w:t>
      </w:r>
      <w:r w:rsidRPr="00150EB1">
        <w:rPr>
          <w:rFonts w:ascii="Arial" w:hAnsi="Arial" w:cs="Arial"/>
        </w:rPr>
        <w:t xml:space="preserve"> i zadać</w:t>
      </w:r>
      <w:r>
        <w:rPr>
          <w:rFonts w:ascii="Arial" w:hAnsi="Arial" w:cs="Arial"/>
        </w:rPr>
        <w:t>a određenih</w:t>
      </w:r>
      <w:r w:rsidRPr="00150EB1">
        <w:rPr>
          <w:rFonts w:ascii="Arial" w:hAnsi="Arial" w:cs="Arial"/>
        </w:rPr>
        <w:t xml:space="preserve"> zakonom, </w:t>
      </w:r>
      <w:r>
        <w:rPr>
          <w:rFonts w:ascii="Arial" w:hAnsi="Arial" w:cs="Arial"/>
        </w:rPr>
        <w:t xml:space="preserve">odnosno </w:t>
      </w:r>
      <w:r w:rsidRPr="00150EB1">
        <w:rPr>
          <w:rFonts w:ascii="Arial" w:hAnsi="Arial" w:cs="Arial"/>
        </w:rPr>
        <w:t>Statutom Hrvatskog olimpijskog odbora</w:t>
      </w:r>
      <w:r>
        <w:rPr>
          <w:rFonts w:ascii="Arial" w:hAnsi="Arial" w:cs="Arial"/>
        </w:rPr>
        <w:t>,</w:t>
      </w:r>
    </w:p>
    <w:p w14:paraId="4391771D" w14:textId="77777777" w:rsidR="005F3A2B" w:rsidRPr="00150EB1" w:rsidRDefault="005F3A2B" w:rsidP="005F3A2B">
      <w:pPr>
        <w:jc w:val="both"/>
        <w:rPr>
          <w:rFonts w:ascii="Arial" w:hAnsi="Arial" w:cs="Arial"/>
        </w:rPr>
      </w:pPr>
      <w:r w:rsidRPr="00150EB1">
        <w:rPr>
          <w:rFonts w:ascii="Arial" w:hAnsi="Arial" w:cs="Arial"/>
        </w:rPr>
        <w:t>- sura</w:t>
      </w:r>
      <w:r>
        <w:rPr>
          <w:rFonts w:ascii="Arial" w:hAnsi="Arial" w:cs="Arial"/>
        </w:rPr>
        <w:t>dnja</w:t>
      </w:r>
      <w:r w:rsidRPr="00150EB1">
        <w:rPr>
          <w:rFonts w:ascii="Arial" w:hAnsi="Arial" w:cs="Arial"/>
        </w:rPr>
        <w:t xml:space="preserve"> s nadležnim tijelima državne vlasti, nadležnim tijelima grada Ivanca, odgojno-obrazovnim i stručnim ustanovama te drugim fizičkim i pravnim osobama.</w:t>
      </w:r>
    </w:p>
    <w:p w14:paraId="3E936821" w14:textId="77777777" w:rsidR="005F3A2B" w:rsidRPr="00143F0A" w:rsidRDefault="005F3A2B" w:rsidP="005F3A2B">
      <w:pPr>
        <w:tabs>
          <w:tab w:val="left" w:pos="709"/>
        </w:tabs>
        <w:rPr>
          <w:rFonts w:ascii="Arial" w:hAnsi="Arial" w:cs="Arial"/>
        </w:rPr>
      </w:pPr>
    </w:p>
    <w:p w14:paraId="380E969A" w14:textId="77777777" w:rsidR="005F3A2B" w:rsidRPr="005F7AEB" w:rsidRDefault="005F3A2B" w:rsidP="005F3A2B">
      <w:pPr>
        <w:jc w:val="center"/>
        <w:rPr>
          <w:rFonts w:ascii="Arial" w:hAnsi="Arial" w:cs="Arial"/>
          <w:b/>
          <w:bCs/>
        </w:rPr>
      </w:pPr>
      <w:r w:rsidRPr="005F7AEB">
        <w:rPr>
          <w:rFonts w:ascii="Arial" w:hAnsi="Arial" w:cs="Arial"/>
          <w:b/>
          <w:bCs/>
        </w:rPr>
        <w:t>II.</w:t>
      </w:r>
    </w:p>
    <w:p w14:paraId="22B458E8" w14:textId="77777777" w:rsidR="005F3A2B" w:rsidRPr="00143F0A" w:rsidRDefault="005F3A2B" w:rsidP="005F3A2B">
      <w:pPr>
        <w:rPr>
          <w:rFonts w:ascii="Arial" w:hAnsi="Arial" w:cs="Arial"/>
          <w:u w:val="single"/>
        </w:rPr>
      </w:pPr>
      <w:r w:rsidRPr="00143F0A">
        <w:rPr>
          <w:rFonts w:ascii="Arial" w:hAnsi="Arial" w:cs="Arial"/>
          <w:u w:val="single"/>
        </w:rPr>
        <w:t>PROGRAMSKI CILJEVI</w:t>
      </w:r>
    </w:p>
    <w:p w14:paraId="7BC37047" w14:textId="77777777" w:rsidR="005F3A2B" w:rsidRPr="00143F0A" w:rsidRDefault="005F3A2B" w:rsidP="005F3A2B">
      <w:pPr>
        <w:ind w:left="720"/>
        <w:jc w:val="both"/>
        <w:rPr>
          <w:rFonts w:ascii="Arial" w:hAnsi="Arial" w:cs="Arial"/>
        </w:rPr>
      </w:pPr>
      <w:r w:rsidRPr="00143F0A">
        <w:rPr>
          <w:rFonts w:ascii="Arial" w:hAnsi="Arial" w:cs="Arial"/>
        </w:rPr>
        <w:t>Programski ciljevi proizlaze iz trajnih opredjeljenja za razvoj sporta, pri čemu je sport sastavnic</w:t>
      </w:r>
      <w:r>
        <w:rPr>
          <w:rFonts w:ascii="Arial" w:hAnsi="Arial" w:cs="Arial"/>
        </w:rPr>
        <w:t>a</w:t>
      </w:r>
      <w:r w:rsidRPr="00143F0A">
        <w:rPr>
          <w:rFonts w:ascii="Arial" w:hAnsi="Arial" w:cs="Arial"/>
        </w:rPr>
        <w:t xml:space="preserve"> razvoja moderne sredine. Ciljevi programa javnih potreba u sportu Grada Ivanca u skladu sa Strategijom razvoja sporta Grada Ivanca; </w:t>
      </w:r>
    </w:p>
    <w:p w14:paraId="13B7563F" w14:textId="77777777" w:rsidR="005F3A2B" w:rsidRPr="00143F0A" w:rsidRDefault="005F3A2B" w:rsidP="005F3A2B">
      <w:pPr>
        <w:ind w:left="720"/>
        <w:jc w:val="both"/>
        <w:rPr>
          <w:rFonts w:ascii="Arial" w:hAnsi="Arial" w:cs="Arial"/>
        </w:rPr>
      </w:pPr>
      <w:r w:rsidRPr="00143F0A">
        <w:rPr>
          <w:rFonts w:ascii="Arial" w:hAnsi="Arial" w:cs="Arial"/>
        </w:rPr>
        <w:t>- ulaganje u razvoj mladih sportaša</w:t>
      </w:r>
      <w:r w:rsidRPr="00143F0A">
        <w:rPr>
          <w:rFonts w:ascii="Arial" w:hAnsi="Arial" w:cs="Arial"/>
          <w:b/>
          <w:bCs/>
        </w:rPr>
        <w:t xml:space="preserve"> </w:t>
      </w:r>
      <w:r w:rsidRPr="00143F0A">
        <w:rPr>
          <w:rFonts w:ascii="Arial" w:hAnsi="Arial" w:cs="Arial"/>
        </w:rPr>
        <w:t>radi stvaranja široke kvalitetne osnove, kao uvjeta daljnjega napretka i očuvanja dostignute razine kvalitete  sporta</w:t>
      </w:r>
      <w:r>
        <w:rPr>
          <w:rFonts w:ascii="Arial" w:hAnsi="Arial" w:cs="Arial"/>
        </w:rPr>
        <w:t>,</w:t>
      </w:r>
    </w:p>
    <w:p w14:paraId="7B746B80" w14:textId="77777777" w:rsidR="005F3A2B" w:rsidRPr="00143F0A" w:rsidRDefault="005F3A2B" w:rsidP="005F3A2B">
      <w:pPr>
        <w:ind w:left="720"/>
        <w:jc w:val="both"/>
        <w:rPr>
          <w:rFonts w:ascii="Arial" w:hAnsi="Arial" w:cs="Arial"/>
        </w:rPr>
      </w:pPr>
      <w:r w:rsidRPr="00143F0A">
        <w:rPr>
          <w:rFonts w:ascii="Arial" w:hAnsi="Arial" w:cs="Arial"/>
          <w:b/>
          <w:bCs/>
        </w:rPr>
        <w:t xml:space="preserve">- </w:t>
      </w:r>
      <w:r w:rsidRPr="00143F0A">
        <w:rPr>
          <w:rFonts w:ascii="Arial" w:hAnsi="Arial" w:cs="Arial"/>
        </w:rPr>
        <w:t>poticanje uključivanja u rekreaciju i sport</w:t>
      </w:r>
      <w:r w:rsidRPr="00143F0A">
        <w:rPr>
          <w:rFonts w:ascii="Arial" w:hAnsi="Arial" w:cs="Arial"/>
          <w:b/>
          <w:bCs/>
        </w:rPr>
        <w:t xml:space="preserve"> </w:t>
      </w:r>
      <w:r w:rsidRPr="00143F0A">
        <w:rPr>
          <w:rFonts w:ascii="Arial" w:hAnsi="Arial" w:cs="Arial"/>
        </w:rPr>
        <w:t>što većeg broja građana</w:t>
      </w:r>
      <w:r>
        <w:rPr>
          <w:rFonts w:ascii="Arial" w:hAnsi="Arial" w:cs="Arial"/>
        </w:rPr>
        <w:t>,</w:t>
      </w:r>
    </w:p>
    <w:p w14:paraId="3C4D0BAE" w14:textId="77777777" w:rsidR="005F3A2B" w:rsidRPr="00143F0A" w:rsidRDefault="005F3A2B" w:rsidP="005F3A2B">
      <w:pPr>
        <w:ind w:left="720"/>
        <w:jc w:val="both"/>
        <w:rPr>
          <w:rFonts w:ascii="Arial" w:hAnsi="Arial" w:cs="Arial"/>
        </w:rPr>
      </w:pPr>
      <w:r w:rsidRPr="00143F0A">
        <w:rPr>
          <w:rFonts w:ascii="Arial" w:hAnsi="Arial" w:cs="Arial"/>
        </w:rPr>
        <w:t>- skrbiti o sportskim objektima na području grada</w:t>
      </w:r>
      <w:r>
        <w:rPr>
          <w:rFonts w:ascii="Arial" w:hAnsi="Arial" w:cs="Arial"/>
        </w:rPr>
        <w:t>.</w:t>
      </w:r>
    </w:p>
    <w:p w14:paraId="72C5E78D" w14:textId="77777777" w:rsidR="005F3A2B" w:rsidRPr="00143F0A" w:rsidRDefault="005F3A2B" w:rsidP="005F3A2B">
      <w:pPr>
        <w:ind w:firstLine="709"/>
        <w:jc w:val="both"/>
        <w:rPr>
          <w:rFonts w:ascii="Arial" w:hAnsi="Arial" w:cs="Arial"/>
        </w:rPr>
      </w:pPr>
      <w:r w:rsidRPr="00143F0A">
        <w:rPr>
          <w:rFonts w:ascii="Arial" w:hAnsi="Arial" w:cs="Arial"/>
        </w:rPr>
        <w:t>O provedbi programa javnih potreba i utrošku sredstava Zajednica sportskih udruga Grada Ivanca izvješćivat će Grad Ivanec u rokovima propisanim ovim Programom.</w:t>
      </w:r>
    </w:p>
    <w:p w14:paraId="2D510828" w14:textId="77777777" w:rsidR="005F3A2B" w:rsidRPr="005F7AEB" w:rsidRDefault="005F3A2B" w:rsidP="005F3A2B">
      <w:pPr>
        <w:jc w:val="center"/>
        <w:rPr>
          <w:rFonts w:ascii="Arial" w:hAnsi="Arial" w:cs="Arial"/>
          <w:b/>
          <w:bCs/>
        </w:rPr>
      </w:pPr>
      <w:r w:rsidRPr="005F7AEB">
        <w:rPr>
          <w:rFonts w:ascii="Arial" w:hAnsi="Arial" w:cs="Arial"/>
          <w:b/>
          <w:bCs/>
        </w:rPr>
        <w:t>III.</w:t>
      </w:r>
    </w:p>
    <w:p w14:paraId="18B2AACB" w14:textId="77777777" w:rsidR="005F3A2B" w:rsidRPr="00143F0A" w:rsidRDefault="005F3A2B" w:rsidP="005F3A2B">
      <w:pPr>
        <w:pStyle w:val="Default"/>
        <w:jc w:val="both"/>
        <w:rPr>
          <w:sz w:val="22"/>
          <w:szCs w:val="22"/>
        </w:rPr>
      </w:pPr>
      <w:r w:rsidRPr="00143F0A">
        <w:rPr>
          <w:sz w:val="22"/>
          <w:szCs w:val="22"/>
        </w:rPr>
        <w:t>Slijedom nabrojanih javnih potreba u sportu, javne potrebe u sportu za koje se sredstva osiguravaju iz proračuna Grada Ivanca su programi, odnosno aktivnosti, poslovi i djelatnosti od značaja za grad:</w:t>
      </w:r>
    </w:p>
    <w:p w14:paraId="194EF36F" w14:textId="77777777" w:rsidR="005F3A2B" w:rsidRPr="00143F0A" w:rsidRDefault="005F3A2B" w:rsidP="005F3A2B">
      <w:pPr>
        <w:pStyle w:val="Default"/>
        <w:rPr>
          <w:sz w:val="22"/>
          <w:szCs w:val="22"/>
        </w:rP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2381"/>
        <w:gridCol w:w="2440"/>
      </w:tblGrid>
      <w:tr w:rsidR="005F3A2B" w:rsidRPr="00143F0A" w14:paraId="6CA48BE6" w14:textId="77777777" w:rsidTr="00950C49">
        <w:tc>
          <w:tcPr>
            <w:tcW w:w="4961" w:type="dxa"/>
            <w:shd w:val="clear" w:color="auto" w:fill="E2EFD9" w:themeFill="accent6" w:themeFillTint="33"/>
          </w:tcPr>
          <w:p w14:paraId="04DD99F5" w14:textId="77777777" w:rsidR="005F3A2B" w:rsidRPr="00143F0A" w:rsidRDefault="005F3A2B" w:rsidP="00950C49">
            <w:pPr>
              <w:rPr>
                <w:rFonts w:ascii="Arial" w:hAnsi="Arial" w:cs="Arial"/>
              </w:rPr>
            </w:pPr>
            <w:r w:rsidRPr="00143F0A">
              <w:rPr>
                <w:rFonts w:ascii="Arial" w:hAnsi="Arial" w:cs="Arial"/>
              </w:rPr>
              <w:t>PROGRAMSKO PODRUČJE</w:t>
            </w:r>
          </w:p>
        </w:tc>
        <w:tc>
          <w:tcPr>
            <w:tcW w:w="2381" w:type="dxa"/>
            <w:shd w:val="clear" w:color="auto" w:fill="E2EFD9" w:themeFill="accent6" w:themeFillTint="33"/>
          </w:tcPr>
          <w:p w14:paraId="4467FB0F" w14:textId="77777777" w:rsidR="005F3A2B" w:rsidRPr="00143F0A" w:rsidRDefault="005F3A2B" w:rsidP="00950C49">
            <w:pPr>
              <w:rPr>
                <w:rFonts w:ascii="Arial" w:hAnsi="Arial" w:cs="Arial"/>
              </w:rPr>
            </w:pPr>
            <w:r w:rsidRPr="00143F0A">
              <w:rPr>
                <w:rFonts w:ascii="Arial" w:hAnsi="Arial" w:cs="Arial"/>
              </w:rPr>
              <w:t>IZNOS</w:t>
            </w:r>
            <w:r>
              <w:rPr>
                <w:rFonts w:ascii="Arial" w:hAnsi="Arial" w:cs="Arial"/>
              </w:rPr>
              <w:t xml:space="preserve"> (EUR)</w:t>
            </w:r>
          </w:p>
        </w:tc>
        <w:tc>
          <w:tcPr>
            <w:tcW w:w="2440" w:type="dxa"/>
            <w:shd w:val="clear" w:color="auto" w:fill="E2EFD9" w:themeFill="accent6" w:themeFillTint="33"/>
          </w:tcPr>
          <w:p w14:paraId="64174AFC" w14:textId="77777777" w:rsidR="005F3A2B" w:rsidRPr="00143F0A" w:rsidRDefault="005F3A2B" w:rsidP="00950C49">
            <w:pPr>
              <w:rPr>
                <w:rFonts w:ascii="Arial" w:hAnsi="Arial" w:cs="Arial"/>
              </w:rPr>
            </w:pPr>
            <w:r w:rsidRPr="00143F0A">
              <w:rPr>
                <w:rFonts w:ascii="Arial" w:hAnsi="Arial" w:cs="Arial"/>
              </w:rPr>
              <w:t>IZVOR FINANCIRANJA</w:t>
            </w:r>
          </w:p>
        </w:tc>
      </w:tr>
      <w:tr w:rsidR="005F3A2B" w:rsidRPr="00143F0A" w14:paraId="28F6EBFB" w14:textId="77777777" w:rsidTr="00950C49">
        <w:tc>
          <w:tcPr>
            <w:tcW w:w="4961" w:type="dxa"/>
            <w:shd w:val="clear" w:color="auto" w:fill="auto"/>
          </w:tcPr>
          <w:p w14:paraId="7F97D509" w14:textId="77777777" w:rsidR="005F3A2B" w:rsidRPr="00143F0A" w:rsidRDefault="005F3A2B" w:rsidP="00950C49">
            <w:pPr>
              <w:rPr>
                <w:rFonts w:ascii="Arial" w:hAnsi="Arial" w:cs="Arial"/>
              </w:rPr>
            </w:pPr>
            <w:r w:rsidRPr="00143F0A">
              <w:rPr>
                <w:rFonts w:ascii="Arial" w:hAnsi="Arial" w:cs="Arial"/>
              </w:rPr>
              <w:t>A.) SPORTSKE UD</w:t>
            </w:r>
            <w:r>
              <w:rPr>
                <w:rFonts w:ascii="Arial" w:hAnsi="Arial" w:cs="Arial"/>
              </w:rPr>
              <w:t>RU</w:t>
            </w:r>
            <w:r w:rsidRPr="00143F0A">
              <w:rPr>
                <w:rFonts w:ascii="Arial" w:hAnsi="Arial" w:cs="Arial"/>
              </w:rPr>
              <w:t>GE I ZSUGI</w:t>
            </w:r>
          </w:p>
        </w:tc>
        <w:tc>
          <w:tcPr>
            <w:tcW w:w="2381" w:type="dxa"/>
            <w:shd w:val="clear" w:color="auto" w:fill="auto"/>
          </w:tcPr>
          <w:p w14:paraId="7ED4BC6B" w14:textId="77777777" w:rsidR="005F3A2B" w:rsidRPr="00143F0A" w:rsidRDefault="005F3A2B" w:rsidP="00950C49">
            <w:pPr>
              <w:rPr>
                <w:rFonts w:ascii="Arial" w:hAnsi="Arial" w:cs="Arial"/>
              </w:rPr>
            </w:pPr>
          </w:p>
        </w:tc>
        <w:tc>
          <w:tcPr>
            <w:tcW w:w="2440" w:type="dxa"/>
            <w:shd w:val="clear" w:color="auto" w:fill="auto"/>
          </w:tcPr>
          <w:p w14:paraId="424D4257" w14:textId="77777777" w:rsidR="005F3A2B" w:rsidRPr="00143F0A" w:rsidRDefault="005F3A2B" w:rsidP="00950C49">
            <w:pPr>
              <w:rPr>
                <w:rFonts w:ascii="Arial" w:hAnsi="Arial" w:cs="Arial"/>
              </w:rPr>
            </w:pPr>
          </w:p>
        </w:tc>
      </w:tr>
      <w:tr w:rsidR="005F3A2B" w:rsidRPr="00143F0A" w14:paraId="021B2C5B" w14:textId="77777777" w:rsidTr="00950C49">
        <w:tc>
          <w:tcPr>
            <w:tcW w:w="4961" w:type="dxa"/>
            <w:shd w:val="clear" w:color="auto" w:fill="auto"/>
          </w:tcPr>
          <w:p w14:paraId="23C7D700"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Natjecateljska skupina I. - rukomet, nogomet, košarka , odbojka</w:t>
            </w:r>
          </w:p>
        </w:tc>
        <w:tc>
          <w:tcPr>
            <w:tcW w:w="2381" w:type="dxa"/>
            <w:shd w:val="clear" w:color="auto" w:fill="auto"/>
          </w:tcPr>
          <w:p w14:paraId="448FD42C" w14:textId="77777777" w:rsidR="005F3A2B" w:rsidRPr="00143F0A" w:rsidRDefault="005F3A2B" w:rsidP="00950C49">
            <w:pPr>
              <w:rPr>
                <w:rFonts w:ascii="Arial" w:hAnsi="Arial" w:cs="Arial"/>
              </w:rPr>
            </w:pPr>
            <w:r>
              <w:rPr>
                <w:rFonts w:ascii="Arial" w:hAnsi="Arial" w:cs="Arial"/>
              </w:rPr>
              <w:t>92.000,00</w:t>
            </w:r>
          </w:p>
        </w:tc>
        <w:tc>
          <w:tcPr>
            <w:tcW w:w="2440" w:type="dxa"/>
            <w:shd w:val="clear" w:color="auto" w:fill="auto"/>
          </w:tcPr>
          <w:p w14:paraId="5CCB6629"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409ED632" w14:textId="77777777" w:rsidTr="00950C49">
        <w:tc>
          <w:tcPr>
            <w:tcW w:w="4961" w:type="dxa"/>
            <w:shd w:val="clear" w:color="auto" w:fill="auto"/>
          </w:tcPr>
          <w:p w14:paraId="67816364"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 xml:space="preserve">Natjecateljska skupina II. - borilački , trkački sportovi, tenis </w:t>
            </w:r>
          </w:p>
        </w:tc>
        <w:tc>
          <w:tcPr>
            <w:tcW w:w="2381" w:type="dxa"/>
            <w:shd w:val="clear" w:color="auto" w:fill="auto"/>
          </w:tcPr>
          <w:p w14:paraId="69CEE658" w14:textId="77777777" w:rsidR="005F3A2B" w:rsidRPr="00143F0A" w:rsidRDefault="005F3A2B" w:rsidP="00950C49">
            <w:pPr>
              <w:rPr>
                <w:rFonts w:ascii="Arial" w:hAnsi="Arial" w:cs="Arial"/>
              </w:rPr>
            </w:pPr>
            <w:r>
              <w:rPr>
                <w:rFonts w:ascii="Arial" w:hAnsi="Arial" w:cs="Arial"/>
              </w:rPr>
              <w:t>14.000,00</w:t>
            </w:r>
          </w:p>
        </w:tc>
        <w:tc>
          <w:tcPr>
            <w:tcW w:w="2440" w:type="dxa"/>
            <w:shd w:val="clear" w:color="auto" w:fill="auto"/>
          </w:tcPr>
          <w:p w14:paraId="4167A7D8"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40ED719F" w14:textId="77777777" w:rsidTr="00950C49">
        <w:tc>
          <w:tcPr>
            <w:tcW w:w="4961" w:type="dxa"/>
            <w:shd w:val="clear" w:color="auto" w:fill="auto"/>
          </w:tcPr>
          <w:p w14:paraId="288C1601"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Natjecateljska skupina III. kuglački, streljački, ribolov, adrenalinski sportovi</w:t>
            </w:r>
          </w:p>
        </w:tc>
        <w:tc>
          <w:tcPr>
            <w:tcW w:w="2381" w:type="dxa"/>
            <w:shd w:val="clear" w:color="auto" w:fill="auto"/>
          </w:tcPr>
          <w:p w14:paraId="2134F60A" w14:textId="77777777" w:rsidR="005F3A2B" w:rsidRPr="00143F0A" w:rsidRDefault="005F3A2B" w:rsidP="00950C49">
            <w:pPr>
              <w:rPr>
                <w:rFonts w:ascii="Arial" w:hAnsi="Arial" w:cs="Arial"/>
              </w:rPr>
            </w:pPr>
            <w:r>
              <w:rPr>
                <w:rFonts w:ascii="Arial" w:hAnsi="Arial" w:cs="Arial"/>
              </w:rPr>
              <w:t>11.000,00</w:t>
            </w:r>
          </w:p>
        </w:tc>
        <w:tc>
          <w:tcPr>
            <w:tcW w:w="2440" w:type="dxa"/>
            <w:shd w:val="clear" w:color="auto" w:fill="auto"/>
          </w:tcPr>
          <w:p w14:paraId="07CF90AA"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11BE0A4F" w14:textId="77777777" w:rsidTr="00950C49">
        <w:tc>
          <w:tcPr>
            <w:tcW w:w="4961" w:type="dxa"/>
            <w:shd w:val="clear" w:color="auto" w:fill="auto"/>
          </w:tcPr>
          <w:p w14:paraId="702CAC83"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 xml:space="preserve">Sportska rekreacija </w:t>
            </w:r>
          </w:p>
        </w:tc>
        <w:tc>
          <w:tcPr>
            <w:tcW w:w="2381" w:type="dxa"/>
            <w:shd w:val="clear" w:color="auto" w:fill="auto"/>
          </w:tcPr>
          <w:p w14:paraId="7CE30FED" w14:textId="77777777" w:rsidR="005F3A2B" w:rsidRPr="00143F0A" w:rsidRDefault="005F3A2B" w:rsidP="00950C49">
            <w:pPr>
              <w:rPr>
                <w:rFonts w:ascii="Arial" w:hAnsi="Arial" w:cs="Arial"/>
              </w:rPr>
            </w:pPr>
            <w:r>
              <w:rPr>
                <w:rFonts w:ascii="Arial" w:hAnsi="Arial" w:cs="Arial"/>
              </w:rPr>
              <w:t>8.500,00</w:t>
            </w:r>
          </w:p>
        </w:tc>
        <w:tc>
          <w:tcPr>
            <w:tcW w:w="2440" w:type="dxa"/>
            <w:shd w:val="clear" w:color="auto" w:fill="auto"/>
          </w:tcPr>
          <w:p w14:paraId="2DE6FE7F"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4A1B61AD" w14:textId="77777777" w:rsidTr="00950C49">
        <w:tc>
          <w:tcPr>
            <w:tcW w:w="4961" w:type="dxa"/>
            <w:shd w:val="clear" w:color="auto" w:fill="auto"/>
          </w:tcPr>
          <w:p w14:paraId="429E26B5"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Funkcioniranje ZSUGI</w:t>
            </w:r>
          </w:p>
        </w:tc>
        <w:tc>
          <w:tcPr>
            <w:tcW w:w="2381" w:type="dxa"/>
            <w:shd w:val="clear" w:color="auto" w:fill="auto"/>
          </w:tcPr>
          <w:p w14:paraId="483FB576" w14:textId="77777777" w:rsidR="005F3A2B" w:rsidRPr="00143F0A" w:rsidRDefault="005F3A2B" w:rsidP="00950C49">
            <w:pPr>
              <w:rPr>
                <w:rFonts w:ascii="Arial" w:hAnsi="Arial" w:cs="Arial"/>
              </w:rPr>
            </w:pPr>
            <w:r>
              <w:rPr>
                <w:rFonts w:ascii="Arial" w:hAnsi="Arial" w:cs="Arial"/>
              </w:rPr>
              <w:t>9.500,00</w:t>
            </w:r>
          </w:p>
        </w:tc>
        <w:tc>
          <w:tcPr>
            <w:tcW w:w="2440" w:type="dxa"/>
            <w:shd w:val="clear" w:color="auto" w:fill="auto"/>
          </w:tcPr>
          <w:p w14:paraId="4F214330"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24F208F3" w14:textId="77777777" w:rsidTr="00950C49">
        <w:tc>
          <w:tcPr>
            <w:tcW w:w="4961" w:type="dxa"/>
            <w:shd w:val="clear" w:color="auto" w:fill="E2EFD9"/>
          </w:tcPr>
          <w:p w14:paraId="177F1081" w14:textId="77777777" w:rsidR="005F3A2B" w:rsidRPr="00143F0A" w:rsidRDefault="005F3A2B" w:rsidP="00950C49">
            <w:pPr>
              <w:rPr>
                <w:rFonts w:ascii="Arial" w:hAnsi="Arial" w:cs="Arial"/>
              </w:rPr>
            </w:pPr>
            <w:r w:rsidRPr="00143F0A">
              <w:rPr>
                <w:rFonts w:ascii="Arial" w:hAnsi="Arial" w:cs="Arial"/>
              </w:rPr>
              <w:t xml:space="preserve">UKUPNO </w:t>
            </w:r>
          </w:p>
        </w:tc>
        <w:tc>
          <w:tcPr>
            <w:tcW w:w="2381" w:type="dxa"/>
            <w:shd w:val="clear" w:color="auto" w:fill="E2EFD9"/>
          </w:tcPr>
          <w:p w14:paraId="00A8D280" w14:textId="77777777" w:rsidR="005F3A2B" w:rsidRDefault="005F3A2B" w:rsidP="00950C49">
            <w:pPr>
              <w:rPr>
                <w:rFonts w:ascii="Arial" w:hAnsi="Arial" w:cs="Arial"/>
              </w:rPr>
            </w:pPr>
            <w:r>
              <w:rPr>
                <w:rFonts w:ascii="Arial" w:hAnsi="Arial" w:cs="Arial"/>
              </w:rPr>
              <w:t>135.000,00</w:t>
            </w:r>
          </w:p>
          <w:p w14:paraId="67A01D5D" w14:textId="77777777" w:rsidR="005F3A2B" w:rsidRPr="005F7AEB" w:rsidRDefault="005F3A2B" w:rsidP="00950C49">
            <w:pPr>
              <w:rPr>
                <w:rFonts w:ascii="Arial" w:hAnsi="Arial" w:cs="Arial"/>
                <w:b/>
                <w:bCs/>
              </w:rPr>
            </w:pPr>
          </w:p>
        </w:tc>
        <w:tc>
          <w:tcPr>
            <w:tcW w:w="2440" w:type="dxa"/>
            <w:shd w:val="clear" w:color="auto" w:fill="E2EFD9"/>
          </w:tcPr>
          <w:p w14:paraId="049360B7" w14:textId="77777777" w:rsidR="005F3A2B" w:rsidRPr="00143F0A" w:rsidRDefault="005F3A2B" w:rsidP="00950C49">
            <w:pPr>
              <w:rPr>
                <w:rFonts w:ascii="Arial" w:hAnsi="Arial" w:cs="Arial"/>
              </w:rPr>
            </w:pPr>
          </w:p>
        </w:tc>
      </w:tr>
      <w:tr w:rsidR="005F3A2B" w:rsidRPr="00143F0A" w14:paraId="3469ACF2" w14:textId="77777777" w:rsidTr="00950C49">
        <w:tc>
          <w:tcPr>
            <w:tcW w:w="4961" w:type="dxa"/>
            <w:shd w:val="clear" w:color="auto" w:fill="FFFFFF" w:themeFill="background1"/>
          </w:tcPr>
          <w:p w14:paraId="744E1C27" w14:textId="77777777" w:rsidR="005F3A2B" w:rsidRPr="00143F0A" w:rsidRDefault="005F3A2B" w:rsidP="00950C49">
            <w:pPr>
              <w:rPr>
                <w:rFonts w:ascii="Arial" w:hAnsi="Arial" w:cs="Arial"/>
              </w:rPr>
            </w:pPr>
            <w:r w:rsidRPr="00143F0A">
              <w:rPr>
                <w:rFonts w:ascii="Arial" w:hAnsi="Arial" w:cs="Arial"/>
              </w:rPr>
              <w:t>B.) MANIFESTACIJE, ŠKOLSKI KLUBOVI I STRUČNI VODITELJ</w:t>
            </w:r>
          </w:p>
        </w:tc>
        <w:tc>
          <w:tcPr>
            <w:tcW w:w="2381" w:type="dxa"/>
            <w:shd w:val="clear" w:color="auto" w:fill="FFFFFF" w:themeFill="background1"/>
          </w:tcPr>
          <w:p w14:paraId="739B081D" w14:textId="77777777" w:rsidR="005F3A2B" w:rsidRPr="00143F0A" w:rsidRDefault="005F3A2B" w:rsidP="00950C49">
            <w:pPr>
              <w:rPr>
                <w:rFonts w:ascii="Arial" w:hAnsi="Arial" w:cs="Arial"/>
              </w:rPr>
            </w:pPr>
          </w:p>
        </w:tc>
        <w:tc>
          <w:tcPr>
            <w:tcW w:w="2440" w:type="dxa"/>
            <w:shd w:val="clear" w:color="auto" w:fill="FFFFFF" w:themeFill="background1"/>
          </w:tcPr>
          <w:p w14:paraId="1D933BCB" w14:textId="77777777" w:rsidR="005F3A2B" w:rsidRPr="00143F0A" w:rsidRDefault="005F3A2B" w:rsidP="00950C49">
            <w:pPr>
              <w:rPr>
                <w:rFonts w:ascii="Arial" w:hAnsi="Arial" w:cs="Arial"/>
              </w:rPr>
            </w:pPr>
          </w:p>
        </w:tc>
      </w:tr>
      <w:tr w:rsidR="005F3A2B" w:rsidRPr="00143F0A" w14:paraId="3BF34786" w14:textId="77777777" w:rsidTr="00950C49">
        <w:tc>
          <w:tcPr>
            <w:tcW w:w="4961" w:type="dxa"/>
            <w:shd w:val="clear" w:color="auto" w:fill="auto"/>
          </w:tcPr>
          <w:p w14:paraId="551C7D5B"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Sportske manifestacije</w:t>
            </w:r>
          </w:p>
        </w:tc>
        <w:tc>
          <w:tcPr>
            <w:tcW w:w="2381" w:type="dxa"/>
            <w:shd w:val="clear" w:color="auto" w:fill="auto"/>
          </w:tcPr>
          <w:p w14:paraId="4101E3CD" w14:textId="77777777" w:rsidR="005F3A2B" w:rsidRPr="00143F0A" w:rsidRDefault="005F3A2B" w:rsidP="00950C49">
            <w:pPr>
              <w:rPr>
                <w:rFonts w:ascii="Arial" w:hAnsi="Arial" w:cs="Arial"/>
              </w:rPr>
            </w:pPr>
            <w:r>
              <w:rPr>
                <w:rFonts w:ascii="Arial" w:hAnsi="Arial" w:cs="Arial"/>
              </w:rPr>
              <w:t>4.100,00</w:t>
            </w:r>
          </w:p>
        </w:tc>
        <w:tc>
          <w:tcPr>
            <w:tcW w:w="2440" w:type="dxa"/>
            <w:shd w:val="clear" w:color="auto" w:fill="auto"/>
          </w:tcPr>
          <w:p w14:paraId="008CFDDA"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3A1BA0BB" w14:textId="77777777" w:rsidTr="00950C49">
        <w:tc>
          <w:tcPr>
            <w:tcW w:w="4961" w:type="dxa"/>
            <w:shd w:val="clear" w:color="auto" w:fill="auto"/>
          </w:tcPr>
          <w:p w14:paraId="7F0BA36A"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Manifestacije u sportskoj rekreaciji</w:t>
            </w:r>
          </w:p>
        </w:tc>
        <w:tc>
          <w:tcPr>
            <w:tcW w:w="2381" w:type="dxa"/>
            <w:shd w:val="clear" w:color="auto" w:fill="auto"/>
          </w:tcPr>
          <w:p w14:paraId="7C89069A" w14:textId="77777777" w:rsidR="005F3A2B" w:rsidRPr="00143F0A" w:rsidRDefault="005F3A2B" w:rsidP="00950C49">
            <w:pPr>
              <w:rPr>
                <w:rFonts w:ascii="Arial" w:hAnsi="Arial" w:cs="Arial"/>
              </w:rPr>
            </w:pPr>
            <w:r>
              <w:rPr>
                <w:rFonts w:ascii="Arial" w:hAnsi="Arial" w:cs="Arial"/>
              </w:rPr>
              <w:t>5.300,00</w:t>
            </w:r>
          </w:p>
        </w:tc>
        <w:tc>
          <w:tcPr>
            <w:tcW w:w="2440" w:type="dxa"/>
            <w:shd w:val="clear" w:color="auto" w:fill="auto"/>
          </w:tcPr>
          <w:p w14:paraId="2FCF2DC5"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0A9DDB01" w14:textId="77777777" w:rsidTr="00950C49">
        <w:tc>
          <w:tcPr>
            <w:tcW w:w="4961" w:type="dxa"/>
            <w:shd w:val="clear" w:color="auto" w:fill="auto"/>
          </w:tcPr>
          <w:p w14:paraId="50F1E852"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Izravna dodjela</w:t>
            </w:r>
          </w:p>
        </w:tc>
        <w:tc>
          <w:tcPr>
            <w:tcW w:w="2381" w:type="dxa"/>
            <w:shd w:val="clear" w:color="auto" w:fill="auto"/>
          </w:tcPr>
          <w:p w14:paraId="6B6A6914" w14:textId="77777777" w:rsidR="005F3A2B" w:rsidRPr="00143F0A" w:rsidRDefault="005F3A2B" w:rsidP="00950C49">
            <w:pPr>
              <w:rPr>
                <w:rFonts w:ascii="Arial" w:hAnsi="Arial" w:cs="Arial"/>
              </w:rPr>
            </w:pPr>
            <w:r>
              <w:rPr>
                <w:rFonts w:ascii="Arial" w:hAnsi="Arial" w:cs="Arial"/>
              </w:rPr>
              <w:t>13.100,00</w:t>
            </w:r>
          </w:p>
        </w:tc>
        <w:tc>
          <w:tcPr>
            <w:tcW w:w="2440" w:type="dxa"/>
            <w:shd w:val="clear" w:color="auto" w:fill="auto"/>
          </w:tcPr>
          <w:p w14:paraId="6C4E158E"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01DA25EC" w14:textId="77777777" w:rsidTr="00950C49">
        <w:tc>
          <w:tcPr>
            <w:tcW w:w="4961" w:type="dxa"/>
            <w:shd w:val="clear" w:color="auto" w:fill="auto"/>
          </w:tcPr>
          <w:p w14:paraId="64E776EC"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Školski sportski klubovi</w:t>
            </w:r>
          </w:p>
        </w:tc>
        <w:tc>
          <w:tcPr>
            <w:tcW w:w="2381" w:type="dxa"/>
            <w:shd w:val="clear" w:color="auto" w:fill="auto"/>
          </w:tcPr>
          <w:p w14:paraId="1ECA3977" w14:textId="77777777" w:rsidR="005F3A2B" w:rsidRPr="00143F0A" w:rsidRDefault="005F3A2B" w:rsidP="00950C49">
            <w:pPr>
              <w:rPr>
                <w:rFonts w:ascii="Arial" w:hAnsi="Arial" w:cs="Arial"/>
              </w:rPr>
            </w:pPr>
            <w:r>
              <w:rPr>
                <w:rFonts w:ascii="Arial" w:hAnsi="Arial" w:cs="Arial"/>
              </w:rPr>
              <w:t>1.600,00</w:t>
            </w:r>
          </w:p>
        </w:tc>
        <w:tc>
          <w:tcPr>
            <w:tcW w:w="2440" w:type="dxa"/>
            <w:shd w:val="clear" w:color="auto" w:fill="auto"/>
          </w:tcPr>
          <w:p w14:paraId="4F0B5C20"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07BB95E3" w14:textId="77777777" w:rsidTr="00950C49">
        <w:tc>
          <w:tcPr>
            <w:tcW w:w="4961" w:type="dxa"/>
            <w:shd w:val="clear" w:color="auto" w:fill="E2EFD9"/>
          </w:tcPr>
          <w:p w14:paraId="28ED9099" w14:textId="77777777" w:rsidR="005F3A2B" w:rsidRPr="00143F0A" w:rsidRDefault="005F3A2B" w:rsidP="00950C49">
            <w:pPr>
              <w:rPr>
                <w:rFonts w:ascii="Arial" w:hAnsi="Arial" w:cs="Arial"/>
              </w:rPr>
            </w:pPr>
            <w:r w:rsidRPr="00143F0A">
              <w:rPr>
                <w:rFonts w:ascii="Arial" w:hAnsi="Arial" w:cs="Arial"/>
              </w:rPr>
              <w:t xml:space="preserve">UKUPNO </w:t>
            </w:r>
          </w:p>
        </w:tc>
        <w:tc>
          <w:tcPr>
            <w:tcW w:w="2381" w:type="dxa"/>
            <w:shd w:val="clear" w:color="auto" w:fill="E2EFD9"/>
          </w:tcPr>
          <w:p w14:paraId="3CD10A76" w14:textId="77777777" w:rsidR="005F3A2B" w:rsidRPr="009502E3" w:rsidRDefault="005F3A2B" w:rsidP="00950C49">
            <w:pPr>
              <w:rPr>
                <w:rFonts w:ascii="Arial" w:hAnsi="Arial" w:cs="Arial"/>
              </w:rPr>
            </w:pPr>
            <w:r w:rsidRPr="009502E3">
              <w:rPr>
                <w:rFonts w:ascii="Arial" w:hAnsi="Arial" w:cs="Arial"/>
              </w:rPr>
              <w:t>24.100,00</w:t>
            </w:r>
          </w:p>
        </w:tc>
        <w:tc>
          <w:tcPr>
            <w:tcW w:w="2440" w:type="dxa"/>
            <w:shd w:val="clear" w:color="auto" w:fill="E2EFD9"/>
          </w:tcPr>
          <w:p w14:paraId="3A8B2949" w14:textId="77777777" w:rsidR="005F3A2B" w:rsidRPr="00143F0A" w:rsidRDefault="005F3A2B" w:rsidP="00950C49">
            <w:pPr>
              <w:rPr>
                <w:rFonts w:ascii="Arial" w:hAnsi="Arial" w:cs="Arial"/>
              </w:rPr>
            </w:pPr>
          </w:p>
        </w:tc>
      </w:tr>
      <w:tr w:rsidR="005F3A2B" w:rsidRPr="00143F0A" w14:paraId="5FFE7359" w14:textId="77777777" w:rsidTr="00950C49">
        <w:tc>
          <w:tcPr>
            <w:tcW w:w="4961" w:type="dxa"/>
            <w:shd w:val="clear" w:color="auto" w:fill="auto"/>
          </w:tcPr>
          <w:p w14:paraId="4271DA11" w14:textId="77777777" w:rsidR="005F3A2B" w:rsidRPr="00143F0A" w:rsidRDefault="005F3A2B" w:rsidP="00950C49">
            <w:pPr>
              <w:ind w:left="720"/>
              <w:jc w:val="both"/>
              <w:rPr>
                <w:rFonts w:ascii="Arial" w:hAnsi="Arial" w:cs="Arial"/>
              </w:rPr>
            </w:pPr>
            <w:r w:rsidRPr="00143F0A">
              <w:rPr>
                <w:rFonts w:ascii="Arial" w:hAnsi="Arial" w:cs="Arial"/>
              </w:rPr>
              <w:t>C.) NAJAM DVORANA I KAPITALNI PROJEKTI</w:t>
            </w:r>
          </w:p>
        </w:tc>
        <w:tc>
          <w:tcPr>
            <w:tcW w:w="2381" w:type="dxa"/>
            <w:shd w:val="clear" w:color="auto" w:fill="auto"/>
          </w:tcPr>
          <w:p w14:paraId="24C78549" w14:textId="77777777" w:rsidR="005F3A2B" w:rsidRPr="00143F0A" w:rsidRDefault="005F3A2B" w:rsidP="00950C49">
            <w:pPr>
              <w:rPr>
                <w:rFonts w:ascii="Arial" w:hAnsi="Arial" w:cs="Arial"/>
              </w:rPr>
            </w:pPr>
          </w:p>
        </w:tc>
        <w:tc>
          <w:tcPr>
            <w:tcW w:w="2440" w:type="dxa"/>
            <w:shd w:val="clear" w:color="auto" w:fill="auto"/>
          </w:tcPr>
          <w:p w14:paraId="15510376" w14:textId="77777777" w:rsidR="005F3A2B" w:rsidRPr="00143F0A" w:rsidRDefault="005F3A2B" w:rsidP="00950C49">
            <w:pPr>
              <w:rPr>
                <w:rFonts w:ascii="Arial" w:hAnsi="Arial" w:cs="Arial"/>
              </w:rPr>
            </w:pPr>
          </w:p>
        </w:tc>
      </w:tr>
      <w:tr w:rsidR="005F3A2B" w:rsidRPr="00143F0A" w14:paraId="66A47A05" w14:textId="77777777" w:rsidTr="00950C49">
        <w:tc>
          <w:tcPr>
            <w:tcW w:w="4961" w:type="dxa"/>
            <w:shd w:val="clear" w:color="auto" w:fill="FFFFFF"/>
          </w:tcPr>
          <w:p w14:paraId="3F9C00FD"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lastRenderedPageBreak/>
              <w:t>Najam i održavanje objekata za aktivnost sportskih društava</w:t>
            </w:r>
            <w:r>
              <w:rPr>
                <w:rFonts w:ascii="Arial" w:hAnsi="Arial" w:cs="Arial"/>
              </w:rPr>
              <w:t xml:space="preserve"> – sportske dvorane</w:t>
            </w:r>
          </w:p>
        </w:tc>
        <w:tc>
          <w:tcPr>
            <w:tcW w:w="2381" w:type="dxa"/>
            <w:shd w:val="clear" w:color="auto" w:fill="FFFFFF"/>
          </w:tcPr>
          <w:p w14:paraId="5EDEB3B7" w14:textId="77777777" w:rsidR="005F3A2B" w:rsidRPr="00143F0A" w:rsidRDefault="005F3A2B" w:rsidP="00950C49">
            <w:pPr>
              <w:rPr>
                <w:rFonts w:ascii="Arial" w:hAnsi="Arial" w:cs="Arial"/>
              </w:rPr>
            </w:pPr>
            <w:r>
              <w:rPr>
                <w:rFonts w:ascii="Arial" w:hAnsi="Arial" w:cs="Arial"/>
              </w:rPr>
              <w:t>55.500,00</w:t>
            </w:r>
          </w:p>
        </w:tc>
        <w:tc>
          <w:tcPr>
            <w:tcW w:w="2440" w:type="dxa"/>
            <w:shd w:val="clear" w:color="auto" w:fill="FFFFFF"/>
          </w:tcPr>
          <w:p w14:paraId="20A14A1A"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3E0784F2" w14:textId="77777777" w:rsidTr="00950C49">
        <w:tc>
          <w:tcPr>
            <w:tcW w:w="4961" w:type="dxa"/>
            <w:shd w:val="clear" w:color="auto" w:fill="FFFFFF"/>
          </w:tcPr>
          <w:p w14:paraId="4EEA02F5" w14:textId="77777777" w:rsidR="005F3A2B" w:rsidRPr="00143F0A" w:rsidRDefault="005F3A2B" w:rsidP="005F3A2B">
            <w:pPr>
              <w:numPr>
                <w:ilvl w:val="0"/>
                <w:numId w:val="29"/>
              </w:numPr>
              <w:spacing w:line="276" w:lineRule="auto"/>
              <w:rPr>
                <w:rFonts w:ascii="Arial" w:hAnsi="Arial" w:cs="Arial"/>
              </w:rPr>
            </w:pPr>
            <w:r>
              <w:rPr>
                <w:rFonts w:ascii="Arial" w:hAnsi="Arial" w:cs="Arial"/>
              </w:rPr>
              <w:t>Dodatna ulaganja na sportskim objektima - opremanje</w:t>
            </w:r>
          </w:p>
        </w:tc>
        <w:tc>
          <w:tcPr>
            <w:tcW w:w="2381" w:type="dxa"/>
            <w:shd w:val="clear" w:color="auto" w:fill="FFFFFF"/>
          </w:tcPr>
          <w:p w14:paraId="0280557D" w14:textId="77777777" w:rsidR="005F3A2B" w:rsidRDefault="005F3A2B" w:rsidP="00950C49">
            <w:pPr>
              <w:rPr>
                <w:rFonts w:ascii="Arial" w:hAnsi="Arial" w:cs="Arial"/>
              </w:rPr>
            </w:pPr>
            <w:r>
              <w:rPr>
                <w:rFonts w:ascii="Arial" w:hAnsi="Arial" w:cs="Arial"/>
              </w:rPr>
              <w:t>10.000,00</w:t>
            </w:r>
          </w:p>
        </w:tc>
        <w:tc>
          <w:tcPr>
            <w:tcW w:w="2440" w:type="dxa"/>
            <w:shd w:val="clear" w:color="auto" w:fill="FFFFFF"/>
          </w:tcPr>
          <w:p w14:paraId="105C3FC8" w14:textId="77777777" w:rsidR="005F3A2B" w:rsidRPr="00143F0A" w:rsidRDefault="005F3A2B" w:rsidP="00950C49">
            <w:pPr>
              <w:rPr>
                <w:rFonts w:ascii="Arial" w:hAnsi="Arial" w:cs="Arial"/>
              </w:rPr>
            </w:pPr>
            <w:r>
              <w:rPr>
                <w:rFonts w:ascii="Arial" w:hAnsi="Arial" w:cs="Arial"/>
              </w:rPr>
              <w:t>Proračun Grada Ivanca</w:t>
            </w:r>
          </w:p>
        </w:tc>
      </w:tr>
      <w:tr w:rsidR="005F3A2B" w:rsidRPr="00143F0A" w14:paraId="44DAEF05" w14:textId="77777777" w:rsidTr="00950C49">
        <w:tc>
          <w:tcPr>
            <w:tcW w:w="4961" w:type="dxa"/>
            <w:shd w:val="clear" w:color="auto" w:fill="FFFFFF"/>
          </w:tcPr>
          <w:p w14:paraId="4184059D" w14:textId="77777777" w:rsidR="005F3A2B" w:rsidRPr="00143F0A" w:rsidRDefault="005F3A2B" w:rsidP="005F3A2B">
            <w:pPr>
              <w:numPr>
                <w:ilvl w:val="0"/>
                <w:numId w:val="29"/>
              </w:numPr>
              <w:spacing w:line="276" w:lineRule="auto"/>
              <w:rPr>
                <w:rFonts w:ascii="Arial" w:hAnsi="Arial" w:cs="Arial"/>
              </w:rPr>
            </w:pPr>
            <w:r w:rsidRPr="00143F0A">
              <w:rPr>
                <w:rFonts w:ascii="Arial" w:hAnsi="Arial" w:cs="Arial"/>
              </w:rPr>
              <w:t>Rashodi za održavanje sportskih terena</w:t>
            </w:r>
          </w:p>
          <w:p w14:paraId="00D83FBD" w14:textId="77777777" w:rsidR="005F3A2B" w:rsidRPr="00143F0A" w:rsidRDefault="005F3A2B" w:rsidP="00950C49">
            <w:pPr>
              <w:ind w:left="720"/>
              <w:rPr>
                <w:rFonts w:ascii="Arial" w:hAnsi="Arial" w:cs="Arial"/>
              </w:rPr>
            </w:pPr>
            <w:r w:rsidRPr="00143F0A">
              <w:rPr>
                <w:rFonts w:ascii="Arial" w:hAnsi="Arial" w:cs="Arial"/>
              </w:rPr>
              <w:t xml:space="preserve">NK Ivančica </w:t>
            </w:r>
            <w:r>
              <w:rPr>
                <w:rFonts w:ascii="Arial" w:hAnsi="Arial" w:cs="Arial"/>
              </w:rPr>
              <w:t>11.000,00</w:t>
            </w:r>
          </w:p>
          <w:p w14:paraId="0311F820" w14:textId="77777777" w:rsidR="005F3A2B" w:rsidRPr="00143F0A" w:rsidRDefault="005F3A2B" w:rsidP="00950C49">
            <w:pPr>
              <w:ind w:left="720"/>
              <w:rPr>
                <w:rFonts w:ascii="Arial" w:hAnsi="Arial" w:cs="Arial"/>
              </w:rPr>
            </w:pPr>
            <w:r w:rsidRPr="00143F0A">
              <w:rPr>
                <w:rFonts w:ascii="Arial" w:hAnsi="Arial" w:cs="Arial"/>
              </w:rPr>
              <w:t xml:space="preserve">NK Mladost </w:t>
            </w:r>
            <w:r>
              <w:rPr>
                <w:rFonts w:ascii="Arial" w:hAnsi="Arial" w:cs="Arial"/>
              </w:rPr>
              <w:t>7.000,00</w:t>
            </w:r>
          </w:p>
        </w:tc>
        <w:tc>
          <w:tcPr>
            <w:tcW w:w="2381" w:type="dxa"/>
            <w:shd w:val="clear" w:color="auto" w:fill="FFFFFF"/>
          </w:tcPr>
          <w:p w14:paraId="63689B85" w14:textId="77777777" w:rsidR="005F3A2B" w:rsidRPr="00143F0A" w:rsidRDefault="005F3A2B" w:rsidP="00950C49">
            <w:pPr>
              <w:rPr>
                <w:rFonts w:ascii="Arial" w:hAnsi="Arial" w:cs="Arial"/>
              </w:rPr>
            </w:pPr>
            <w:r>
              <w:rPr>
                <w:rFonts w:ascii="Arial" w:hAnsi="Arial" w:cs="Arial"/>
              </w:rPr>
              <w:t>18.000,00</w:t>
            </w:r>
          </w:p>
        </w:tc>
        <w:tc>
          <w:tcPr>
            <w:tcW w:w="2440" w:type="dxa"/>
            <w:shd w:val="clear" w:color="auto" w:fill="FFFFFF"/>
          </w:tcPr>
          <w:p w14:paraId="3F2335FD"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5422D8A2" w14:textId="77777777" w:rsidTr="00950C49">
        <w:tc>
          <w:tcPr>
            <w:tcW w:w="4961" w:type="dxa"/>
            <w:shd w:val="clear" w:color="auto" w:fill="FFFFFF"/>
          </w:tcPr>
          <w:p w14:paraId="1E1070EE" w14:textId="77777777" w:rsidR="005F3A2B" w:rsidRDefault="005F3A2B" w:rsidP="005F3A2B">
            <w:pPr>
              <w:numPr>
                <w:ilvl w:val="0"/>
                <w:numId w:val="29"/>
              </w:numPr>
              <w:spacing w:line="276" w:lineRule="auto"/>
              <w:rPr>
                <w:rFonts w:ascii="Arial" w:hAnsi="Arial" w:cs="Arial"/>
              </w:rPr>
            </w:pPr>
            <w:r w:rsidRPr="00143F0A">
              <w:rPr>
                <w:rFonts w:ascii="Arial" w:hAnsi="Arial" w:cs="Arial"/>
              </w:rPr>
              <w:t xml:space="preserve">Rekreacijski centar Lančić </w:t>
            </w:r>
            <w:r>
              <w:rPr>
                <w:rFonts w:ascii="Arial" w:hAnsi="Arial" w:cs="Arial"/>
              </w:rPr>
              <w:t>– Knapić</w:t>
            </w:r>
          </w:p>
          <w:p w14:paraId="77C91354" w14:textId="77777777" w:rsidR="005F3A2B" w:rsidRDefault="005F3A2B" w:rsidP="00950C49">
            <w:pPr>
              <w:ind w:left="720"/>
              <w:rPr>
                <w:rFonts w:ascii="Arial" w:hAnsi="Arial" w:cs="Arial"/>
              </w:rPr>
            </w:pPr>
            <w:r>
              <w:rPr>
                <w:rFonts w:ascii="Arial" w:hAnsi="Arial" w:cs="Arial"/>
              </w:rPr>
              <w:t>Proračun Grada Ivanca: 431.270,90</w:t>
            </w:r>
          </w:p>
          <w:p w14:paraId="77F7788B" w14:textId="77777777" w:rsidR="005F3A2B" w:rsidRDefault="005F3A2B" w:rsidP="00950C49">
            <w:pPr>
              <w:ind w:left="720"/>
              <w:rPr>
                <w:rFonts w:ascii="Arial" w:hAnsi="Arial" w:cs="Arial"/>
              </w:rPr>
            </w:pPr>
            <w:r>
              <w:rPr>
                <w:rFonts w:ascii="Arial" w:hAnsi="Arial" w:cs="Arial"/>
              </w:rPr>
              <w:t xml:space="preserve">Državni proračun: 108.584,10 </w:t>
            </w:r>
          </w:p>
          <w:p w14:paraId="6BD87696" w14:textId="77777777" w:rsidR="005F3A2B" w:rsidRPr="00143F0A" w:rsidRDefault="005F3A2B" w:rsidP="00950C49">
            <w:pPr>
              <w:ind w:left="720"/>
              <w:rPr>
                <w:rFonts w:ascii="Arial" w:hAnsi="Arial" w:cs="Arial"/>
              </w:rPr>
            </w:pPr>
          </w:p>
        </w:tc>
        <w:tc>
          <w:tcPr>
            <w:tcW w:w="2381" w:type="dxa"/>
            <w:shd w:val="clear" w:color="auto" w:fill="FFFFFF"/>
          </w:tcPr>
          <w:p w14:paraId="6A4A4FB3" w14:textId="77777777" w:rsidR="005F3A2B" w:rsidRDefault="005F3A2B" w:rsidP="00950C49">
            <w:pPr>
              <w:rPr>
                <w:rFonts w:ascii="Arial" w:hAnsi="Arial" w:cs="Arial"/>
              </w:rPr>
            </w:pPr>
            <w:r>
              <w:rPr>
                <w:rFonts w:ascii="Arial" w:hAnsi="Arial" w:cs="Arial"/>
              </w:rPr>
              <w:t>539.855,00</w:t>
            </w:r>
          </w:p>
          <w:p w14:paraId="3FE085EE" w14:textId="77777777" w:rsidR="005F3A2B" w:rsidRPr="00143F0A" w:rsidRDefault="005F3A2B" w:rsidP="00950C49">
            <w:pPr>
              <w:rPr>
                <w:rFonts w:ascii="Arial" w:hAnsi="Arial" w:cs="Arial"/>
              </w:rPr>
            </w:pPr>
          </w:p>
        </w:tc>
        <w:tc>
          <w:tcPr>
            <w:tcW w:w="2440" w:type="dxa"/>
            <w:shd w:val="clear" w:color="auto" w:fill="FFFFFF"/>
          </w:tcPr>
          <w:p w14:paraId="237ED7A0" w14:textId="77777777" w:rsidR="005F3A2B" w:rsidRPr="00143F0A" w:rsidRDefault="005F3A2B" w:rsidP="00950C49">
            <w:pPr>
              <w:rPr>
                <w:rFonts w:ascii="Arial" w:hAnsi="Arial" w:cs="Arial"/>
              </w:rPr>
            </w:pPr>
            <w:r w:rsidRPr="00143F0A">
              <w:rPr>
                <w:rFonts w:ascii="Arial" w:hAnsi="Arial" w:cs="Arial"/>
              </w:rPr>
              <w:t>Proračun Grada Ivanca</w:t>
            </w:r>
          </w:p>
        </w:tc>
      </w:tr>
      <w:tr w:rsidR="005F3A2B" w:rsidRPr="00143F0A" w14:paraId="450E715F" w14:textId="77777777" w:rsidTr="00950C49">
        <w:tc>
          <w:tcPr>
            <w:tcW w:w="4961" w:type="dxa"/>
            <w:shd w:val="clear" w:color="auto" w:fill="FFFFFF"/>
          </w:tcPr>
          <w:p w14:paraId="57DDB1F1" w14:textId="77777777" w:rsidR="005F3A2B" w:rsidRPr="00143F0A" w:rsidRDefault="005F3A2B" w:rsidP="005F3A2B">
            <w:pPr>
              <w:numPr>
                <w:ilvl w:val="0"/>
                <w:numId w:val="29"/>
              </w:numPr>
              <w:spacing w:line="276" w:lineRule="auto"/>
              <w:rPr>
                <w:rFonts w:ascii="Arial" w:hAnsi="Arial" w:cs="Arial"/>
              </w:rPr>
            </w:pPr>
            <w:r>
              <w:rPr>
                <w:rFonts w:ascii="Arial" w:hAnsi="Arial" w:cs="Arial"/>
              </w:rPr>
              <w:t xml:space="preserve">Rekonstrukcija zgrade NK Mladost </w:t>
            </w:r>
            <w:proofErr w:type="spellStart"/>
            <w:r>
              <w:rPr>
                <w:rFonts w:ascii="Arial" w:hAnsi="Arial" w:cs="Arial"/>
              </w:rPr>
              <w:t>Margečan</w:t>
            </w:r>
            <w:proofErr w:type="spellEnd"/>
          </w:p>
        </w:tc>
        <w:tc>
          <w:tcPr>
            <w:tcW w:w="2381" w:type="dxa"/>
            <w:shd w:val="clear" w:color="auto" w:fill="FFFFFF"/>
          </w:tcPr>
          <w:p w14:paraId="6F004463" w14:textId="77777777" w:rsidR="005F3A2B" w:rsidRDefault="005F3A2B" w:rsidP="00950C49">
            <w:pPr>
              <w:rPr>
                <w:rFonts w:ascii="Arial" w:hAnsi="Arial" w:cs="Arial"/>
              </w:rPr>
            </w:pPr>
            <w:r>
              <w:rPr>
                <w:rFonts w:ascii="Arial" w:hAnsi="Arial" w:cs="Arial"/>
              </w:rPr>
              <w:t>200.000,00</w:t>
            </w:r>
          </w:p>
          <w:p w14:paraId="784C81FF" w14:textId="77777777" w:rsidR="005F3A2B" w:rsidRDefault="005F3A2B" w:rsidP="00950C49">
            <w:pPr>
              <w:rPr>
                <w:rFonts w:ascii="Arial" w:hAnsi="Arial" w:cs="Arial"/>
              </w:rPr>
            </w:pPr>
          </w:p>
        </w:tc>
        <w:tc>
          <w:tcPr>
            <w:tcW w:w="2440" w:type="dxa"/>
            <w:shd w:val="clear" w:color="auto" w:fill="FFFFFF"/>
          </w:tcPr>
          <w:p w14:paraId="2A24138A" w14:textId="77777777" w:rsidR="005F3A2B" w:rsidRPr="00143F0A" w:rsidRDefault="005F3A2B" w:rsidP="00950C49">
            <w:pPr>
              <w:rPr>
                <w:rFonts w:ascii="Arial" w:hAnsi="Arial" w:cs="Arial"/>
              </w:rPr>
            </w:pPr>
            <w:r w:rsidRPr="005B603B">
              <w:rPr>
                <w:rFonts w:ascii="Arial" w:hAnsi="Arial" w:cs="Arial"/>
              </w:rPr>
              <w:t>Proračun Grada Ivanca</w:t>
            </w:r>
          </w:p>
        </w:tc>
      </w:tr>
      <w:tr w:rsidR="005F3A2B" w:rsidRPr="00143F0A" w14:paraId="183DEA89" w14:textId="77777777" w:rsidTr="00950C49">
        <w:tc>
          <w:tcPr>
            <w:tcW w:w="4961" w:type="dxa"/>
            <w:shd w:val="clear" w:color="auto" w:fill="FFFFFF"/>
          </w:tcPr>
          <w:p w14:paraId="562013FD" w14:textId="77777777" w:rsidR="005F3A2B" w:rsidRPr="00143F0A" w:rsidRDefault="005F3A2B" w:rsidP="005F3A2B">
            <w:pPr>
              <w:numPr>
                <w:ilvl w:val="0"/>
                <w:numId w:val="29"/>
              </w:numPr>
              <w:spacing w:line="276" w:lineRule="auto"/>
              <w:rPr>
                <w:rFonts w:ascii="Arial" w:hAnsi="Arial" w:cs="Arial"/>
              </w:rPr>
            </w:pPr>
            <w:r w:rsidRPr="00D955D4">
              <w:rPr>
                <w:rFonts w:ascii="Arial" w:hAnsi="Arial" w:cs="Arial"/>
              </w:rPr>
              <w:t xml:space="preserve">Pomoćno nogometno igralište u </w:t>
            </w:r>
            <w:proofErr w:type="spellStart"/>
            <w:r w:rsidRPr="00D955D4">
              <w:rPr>
                <w:rFonts w:ascii="Arial" w:hAnsi="Arial" w:cs="Arial"/>
              </w:rPr>
              <w:t>Salinovcu</w:t>
            </w:r>
            <w:proofErr w:type="spellEnd"/>
          </w:p>
        </w:tc>
        <w:tc>
          <w:tcPr>
            <w:tcW w:w="2381" w:type="dxa"/>
            <w:shd w:val="clear" w:color="auto" w:fill="FFFFFF"/>
          </w:tcPr>
          <w:p w14:paraId="27ABBFE1" w14:textId="77777777" w:rsidR="005F3A2B" w:rsidRDefault="005F3A2B" w:rsidP="00950C49">
            <w:pPr>
              <w:rPr>
                <w:rFonts w:ascii="Arial" w:hAnsi="Arial" w:cs="Arial"/>
              </w:rPr>
            </w:pPr>
            <w:r>
              <w:rPr>
                <w:rFonts w:ascii="Arial" w:hAnsi="Arial" w:cs="Arial"/>
              </w:rPr>
              <w:t>12</w:t>
            </w:r>
            <w:r w:rsidRPr="00D955D4">
              <w:rPr>
                <w:rFonts w:ascii="Arial" w:hAnsi="Arial" w:cs="Arial"/>
              </w:rPr>
              <w:t>.000,00</w:t>
            </w:r>
          </w:p>
          <w:p w14:paraId="02ECF4F5" w14:textId="77777777" w:rsidR="005F3A2B" w:rsidRDefault="005F3A2B" w:rsidP="00950C49">
            <w:pPr>
              <w:rPr>
                <w:rFonts w:ascii="Arial" w:hAnsi="Arial" w:cs="Arial"/>
              </w:rPr>
            </w:pPr>
          </w:p>
        </w:tc>
        <w:tc>
          <w:tcPr>
            <w:tcW w:w="2440" w:type="dxa"/>
            <w:shd w:val="clear" w:color="auto" w:fill="FFFFFF"/>
          </w:tcPr>
          <w:p w14:paraId="577E02CA" w14:textId="77777777" w:rsidR="005F3A2B" w:rsidRPr="00143F0A" w:rsidRDefault="005F3A2B" w:rsidP="00950C49">
            <w:pPr>
              <w:rPr>
                <w:rFonts w:ascii="Arial" w:hAnsi="Arial" w:cs="Arial"/>
              </w:rPr>
            </w:pPr>
            <w:r w:rsidRPr="005B603B">
              <w:rPr>
                <w:rFonts w:ascii="Arial" w:hAnsi="Arial" w:cs="Arial"/>
              </w:rPr>
              <w:t>Proračun Grada Ivanca</w:t>
            </w:r>
          </w:p>
        </w:tc>
      </w:tr>
      <w:tr w:rsidR="005F3A2B" w:rsidRPr="00143F0A" w14:paraId="587F19B8" w14:textId="77777777" w:rsidTr="00950C49">
        <w:tc>
          <w:tcPr>
            <w:tcW w:w="4961" w:type="dxa"/>
            <w:shd w:val="clear" w:color="auto" w:fill="FFFFFF"/>
          </w:tcPr>
          <w:p w14:paraId="1A5B4A83" w14:textId="77777777" w:rsidR="005F3A2B" w:rsidRDefault="005F3A2B" w:rsidP="005F3A2B">
            <w:pPr>
              <w:numPr>
                <w:ilvl w:val="0"/>
                <w:numId w:val="29"/>
              </w:numPr>
              <w:spacing w:line="276" w:lineRule="auto"/>
              <w:rPr>
                <w:rFonts w:ascii="Arial" w:hAnsi="Arial" w:cs="Arial"/>
              </w:rPr>
            </w:pPr>
            <w:r>
              <w:rPr>
                <w:rFonts w:ascii="Arial" w:hAnsi="Arial" w:cs="Arial"/>
              </w:rPr>
              <w:t>Trim staza Ivanečka jezera</w:t>
            </w:r>
          </w:p>
        </w:tc>
        <w:tc>
          <w:tcPr>
            <w:tcW w:w="2381" w:type="dxa"/>
            <w:shd w:val="clear" w:color="auto" w:fill="FFFFFF"/>
          </w:tcPr>
          <w:p w14:paraId="3B4634AB" w14:textId="77777777" w:rsidR="005F3A2B" w:rsidRDefault="005F3A2B" w:rsidP="00950C49">
            <w:pPr>
              <w:rPr>
                <w:rFonts w:ascii="Arial" w:hAnsi="Arial" w:cs="Arial"/>
              </w:rPr>
            </w:pPr>
            <w:r>
              <w:rPr>
                <w:rFonts w:ascii="Arial" w:hAnsi="Arial" w:cs="Arial"/>
              </w:rPr>
              <w:t>120.000,00</w:t>
            </w:r>
          </w:p>
        </w:tc>
        <w:tc>
          <w:tcPr>
            <w:tcW w:w="2440" w:type="dxa"/>
            <w:shd w:val="clear" w:color="auto" w:fill="FFFFFF"/>
          </w:tcPr>
          <w:p w14:paraId="0F5F5CFD" w14:textId="77777777" w:rsidR="005F3A2B" w:rsidRPr="005B603B" w:rsidRDefault="005F3A2B" w:rsidP="00950C49">
            <w:pPr>
              <w:rPr>
                <w:rFonts w:ascii="Arial" w:hAnsi="Arial" w:cs="Arial"/>
              </w:rPr>
            </w:pPr>
            <w:r w:rsidRPr="005B603B">
              <w:rPr>
                <w:rFonts w:ascii="Arial" w:hAnsi="Arial" w:cs="Arial"/>
              </w:rPr>
              <w:t>Proračun Grada Ivanca</w:t>
            </w:r>
          </w:p>
        </w:tc>
      </w:tr>
      <w:tr w:rsidR="005F3A2B" w:rsidRPr="00143F0A" w14:paraId="47A9341D" w14:textId="77777777" w:rsidTr="00950C49">
        <w:tc>
          <w:tcPr>
            <w:tcW w:w="4961" w:type="dxa"/>
            <w:shd w:val="clear" w:color="auto" w:fill="auto"/>
          </w:tcPr>
          <w:p w14:paraId="1F0A9072" w14:textId="77777777" w:rsidR="005F3A2B" w:rsidRPr="005F7AEB" w:rsidRDefault="005F3A2B" w:rsidP="005F3A2B">
            <w:pPr>
              <w:pStyle w:val="Odlomakpopisa"/>
              <w:widowControl w:val="0"/>
              <w:numPr>
                <w:ilvl w:val="0"/>
                <w:numId w:val="29"/>
              </w:numPr>
              <w:suppressAutoHyphens/>
              <w:rPr>
                <w:rFonts w:ascii="Arial" w:hAnsi="Arial" w:cs="Arial"/>
              </w:rPr>
            </w:pPr>
            <w:r w:rsidRPr="006E3CBA">
              <w:rPr>
                <w:rFonts w:ascii="Arial" w:hAnsi="Arial" w:cs="Arial"/>
              </w:rPr>
              <w:t xml:space="preserve">Rekreacijski centar Vinski potok </w:t>
            </w:r>
            <w:r>
              <w:rPr>
                <w:rFonts w:ascii="Arial" w:hAnsi="Arial" w:cs="Arial"/>
              </w:rPr>
              <w:t>–</w:t>
            </w:r>
            <w:r w:rsidRPr="006E3CBA">
              <w:rPr>
                <w:rFonts w:ascii="Arial" w:hAnsi="Arial" w:cs="Arial"/>
              </w:rPr>
              <w:t xml:space="preserve"> rekonstrukcija</w:t>
            </w:r>
          </w:p>
        </w:tc>
        <w:tc>
          <w:tcPr>
            <w:tcW w:w="2381" w:type="dxa"/>
            <w:shd w:val="clear" w:color="auto" w:fill="auto"/>
          </w:tcPr>
          <w:p w14:paraId="73542EC4" w14:textId="77777777" w:rsidR="005F3A2B" w:rsidRPr="006E3CBA" w:rsidRDefault="005F3A2B" w:rsidP="00950C49">
            <w:pPr>
              <w:rPr>
                <w:rFonts w:ascii="Arial" w:hAnsi="Arial" w:cs="Arial"/>
              </w:rPr>
            </w:pPr>
            <w:r>
              <w:rPr>
                <w:rFonts w:ascii="Arial" w:hAnsi="Arial" w:cs="Arial"/>
              </w:rPr>
              <w:t xml:space="preserve">70.000,00 </w:t>
            </w:r>
          </w:p>
        </w:tc>
        <w:tc>
          <w:tcPr>
            <w:tcW w:w="2440" w:type="dxa"/>
            <w:shd w:val="clear" w:color="auto" w:fill="auto"/>
          </w:tcPr>
          <w:p w14:paraId="7F930EBC" w14:textId="77777777" w:rsidR="005F3A2B" w:rsidRPr="006E3CBA" w:rsidRDefault="005F3A2B" w:rsidP="00950C49">
            <w:pPr>
              <w:rPr>
                <w:rFonts w:ascii="Arial" w:hAnsi="Arial" w:cs="Arial"/>
              </w:rPr>
            </w:pPr>
            <w:r w:rsidRPr="005B603B">
              <w:rPr>
                <w:rFonts w:ascii="Arial" w:hAnsi="Arial" w:cs="Arial"/>
              </w:rPr>
              <w:t>Proračun Grada Ivanca</w:t>
            </w:r>
          </w:p>
        </w:tc>
      </w:tr>
      <w:tr w:rsidR="005F3A2B" w:rsidRPr="00143F0A" w14:paraId="55EFE2A1" w14:textId="77777777" w:rsidTr="00950C49">
        <w:tc>
          <w:tcPr>
            <w:tcW w:w="4961" w:type="dxa"/>
            <w:shd w:val="clear" w:color="auto" w:fill="E2EFD9" w:themeFill="accent6" w:themeFillTint="33"/>
          </w:tcPr>
          <w:p w14:paraId="41411314" w14:textId="77777777" w:rsidR="005F3A2B" w:rsidRPr="00143F0A" w:rsidRDefault="005F3A2B" w:rsidP="00950C49">
            <w:pPr>
              <w:rPr>
                <w:rFonts w:ascii="Arial" w:hAnsi="Arial" w:cs="Arial"/>
              </w:rPr>
            </w:pPr>
            <w:r w:rsidRPr="00143F0A">
              <w:rPr>
                <w:rFonts w:ascii="Arial" w:hAnsi="Arial" w:cs="Arial"/>
              </w:rPr>
              <w:t>UKUPNO</w:t>
            </w:r>
          </w:p>
        </w:tc>
        <w:tc>
          <w:tcPr>
            <w:tcW w:w="2381" w:type="dxa"/>
            <w:shd w:val="clear" w:color="auto" w:fill="E2EFD9" w:themeFill="accent6" w:themeFillTint="33"/>
          </w:tcPr>
          <w:p w14:paraId="7885B83C" w14:textId="77777777" w:rsidR="005F3A2B" w:rsidRPr="009502E3" w:rsidRDefault="005F3A2B" w:rsidP="00950C49">
            <w:pPr>
              <w:rPr>
                <w:rFonts w:ascii="Arial" w:hAnsi="Arial" w:cs="Arial"/>
              </w:rPr>
            </w:pPr>
            <w:r w:rsidRPr="009502E3">
              <w:rPr>
                <w:rFonts w:ascii="Arial" w:hAnsi="Arial" w:cs="Arial"/>
              </w:rPr>
              <w:t>1.02</w:t>
            </w:r>
            <w:r>
              <w:rPr>
                <w:rFonts w:ascii="Arial" w:hAnsi="Arial" w:cs="Arial"/>
              </w:rPr>
              <w:t>5.</w:t>
            </w:r>
            <w:r w:rsidRPr="009502E3">
              <w:rPr>
                <w:rFonts w:ascii="Arial" w:hAnsi="Arial" w:cs="Arial"/>
              </w:rPr>
              <w:t>35</w:t>
            </w:r>
            <w:r>
              <w:rPr>
                <w:rFonts w:ascii="Arial" w:hAnsi="Arial" w:cs="Arial"/>
              </w:rPr>
              <w:t>5</w:t>
            </w:r>
            <w:r w:rsidRPr="009502E3">
              <w:rPr>
                <w:rFonts w:ascii="Arial" w:hAnsi="Arial" w:cs="Arial"/>
              </w:rPr>
              <w:t>,00</w:t>
            </w:r>
          </w:p>
        </w:tc>
        <w:tc>
          <w:tcPr>
            <w:tcW w:w="2440" w:type="dxa"/>
            <w:shd w:val="clear" w:color="auto" w:fill="E2EFD9" w:themeFill="accent6" w:themeFillTint="33"/>
          </w:tcPr>
          <w:p w14:paraId="3CF9CB0F" w14:textId="77777777" w:rsidR="005F3A2B" w:rsidRPr="00143F0A" w:rsidRDefault="005F3A2B" w:rsidP="00950C49">
            <w:pPr>
              <w:rPr>
                <w:rFonts w:ascii="Arial" w:hAnsi="Arial" w:cs="Arial"/>
              </w:rPr>
            </w:pPr>
          </w:p>
        </w:tc>
      </w:tr>
      <w:tr w:rsidR="005F3A2B" w:rsidRPr="00143F0A" w14:paraId="7A20A1E7" w14:textId="77777777" w:rsidTr="00950C49">
        <w:tc>
          <w:tcPr>
            <w:tcW w:w="4961" w:type="dxa"/>
            <w:shd w:val="clear" w:color="auto" w:fill="FFFFFF"/>
          </w:tcPr>
          <w:p w14:paraId="6ED60EB5" w14:textId="77777777" w:rsidR="005F3A2B" w:rsidRPr="00143F0A" w:rsidRDefault="005F3A2B" w:rsidP="00950C49">
            <w:pPr>
              <w:rPr>
                <w:rFonts w:ascii="Arial" w:hAnsi="Arial" w:cs="Arial"/>
              </w:rPr>
            </w:pPr>
          </w:p>
        </w:tc>
        <w:tc>
          <w:tcPr>
            <w:tcW w:w="2381" w:type="dxa"/>
            <w:shd w:val="clear" w:color="auto" w:fill="FFFFFF"/>
          </w:tcPr>
          <w:p w14:paraId="24FF15E4" w14:textId="77777777" w:rsidR="005F3A2B" w:rsidRPr="006E3CBA" w:rsidRDefault="005F3A2B" w:rsidP="00950C49">
            <w:pPr>
              <w:rPr>
                <w:rFonts w:ascii="Arial" w:hAnsi="Arial" w:cs="Arial"/>
                <w:strike/>
              </w:rPr>
            </w:pPr>
          </w:p>
        </w:tc>
        <w:tc>
          <w:tcPr>
            <w:tcW w:w="2440" w:type="dxa"/>
            <w:shd w:val="clear" w:color="auto" w:fill="FFFFFF"/>
          </w:tcPr>
          <w:p w14:paraId="68F7811A" w14:textId="77777777" w:rsidR="005F3A2B" w:rsidRPr="00143F0A" w:rsidRDefault="005F3A2B" w:rsidP="00950C49">
            <w:pPr>
              <w:rPr>
                <w:rFonts w:ascii="Arial" w:hAnsi="Arial" w:cs="Arial"/>
              </w:rPr>
            </w:pPr>
          </w:p>
        </w:tc>
      </w:tr>
      <w:tr w:rsidR="005F3A2B" w:rsidRPr="00143F0A" w14:paraId="58DAC7DC" w14:textId="77777777" w:rsidTr="00950C49">
        <w:tc>
          <w:tcPr>
            <w:tcW w:w="4961" w:type="dxa"/>
            <w:shd w:val="clear" w:color="auto" w:fill="FFFFFF"/>
          </w:tcPr>
          <w:p w14:paraId="50F0047E" w14:textId="77777777" w:rsidR="005F3A2B" w:rsidRPr="00143F0A" w:rsidRDefault="005F3A2B" w:rsidP="00950C49">
            <w:pPr>
              <w:rPr>
                <w:rFonts w:ascii="Arial" w:hAnsi="Arial" w:cs="Arial"/>
              </w:rPr>
            </w:pPr>
            <w:r w:rsidRPr="00143F0A">
              <w:rPr>
                <w:rFonts w:ascii="Arial" w:hAnsi="Arial" w:cs="Arial"/>
              </w:rPr>
              <w:t xml:space="preserve">SVEUKUPNO: </w:t>
            </w:r>
          </w:p>
        </w:tc>
        <w:tc>
          <w:tcPr>
            <w:tcW w:w="2381" w:type="dxa"/>
            <w:shd w:val="clear" w:color="auto" w:fill="FFFFFF"/>
          </w:tcPr>
          <w:p w14:paraId="22E92D11" w14:textId="77777777" w:rsidR="005F3A2B" w:rsidRPr="009502E3" w:rsidRDefault="005F3A2B" w:rsidP="00950C49">
            <w:pPr>
              <w:rPr>
                <w:rFonts w:ascii="Arial" w:hAnsi="Arial" w:cs="Arial"/>
              </w:rPr>
            </w:pPr>
            <w:r w:rsidRPr="009502E3">
              <w:rPr>
                <w:rFonts w:ascii="Arial" w:hAnsi="Arial" w:cs="Arial"/>
              </w:rPr>
              <w:t>1.18</w:t>
            </w:r>
            <w:r>
              <w:rPr>
                <w:rFonts w:ascii="Arial" w:hAnsi="Arial" w:cs="Arial"/>
              </w:rPr>
              <w:t>4</w:t>
            </w:r>
            <w:r w:rsidRPr="009502E3">
              <w:rPr>
                <w:rFonts w:ascii="Arial" w:hAnsi="Arial" w:cs="Arial"/>
              </w:rPr>
              <w:t>.45</w:t>
            </w:r>
            <w:r>
              <w:rPr>
                <w:rFonts w:ascii="Arial" w:hAnsi="Arial" w:cs="Arial"/>
              </w:rPr>
              <w:t>5</w:t>
            </w:r>
            <w:r w:rsidRPr="009502E3">
              <w:rPr>
                <w:rFonts w:ascii="Arial" w:hAnsi="Arial" w:cs="Arial"/>
              </w:rPr>
              <w:t>,00</w:t>
            </w:r>
          </w:p>
        </w:tc>
        <w:tc>
          <w:tcPr>
            <w:tcW w:w="2440" w:type="dxa"/>
            <w:shd w:val="clear" w:color="auto" w:fill="FFFFFF"/>
          </w:tcPr>
          <w:p w14:paraId="6672B01A" w14:textId="77777777" w:rsidR="005F3A2B" w:rsidRPr="00143F0A" w:rsidRDefault="005F3A2B" w:rsidP="00950C49">
            <w:pPr>
              <w:rPr>
                <w:rFonts w:ascii="Arial" w:hAnsi="Arial" w:cs="Arial"/>
              </w:rPr>
            </w:pPr>
          </w:p>
        </w:tc>
      </w:tr>
    </w:tbl>
    <w:p w14:paraId="5C322AC5" w14:textId="77777777" w:rsidR="005F3A2B" w:rsidRDefault="005F3A2B" w:rsidP="005F3A2B">
      <w:pPr>
        <w:rPr>
          <w:rFonts w:ascii="Arial" w:hAnsi="Arial" w:cs="Arial"/>
        </w:rPr>
      </w:pPr>
    </w:p>
    <w:p w14:paraId="0B9FBE55" w14:textId="77777777" w:rsidR="005F3A2B" w:rsidRPr="005F7AEB" w:rsidRDefault="005F3A2B" w:rsidP="005F3A2B">
      <w:pPr>
        <w:rPr>
          <w:rFonts w:ascii="Arial" w:hAnsi="Arial" w:cs="Arial"/>
          <w:b/>
          <w:bCs/>
        </w:rPr>
      </w:pPr>
    </w:p>
    <w:p w14:paraId="0A557289" w14:textId="77777777" w:rsidR="005F3A2B" w:rsidRPr="005F7AEB" w:rsidRDefault="005F3A2B" w:rsidP="005F3A2B">
      <w:pPr>
        <w:jc w:val="center"/>
        <w:rPr>
          <w:rFonts w:ascii="Arial" w:hAnsi="Arial" w:cs="Arial"/>
          <w:b/>
          <w:bCs/>
        </w:rPr>
      </w:pPr>
      <w:r w:rsidRPr="005F7AEB">
        <w:rPr>
          <w:rFonts w:ascii="Arial" w:hAnsi="Arial" w:cs="Arial"/>
          <w:b/>
          <w:bCs/>
        </w:rPr>
        <w:t>IV.</w:t>
      </w:r>
    </w:p>
    <w:p w14:paraId="0B17B954" w14:textId="77777777" w:rsidR="005F3A2B" w:rsidRDefault="005F3A2B" w:rsidP="005F3A2B">
      <w:pPr>
        <w:rPr>
          <w:rFonts w:ascii="Arial" w:hAnsi="Arial" w:cs="Arial"/>
          <w:u w:val="single"/>
        </w:rPr>
      </w:pPr>
      <w:r w:rsidRPr="00143F0A">
        <w:rPr>
          <w:rFonts w:ascii="Arial" w:hAnsi="Arial" w:cs="Arial"/>
          <w:u w:val="single"/>
        </w:rPr>
        <w:t xml:space="preserve">SPORTSKE UDRUGE I ZSUGI </w:t>
      </w:r>
    </w:p>
    <w:p w14:paraId="282D90E7" w14:textId="77777777" w:rsidR="005F3A2B" w:rsidRPr="00BF77B3" w:rsidRDefault="005F3A2B" w:rsidP="005F3A2B">
      <w:pPr>
        <w:rPr>
          <w:rFonts w:ascii="Arial" w:hAnsi="Arial" w:cs="Arial"/>
          <w:u w:val="single"/>
        </w:rPr>
      </w:pPr>
    </w:p>
    <w:p w14:paraId="771CA909" w14:textId="77777777" w:rsidR="005F3A2B" w:rsidRPr="00143F0A"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jc w:val="both"/>
        <w:rPr>
          <w:rFonts w:ascii="Arial" w:hAnsi="Arial" w:cs="Arial"/>
        </w:rPr>
      </w:pPr>
      <w:r w:rsidRPr="00143F0A">
        <w:rPr>
          <w:rFonts w:ascii="Arial" w:hAnsi="Arial" w:cs="Arial"/>
        </w:rPr>
        <w:t xml:space="preserve">Za organizirani i natjecateljski sport u proračunu Grada Ivanca osiguravaju se sredstva u iznosu od </w:t>
      </w:r>
      <w:r>
        <w:rPr>
          <w:rFonts w:ascii="Arial" w:hAnsi="Arial" w:cs="Arial"/>
        </w:rPr>
        <w:t>135.000,00 EUR</w:t>
      </w:r>
      <w:r w:rsidRPr="00143F0A">
        <w:rPr>
          <w:rFonts w:ascii="Arial" w:hAnsi="Arial" w:cs="Arial"/>
        </w:rPr>
        <w:t>.</w:t>
      </w:r>
    </w:p>
    <w:p w14:paraId="218DA42D" w14:textId="77777777" w:rsidR="005F3A2B" w:rsidRPr="00143F0A"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rPr>
          <w:rFonts w:ascii="Arial" w:hAnsi="Arial" w:cs="Arial"/>
        </w:rPr>
      </w:pPr>
    </w:p>
    <w:p w14:paraId="51E00705" w14:textId="77777777" w:rsidR="005F3A2B" w:rsidRPr="00143F0A" w:rsidRDefault="005F3A2B" w:rsidP="005F3A2B">
      <w:pPr>
        <w:pStyle w:val="Tijeloteksta"/>
        <w:spacing w:line="276" w:lineRule="auto"/>
        <w:ind w:left="0" w:firstLine="0"/>
        <w:jc w:val="both"/>
        <w:rPr>
          <w:sz w:val="22"/>
          <w:szCs w:val="22"/>
        </w:rPr>
      </w:pPr>
      <w:r w:rsidRPr="00143F0A">
        <w:rPr>
          <w:sz w:val="22"/>
          <w:szCs w:val="22"/>
        </w:rPr>
        <w:t>Uvažavajući javne interese u sportu grada Ivanca, položaj i značaj sportskih klubova i udruga u promociji grada, a posebno cijeneći kvalitetu rada s mlađim uzrastom, a sve u cilju ostvarivanja odrednica Strategije razvoja sporta Grada Ivanca; klubovi i udruge organiziranog natjecateljskog sporta, a koje djeluju na području grada Ivanca, svrstane su u  skupine i to:</w:t>
      </w:r>
    </w:p>
    <w:p w14:paraId="1A7A3F42" w14:textId="77777777" w:rsidR="005F3A2B" w:rsidRPr="00143F0A" w:rsidRDefault="005F3A2B" w:rsidP="005F3A2B">
      <w:pPr>
        <w:pStyle w:val="Tijeloteksta"/>
        <w:spacing w:line="276" w:lineRule="auto"/>
        <w:ind w:left="0" w:firstLine="0"/>
        <w:rPr>
          <w:sz w:val="22"/>
          <w:szCs w:val="22"/>
        </w:rPr>
      </w:pPr>
    </w:p>
    <w:p w14:paraId="5ED984CA" w14:textId="77777777" w:rsidR="005F3A2B" w:rsidRPr="00143F0A"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360" w:hanging="360"/>
        <w:rPr>
          <w:rFonts w:ascii="Arial" w:hAnsi="Arial" w:cs="Arial"/>
        </w:rPr>
      </w:pPr>
      <w:r w:rsidRPr="00143F0A">
        <w:rPr>
          <w:rFonts w:ascii="Arial" w:hAnsi="Arial" w:cs="Arial"/>
          <w:bCs/>
          <w:iCs/>
        </w:rPr>
        <w:t>Natjecateljska skupina I.</w:t>
      </w:r>
    </w:p>
    <w:p w14:paraId="59C833F7" w14:textId="77777777" w:rsidR="005F3A2B" w:rsidRPr="00143F0A" w:rsidRDefault="005F3A2B" w:rsidP="005F3A2B">
      <w:pPr>
        <w:numPr>
          <w:ilvl w:val="0"/>
          <w:numId w:val="42"/>
        </w:numPr>
        <w:tabs>
          <w:tab w:val="num" w:pos="-540"/>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Rukometni klub "IVANČICA IVANEC" Ivanec</w:t>
      </w:r>
    </w:p>
    <w:p w14:paraId="707E6ADC" w14:textId="77777777" w:rsidR="005F3A2B" w:rsidRPr="00143F0A" w:rsidRDefault="005F3A2B" w:rsidP="005F3A2B">
      <w:pPr>
        <w:numPr>
          <w:ilvl w:val="0"/>
          <w:numId w:val="42"/>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Srednjoškolski ženski rukometni klub Ivanec</w:t>
      </w:r>
    </w:p>
    <w:p w14:paraId="3CD67BD9" w14:textId="77777777" w:rsidR="005F3A2B" w:rsidRPr="00143F0A" w:rsidRDefault="005F3A2B" w:rsidP="005F3A2B">
      <w:pPr>
        <w:numPr>
          <w:ilvl w:val="0"/>
          <w:numId w:val="42"/>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Košarkaški klub "IVANČICA" Ivanec</w:t>
      </w:r>
    </w:p>
    <w:p w14:paraId="0B5A0C7A" w14:textId="77777777" w:rsidR="005F3A2B" w:rsidRPr="00143F0A" w:rsidRDefault="005F3A2B" w:rsidP="005F3A2B">
      <w:pPr>
        <w:numPr>
          <w:ilvl w:val="0"/>
          <w:numId w:val="42"/>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left="-494" w:firstLine="494"/>
        <w:rPr>
          <w:rFonts w:ascii="Arial" w:hAnsi="Arial" w:cs="Arial"/>
          <w:bCs/>
        </w:rPr>
      </w:pPr>
      <w:r w:rsidRPr="00143F0A">
        <w:rPr>
          <w:rFonts w:ascii="Arial" w:hAnsi="Arial" w:cs="Arial"/>
          <w:bCs/>
        </w:rPr>
        <w:t>Nogometni klub "IVANČICA" Ivanec</w:t>
      </w:r>
    </w:p>
    <w:p w14:paraId="189D533A" w14:textId="77777777" w:rsidR="005F3A2B" w:rsidRPr="00143F0A" w:rsidRDefault="005F3A2B" w:rsidP="005F3A2B">
      <w:pPr>
        <w:numPr>
          <w:ilvl w:val="0"/>
          <w:numId w:val="42"/>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 xml:space="preserve">Nogometni klub "MLADOST" </w:t>
      </w:r>
      <w:proofErr w:type="spellStart"/>
      <w:r w:rsidRPr="00143F0A">
        <w:rPr>
          <w:rFonts w:ascii="Arial" w:hAnsi="Arial" w:cs="Arial"/>
          <w:bCs/>
        </w:rPr>
        <w:t>Margečan</w:t>
      </w:r>
      <w:proofErr w:type="spellEnd"/>
    </w:p>
    <w:p w14:paraId="668EA6AB" w14:textId="77777777" w:rsidR="005F3A2B" w:rsidRPr="00143F0A" w:rsidRDefault="005F3A2B" w:rsidP="005F3A2B">
      <w:pPr>
        <w:numPr>
          <w:ilvl w:val="0"/>
          <w:numId w:val="42"/>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Ženski odbojkaški klub Ivanec</w:t>
      </w:r>
    </w:p>
    <w:p w14:paraId="099CDCB8" w14:textId="77777777" w:rsidR="005F3A2B" w:rsidRPr="00143F0A"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Natjecateljska skupina II:</w:t>
      </w:r>
    </w:p>
    <w:p w14:paraId="61CC3637" w14:textId="77777777" w:rsidR="005F3A2B" w:rsidRDefault="005F3A2B" w:rsidP="005F3A2B">
      <w:pPr>
        <w:numPr>
          <w:ilvl w:val="0"/>
          <w:numId w:val="42"/>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Karate klub Ivanec</w:t>
      </w:r>
    </w:p>
    <w:p w14:paraId="7248BEBC" w14:textId="77777777" w:rsidR="005F3A2B" w:rsidRDefault="005F3A2B" w:rsidP="005F3A2B">
      <w:pPr>
        <w:numPr>
          <w:ilvl w:val="0"/>
          <w:numId w:val="42"/>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proofErr w:type="spellStart"/>
      <w:r w:rsidRPr="00947C9B">
        <w:rPr>
          <w:rFonts w:ascii="Arial" w:hAnsi="Arial" w:cs="Arial"/>
          <w:bCs/>
        </w:rPr>
        <w:t>Taekwon</w:t>
      </w:r>
      <w:proofErr w:type="spellEnd"/>
      <w:r w:rsidRPr="00947C9B">
        <w:rPr>
          <w:rFonts w:ascii="Arial" w:hAnsi="Arial" w:cs="Arial"/>
          <w:bCs/>
        </w:rPr>
        <w:t>-do klub "HWARANG" Ivanec</w:t>
      </w:r>
    </w:p>
    <w:p w14:paraId="6BCA1B92" w14:textId="77777777" w:rsidR="005F3A2B" w:rsidRPr="00947C9B" w:rsidRDefault="005F3A2B" w:rsidP="005F3A2B">
      <w:pPr>
        <w:numPr>
          <w:ilvl w:val="0"/>
          <w:numId w:val="42"/>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143F0A">
        <w:rPr>
          <w:rFonts w:ascii="Arial" w:hAnsi="Arial" w:cs="Arial"/>
          <w:bCs/>
        </w:rPr>
        <w:t>Teniski klub „Ivanec 97“ Ivanec</w:t>
      </w:r>
    </w:p>
    <w:p w14:paraId="439091D2" w14:textId="77777777" w:rsidR="005F3A2B"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 xml:space="preserve">Natjecateljska skupina III: </w:t>
      </w:r>
    </w:p>
    <w:p w14:paraId="1C3700C7" w14:textId="77777777" w:rsidR="005F3A2B" w:rsidRPr="00920AED"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Pr>
          <w:rFonts w:ascii="Arial" w:hAnsi="Arial" w:cs="Arial"/>
          <w:bCs/>
        </w:rPr>
        <w:t xml:space="preserve">10. </w:t>
      </w:r>
      <w:r w:rsidRPr="00920AED">
        <w:rPr>
          <w:rFonts w:ascii="Arial" w:hAnsi="Arial" w:cs="Arial"/>
          <w:bCs/>
        </w:rPr>
        <w:t>Klub padobranskog jedrenja "LET" Ivanec</w:t>
      </w:r>
    </w:p>
    <w:p w14:paraId="0525A3D2" w14:textId="77777777" w:rsidR="005F3A2B" w:rsidRPr="00143F0A"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w:t>
      </w:r>
      <w:r>
        <w:rPr>
          <w:rFonts w:ascii="Arial" w:hAnsi="Arial" w:cs="Arial"/>
          <w:bCs/>
        </w:rPr>
        <w:t>1</w:t>
      </w:r>
      <w:r w:rsidRPr="00143F0A">
        <w:rPr>
          <w:rFonts w:ascii="Arial" w:hAnsi="Arial" w:cs="Arial"/>
          <w:bCs/>
        </w:rPr>
        <w:t>. Športski streljački klub "JEDINSTVO" Ivanec</w:t>
      </w:r>
    </w:p>
    <w:p w14:paraId="100A5462" w14:textId="77777777" w:rsidR="005F3A2B"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143F0A">
        <w:rPr>
          <w:rFonts w:ascii="Arial" w:hAnsi="Arial" w:cs="Arial"/>
          <w:bCs/>
        </w:rPr>
        <w:t>1</w:t>
      </w:r>
      <w:r>
        <w:rPr>
          <w:rFonts w:ascii="Arial" w:hAnsi="Arial" w:cs="Arial"/>
          <w:bCs/>
        </w:rPr>
        <w:t>2</w:t>
      </w:r>
      <w:r w:rsidRPr="00143F0A">
        <w:rPr>
          <w:rFonts w:ascii="Arial" w:hAnsi="Arial" w:cs="Arial"/>
          <w:bCs/>
        </w:rPr>
        <w:t xml:space="preserve">. Športsko ribolovno društvo </w:t>
      </w:r>
      <w:r>
        <w:rPr>
          <w:rFonts w:ascii="Arial" w:hAnsi="Arial" w:cs="Arial"/>
          <w:bCs/>
        </w:rPr>
        <w:t>„</w:t>
      </w:r>
      <w:r w:rsidRPr="00143F0A">
        <w:rPr>
          <w:rFonts w:ascii="Arial" w:hAnsi="Arial" w:cs="Arial"/>
          <w:bCs/>
        </w:rPr>
        <w:t>I</w:t>
      </w:r>
      <w:r>
        <w:rPr>
          <w:rFonts w:ascii="Arial" w:hAnsi="Arial" w:cs="Arial"/>
          <w:bCs/>
        </w:rPr>
        <w:t>VANEC“ Ivanec</w:t>
      </w:r>
    </w:p>
    <w:p w14:paraId="7753E3B4" w14:textId="77777777" w:rsidR="005F3A2B"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Pr>
          <w:rFonts w:ascii="Arial" w:hAnsi="Arial" w:cs="Arial"/>
          <w:bCs/>
        </w:rPr>
        <w:lastRenderedPageBreak/>
        <w:t xml:space="preserve">13. Šahovski klub Ivanec </w:t>
      </w:r>
    </w:p>
    <w:p w14:paraId="685361C1" w14:textId="77777777" w:rsidR="005F3A2B" w:rsidRPr="00FE113B"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p>
    <w:p w14:paraId="61DA2292" w14:textId="77777777" w:rsidR="005F3A2B" w:rsidRPr="00143F0A" w:rsidRDefault="005F3A2B" w:rsidP="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rPr>
          <w:rFonts w:ascii="Arial" w:hAnsi="Arial" w:cs="Arial"/>
          <w:bCs/>
          <w:iCs/>
        </w:rPr>
      </w:pPr>
      <w:r w:rsidRPr="00143F0A">
        <w:rPr>
          <w:rFonts w:ascii="Arial" w:hAnsi="Arial" w:cs="Arial"/>
          <w:bCs/>
          <w:iCs/>
        </w:rPr>
        <w:t>Rekreacijska skupina:</w:t>
      </w:r>
    </w:p>
    <w:p w14:paraId="086D25BE" w14:textId="77777777" w:rsidR="005F3A2B" w:rsidRPr="00143F0A" w:rsidRDefault="005F3A2B" w:rsidP="005F3A2B">
      <w:pPr>
        <w:pStyle w:val="Tijeloteksta2"/>
        <w:spacing w:line="276" w:lineRule="auto"/>
        <w:jc w:val="both"/>
        <w:rPr>
          <w:sz w:val="22"/>
          <w:szCs w:val="22"/>
        </w:rPr>
      </w:pPr>
      <w:r w:rsidRPr="00143F0A">
        <w:rPr>
          <w:sz w:val="22"/>
          <w:szCs w:val="22"/>
        </w:rPr>
        <w:t>Rekreacijsku skupinu koju čine sportski klubovi i udruge na području grada Ivanca koji svoju sportsku aktivnost realiziraju kroz organizirana društva za sportsku rekreaciju i sportske klubove, koji nisu uključeni u natjecateljski pogon i sustav natjecanja svojih matičnih Saveza, a to su:</w:t>
      </w:r>
    </w:p>
    <w:p w14:paraId="5E4D904F" w14:textId="77777777" w:rsidR="005F3A2B" w:rsidRPr="00143F0A" w:rsidRDefault="005F3A2B" w:rsidP="005F3A2B">
      <w:pPr>
        <w:pStyle w:val="Tijeloteksta2"/>
        <w:spacing w:line="276" w:lineRule="auto"/>
        <w:rPr>
          <w:sz w:val="22"/>
          <w:szCs w:val="22"/>
        </w:rPr>
      </w:pPr>
    </w:p>
    <w:p w14:paraId="60A61FEE" w14:textId="77777777" w:rsidR="005F3A2B" w:rsidRDefault="005F3A2B" w:rsidP="005F3A2B">
      <w:pPr>
        <w:numPr>
          <w:ilvl w:val="0"/>
          <w:numId w:val="44"/>
        </w:numPr>
        <w:tabs>
          <w:tab w:val="left" w:pos="-1080"/>
          <w:tab w:val="right" w:pos="9072"/>
        </w:tabs>
        <w:spacing w:after="120" w:line="276" w:lineRule="auto"/>
        <w:rPr>
          <w:rFonts w:ascii="Arial" w:hAnsi="Arial" w:cs="Arial"/>
          <w:bCs/>
        </w:rPr>
      </w:pPr>
      <w:r w:rsidRPr="00143F0A">
        <w:rPr>
          <w:rFonts w:ascii="Arial" w:hAnsi="Arial" w:cs="Arial"/>
          <w:bCs/>
        </w:rPr>
        <w:t>Hrvatsko planinarsko društvo "IVANČICA" Ivanec</w:t>
      </w:r>
    </w:p>
    <w:p w14:paraId="6023E99E" w14:textId="77777777" w:rsidR="005F3A2B" w:rsidRPr="00947C9B" w:rsidRDefault="005F3A2B" w:rsidP="005F3A2B">
      <w:pPr>
        <w:numPr>
          <w:ilvl w:val="0"/>
          <w:numId w:val="44"/>
        </w:numPr>
        <w:tabs>
          <w:tab w:val="left" w:pos="-993"/>
          <w:tab w:val="right" w:pos="9072"/>
        </w:tabs>
        <w:spacing w:after="120" w:line="276" w:lineRule="auto"/>
        <w:rPr>
          <w:rFonts w:ascii="Arial" w:hAnsi="Arial" w:cs="Arial"/>
          <w:bCs/>
        </w:rPr>
      </w:pPr>
      <w:r w:rsidRPr="00143F0A">
        <w:rPr>
          <w:rFonts w:ascii="Arial" w:hAnsi="Arial" w:cs="Arial"/>
        </w:rPr>
        <w:t xml:space="preserve">Planinarski klub </w:t>
      </w:r>
      <w:r>
        <w:rPr>
          <w:rFonts w:ascii="Arial" w:hAnsi="Arial" w:cs="Arial"/>
        </w:rPr>
        <w:t>Ivanec „IVANEC“</w:t>
      </w:r>
    </w:p>
    <w:p w14:paraId="5CC62B69" w14:textId="77777777" w:rsidR="005F3A2B" w:rsidRPr="00143F0A" w:rsidRDefault="005F3A2B" w:rsidP="005F3A2B">
      <w:pPr>
        <w:numPr>
          <w:ilvl w:val="0"/>
          <w:numId w:val="44"/>
        </w:numPr>
        <w:tabs>
          <w:tab w:val="left" w:pos="-993"/>
          <w:tab w:val="right" w:pos="9072"/>
        </w:tabs>
        <w:spacing w:after="120" w:line="276" w:lineRule="auto"/>
        <w:rPr>
          <w:rFonts w:ascii="Arial" w:hAnsi="Arial" w:cs="Arial"/>
          <w:bCs/>
        </w:rPr>
      </w:pPr>
      <w:r w:rsidRPr="00143F0A">
        <w:rPr>
          <w:rFonts w:ascii="Arial" w:hAnsi="Arial" w:cs="Arial"/>
          <w:bCs/>
        </w:rPr>
        <w:t>Društvo za sportsku rekreaciju "IVANEC" Ivanec</w:t>
      </w:r>
    </w:p>
    <w:p w14:paraId="397C5341" w14:textId="77777777" w:rsidR="005F3A2B" w:rsidRPr="00143F0A" w:rsidRDefault="005F3A2B" w:rsidP="005F3A2B">
      <w:pPr>
        <w:numPr>
          <w:ilvl w:val="0"/>
          <w:numId w:val="44"/>
        </w:numPr>
        <w:tabs>
          <w:tab w:val="left" w:pos="-993"/>
          <w:tab w:val="right" w:pos="9072"/>
        </w:tabs>
        <w:spacing w:after="120" w:line="276" w:lineRule="auto"/>
        <w:rPr>
          <w:rFonts w:ascii="Arial" w:hAnsi="Arial" w:cs="Arial"/>
          <w:bCs/>
        </w:rPr>
      </w:pPr>
      <w:r w:rsidRPr="00143F0A">
        <w:rPr>
          <w:rFonts w:ascii="Arial" w:hAnsi="Arial" w:cs="Arial"/>
          <w:bCs/>
        </w:rPr>
        <w:t xml:space="preserve">Društvo za sportsku rekreaciju "SALINOVEC" </w:t>
      </w:r>
      <w:proofErr w:type="spellStart"/>
      <w:r w:rsidRPr="00143F0A">
        <w:rPr>
          <w:rFonts w:ascii="Arial" w:hAnsi="Arial" w:cs="Arial"/>
          <w:bCs/>
        </w:rPr>
        <w:t>Salinovec</w:t>
      </w:r>
      <w:proofErr w:type="spellEnd"/>
    </w:p>
    <w:p w14:paraId="7192C4F8" w14:textId="77777777" w:rsidR="005F3A2B" w:rsidRPr="00143F0A" w:rsidRDefault="005F3A2B" w:rsidP="005F3A2B">
      <w:pPr>
        <w:numPr>
          <w:ilvl w:val="0"/>
          <w:numId w:val="44"/>
        </w:numPr>
        <w:tabs>
          <w:tab w:val="left" w:pos="-993"/>
          <w:tab w:val="right" w:pos="9072"/>
        </w:tabs>
        <w:spacing w:after="120" w:line="276" w:lineRule="auto"/>
        <w:rPr>
          <w:rFonts w:ascii="Arial" w:hAnsi="Arial" w:cs="Arial"/>
          <w:bCs/>
        </w:rPr>
      </w:pPr>
      <w:r w:rsidRPr="00143F0A">
        <w:rPr>
          <w:rFonts w:ascii="Arial" w:hAnsi="Arial" w:cs="Arial"/>
          <w:bCs/>
        </w:rPr>
        <w:t xml:space="preserve">Udruga za kulturu i sport "BEDENEC" </w:t>
      </w:r>
      <w:proofErr w:type="spellStart"/>
      <w:r w:rsidRPr="00143F0A">
        <w:rPr>
          <w:rFonts w:ascii="Arial" w:hAnsi="Arial" w:cs="Arial"/>
          <w:bCs/>
        </w:rPr>
        <w:t>Bedenec</w:t>
      </w:r>
      <w:proofErr w:type="spellEnd"/>
    </w:p>
    <w:p w14:paraId="269B4E90" w14:textId="77777777" w:rsidR="005F3A2B" w:rsidRPr="00143F0A" w:rsidRDefault="005F3A2B" w:rsidP="005F3A2B">
      <w:pPr>
        <w:numPr>
          <w:ilvl w:val="0"/>
          <w:numId w:val="44"/>
        </w:numPr>
        <w:tabs>
          <w:tab w:val="left" w:pos="-993"/>
          <w:tab w:val="right" w:pos="9072"/>
        </w:tabs>
        <w:spacing w:after="120" w:line="276" w:lineRule="auto"/>
        <w:rPr>
          <w:rFonts w:ascii="Arial" w:hAnsi="Arial" w:cs="Arial"/>
          <w:bCs/>
        </w:rPr>
      </w:pPr>
      <w:r w:rsidRPr="00143F0A">
        <w:rPr>
          <w:rFonts w:ascii="Arial" w:hAnsi="Arial" w:cs="Arial"/>
          <w:bCs/>
        </w:rPr>
        <w:t>Društvo za sportsku rekreaciju „Lančić-Knapić“ Ivanec</w:t>
      </w:r>
    </w:p>
    <w:p w14:paraId="2F21B684" w14:textId="77777777" w:rsidR="005F3A2B" w:rsidRPr="00143F0A" w:rsidRDefault="005F3A2B" w:rsidP="005F3A2B">
      <w:pPr>
        <w:numPr>
          <w:ilvl w:val="0"/>
          <w:numId w:val="44"/>
        </w:numPr>
        <w:tabs>
          <w:tab w:val="left" w:pos="-993"/>
          <w:tab w:val="right" w:pos="9072"/>
        </w:tabs>
        <w:spacing w:after="120" w:line="276" w:lineRule="auto"/>
        <w:rPr>
          <w:rFonts w:ascii="Arial" w:hAnsi="Arial" w:cs="Arial"/>
          <w:bCs/>
        </w:rPr>
      </w:pPr>
      <w:proofErr w:type="spellStart"/>
      <w:r w:rsidRPr="00143F0A">
        <w:rPr>
          <w:rFonts w:ascii="Arial" w:hAnsi="Arial" w:cs="Arial"/>
        </w:rPr>
        <w:t>Shito-ryu</w:t>
      </w:r>
      <w:proofErr w:type="spellEnd"/>
      <w:r w:rsidRPr="00143F0A">
        <w:rPr>
          <w:rFonts w:ascii="Arial" w:hAnsi="Arial" w:cs="Arial"/>
        </w:rPr>
        <w:t xml:space="preserve"> </w:t>
      </w:r>
      <w:proofErr w:type="spellStart"/>
      <w:r w:rsidRPr="00143F0A">
        <w:rPr>
          <w:rFonts w:ascii="Arial" w:hAnsi="Arial" w:cs="Arial"/>
        </w:rPr>
        <w:t>Shukokai</w:t>
      </w:r>
      <w:proofErr w:type="spellEnd"/>
      <w:r w:rsidRPr="00143F0A">
        <w:rPr>
          <w:rFonts w:ascii="Arial" w:hAnsi="Arial" w:cs="Arial"/>
        </w:rPr>
        <w:t xml:space="preserve"> </w:t>
      </w:r>
      <w:r>
        <w:rPr>
          <w:rFonts w:ascii="Arial" w:hAnsi="Arial" w:cs="Arial"/>
        </w:rPr>
        <w:t>Hrvatska</w:t>
      </w:r>
    </w:p>
    <w:p w14:paraId="7B321264" w14:textId="77777777" w:rsidR="005F3A2B" w:rsidRDefault="005F3A2B" w:rsidP="005F3A2B">
      <w:pPr>
        <w:autoSpaceDE w:val="0"/>
        <w:autoSpaceDN w:val="0"/>
        <w:adjustRightInd w:val="0"/>
        <w:rPr>
          <w:rFonts w:ascii="Arial" w:hAnsi="Arial" w:cs="Arial"/>
        </w:rPr>
      </w:pPr>
    </w:p>
    <w:p w14:paraId="4AF88375" w14:textId="77777777" w:rsidR="005F3A2B" w:rsidRPr="00143F0A" w:rsidRDefault="005F3A2B" w:rsidP="005F3A2B">
      <w:pPr>
        <w:autoSpaceDE w:val="0"/>
        <w:autoSpaceDN w:val="0"/>
        <w:adjustRightInd w:val="0"/>
        <w:rPr>
          <w:rFonts w:ascii="Arial" w:hAnsi="Arial" w:cs="Arial"/>
        </w:rPr>
      </w:pPr>
    </w:p>
    <w:p w14:paraId="3AD80688" w14:textId="77777777" w:rsidR="005F3A2B" w:rsidRPr="00143F0A" w:rsidRDefault="005F3A2B" w:rsidP="005F3A2B">
      <w:pPr>
        <w:rPr>
          <w:rFonts w:ascii="Arial" w:hAnsi="Arial" w:cs="Arial"/>
          <w:u w:val="single"/>
        </w:rPr>
      </w:pPr>
      <w:r w:rsidRPr="00143F0A">
        <w:rPr>
          <w:rFonts w:ascii="Arial" w:hAnsi="Arial" w:cs="Arial"/>
          <w:u w:val="single"/>
        </w:rPr>
        <w:t xml:space="preserve">SPORTSKI PROGRAMI I MANIFESTACIJE OD ZNAČAJA ZA GRAD </w:t>
      </w:r>
    </w:p>
    <w:p w14:paraId="0C7F5FE2" w14:textId="77777777" w:rsidR="005F3A2B" w:rsidRPr="00143F0A" w:rsidRDefault="005F3A2B" w:rsidP="005F3A2B">
      <w:pPr>
        <w:autoSpaceDE w:val="0"/>
        <w:autoSpaceDN w:val="0"/>
        <w:adjustRightInd w:val="0"/>
        <w:jc w:val="both"/>
        <w:rPr>
          <w:rFonts w:ascii="Arial" w:hAnsi="Arial" w:cs="Arial"/>
        </w:rPr>
      </w:pPr>
      <w:r w:rsidRPr="00143F0A">
        <w:rPr>
          <w:rFonts w:ascii="Arial" w:hAnsi="Arial" w:cs="Arial"/>
        </w:rPr>
        <w:t xml:space="preserve">Za sportske manifestacije i programe od značaja za Grad Ivanec osiguravaju se sredstva u iznosu od </w:t>
      </w:r>
      <w:r>
        <w:rPr>
          <w:rFonts w:ascii="Arial" w:hAnsi="Arial" w:cs="Arial"/>
        </w:rPr>
        <w:t>4.100,00</w:t>
      </w:r>
      <w:r w:rsidRPr="00143F0A">
        <w:rPr>
          <w:rFonts w:ascii="Arial" w:hAnsi="Arial" w:cs="Arial"/>
        </w:rPr>
        <w:t xml:space="preserve"> </w:t>
      </w:r>
      <w:r>
        <w:rPr>
          <w:rFonts w:ascii="Arial" w:hAnsi="Arial" w:cs="Arial"/>
        </w:rPr>
        <w:t>EUR</w:t>
      </w:r>
      <w:r w:rsidRPr="00143F0A">
        <w:rPr>
          <w:rFonts w:ascii="Arial" w:hAnsi="Arial" w:cs="Arial"/>
        </w:rPr>
        <w:t xml:space="preserve">. </w:t>
      </w:r>
    </w:p>
    <w:p w14:paraId="0D8E17BA" w14:textId="77777777" w:rsidR="005F3A2B" w:rsidRPr="00143F0A" w:rsidRDefault="005F3A2B" w:rsidP="005F3A2B">
      <w:pPr>
        <w:autoSpaceDE w:val="0"/>
        <w:autoSpaceDN w:val="0"/>
        <w:adjustRightInd w:val="0"/>
        <w:rPr>
          <w:rFonts w:ascii="Arial" w:hAnsi="Arial" w:cs="Arial"/>
          <w:u w:val="single"/>
        </w:rPr>
      </w:pPr>
      <w:r w:rsidRPr="00143F0A">
        <w:rPr>
          <w:rFonts w:ascii="Arial" w:hAnsi="Arial" w:cs="Arial"/>
          <w:u w:val="single"/>
        </w:rPr>
        <w:t>MANIFESTACIJE U SPORTSKOJ REKREACIJI</w:t>
      </w:r>
    </w:p>
    <w:p w14:paraId="1F30FE02" w14:textId="77777777" w:rsidR="005F3A2B" w:rsidRDefault="005F3A2B" w:rsidP="005F3A2B">
      <w:pPr>
        <w:autoSpaceDE w:val="0"/>
        <w:autoSpaceDN w:val="0"/>
        <w:adjustRightInd w:val="0"/>
        <w:jc w:val="both"/>
        <w:rPr>
          <w:rFonts w:ascii="Arial" w:hAnsi="Arial" w:cs="Arial"/>
        </w:rPr>
      </w:pPr>
      <w:r w:rsidRPr="00143F0A">
        <w:rPr>
          <w:rFonts w:ascii="Arial" w:hAnsi="Arial" w:cs="Arial"/>
        </w:rPr>
        <w:t xml:space="preserve">Za manifestacije u sportskoj rekreaciji od značaja promidžbu novog turističkog identiteta za Grada Ivanca te manifestacijama koje se ocjenjuju kao manifestacije od značaja za promociju grada i popularizaciju rekreacije kao načina života i općeg imidža grada, osiguravaju se sredstva  u iznosu od </w:t>
      </w:r>
      <w:r>
        <w:rPr>
          <w:rFonts w:ascii="Arial" w:hAnsi="Arial" w:cs="Arial"/>
        </w:rPr>
        <w:t>5.300,00</w:t>
      </w:r>
      <w:r w:rsidRPr="00143F0A">
        <w:rPr>
          <w:rFonts w:ascii="Arial" w:hAnsi="Arial" w:cs="Arial"/>
        </w:rPr>
        <w:t xml:space="preserve"> </w:t>
      </w:r>
      <w:r>
        <w:rPr>
          <w:rFonts w:ascii="Arial" w:hAnsi="Arial" w:cs="Arial"/>
        </w:rPr>
        <w:t>EUR</w:t>
      </w:r>
      <w:r w:rsidRPr="00143F0A">
        <w:rPr>
          <w:rFonts w:ascii="Arial" w:hAnsi="Arial" w:cs="Arial"/>
        </w:rPr>
        <w:t xml:space="preserve">. </w:t>
      </w:r>
    </w:p>
    <w:p w14:paraId="0A886B03" w14:textId="1719A744" w:rsidR="005F3A2B" w:rsidRPr="00143F0A" w:rsidRDefault="005F3A2B" w:rsidP="005F3A2B">
      <w:pPr>
        <w:jc w:val="both"/>
        <w:rPr>
          <w:rFonts w:ascii="Arial" w:hAnsi="Arial" w:cs="Arial"/>
          <w:u w:val="single"/>
        </w:rPr>
      </w:pPr>
      <w:r w:rsidRPr="00143F0A">
        <w:rPr>
          <w:rFonts w:ascii="Arial" w:hAnsi="Arial" w:cs="Arial"/>
          <w:u w:val="single"/>
        </w:rPr>
        <w:t xml:space="preserve">IZRAVNA DODJELA SREDSTAVA </w:t>
      </w:r>
    </w:p>
    <w:p w14:paraId="2E7DFD06" w14:textId="77777777" w:rsidR="005F3A2B" w:rsidRPr="00143F0A" w:rsidRDefault="005F3A2B" w:rsidP="005F3A2B">
      <w:pPr>
        <w:jc w:val="both"/>
        <w:rPr>
          <w:rFonts w:ascii="Arial" w:hAnsi="Arial" w:cs="Arial"/>
        </w:rPr>
      </w:pPr>
      <w:r w:rsidRPr="00143F0A">
        <w:rPr>
          <w:rFonts w:ascii="Arial" w:hAnsi="Arial" w:cs="Arial"/>
        </w:rPr>
        <w:t>Sredstava se dodjeljuju se bez objavljivanja javnog natječaja sukladno Uredbi o kriterijima, mjerilima i postupcima financiranja i ugovaranja programa i projekata od interesa za opće dobro koje provode udruge (</w:t>
      </w:r>
      <w:r>
        <w:rPr>
          <w:rFonts w:ascii="Arial" w:hAnsi="Arial" w:cs="Arial"/>
        </w:rPr>
        <w:t>„Narodne novine“</w:t>
      </w:r>
      <w:r w:rsidRPr="00143F0A">
        <w:rPr>
          <w:rFonts w:ascii="Arial" w:hAnsi="Arial" w:cs="Arial"/>
        </w:rPr>
        <w:t xml:space="preserve"> br. 26/15</w:t>
      </w:r>
      <w:r>
        <w:rPr>
          <w:rFonts w:ascii="Arial" w:hAnsi="Arial" w:cs="Arial"/>
        </w:rPr>
        <w:t>, 37/21</w:t>
      </w:r>
      <w:r w:rsidRPr="00143F0A">
        <w:rPr>
          <w:rFonts w:ascii="Arial" w:hAnsi="Arial" w:cs="Arial"/>
        </w:rPr>
        <w:t xml:space="preserve">) u opravdanim i iznimnim slučajevima, a  temeljem pozitivnog mišljenja Zajednice sportskih udruga grada Ivanca na predanu zamolbu. Po pozitivnom mišljenju Zajednice gradonačelnik donosi Zaključak o odobravanju financiranja te se s udrugom kao korisnikom financijskih sredstava sklapa ugovor o izravnoj dodjeli sredstava, što je u skladu s Uredbom i poštivanjem osnovnih standarda financiranja vezanih uz planiranje financijskih sredstava, ugovaranje, praćenje financiranja, javno objavljivanje i izvještavanje. </w:t>
      </w:r>
    </w:p>
    <w:p w14:paraId="3260AC18" w14:textId="77777777" w:rsidR="005F3A2B" w:rsidRPr="00143F0A" w:rsidRDefault="005F3A2B" w:rsidP="005F3A2B">
      <w:pPr>
        <w:autoSpaceDE w:val="0"/>
        <w:autoSpaceDN w:val="0"/>
        <w:adjustRightInd w:val="0"/>
        <w:jc w:val="both"/>
        <w:rPr>
          <w:rFonts w:ascii="Arial" w:hAnsi="Arial" w:cs="Arial"/>
          <w:u w:val="single"/>
        </w:rPr>
      </w:pPr>
      <w:r w:rsidRPr="00143F0A">
        <w:rPr>
          <w:rFonts w:ascii="Arial" w:hAnsi="Arial" w:cs="Arial"/>
          <w:u w:val="single"/>
        </w:rPr>
        <w:t xml:space="preserve">ŠKOLSKI SPORTSKI KLUBOVI </w:t>
      </w:r>
    </w:p>
    <w:p w14:paraId="41B6D130" w14:textId="77777777" w:rsidR="005F3A2B" w:rsidRPr="00143F0A" w:rsidRDefault="005F3A2B" w:rsidP="005F3A2B">
      <w:pPr>
        <w:autoSpaceDE w:val="0"/>
        <w:autoSpaceDN w:val="0"/>
        <w:adjustRightInd w:val="0"/>
        <w:jc w:val="both"/>
        <w:rPr>
          <w:rFonts w:ascii="Arial" w:hAnsi="Arial" w:cs="Arial"/>
        </w:rPr>
      </w:pPr>
      <w:r w:rsidRPr="00143F0A">
        <w:rPr>
          <w:rFonts w:ascii="Arial" w:hAnsi="Arial" w:cs="Arial"/>
        </w:rPr>
        <w:t xml:space="preserve">Za tekuće donacije sportskim školskim klubovima u osnovnim i srednjoj školi na području grada Ivanca osigurano </w:t>
      </w:r>
      <w:r w:rsidRPr="005B603B">
        <w:rPr>
          <w:rFonts w:ascii="Arial" w:hAnsi="Arial" w:cs="Arial"/>
        </w:rPr>
        <w:t xml:space="preserve">je </w:t>
      </w:r>
      <w:r>
        <w:rPr>
          <w:rFonts w:ascii="Arial" w:hAnsi="Arial" w:cs="Arial"/>
        </w:rPr>
        <w:t>1.600,00</w:t>
      </w:r>
      <w:r w:rsidRPr="005B603B">
        <w:rPr>
          <w:rFonts w:ascii="Arial" w:hAnsi="Arial" w:cs="Arial"/>
        </w:rPr>
        <w:t xml:space="preserve"> </w:t>
      </w:r>
      <w:r>
        <w:rPr>
          <w:rFonts w:ascii="Arial" w:hAnsi="Arial" w:cs="Arial"/>
        </w:rPr>
        <w:t>EUR</w:t>
      </w:r>
      <w:r w:rsidRPr="00143F0A">
        <w:rPr>
          <w:rFonts w:ascii="Arial" w:hAnsi="Arial" w:cs="Arial"/>
        </w:rPr>
        <w:t xml:space="preserve"> za realizaciju sportskih programa.</w:t>
      </w:r>
    </w:p>
    <w:p w14:paraId="1D83E852" w14:textId="77777777" w:rsidR="005F3A2B" w:rsidRPr="00143F0A" w:rsidRDefault="005F3A2B" w:rsidP="005F3A2B">
      <w:pPr>
        <w:autoSpaceDE w:val="0"/>
        <w:autoSpaceDN w:val="0"/>
        <w:adjustRightInd w:val="0"/>
        <w:jc w:val="both"/>
        <w:rPr>
          <w:rFonts w:ascii="Arial" w:hAnsi="Arial" w:cs="Arial"/>
          <w:u w:val="single"/>
        </w:rPr>
      </w:pPr>
      <w:r w:rsidRPr="00143F0A">
        <w:rPr>
          <w:rFonts w:ascii="Arial" w:hAnsi="Arial" w:cs="Arial"/>
          <w:u w:val="single"/>
        </w:rPr>
        <w:t xml:space="preserve">NAJAM </w:t>
      </w:r>
      <w:r>
        <w:rPr>
          <w:rFonts w:ascii="Arial" w:hAnsi="Arial" w:cs="Arial"/>
          <w:u w:val="single"/>
        </w:rPr>
        <w:t xml:space="preserve">I ODRŽAVANJE OBJEKATA ZA AKTIVNOST SPORTSKIH DRUŠTAVA – </w:t>
      </w:r>
      <w:r w:rsidRPr="00143F0A">
        <w:rPr>
          <w:rFonts w:ascii="Arial" w:hAnsi="Arial" w:cs="Arial"/>
          <w:u w:val="single"/>
        </w:rPr>
        <w:t>SPORTSK</w:t>
      </w:r>
      <w:r>
        <w:rPr>
          <w:rFonts w:ascii="Arial" w:hAnsi="Arial" w:cs="Arial"/>
          <w:u w:val="single"/>
        </w:rPr>
        <w:t>E</w:t>
      </w:r>
      <w:r w:rsidRPr="00143F0A">
        <w:rPr>
          <w:rFonts w:ascii="Arial" w:hAnsi="Arial" w:cs="Arial"/>
          <w:u w:val="single"/>
        </w:rPr>
        <w:t xml:space="preserve"> DVORAN</w:t>
      </w:r>
      <w:r>
        <w:rPr>
          <w:rFonts w:ascii="Arial" w:hAnsi="Arial" w:cs="Arial"/>
          <w:u w:val="single"/>
        </w:rPr>
        <w:t>E</w:t>
      </w:r>
    </w:p>
    <w:p w14:paraId="68744902" w14:textId="77777777" w:rsidR="005F3A2B" w:rsidRPr="00D955D4" w:rsidRDefault="005F3A2B" w:rsidP="005F3A2B">
      <w:pPr>
        <w:autoSpaceDE w:val="0"/>
        <w:autoSpaceDN w:val="0"/>
        <w:adjustRightInd w:val="0"/>
        <w:jc w:val="both"/>
        <w:rPr>
          <w:rFonts w:ascii="Arial" w:hAnsi="Arial" w:cs="Arial"/>
        </w:rPr>
      </w:pPr>
      <w:r w:rsidRPr="00D955D4">
        <w:rPr>
          <w:rFonts w:ascii="Arial" w:hAnsi="Arial" w:cs="Arial"/>
        </w:rPr>
        <w:t xml:space="preserve">Za najam sportskih objekata na području grada Ivanca - sportske dvorane za potrebe održavanja treninga i natjecanja za sportske klubove i udruge s područja grada Ivanca osiguravaju se sredstva u visini od </w:t>
      </w:r>
      <w:r>
        <w:rPr>
          <w:rFonts w:ascii="Arial" w:hAnsi="Arial" w:cs="Arial"/>
        </w:rPr>
        <w:t xml:space="preserve">55.500,00 </w:t>
      </w:r>
      <w:r w:rsidRPr="00D955D4">
        <w:rPr>
          <w:rFonts w:ascii="Arial" w:hAnsi="Arial" w:cs="Arial"/>
        </w:rPr>
        <w:t>EUR, sukladno zaključenim ugovorima između Zajednice sportskih udruga i vlasnika sportskih objekata.</w:t>
      </w:r>
      <w:r>
        <w:rPr>
          <w:rFonts w:ascii="Arial" w:hAnsi="Arial" w:cs="Arial"/>
        </w:rPr>
        <w:t xml:space="preserve"> </w:t>
      </w:r>
    </w:p>
    <w:p w14:paraId="5021CCE8" w14:textId="77777777" w:rsidR="005F3A2B" w:rsidRPr="00CD656F" w:rsidRDefault="005F3A2B" w:rsidP="005F3A2B">
      <w:pPr>
        <w:jc w:val="both"/>
        <w:rPr>
          <w:rFonts w:ascii="Arial" w:hAnsi="Arial" w:cs="Arial"/>
        </w:rPr>
      </w:pPr>
      <w:r w:rsidRPr="00CD656F">
        <w:rPr>
          <w:rFonts w:ascii="Arial" w:hAnsi="Arial" w:cs="Arial"/>
          <w:u w:val="single"/>
        </w:rPr>
        <w:t xml:space="preserve">DODATNA ULAGANJA NA SPORTSKIM OBJEKTIMA </w:t>
      </w:r>
      <w:r>
        <w:rPr>
          <w:rFonts w:ascii="Arial" w:hAnsi="Arial" w:cs="Arial"/>
          <w:u w:val="single"/>
        </w:rPr>
        <w:t>–</w:t>
      </w:r>
      <w:r w:rsidRPr="00CD656F">
        <w:rPr>
          <w:rFonts w:ascii="Arial" w:hAnsi="Arial" w:cs="Arial"/>
          <w:u w:val="single"/>
        </w:rPr>
        <w:t xml:space="preserve"> OPREMANJE</w:t>
      </w:r>
    </w:p>
    <w:p w14:paraId="3BBED1CC" w14:textId="77777777" w:rsidR="005F3A2B" w:rsidRPr="00CD656F" w:rsidRDefault="005F3A2B" w:rsidP="005F3A2B">
      <w:pPr>
        <w:jc w:val="both"/>
        <w:rPr>
          <w:rFonts w:ascii="Arial" w:hAnsi="Arial" w:cs="Arial"/>
        </w:rPr>
      </w:pPr>
    </w:p>
    <w:p w14:paraId="22836012" w14:textId="77777777" w:rsidR="005F3A2B" w:rsidRDefault="005F3A2B" w:rsidP="005F3A2B">
      <w:pPr>
        <w:jc w:val="both"/>
        <w:rPr>
          <w:rFonts w:ascii="Arial" w:hAnsi="Arial" w:cs="Arial"/>
        </w:rPr>
      </w:pPr>
      <w:r w:rsidRPr="00CD656F">
        <w:rPr>
          <w:rFonts w:ascii="Arial" w:hAnsi="Arial" w:cs="Arial"/>
        </w:rPr>
        <w:t>Radi unapređivanja sportske infrastrukture u vlasništvu Grada Ivanca, te potrebe za stvaranjem preduvjeta sigurnosti sportaša, a prije svega djece i mladih sportaša, te stvaranja nužnih uvjeta za bavljenje sportskom aktivnošću, potrebno je nužno izvršiti dodatna ulaganja u građevine i opremu na sportskim objektima.</w:t>
      </w:r>
      <w:r>
        <w:rPr>
          <w:rFonts w:ascii="Arial" w:hAnsi="Arial" w:cs="Arial"/>
        </w:rPr>
        <w:t xml:space="preserve"> </w:t>
      </w:r>
      <w:bookmarkStart w:id="16" w:name="_Hlk181782365"/>
      <w:r w:rsidRPr="00CD656F">
        <w:rPr>
          <w:rFonts w:ascii="Arial" w:hAnsi="Arial" w:cs="Arial"/>
        </w:rPr>
        <w:t>Predviđen</w:t>
      </w:r>
      <w:r>
        <w:rPr>
          <w:rFonts w:ascii="Arial" w:hAnsi="Arial" w:cs="Arial"/>
        </w:rPr>
        <w:t>o je postavljanje</w:t>
      </w:r>
      <w:bookmarkStart w:id="17" w:name="_Hlk149038559"/>
      <w:r>
        <w:rPr>
          <w:rFonts w:ascii="Arial" w:hAnsi="Arial" w:cs="Arial"/>
        </w:rPr>
        <w:t xml:space="preserve"> </w:t>
      </w:r>
      <w:r w:rsidRPr="00CD656F">
        <w:rPr>
          <w:rFonts w:ascii="Arial" w:hAnsi="Arial" w:cs="Arial"/>
        </w:rPr>
        <w:t xml:space="preserve">novih </w:t>
      </w:r>
      <w:r>
        <w:rPr>
          <w:rFonts w:ascii="Arial" w:hAnsi="Arial" w:cs="Arial"/>
        </w:rPr>
        <w:t>zaštitnih mreža za pojedino igralište te zaštitne ograde prema susjednim parcelama. Ujedno, na jednom od igrališta potrebno je riješiti priključak električne energije.</w:t>
      </w:r>
    </w:p>
    <w:p w14:paraId="0788A869" w14:textId="77777777" w:rsidR="00265524" w:rsidRDefault="00265524" w:rsidP="005F3A2B">
      <w:pPr>
        <w:jc w:val="both"/>
        <w:rPr>
          <w:rFonts w:ascii="Arial" w:hAnsi="Arial" w:cs="Arial"/>
        </w:rPr>
      </w:pPr>
    </w:p>
    <w:bookmarkEnd w:id="16"/>
    <w:bookmarkEnd w:id="17"/>
    <w:p w14:paraId="250947AA" w14:textId="77777777" w:rsidR="005F3A2B" w:rsidRDefault="005F3A2B" w:rsidP="005F3A2B">
      <w:pPr>
        <w:autoSpaceDE w:val="0"/>
        <w:autoSpaceDN w:val="0"/>
        <w:adjustRightInd w:val="0"/>
        <w:rPr>
          <w:rFonts w:ascii="Arial" w:hAnsi="Arial" w:cs="Arial"/>
        </w:rPr>
      </w:pPr>
    </w:p>
    <w:p w14:paraId="700F1647" w14:textId="77777777" w:rsidR="005F3A2B" w:rsidRDefault="005F3A2B" w:rsidP="005F3A2B">
      <w:pPr>
        <w:autoSpaceDE w:val="0"/>
        <w:autoSpaceDN w:val="0"/>
        <w:adjustRightInd w:val="0"/>
        <w:rPr>
          <w:rFonts w:ascii="Arial" w:hAnsi="Arial" w:cs="Arial"/>
          <w:u w:val="single"/>
        </w:rPr>
      </w:pPr>
      <w:r w:rsidRPr="00143F0A">
        <w:rPr>
          <w:rFonts w:ascii="Arial" w:hAnsi="Arial" w:cs="Arial"/>
          <w:u w:val="single"/>
        </w:rPr>
        <w:lastRenderedPageBreak/>
        <w:t>ODRŽAVANJE SPORTSKIH TERENA</w:t>
      </w:r>
    </w:p>
    <w:p w14:paraId="0DD6939D" w14:textId="77777777" w:rsidR="005F3A2B" w:rsidRPr="00143F0A" w:rsidRDefault="005F3A2B" w:rsidP="005F3A2B">
      <w:pPr>
        <w:autoSpaceDE w:val="0"/>
        <w:autoSpaceDN w:val="0"/>
        <w:adjustRightInd w:val="0"/>
        <w:rPr>
          <w:rFonts w:ascii="Arial" w:hAnsi="Arial" w:cs="Arial"/>
          <w:u w:val="single"/>
        </w:rPr>
      </w:pPr>
    </w:p>
    <w:p w14:paraId="7BE99E36" w14:textId="77777777" w:rsidR="005F3A2B" w:rsidRPr="00143F0A" w:rsidRDefault="005F3A2B" w:rsidP="005F3A2B">
      <w:pPr>
        <w:autoSpaceDE w:val="0"/>
        <w:autoSpaceDN w:val="0"/>
        <w:adjustRightInd w:val="0"/>
        <w:jc w:val="both"/>
        <w:rPr>
          <w:rFonts w:ascii="Arial" w:hAnsi="Arial" w:cs="Arial"/>
        </w:rPr>
      </w:pPr>
      <w:r w:rsidRPr="00143F0A">
        <w:rPr>
          <w:rFonts w:ascii="Arial" w:hAnsi="Arial" w:cs="Arial"/>
        </w:rPr>
        <w:t xml:space="preserve">Za ostvarivanje ciljeva Programa potrebno je osigurati sredstva za održavanje terena za treninge i natjecanja. </w:t>
      </w:r>
    </w:p>
    <w:p w14:paraId="4C6775F4" w14:textId="77777777" w:rsidR="005F3A2B" w:rsidRPr="00143F0A" w:rsidRDefault="005F3A2B" w:rsidP="005F3A2B">
      <w:pPr>
        <w:autoSpaceDE w:val="0"/>
        <w:autoSpaceDN w:val="0"/>
        <w:adjustRightInd w:val="0"/>
        <w:rPr>
          <w:rFonts w:ascii="Arial" w:hAnsi="Arial" w:cs="Arial"/>
        </w:rPr>
      </w:pPr>
      <w:r w:rsidRPr="00143F0A">
        <w:rPr>
          <w:rFonts w:ascii="Arial" w:hAnsi="Arial" w:cs="Arial"/>
        </w:rPr>
        <w:t xml:space="preserve">Za održavanje sportskih terena isključivo u vlasništvu grada osiguravaju se sredstva: </w:t>
      </w:r>
    </w:p>
    <w:p w14:paraId="3824E0B1" w14:textId="77777777" w:rsidR="005F3A2B" w:rsidRPr="00143F0A" w:rsidRDefault="005F3A2B" w:rsidP="005F3A2B">
      <w:pPr>
        <w:numPr>
          <w:ilvl w:val="0"/>
          <w:numId w:val="43"/>
        </w:numPr>
        <w:autoSpaceDE w:val="0"/>
        <w:autoSpaceDN w:val="0"/>
        <w:adjustRightInd w:val="0"/>
        <w:spacing w:after="200" w:line="276" w:lineRule="auto"/>
        <w:rPr>
          <w:rFonts w:ascii="Arial" w:hAnsi="Arial" w:cs="Arial"/>
        </w:rPr>
      </w:pPr>
      <w:r w:rsidRPr="00143F0A">
        <w:rPr>
          <w:rFonts w:ascii="Arial" w:hAnsi="Arial" w:cs="Arial"/>
        </w:rPr>
        <w:t xml:space="preserve">NK „Ivančica“ Ivanec – </w:t>
      </w:r>
      <w:r>
        <w:rPr>
          <w:rFonts w:ascii="Arial" w:hAnsi="Arial" w:cs="Arial"/>
        </w:rPr>
        <w:t>11.000,00</w:t>
      </w:r>
      <w:r w:rsidRPr="00143F0A">
        <w:rPr>
          <w:rFonts w:ascii="Arial" w:hAnsi="Arial" w:cs="Arial"/>
        </w:rPr>
        <w:t xml:space="preserve"> </w:t>
      </w:r>
      <w:r>
        <w:rPr>
          <w:rFonts w:ascii="Arial" w:hAnsi="Arial" w:cs="Arial"/>
        </w:rPr>
        <w:t>EUR</w:t>
      </w:r>
    </w:p>
    <w:p w14:paraId="79CCB1FA" w14:textId="77777777" w:rsidR="005F3A2B" w:rsidRPr="00591362" w:rsidRDefault="005F3A2B" w:rsidP="005F3A2B">
      <w:pPr>
        <w:numPr>
          <w:ilvl w:val="0"/>
          <w:numId w:val="43"/>
        </w:numPr>
        <w:autoSpaceDE w:val="0"/>
        <w:autoSpaceDN w:val="0"/>
        <w:adjustRightInd w:val="0"/>
        <w:spacing w:after="200" w:line="276" w:lineRule="auto"/>
        <w:rPr>
          <w:rFonts w:ascii="Arial" w:hAnsi="Arial" w:cs="Arial"/>
        </w:rPr>
      </w:pPr>
      <w:r w:rsidRPr="00143F0A">
        <w:rPr>
          <w:rFonts w:ascii="Arial" w:hAnsi="Arial" w:cs="Arial"/>
        </w:rPr>
        <w:t xml:space="preserve">NK „Mladost“ </w:t>
      </w:r>
      <w:proofErr w:type="spellStart"/>
      <w:r w:rsidRPr="00143F0A">
        <w:rPr>
          <w:rFonts w:ascii="Arial" w:hAnsi="Arial" w:cs="Arial"/>
        </w:rPr>
        <w:t>Margečan</w:t>
      </w:r>
      <w:proofErr w:type="spellEnd"/>
      <w:r w:rsidRPr="00143F0A">
        <w:rPr>
          <w:rFonts w:ascii="Arial" w:hAnsi="Arial" w:cs="Arial"/>
        </w:rPr>
        <w:t xml:space="preserve"> – </w:t>
      </w:r>
      <w:r>
        <w:rPr>
          <w:rFonts w:ascii="Arial" w:hAnsi="Arial" w:cs="Arial"/>
        </w:rPr>
        <w:t>7.000,00 EUR</w:t>
      </w:r>
    </w:p>
    <w:p w14:paraId="3CD4AF31" w14:textId="77777777" w:rsidR="005F3A2B" w:rsidRPr="00CD656F" w:rsidRDefault="005F3A2B" w:rsidP="005F3A2B">
      <w:pPr>
        <w:jc w:val="both"/>
        <w:rPr>
          <w:rFonts w:ascii="Arial" w:hAnsi="Arial" w:cs="Arial"/>
        </w:rPr>
      </w:pPr>
    </w:p>
    <w:p w14:paraId="4651CFE1" w14:textId="77777777" w:rsidR="005F3A2B" w:rsidRDefault="005F3A2B" w:rsidP="005F3A2B">
      <w:pPr>
        <w:jc w:val="both"/>
        <w:rPr>
          <w:rFonts w:ascii="Arial" w:hAnsi="Arial" w:cs="Arial"/>
          <w:u w:val="single"/>
        </w:rPr>
      </w:pPr>
      <w:r w:rsidRPr="00CD656F">
        <w:rPr>
          <w:rFonts w:ascii="Arial" w:hAnsi="Arial" w:cs="Arial"/>
          <w:u w:val="single"/>
        </w:rPr>
        <w:t>REKREACIJSKI CENTAR LANČIĆ – KNAPIĆ</w:t>
      </w:r>
    </w:p>
    <w:p w14:paraId="4BA0C5DA" w14:textId="77777777" w:rsidR="005F3A2B" w:rsidRPr="00CD656F" w:rsidRDefault="005F3A2B" w:rsidP="005F3A2B">
      <w:pPr>
        <w:jc w:val="both"/>
        <w:rPr>
          <w:rFonts w:ascii="Arial" w:hAnsi="Arial" w:cs="Arial"/>
          <w:u w:val="single"/>
        </w:rPr>
      </w:pPr>
    </w:p>
    <w:p w14:paraId="71D3113C" w14:textId="77777777" w:rsidR="005F3A2B" w:rsidRPr="008730AC" w:rsidRDefault="005F3A2B" w:rsidP="005F3A2B">
      <w:pPr>
        <w:jc w:val="both"/>
        <w:rPr>
          <w:rFonts w:ascii="Arial" w:hAnsi="Arial" w:cs="Arial"/>
        </w:rPr>
      </w:pPr>
      <w:bookmarkStart w:id="18" w:name="_Hlk530400214"/>
      <w:r w:rsidRPr="00FB302C">
        <w:rPr>
          <w:rFonts w:ascii="Arial" w:hAnsi="Arial" w:cs="Arial"/>
        </w:rPr>
        <w:t xml:space="preserve">Temeljem izrađene projektne dokumentacije i ishođene građevinske dozvole, te izvršene prijave projekta </w:t>
      </w:r>
      <w:bookmarkStart w:id="19" w:name="_Hlk181782513"/>
      <w:r w:rsidRPr="00FB302C">
        <w:rPr>
          <w:rFonts w:ascii="Arial" w:hAnsi="Arial" w:cs="Arial"/>
        </w:rPr>
        <w:t xml:space="preserve">izgradnje „Rekreacijski centar Lančić-Knapić“ </w:t>
      </w:r>
      <w:bookmarkEnd w:id="19"/>
      <w:r w:rsidRPr="00FB302C">
        <w:rPr>
          <w:rFonts w:ascii="Arial" w:hAnsi="Arial" w:cs="Arial"/>
        </w:rPr>
        <w:t>koja je odobrena u 2024. godini od strane Ministarstva turizma i sporta, u 2025. godini nastavlja se izvođenje radova. Radi se radovima na II. fazi uređenja. Projektom je planirana izgradnja, opremanje i stavljanje u funkciju Rekreacijskog centra Lančić Knapić</w:t>
      </w:r>
      <w:bookmarkStart w:id="20" w:name="_Hlk181782616"/>
      <w:r>
        <w:rPr>
          <w:rFonts w:ascii="Arial" w:hAnsi="Arial" w:cs="Arial"/>
        </w:rPr>
        <w:t xml:space="preserve">, a isti </w:t>
      </w:r>
      <w:r w:rsidRPr="00963E2A">
        <w:rPr>
          <w:rFonts w:ascii="Arial" w:hAnsi="Arial" w:cs="Arial"/>
        </w:rPr>
        <w:t>obuhvaća izgradnju rekreacijskog centra oko postojećeg jezera (</w:t>
      </w:r>
      <w:proofErr w:type="spellStart"/>
      <w:r w:rsidRPr="00963E2A">
        <w:rPr>
          <w:rFonts w:ascii="Arial" w:hAnsi="Arial" w:cs="Arial"/>
        </w:rPr>
        <w:t>Matišičev</w:t>
      </w:r>
      <w:proofErr w:type="spellEnd"/>
      <w:r w:rsidRPr="00963E2A">
        <w:rPr>
          <w:rFonts w:ascii="Arial" w:hAnsi="Arial" w:cs="Arial"/>
        </w:rPr>
        <w:t xml:space="preserve"> </w:t>
      </w:r>
      <w:proofErr w:type="spellStart"/>
      <w:r w:rsidRPr="00963E2A">
        <w:rPr>
          <w:rFonts w:ascii="Arial" w:hAnsi="Arial" w:cs="Arial"/>
        </w:rPr>
        <w:t>bajer</w:t>
      </w:r>
      <w:proofErr w:type="spellEnd"/>
      <w:r w:rsidRPr="00963E2A">
        <w:rPr>
          <w:rFonts w:ascii="Arial" w:hAnsi="Arial" w:cs="Arial"/>
        </w:rPr>
        <w:t>), sa slijedećim sadržajima: športsko-rekreativni ribolov, rekreacija na vodi, igralište odbojke na pijesku, boćalište, dječje igralište na travi, pješačka staza, biciklistička staza, nadstrešnica za odmor te odlaganje sportske opreme, sanitarni čvor</w:t>
      </w:r>
      <w:r>
        <w:rPr>
          <w:rFonts w:ascii="Arial" w:hAnsi="Arial" w:cs="Arial"/>
        </w:rPr>
        <w:t>.</w:t>
      </w:r>
    </w:p>
    <w:p w14:paraId="49493138" w14:textId="77777777" w:rsidR="005F3A2B" w:rsidRDefault="005F3A2B" w:rsidP="005F3A2B">
      <w:pPr>
        <w:spacing w:after="160" w:line="256" w:lineRule="auto"/>
        <w:jc w:val="both"/>
        <w:rPr>
          <w:rFonts w:ascii="Arial" w:eastAsiaTheme="minorHAnsi" w:hAnsi="Arial" w:cs="Arial"/>
          <w:kern w:val="2"/>
        </w:rPr>
      </w:pPr>
      <w:r w:rsidRPr="00FB302C">
        <w:rPr>
          <w:rFonts w:ascii="Arial" w:eastAsiaTheme="minorHAnsi" w:hAnsi="Arial" w:cs="Arial"/>
          <w:kern w:val="2"/>
        </w:rPr>
        <w:t xml:space="preserve">Za sufinanciranje su prijavljeni aktivnosti i radovi koji će rezultirati sljedećim sadržajima:  odbojkom na pijesku, boćanjem, biciklizmom i rekreativnim trčanjem i hodanjem te </w:t>
      </w:r>
      <w:proofErr w:type="spellStart"/>
      <w:r w:rsidRPr="00FB302C">
        <w:rPr>
          <w:rFonts w:ascii="Arial" w:eastAsiaTheme="minorHAnsi" w:hAnsi="Arial" w:cs="Arial"/>
          <w:kern w:val="2"/>
        </w:rPr>
        <w:t>power</w:t>
      </w:r>
      <w:proofErr w:type="spellEnd"/>
      <w:r w:rsidRPr="00FB302C">
        <w:rPr>
          <w:rFonts w:ascii="Arial" w:eastAsiaTheme="minorHAnsi" w:hAnsi="Arial" w:cs="Arial"/>
          <w:kern w:val="2"/>
        </w:rPr>
        <w:t xml:space="preserve"> </w:t>
      </w:r>
      <w:proofErr w:type="spellStart"/>
      <w:r w:rsidRPr="00FB302C">
        <w:rPr>
          <w:rFonts w:ascii="Arial" w:eastAsiaTheme="minorHAnsi" w:hAnsi="Arial" w:cs="Arial"/>
          <w:kern w:val="2"/>
        </w:rPr>
        <w:t>walkingom</w:t>
      </w:r>
      <w:proofErr w:type="spellEnd"/>
      <w:r w:rsidRPr="00FB302C">
        <w:rPr>
          <w:rFonts w:ascii="Arial" w:eastAsiaTheme="minorHAnsi" w:hAnsi="Arial" w:cs="Arial"/>
          <w:kern w:val="2"/>
        </w:rPr>
        <w:t>. Paralelno će se provoditi aktivnosti koje financira Grad Ivanec iz Proračuna, kao što su</w:t>
      </w:r>
      <w:r>
        <w:rPr>
          <w:rFonts w:ascii="Arial" w:eastAsiaTheme="minorHAnsi" w:hAnsi="Arial" w:cs="Arial"/>
          <w:kern w:val="2"/>
        </w:rPr>
        <w:t xml:space="preserve"> </w:t>
      </w:r>
      <w:r w:rsidRPr="00FB302C">
        <w:rPr>
          <w:rFonts w:ascii="Arial" w:eastAsiaTheme="minorHAnsi" w:hAnsi="Arial" w:cs="Arial"/>
          <w:kern w:val="2"/>
        </w:rPr>
        <w:t xml:space="preserve">postavljanje elemenata zelene urbane opreme i </w:t>
      </w:r>
      <w:proofErr w:type="spellStart"/>
      <w:r w:rsidRPr="00FB302C">
        <w:rPr>
          <w:rFonts w:ascii="Arial" w:eastAsiaTheme="minorHAnsi" w:hAnsi="Arial" w:cs="Arial"/>
          <w:kern w:val="2"/>
        </w:rPr>
        <w:t>odmuljivanje</w:t>
      </w:r>
      <w:proofErr w:type="spellEnd"/>
      <w:r w:rsidRPr="00FB302C">
        <w:rPr>
          <w:rFonts w:ascii="Arial" w:eastAsiaTheme="minorHAnsi" w:hAnsi="Arial" w:cs="Arial"/>
          <w:kern w:val="2"/>
        </w:rPr>
        <w:t xml:space="preserve"> jezera.</w:t>
      </w:r>
    </w:p>
    <w:bookmarkEnd w:id="18"/>
    <w:bookmarkEnd w:id="20"/>
    <w:p w14:paraId="17F20617" w14:textId="77777777" w:rsidR="005F3A2B" w:rsidRPr="00FB302C" w:rsidRDefault="005F3A2B" w:rsidP="005F3A2B">
      <w:pPr>
        <w:spacing w:after="160" w:line="256" w:lineRule="auto"/>
        <w:jc w:val="both"/>
        <w:rPr>
          <w:rFonts w:ascii="Arial" w:eastAsiaTheme="minorHAnsi" w:hAnsi="Arial" w:cs="Arial"/>
          <w:kern w:val="2"/>
        </w:rPr>
      </w:pPr>
    </w:p>
    <w:p w14:paraId="3AE0648A" w14:textId="77777777" w:rsidR="005F3A2B" w:rsidRDefault="005F3A2B" w:rsidP="005F3A2B">
      <w:pPr>
        <w:jc w:val="both"/>
        <w:rPr>
          <w:rFonts w:ascii="Arial" w:hAnsi="Arial" w:cs="Arial"/>
          <w:u w:val="single"/>
        </w:rPr>
      </w:pPr>
      <w:r w:rsidRPr="00CD656F">
        <w:rPr>
          <w:rFonts w:ascii="Arial" w:hAnsi="Arial" w:cs="Arial"/>
          <w:u w:val="single"/>
        </w:rPr>
        <w:t>REKONSTRUKCIJA ZGRADE NK MLADOST MARGEČAN</w:t>
      </w:r>
    </w:p>
    <w:p w14:paraId="4D7DE736" w14:textId="77777777" w:rsidR="005F3A2B" w:rsidRPr="00CD656F" w:rsidRDefault="005F3A2B" w:rsidP="005F3A2B">
      <w:pPr>
        <w:jc w:val="both"/>
        <w:rPr>
          <w:rFonts w:ascii="Arial" w:hAnsi="Arial" w:cs="Arial"/>
          <w:u w:val="single"/>
        </w:rPr>
      </w:pPr>
    </w:p>
    <w:p w14:paraId="721BDDBA" w14:textId="77777777" w:rsidR="005F3A2B" w:rsidRPr="00FB302C" w:rsidRDefault="005F3A2B" w:rsidP="005F3A2B">
      <w:pPr>
        <w:jc w:val="both"/>
        <w:rPr>
          <w:rFonts w:ascii="Arial" w:hAnsi="Arial" w:cs="Arial"/>
        </w:rPr>
      </w:pPr>
      <w:r w:rsidRPr="00FB302C">
        <w:rPr>
          <w:rFonts w:ascii="Arial" w:hAnsi="Arial" w:cs="Arial"/>
        </w:rPr>
        <w:t xml:space="preserve">Planirana su sredstva za radove rekonstrukcije (dogradnje) zgrade NK „Mladost“ </w:t>
      </w:r>
      <w:proofErr w:type="spellStart"/>
      <w:r w:rsidRPr="00FB302C">
        <w:rPr>
          <w:rFonts w:ascii="Arial" w:hAnsi="Arial" w:cs="Arial"/>
        </w:rPr>
        <w:t>Margečan</w:t>
      </w:r>
      <w:proofErr w:type="spellEnd"/>
      <w:r w:rsidRPr="00FB302C">
        <w:rPr>
          <w:rFonts w:ascii="Arial" w:hAnsi="Arial" w:cs="Arial"/>
        </w:rPr>
        <w:t xml:space="preserve"> obzirom da postojeći objekt ne zadovoljava uvjete prema standardima Hrvatskog nogometnog saveza te radi omogućavanja daljnjeg održavanja natjecanja. Predmetna investicija uključuje i troškove opremanja objekta. Rekonstrukcija objekta će se izvršiti prema projektnoj dokumentaciji. Obzirom da je rješavanje imovinskopravnih odnosa u završnoj fazi, a koji su preduvjet za izradu, odnosno ishođenje projektne dokumentacije i pristupanju postupcima javne nabave za nabavu radova te početak istih, u planu je početak radova tijekom 2025. godine.</w:t>
      </w:r>
    </w:p>
    <w:p w14:paraId="321623FA" w14:textId="77777777" w:rsidR="005F3A2B" w:rsidRPr="00F51E95" w:rsidRDefault="005F3A2B" w:rsidP="005F3A2B">
      <w:pPr>
        <w:jc w:val="both"/>
        <w:rPr>
          <w:rFonts w:ascii="Arial" w:hAnsi="Arial" w:cs="Arial"/>
          <w:color w:val="FF0000"/>
        </w:rPr>
      </w:pPr>
    </w:p>
    <w:p w14:paraId="166F0DF5" w14:textId="77777777" w:rsidR="005F3A2B" w:rsidRPr="00CD656F" w:rsidRDefault="005F3A2B" w:rsidP="005F3A2B">
      <w:pPr>
        <w:jc w:val="both"/>
        <w:rPr>
          <w:rFonts w:ascii="Arial" w:hAnsi="Arial" w:cs="Arial"/>
          <w:u w:val="single"/>
        </w:rPr>
      </w:pPr>
    </w:p>
    <w:p w14:paraId="3D772534" w14:textId="77777777" w:rsidR="005F3A2B" w:rsidRPr="00CD656F" w:rsidRDefault="005F3A2B" w:rsidP="005F3A2B">
      <w:pPr>
        <w:jc w:val="both"/>
        <w:rPr>
          <w:rFonts w:ascii="Arial" w:hAnsi="Arial" w:cs="Arial"/>
          <w:u w:val="single"/>
        </w:rPr>
      </w:pPr>
      <w:r w:rsidRPr="00CD656F">
        <w:rPr>
          <w:rFonts w:ascii="Arial" w:hAnsi="Arial" w:cs="Arial"/>
          <w:u w:val="single"/>
        </w:rPr>
        <w:t>POMOĆNO NOGOMETNO IGRALIŠTE U SALINOVCU</w:t>
      </w:r>
    </w:p>
    <w:p w14:paraId="1EDB1462" w14:textId="77777777" w:rsidR="005F3A2B" w:rsidRPr="00364BB6" w:rsidRDefault="005F3A2B" w:rsidP="005F3A2B">
      <w:pPr>
        <w:jc w:val="both"/>
        <w:rPr>
          <w:rFonts w:ascii="Arial" w:hAnsi="Arial" w:cs="Arial"/>
        </w:rPr>
      </w:pPr>
    </w:p>
    <w:p w14:paraId="55A9BAEF" w14:textId="77777777" w:rsidR="005F3A2B" w:rsidRPr="00364BB6" w:rsidRDefault="005F3A2B" w:rsidP="005F3A2B">
      <w:pPr>
        <w:jc w:val="both"/>
        <w:rPr>
          <w:rFonts w:ascii="Arial" w:hAnsi="Arial" w:cs="Arial"/>
          <w:bCs/>
        </w:rPr>
      </w:pPr>
      <w:r w:rsidRPr="00364BB6">
        <w:rPr>
          <w:rFonts w:ascii="Arial" w:hAnsi="Arial" w:cs="Arial"/>
          <w:bCs/>
        </w:rPr>
        <w:t xml:space="preserve">Za završetak projekta uređenja igrališta i pratećih sadržaja na obuhvatu nogometnog igrališta u </w:t>
      </w:r>
      <w:proofErr w:type="spellStart"/>
      <w:r w:rsidRPr="00364BB6">
        <w:rPr>
          <w:rFonts w:ascii="Arial" w:hAnsi="Arial" w:cs="Arial"/>
          <w:bCs/>
        </w:rPr>
        <w:t>Salinovcu</w:t>
      </w:r>
      <w:proofErr w:type="spellEnd"/>
      <w:r w:rsidRPr="00364BB6">
        <w:rPr>
          <w:rFonts w:ascii="Arial" w:hAnsi="Arial" w:cs="Arial"/>
          <w:bCs/>
        </w:rPr>
        <w:t>, potrebno je izvršiti radove na izgradnji i uređenju parkirališta te uređenju okoliša. Za 2025. godinu planirana su sredstva za provedbu aktivnosti u svrhu izgradnje parkirališta. Planirana sredstva odnose se na izgradnju makadam parkirališta.</w:t>
      </w:r>
    </w:p>
    <w:p w14:paraId="6B7539AA" w14:textId="77777777" w:rsidR="005F3A2B" w:rsidRDefault="005F3A2B" w:rsidP="005F3A2B">
      <w:pPr>
        <w:jc w:val="both"/>
        <w:rPr>
          <w:rFonts w:ascii="Arial" w:hAnsi="Arial" w:cs="Arial"/>
          <w:b/>
          <w:bCs/>
          <w:color w:val="FF0000"/>
        </w:rPr>
      </w:pPr>
    </w:p>
    <w:p w14:paraId="0B321C9B" w14:textId="77777777" w:rsidR="005F3A2B" w:rsidRDefault="005F3A2B" w:rsidP="005F3A2B">
      <w:pPr>
        <w:jc w:val="both"/>
        <w:rPr>
          <w:rFonts w:ascii="Arial" w:hAnsi="Arial" w:cs="Arial"/>
          <w:u w:val="single"/>
        </w:rPr>
      </w:pPr>
      <w:bookmarkStart w:id="21" w:name="_Hlk181783498"/>
      <w:r w:rsidRPr="00426DCF">
        <w:rPr>
          <w:rFonts w:ascii="Arial" w:hAnsi="Arial" w:cs="Arial"/>
          <w:u w:val="single"/>
        </w:rPr>
        <w:t>TRIM STAZA JEZERA</w:t>
      </w:r>
    </w:p>
    <w:p w14:paraId="1C8024E0" w14:textId="77777777" w:rsidR="005F3A2B" w:rsidRDefault="005F3A2B" w:rsidP="005F3A2B">
      <w:pPr>
        <w:jc w:val="both"/>
        <w:rPr>
          <w:rFonts w:ascii="Arial" w:hAnsi="Arial" w:cs="Arial"/>
          <w:u w:val="single"/>
        </w:rPr>
      </w:pPr>
    </w:p>
    <w:p w14:paraId="7B13728C" w14:textId="77777777" w:rsidR="005F3A2B" w:rsidRPr="006E3BC7" w:rsidRDefault="005F3A2B" w:rsidP="005F3A2B">
      <w:pPr>
        <w:jc w:val="both"/>
        <w:rPr>
          <w:rFonts w:ascii="Arial" w:hAnsi="Arial" w:cs="Arial"/>
        </w:rPr>
      </w:pPr>
      <w:r>
        <w:rPr>
          <w:rFonts w:ascii="Arial" w:hAnsi="Arial" w:cs="Arial"/>
        </w:rPr>
        <w:t>Projekt Trim staza Jezera obuhvaća</w:t>
      </w:r>
      <w:r w:rsidRPr="00426DCF">
        <w:rPr>
          <w:rFonts w:ascii="Arial" w:hAnsi="Arial" w:cs="Arial"/>
        </w:rPr>
        <w:t xml:space="preserve"> izvođenj</w:t>
      </w:r>
      <w:r>
        <w:rPr>
          <w:rFonts w:ascii="Arial" w:hAnsi="Arial" w:cs="Arial"/>
        </w:rPr>
        <w:t>e</w:t>
      </w:r>
      <w:r w:rsidRPr="00426DCF">
        <w:rPr>
          <w:rFonts w:ascii="Arial" w:hAnsi="Arial" w:cs="Arial"/>
        </w:rPr>
        <w:t xml:space="preserve"> radova na </w:t>
      </w:r>
      <w:r>
        <w:rPr>
          <w:rFonts w:ascii="Arial" w:hAnsi="Arial"/>
          <w:bCs/>
        </w:rPr>
        <w:t>uređenju pješačke staze oko dva sjeverna Jezera u Ivancu. Namjena staze je za rekreaciju, brzo hodanje i trčanje.</w:t>
      </w:r>
      <w:r>
        <w:rPr>
          <w:rFonts w:ascii="Arial" w:hAnsi="Arial" w:cs="Arial"/>
        </w:rPr>
        <w:t xml:space="preserve"> </w:t>
      </w:r>
      <w:r>
        <w:rPr>
          <w:rFonts w:ascii="Arial" w:hAnsi="Arial"/>
          <w:bCs/>
        </w:rPr>
        <w:t xml:space="preserve">Pješačku stazu je predviđeno urediti po trasama šetnica na javnim zelenim površinama uz obalu prvog i drugog jezera, na parceli </w:t>
      </w:r>
      <w:proofErr w:type="spellStart"/>
      <w:r w:rsidRPr="00790AC6">
        <w:rPr>
          <w:rFonts w:ascii="Arial" w:hAnsi="Arial" w:cs="Arial"/>
        </w:rPr>
        <w:t>čkbr</w:t>
      </w:r>
      <w:proofErr w:type="spellEnd"/>
      <w:r w:rsidRPr="00790AC6">
        <w:rPr>
          <w:rFonts w:ascii="Arial" w:hAnsi="Arial" w:cs="Arial"/>
        </w:rPr>
        <w:t xml:space="preserve">. </w:t>
      </w:r>
      <w:r>
        <w:rPr>
          <w:rFonts w:ascii="Arial" w:hAnsi="Arial" w:cs="Arial"/>
        </w:rPr>
        <w:t xml:space="preserve">9921/1 </w:t>
      </w:r>
      <w:proofErr w:type="spellStart"/>
      <w:r>
        <w:rPr>
          <w:rFonts w:ascii="Arial" w:hAnsi="Arial" w:cs="Arial"/>
        </w:rPr>
        <w:t>k.o</w:t>
      </w:r>
      <w:proofErr w:type="spellEnd"/>
      <w:r>
        <w:rPr>
          <w:rFonts w:ascii="Arial" w:hAnsi="Arial" w:cs="Arial"/>
        </w:rPr>
        <w:t xml:space="preserve"> Ivanec.</w:t>
      </w:r>
      <w:r>
        <w:rPr>
          <w:rFonts w:ascii="Arial" w:hAnsi="Arial"/>
          <w:bCs/>
        </w:rPr>
        <w:t xml:space="preserve"> </w:t>
      </w:r>
      <w:r w:rsidRPr="00081522">
        <w:rPr>
          <w:rFonts w:ascii="Arial" w:hAnsi="Arial" w:cs="Arial"/>
        </w:rPr>
        <w:t>Glavnim projektom</w:t>
      </w:r>
      <w:r>
        <w:rPr>
          <w:rFonts w:ascii="Arial" w:hAnsi="Arial" w:cs="Arial"/>
        </w:rPr>
        <w:t xml:space="preserve"> bit će </w:t>
      </w:r>
      <w:r w:rsidRPr="00081522">
        <w:rPr>
          <w:rFonts w:ascii="Arial" w:hAnsi="Arial" w:cs="Arial"/>
        </w:rPr>
        <w:t xml:space="preserve"> definira</w:t>
      </w:r>
      <w:r>
        <w:rPr>
          <w:rFonts w:ascii="Arial" w:hAnsi="Arial" w:cs="Arial"/>
        </w:rPr>
        <w:t>ni</w:t>
      </w:r>
      <w:r w:rsidRPr="00081522">
        <w:rPr>
          <w:rFonts w:ascii="Arial" w:hAnsi="Arial" w:cs="Arial"/>
        </w:rPr>
        <w:t xml:space="preserve"> sv</w:t>
      </w:r>
      <w:r>
        <w:rPr>
          <w:rFonts w:ascii="Arial" w:hAnsi="Arial" w:cs="Arial"/>
        </w:rPr>
        <w:t>i</w:t>
      </w:r>
      <w:r w:rsidRPr="00081522">
        <w:rPr>
          <w:rFonts w:ascii="Arial" w:hAnsi="Arial" w:cs="Arial"/>
        </w:rPr>
        <w:t xml:space="preserve"> zahvat</w:t>
      </w:r>
      <w:r>
        <w:rPr>
          <w:rFonts w:ascii="Arial" w:hAnsi="Arial" w:cs="Arial"/>
        </w:rPr>
        <w:t>i</w:t>
      </w:r>
      <w:r w:rsidRPr="00081522">
        <w:rPr>
          <w:rFonts w:ascii="Arial" w:hAnsi="Arial" w:cs="Arial"/>
        </w:rPr>
        <w:t xml:space="preserve"> koji su potrebni za izgradnju pješačke staze, tako da se po njoj može normalno odvijati promet pješaka. </w:t>
      </w:r>
    </w:p>
    <w:p w14:paraId="341E6882" w14:textId="77777777" w:rsidR="005F3A2B" w:rsidRDefault="005F3A2B" w:rsidP="005F3A2B">
      <w:pPr>
        <w:jc w:val="both"/>
        <w:rPr>
          <w:rFonts w:ascii="Arial" w:hAnsi="Arial" w:cs="Arial"/>
          <w:color w:val="FF0000"/>
          <w:u w:val="single"/>
        </w:rPr>
      </w:pPr>
    </w:p>
    <w:p w14:paraId="0D9C229D" w14:textId="77777777" w:rsidR="005F3A2B" w:rsidRPr="00F51E95" w:rsidRDefault="005F3A2B" w:rsidP="005F3A2B">
      <w:pPr>
        <w:jc w:val="both"/>
        <w:rPr>
          <w:rFonts w:ascii="Arial" w:hAnsi="Arial" w:cs="Arial"/>
          <w:color w:val="FF0000"/>
          <w:u w:val="single"/>
        </w:rPr>
      </w:pPr>
    </w:p>
    <w:p w14:paraId="39E89D47" w14:textId="77777777" w:rsidR="005F3A2B" w:rsidRPr="00F90668" w:rsidRDefault="005F3A2B" w:rsidP="005F3A2B">
      <w:pPr>
        <w:jc w:val="both"/>
        <w:rPr>
          <w:rFonts w:ascii="Arial" w:hAnsi="Arial" w:cs="Arial"/>
          <w:u w:val="single"/>
        </w:rPr>
      </w:pPr>
      <w:r w:rsidRPr="00F90668">
        <w:rPr>
          <w:rFonts w:ascii="Arial" w:hAnsi="Arial" w:cs="Arial"/>
          <w:u w:val="single"/>
        </w:rPr>
        <w:t>REKREACIJSKI CENTAR VINSKI POTOK – rekonstrukcija</w:t>
      </w:r>
    </w:p>
    <w:p w14:paraId="2BE68822" w14:textId="77777777" w:rsidR="005F3A2B" w:rsidRDefault="005F3A2B" w:rsidP="005F3A2B">
      <w:pPr>
        <w:jc w:val="both"/>
        <w:rPr>
          <w:rFonts w:ascii="Arial" w:hAnsi="Arial" w:cs="Arial"/>
          <w:color w:val="FF0000"/>
          <w:u w:val="single"/>
        </w:rPr>
      </w:pPr>
    </w:p>
    <w:p w14:paraId="460143F0" w14:textId="77777777" w:rsidR="005F3A2B" w:rsidRPr="00081522" w:rsidRDefault="005F3A2B" w:rsidP="005F3A2B">
      <w:pPr>
        <w:jc w:val="both"/>
        <w:rPr>
          <w:rFonts w:ascii="Arial" w:hAnsi="Arial" w:cs="Arial"/>
        </w:rPr>
      </w:pPr>
      <w:r>
        <w:rPr>
          <w:rFonts w:ascii="Arial" w:hAnsi="Arial" w:cs="Arial"/>
        </w:rPr>
        <w:t>R</w:t>
      </w:r>
      <w:r w:rsidRPr="00F90668">
        <w:rPr>
          <w:rFonts w:ascii="Arial" w:hAnsi="Arial" w:cs="Arial"/>
        </w:rPr>
        <w:t>ekonstrukcij</w:t>
      </w:r>
      <w:r>
        <w:rPr>
          <w:rFonts w:ascii="Arial" w:hAnsi="Arial" w:cs="Arial"/>
        </w:rPr>
        <w:t>a</w:t>
      </w:r>
      <w:r w:rsidRPr="00F90668">
        <w:rPr>
          <w:rFonts w:ascii="Arial" w:hAnsi="Arial" w:cs="Arial"/>
        </w:rPr>
        <w:t xml:space="preserve"> i dogradnj</w:t>
      </w:r>
      <w:r>
        <w:rPr>
          <w:rFonts w:ascii="Arial" w:hAnsi="Arial" w:cs="Arial"/>
        </w:rPr>
        <w:t>a</w:t>
      </w:r>
      <w:r w:rsidRPr="00F90668">
        <w:rPr>
          <w:rFonts w:ascii="Arial" w:hAnsi="Arial" w:cs="Arial"/>
        </w:rPr>
        <w:t xml:space="preserve"> </w:t>
      </w:r>
      <w:r>
        <w:rPr>
          <w:rFonts w:ascii="Arial" w:hAnsi="Arial" w:cs="Arial"/>
        </w:rPr>
        <w:t>„</w:t>
      </w:r>
      <w:proofErr w:type="spellStart"/>
      <w:r>
        <w:rPr>
          <w:rFonts w:ascii="Arial" w:hAnsi="Arial" w:cs="Arial"/>
        </w:rPr>
        <w:t>Rekrecijskog</w:t>
      </w:r>
      <w:proofErr w:type="spellEnd"/>
      <w:r>
        <w:rPr>
          <w:rFonts w:ascii="Arial" w:hAnsi="Arial" w:cs="Arial"/>
        </w:rPr>
        <w:t xml:space="preserve"> centra Vinski potok“, nekadašnjeg </w:t>
      </w:r>
      <w:r w:rsidRPr="00F90668">
        <w:rPr>
          <w:rFonts w:ascii="Arial" w:hAnsi="Arial" w:cs="Arial"/>
        </w:rPr>
        <w:t xml:space="preserve">spremišta sportskih </w:t>
      </w:r>
      <w:proofErr w:type="spellStart"/>
      <w:r w:rsidRPr="00F90668">
        <w:rPr>
          <w:rFonts w:ascii="Arial" w:hAnsi="Arial" w:cs="Arial"/>
        </w:rPr>
        <w:t>rekvizira</w:t>
      </w:r>
      <w:proofErr w:type="spellEnd"/>
      <w:r w:rsidRPr="00F90668">
        <w:rPr>
          <w:rFonts w:ascii="Arial" w:hAnsi="Arial" w:cs="Arial"/>
        </w:rPr>
        <w:t xml:space="preserve"> ''</w:t>
      </w:r>
      <w:r>
        <w:rPr>
          <w:rFonts w:ascii="Arial" w:hAnsi="Arial" w:cs="Arial"/>
        </w:rPr>
        <w:t>V</w:t>
      </w:r>
      <w:r w:rsidRPr="00F90668">
        <w:rPr>
          <w:rFonts w:ascii="Arial" w:hAnsi="Arial" w:cs="Arial"/>
        </w:rPr>
        <w:t xml:space="preserve">inski potok'' u </w:t>
      </w:r>
      <w:proofErr w:type="spellStart"/>
      <w:r>
        <w:rPr>
          <w:rFonts w:ascii="Arial" w:hAnsi="Arial" w:cs="Arial"/>
        </w:rPr>
        <w:t>S</w:t>
      </w:r>
      <w:r w:rsidRPr="00F90668">
        <w:rPr>
          <w:rFonts w:ascii="Arial" w:hAnsi="Arial" w:cs="Arial"/>
        </w:rPr>
        <w:t>tažnjevcu</w:t>
      </w:r>
      <w:proofErr w:type="spellEnd"/>
      <w:r>
        <w:rPr>
          <w:rFonts w:ascii="Arial" w:hAnsi="Arial" w:cs="Arial"/>
        </w:rPr>
        <w:t>, temeljem ishođene građevinske dozvole, obuhvaća izvođenje radova na rekonstrukciji objekta</w:t>
      </w:r>
      <w:r w:rsidRPr="00426DCF">
        <w:rPr>
          <w:rFonts w:ascii="Arial" w:hAnsi="Arial" w:cs="Arial"/>
        </w:rPr>
        <w:t xml:space="preserve">. Rekonstrukcija će obuhvaćati: dogradnja dijelova natkrivenih terasa, dogradnja prostornog sklopa kuhinje, dogradnja prostornog sklopa sanitarnih čvorova, spremišta i ulaznog prostora, rekonstrukcija postojeće građevine u smislu probijanja otvora za spoj na dograđeni </w:t>
      </w:r>
      <w:r w:rsidRPr="00426DCF">
        <w:rPr>
          <w:rFonts w:ascii="Arial" w:hAnsi="Arial" w:cs="Arial"/>
        </w:rPr>
        <w:lastRenderedPageBreak/>
        <w:t>dio građevine, zamjene krovnog pokrova i ojačanja krovne konstrukcije te opločenja terasa, izvedba instalacija vodovoda i odvodnje te elektrotehničkih i strojarskih instalacija, izvedba prilaznih staza i šljunčanog parkirališta</w:t>
      </w:r>
      <w:r>
        <w:rPr>
          <w:rFonts w:ascii="Arial" w:hAnsi="Arial" w:cs="Arial"/>
        </w:rPr>
        <w:t>.</w:t>
      </w:r>
    </w:p>
    <w:bookmarkEnd w:id="21"/>
    <w:p w14:paraId="399821E2" w14:textId="77777777" w:rsidR="005F3A2B" w:rsidRPr="005F7AEB" w:rsidRDefault="005F3A2B" w:rsidP="005F3A2B">
      <w:pPr>
        <w:jc w:val="center"/>
        <w:rPr>
          <w:rFonts w:ascii="Arial" w:hAnsi="Arial" w:cs="Arial"/>
          <w:b/>
          <w:bCs/>
        </w:rPr>
      </w:pPr>
      <w:r w:rsidRPr="005F7AEB">
        <w:rPr>
          <w:rFonts w:ascii="Arial" w:hAnsi="Arial" w:cs="Arial"/>
          <w:b/>
          <w:bCs/>
        </w:rPr>
        <w:t>V.</w:t>
      </w:r>
    </w:p>
    <w:p w14:paraId="1C58B0D2" w14:textId="77777777" w:rsidR="005F3A2B" w:rsidRPr="00143F0A" w:rsidRDefault="005F3A2B" w:rsidP="005F3A2B">
      <w:pPr>
        <w:jc w:val="both"/>
        <w:rPr>
          <w:rFonts w:ascii="Arial" w:hAnsi="Arial" w:cs="Arial"/>
        </w:rPr>
      </w:pPr>
      <w:r w:rsidRPr="00143F0A">
        <w:rPr>
          <w:rFonts w:ascii="Arial" w:hAnsi="Arial" w:cs="Arial"/>
        </w:rPr>
        <w:t>Sredstva osigurana proračunom Grada Ivanca za 202</w:t>
      </w:r>
      <w:r>
        <w:rPr>
          <w:rFonts w:ascii="Arial" w:hAnsi="Arial" w:cs="Arial"/>
        </w:rPr>
        <w:t>5</w:t>
      </w:r>
      <w:r w:rsidRPr="00143F0A">
        <w:rPr>
          <w:rFonts w:ascii="Arial" w:hAnsi="Arial" w:cs="Arial"/>
        </w:rPr>
        <w:t>. godinu iz ovog Programa realizirati će se:</w:t>
      </w:r>
    </w:p>
    <w:p w14:paraId="11843A57" w14:textId="77777777" w:rsidR="005F3A2B" w:rsidRPr="00143F0A" w:rsidRDefault="005F3A2B" w:rsidP="005F3A2B">
      <w:pPr>
        <w:jc w:val="both"/>
        <w:rPr>
          <w:rFonts w:ascii="Arial" w:hAnsi="Arial" w:cs="Arial"/>
        </w:rPr>
      </w:pPr>
      <w:r w:rsidRPr="00143F0A">
        <w:rPr>
          <w:rFonts w:ascii="Arial" w:hAnsi="Arial" w:cs="Arial"/>
        </w:rPr>
        <w:t xml:space="preserve">Djelatnost udruga iz natjecateljskih skupina  kao i  djelatnost Zajednice sportskih udruga Grada Ivanca, u ukupnom iznosu od </w:t>
      </w:r>
      <w:r>
        <w:rPr>
          <w:rFonts w:ascii="Arial" w:hAnsi="Arial" w:cs="Arial"/>
        </w:rPr>
        <w:t>135.000,00 EUR</w:t>
      </w:r>
      <w:r w:rsidRPr="00143F0A">
        <w:rPr>
          <w:rFonts w:ascii="Arial" w:hAnsi="Arial" w:cs="Arial"/>
        </w:rPr>
        <w:t xml:space="preserve"> iz točke III.A)</w:t>
      </w:r>
      <w:r>
        <w:rPr>
          <w:rFonts w:ascii="Arial" w:hAnsi="Arial" w:cs="Arial"/>
        </w:rPr>
        <w:t xml:space="preserve"> </w:t>
      </w:r>
      <w:r w:rsidRPr="00143F0A">
        <w:rPr>
          <w:rFonts w:ascii="Arial" w:hAnsi="Arial" w:cs="Arial"/>
        </w:rPr>
        <w:t>ovog Programa, prema skupinama koje su utvrđene navedenom točkom programa</w:t>
      </w:r>
      <w:r>
        <w:rPr>
          <w:rFonts w:ascii="Arial" w:hAnsi="Arial" w:cs="Arial"/>
        </w:rPr>
        <w:t xml:space="preserve">, </w:t>
      </w:r>
      <w:r w:rsidRPr="00143F0A">
        <w:rPr>
          <w:rFonts w:ascii="Arial" w:hAnsi="Arial" w:cs="Arial"/>
        </w:rPr>
        <w:t>doznačivat će se Zajednici sportskih udruga Grada Ivanca u jednakim mjesečnim iznosima, temeljem zaključenog Ugovora između Zajednice sportskih udruga grada Ivanca i Grada Ivanca.</w:t>
      </w:r>
    </w:p>
    <w:p w14:paraId="18BECB1D" w14:textId="77777777" w:rsidR="005F3A2B" w:rsidRPr="00143F0A" w:rsidRDefault="005F3A2B" w:rsidP="005F3A2B">
      <w:pPr>
        <w:jc w:val="both"/>
        <w:rPr>
          <w:rFonts w:ascii="Arial" w:hAnsi="Arial" w:cs="Arial"/>
        </w:rPr>
      </w:pPr>
      <w:r w:rsidRPr="00143F0A">
        <w:rPr>
          <w:rFonts w:ascii="Arial" w:hAnsi="Arial" w:cs="Arial"/>
        </w:rPr>
        <w:t>Navedena dinamika može se mijenjati odlukom Upravnog odjela za lokalnu samoupravu</w:t>
      </w:r>
      <w:r>
        <w:rPr>
          <w:rFonts w:ascii="Arial" w:hAnsi="Arial" w:cs="Arial"/>
        </w:rPr>
        <w:t xml:space="preserve"> i </w:t>
      </w:r>
      <w:r w:rsidRPr="00143F0A">
        <w:rPr>
          <w:rFonts w:ascii="Arial" w:hAnsi="Arial" w:cs="Arial"/>
        </w:rPr>
        <w:t xml:space="preserve"> imovin</w:t>
      </w:r>
      <w:r>
        <w:rPr>
          <w:rFonts w:ascii="Arial" w:hAnsi="Arial" w:cs="Arial"/>
        </w:rPr>
        <w:t>u</w:t>
      </w:r>
      <w:r w:rsidRPr="00143F0A">
        <w:rPr>
          <w:rFonts w:ascii="Arial" w:hAnsi="Arial" w:cs="Arial"/>
        </w:rPr>
        <w:t>, na temelju opravdanog zahtjeva Zajednice, uvažavajući pritom posebne odredbe i zakonitosti izvršavanja gradskog proračuna.</w:t>
      </w:r>
    </w:p>
    <w:p w14:paraId="6A82D127" w14:textId="77777777" w:rsidR="005F3A2B" w:rsidRPr="00143F0A" w:rsidRDefault="005F3A2B" w:rsidP="005F3A2B">
      <w:pPr>
        <w:jc w:val="both"/>
        <w:rPr>
          <w:rFonts w:ascii="Arial" w:hAnsi="Arial" w:cs="Arial"/>
        </w:rPr>
      </w:pPr>
      <w:r w:rsidRPr="00143F0A">
        <w:rPr>
          <w:rFonts w:ascii="Arial" w:hAnsi="Arial" w:cs="Arial"/>
        </w:rPr>
        <w:t xml:space="preserve">Sredstava iz točke III.B. 6. iznosu od </w:t>
      </w:r>
      <w:r>
        <w:rPr>
          <w:rFonts w:ascii="Arial" w:hAnsi="Arial" w:cs="Arial"/>
        </w:rPr>
        <w:t>4.100,00 EUR</w:t>
      </w:r>
      <w:r w:rsidRPr="00143F0A">
        <w:rPr>
          <w:rFonts w:ascii="Arial" w:hAnsi="Arial" w:cs="Arial"/>
        </w:rPr>
        <w:t xml:space="preserve"> za sportske manifestacije doznačivati će se Zajednici sportskih udruga Grada Ivanca. Sredstva se dodjeljuju posebnim zaključnog nadležnog upravnog tijela. </w:t>
      </w:r>
    </w:p>
    <w:p w14:paraId="379EB928" w14:textId="77777777" w:rsidR="005F3A2B" w:rsidRPr="00143F0A" w:rsidRDefault="005F3A2B" w:rsidP="005F3A2B">
      <w:pPr>
        <w:jc w:val="both"/>
        <w:rPr>
          <w:rFonts w:ascii="Arial" w:hAnsi="Arial" w:cs="Arial"/>
        </w:rPr>
      </w:pPr>
      <w:r w:rsidRPr="00143F0A">
        <w:rPr>
          <w:rFonts w:ascii="Arial" w:hAnsi="Arial" w:cs="Arial"/>
        </w:rPr>
        <w:t xml:space="preserve">Sredstava iz točke III.B. 7. iznosu od </w:t>
      </w:r>
      <w:r>
        <w:rPr>
          <w:rFonts w:ascii="Arial" w:hAnsi="Arial" w:cs="Arial"/>
        </w:rPr>
        <w:t>5.300,00 EUR</w:t>
      </w:r>
      <w:r w:rsidRPr="00143F0A">
        <w:rPr>
          <w:rFonts w:ascii="Arial" w:hAnsi="Arial" w:cs="Arial"/>
        </w:rPr>
        <w:t xml:space="preserve"> namijenjene za održavanje manifestacije u sportskoj rekreaciji dodjeljuju se posebnim zaključnog nadležnog upravnog tijela.</w:t>
      </w:r>
    </w:p>
    <w:p w14:paraId="5F321443" w14:textId="77777777" w:rsidR="005F3A2B" w:rsidRPr="00143F0A" w:rsidRDefault="005F3A2B" w:rsidP="005F3A2B">
      <w:pPr>
        <w:jc w:val="both"/>
        <w:rPr>
          <w:rFonts w:ascii="Arial" w:hAnsi="Arial" w:cs="Arial"/>
        </w:rPr>
      </w:pPr>
      <w:r w:rsidRPr="00143F0A">
        <w:rPr>
          <w:rFonts w:ascii="Arial" w:hAnsi="Arial" w:cs="Arial"/>
        </w:rPr>
        <w:t xml:space="preserve">Sredstava iz točke III. B. 8. u iznosu </w:t>
      </w:r>
      <w:r>
        <w:rPr>
          <w:rFonts w:ascii="Arial" w:hAnsi="Arial" w:cs="Arial"/>
        </w:rPr>
        <w:t>13.100,00 EUR</w:t>
      </w:r>
      <w:r w:rsidRPr="00143F0A">
        <w:rPr>
          <w:rFonts w:ascii="Arial" w:hAnsi="Arial" w:cs="Arial"/>
        </w:rPr>
        <w:t xml:space="preserve"> od za izravnu dodjelu sredstava prema posebnim propisima i odlukama Grada Ivanca,  doznačivati će se temeljem dokumentiranog zahtjeva udruge i Zaključka nadležnog upravnog tijela.</w:t>
      </w:r>
    </w:p>
    <w:p w14:paraId="1F403B4A" w14:textId="77777777" w:rsidR="005F3A2B" w:rsidRPr="00143F0A" w:rsidRDefault="005F3A2B" w:rsidP="005F3A2B">
      <w:pPr>
        <w:jc w:val="both"/>
        <w:rPr>
          <w:rFonts w:ascii="Arial" w:hAnsi="Arial" w:cs="Arial"/>
        </w:rPr>
      </w:pPr>
      <w:r w:rsidRPr="00143F0A">
        <w:rPr>
          <w:rFonts w:ascii="Arial" w:hAnsi="Arial" w:cs="Arial"/>
        </w:rPr>
        <w:t xml:space="preserve">Sredstava iz točke III. B. </w:t>
      </w:r>
      <w:r>
        <w:rPr>
          <w:rFonts w:ascii="Arial" w:hAnsi="Arial" w:cs="Arial"/>
        </w:rPr>
        <w:t>9</w:t>
      </w:r>
      <w:r w:rsidRPr="00143F0A">
        <w:rPr>
          <w:rFonts w:ascii="Arial" w:hAnsi="Arial" w:cs="Arial"/>
        </w:rPr>
        <w:t xml:space="preserve">. u iznosu </w:t>
      </w:r>
      <w:r>
        <w:rPr>
          <w:rFonts w:ascii="Arial" w:hAnsi="Arial" w:cs="Arial"/>
        </w:rPr>
        <w:t>1.600,00 EUR</w:t>
      </w:r>
      <w:r w:rsidRPr="00143F0A">
        <w:rPr>
          <w:rFonts w:ascii="Arial" w:hAnsi="Arial" w:cs="Arial"/>
        </w:rPr>
        <w:t xml:space="preserve"> za školske sportske klubove doznačivati će se, temeljem dokumentiranog zahtjeva klubova. Sredstva se dodjeljuju posebnim zaključnog nadležnog upravnog tijela.</w:t>
      </w:r>
    </w:p>
    <w:p w14:paraId="7E2F3D67" w14:textId="77777777" w:rsidR="005F3A2B" w:rsidRPr="00143F0A" w:rsidRDefault="005F3A2B" w:rsidP="005F3A2B">
      <w:pPr>
        <w:jc w:val="both"/>
        <w:rPr>
          <w:rFonts w:ascii="Arial" w:hAnsi="Arial" w:cs="Arial"/>
        </w:rPr>
      </w:pPr>
      <w:r w:rsidRPr="00143F0A">
        <w:rPr>
          <w:rFonts w:ascii="Arial" w:hAnsi="Arial" w:cs="Arial"/>
        </w:rPr>
        <w:t>Sredstva iz točke III. C ovog Programa raspoređivati će nadležni Upravni odjel posebnim zaključcima, u skladu s ovim programom i općim aktima Grada. Nadležni upravni odjel može zatražiti mišljenje Zajednice sportskih udruga Grada Ivanca.</w:t>
      </w:r>
    </w:p>
    <w:p w14:paraId="7553891B" w14:textId="77777777" w:rsidR="005F3A2B" w:rsidRPr="005F7AEB" w:rsidRDefault="005F3A2B" w:rsidP="005F3A2B">
      <w:pPr>
        <w:jc w:val="center"/>
        <w:rPr>
          <w:rFonts w:ascii="Arial" w:hAnsi="Arial" w:cs="Arial"/>
          <w:b/>
          <w:bCs/>
        </w:rPr>
      </w:pPr>
      <w:r w:rsidRPr="005F7AEB">
        <w:rPr>
          <w:rFonts w:ascii="Arial" w:hAnsi="Arial" w:cs="Arial"/>
          <w:b/>
          <w:bCs/>
        </w:rPr>
        <w:t>VI.</w:t>
      </w:r>
    </w:p>
    <w:p w14:paraId="20BFD835" w14:textId="77777777" w:rsidR="005F3A2B" w:rsidRPr="00143F0A" w:rsidRDefault="005F3A2B" w:rsidP="005F3A2B">
      <w:pPr>
        <w:jc w:val="both"/>
        <w:rPr>
          <w:rFonts w:ascii="Arial" w:hAnsi="Arial" w:cs="Arial"/>
        </w:rPr>
      </w:pPr>
      <w:r w:rsidRPr="00143F0A">
        <w:rPr>
          <w:rFonts w:ascii="Arial" w:hAnsi="Arial" w:cs="Arial"/>
        </w:rPr>
        <w:t>Zadužuje se Zajednica sportskih udruga Grada Ivanca za daljnji prijenos proračunskih sredstava sportskim udrugama i klubovima u skladu s točkom III. Programa</w:t>
      </w:r>
      <w:r>
        <w:rPr>
          <w:rFonts w:ascii="Arial" w:hAnsi="Arial" w:cs="Arial"/>
        </w:rPr>
        <w:t>,</w:t>
      </w:r>
      <w:r w:rsidRPr="00143F0A">
        <w:rPr>
          <w:rFonts w:ascii="Arial" w:hAnsi="Arial" w:cs="Arial"/>
        </w:rPr>
        <w:t xml:space="preserve"> a sve sukladno propisima koji propisuju financiranje  projekata i programa udruga financijskom sredstvima iz javnih izvora, odnosno sukladno Ugovoru između Grada Ivanca i Zajednice sportskih udruga Grada Ivanca.</w:t>
      </w:r>
    </w:p>
    <w:p w14:paraId="7AD6256B" w14:textId="77777777" w:rsidR="005F3A2B" w:rsidRPr="00143F0A" w:rsidRDefault="005F3A2B" w:rsidP="005F3A2B">
      <w:pPr>
        <w:jc w:val="both"/>
        <w:rPr>
          <w:rFonts w:ascii="Arial" w:hAnsi="Arial" w:cs="Arial"/>
        </w:rPr>
      </w:pPr>
      <w:r w:rsidRPr="00143F0A">
        <w:rPr>
          <w:rFonts w:ascii="Arial" w:hAnsi="Arial" w:cs="Arial"/>
        </w:rPr>
        <w:t>Zajednica sportskih udruga Grada Ivanca obvezuje se podnositi Gradonačelniku putem Upravnog odjela za lokalnu samoupravu</w:t>
      </w:r>
      <w:r>
        <w:rPr>
          <w:rFonts w:ascii="Arial" w:hAnsi="Arial" w:cs="Arial"/>
        </w:rPr>
        <w:t xml:space="preserve"> i</w:t>
      </w:r>
      <w:r w:rsidRPr="00143F0A">
        <w:rPr>
          <w:rFonts w:ascii="Arial" w:hAnsi="Arial" w:cs="Arial"/>
        </w:rPr>
        <w:t xml:space="preserve"> imovinu, polugodišnja izvješća  o  utrošku sredstava  sukladno ugovorima o financiranju programa i projekata udruga iz djelatnosti sporta.</w:t>
      </w:r>
    </w:p>
    <w:p w14:paraId="0466749C" w14:textId="77777777" w:rsidR="005F3A2B" w:rsidRPr="005F7AEB" w:rsidRDefault="005F3A2B" w:rsidP="005F3A2B">
      <w:pPr>
        <w:jc w:val="center"/>
        <w:rPr>
          <w:rFonts w:ascii="Arial" w:hAnsi="Arial" w:cs="Arial"/>
          <w:b/>
          <w:bCs/>
        </w:rPr>
      </w:pPr>
      <w:r w:rsidRPr="005F7AEB">
        <w:rPr>
          <w:rFonts w:ascii="Arial" w:hAnsi="Arial" w:cs="Arial"/>
          <w:b/>
          <w:bCs/>
        </w:rPr>
        <w:t>VII.</w:t>
      </w:r>
    </w:p>
    <w:p w14:paraId="6994262A" w14:textId="77777777" w:rsidR="005F3A2B" w:rsidRDefault="005F3A2B" w:rsidP="005F3A2B">
      <w:pPr>
        <w:jc w:val="both"/>
        <w:rPr>
          <w:rFonts w:ascii="Arial" w:hAnsi="Arial" w:cs="Arial"/>
        </w:rPr>
      </w:pPr>
      <w:r w:rsidRPr="00143F0A">
        <w:rPr>
          <w:rFonts w:ascii="Arial" w:hAnsi="Arial" w:cs="Arial"/>
        </w:rPr>
        <w:t xml:space="preserve">Ovaj Program objavit će se u </w:t>
      </w:r>
      <w:r>
        <w:rPr>
          <w:rFonts w:ascii="Arial" w:hAnsi="Arial" w:cs="Arial"/>
        </w:rPr>
        <w:t>„</w:t>
      </w:r>
      <w:r w:rsidRPr="00143F0A">
        <w:rPr>
          <w:rFonts w:ascii="Arial" w:hAnsi="Arial" w:cs="Arial"/>
        </w:rPr>
        <w:t>Službenom vjesniku Varaždinske županije</w:t>
      </w:r>
      <w:r>
        <w:rPr>
          <w:rFonts w:ascii="Arial" w:hAnsi="Arial" w:cs="Arial"/>
        </w:rPr>
        <w:t>“</w:t>
      </w:r>
      <w:r w:rsidRPr="00143F0A">
        <w:rPr>
          <w:rFonts w:ascii="Arial" w:hAnsi="Arial" w:cs="Arial"/>
        </w:rPr>
        <w:t xml:space="preserve">, a </w:t>
      </w:r>
      <w:r>
        <w:rPr>
          <w:rFonts w:ascii="Arial" w:hAnsi="Arial" w:cs="Arial"/>
        </w:rPr>
        <w:t>stupa na snagu</w:t>
      </w:r>
      <w:r w:rsidRPr="00143F0A">
        <w:rPr>
          <w:rFonts w:ascii="Arial" w:hAnsi="Arial" w:cs="Arial"/>
        </w:rPr>
        <w:t xml:space="preserve"> </w:t>
      </w:r>
      <w:r>
        <w:rPr>
          <w:rFonts w:ascii="Arial" w:hAnsi="Arial" w:cs="Arial"/>
        </w:rPr>
        <w:t>0</w:t>
      </w:r>
      <w:r w:rsidRPr="00143F0A">
        <w:rPr>
          <w:rFonts w:ascii="Arial" w:hAnsi="Arial" w:cs="Arial"/>
        </w:rPr>
        <w:t>1. siječnja 202</w:t>
      </w:r>
      <w:r>
        <w:rPr>
          <w:rFonts w:ascii="Arial" w:hAnsi="Arial" w:cs="Arial"/>
        </w:rPr>
        <w:t>5</w:t>
      </w:r>
      <w:r w:rsidRPr="00143F0A">
        <w:rPr>
          <w:rFonts w:ascii="Arial" w:hAnsi="Arial" w:cs="Arial"/>
        </w:rPr>
        <w:t>. godine.</w:t>
      </w:r>
    </w:p>
    <w:p w14:paraId="580B9A1C" w14:textId="77777777" w:rsidR="005F3A2B" w:rsidRDefault="005F3A2B" w:rsidP="00967639">
      <w:pPr>
        <w:spacing w:line="276" w:lineRule="auto"/>
        <w:jc w:val="both"/>
        <w:rPr>
          <w:rFonts w:ascii="Arial" w:eastAsia="Calibri" w:hAnsi="Arial" w:cs="Arial"/>
          <w:sz w:val="24"/>
          <w:szCs w:val="24"/>
        </w:rPr>
      </w:pPr>
    </w:p>
    <w:p w14:paraId="2D95E939" w14:textId="6C1C412D" w:rsidR="005F3A2B" w:rsidRPr="00265524" w:rsidRDefault="005F3A2B" w:rsidP="00967639">
      <w:pPr>
        <w:spacing w:line="276" w:lineRule="auto"/>
        <w:jc w:val="both"/>
        <w:rPr>
          <w:rFonts w:ascii="Arial" w:eastAsia="Calibri" w:hAnsi="Arial" w:cs="Arial"/>
          <w:b/>
          <w:bCs/>
          <w:sz w:val="24"/>
          <w:szCs w:val="24"/>
        </w:rPr>
      </w:pPr>
      <w:r w:rsidRPr="00265524">
        <w:rPr>
          <w:rFonts w:ascii="Arial" w:eastAsia="Calibri" w:hAnsi="Arial" w:cs="Arial"/>
          <w:b/>
          <w:bCs/>
          <w:sz w:val="24"/>
          <w:szCs w:val="24"/>
        </w:rPr>
        <w:t>h)</w:t>
      </w:r>
    </w:p>
    <w:p w14:paraId="1C9CC2BF" w14:textId="77777777" w:rsidR="005F3A2B" w:rsidRDefault="005F3A2B" w:rsidP="00967639">
      <w:pPr>
        <w:spacing w:line="276" w:lineRule="auto"/>
        <w:jc w:val="both"/>
        <w:rPr>
          <w:rFonts w:ascii="Arial" w:eastAsia="Calibri" w:hAnsi="Arial" w:cs="Arial"/>
          <w:sz w:val="24"/>
          <w:szCs w:val="24"/>
        </w:rPr>
      </w:pPr>
    </w:p>
    <w:p w14:paraId="78010ACA" w14:textId="77777777" w:rsidR="005F3A2B" w:rsidRPr="004A5340"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PROGRAM</w:t>
      </w:r>
      <w:r w:rsidRPr="004A5340">
        <w:rPr>
          <w:rFonts w:ascii="Arial" w:hAnsi="Arial" w:cs="Arial"/>
          <w:b/>
          <w:bCs/>
          <w:color w:val="333333"/>
          <w:sz w:val="22"/>
          <w:szCs w:val="22"/>
        </w:rPr>
        <w:br/>
        <w:t>javnih potreba za obavljanje djelatnosti</w:t>
      </w:r>
      <w:r w:rsidRPr="004A5340">
        <w:rPr>
          <w:rFonts w:ascii="Arial" w:hAnsi="Arial" w:cs="Arial"/>
          <w:b/>
          <w:bCs/>
          <w:color w:val="333333"/>
          <w:sz w:val="22"/>
          <w:szCs w:val="22"/>
        </w:rPr>
        <w:br/>
        <w:t>Hrvatske gorske službe spašavanja – Stanica Varaždin u 202</w:t>
      </w:r>
      <w:r>
        <w:rPr>
          <w:rFonts w:ascii="Arial" w:hAnsi="Arial" w:cs="Arial"/>
          <w:b/>
          <w:bCs/>
          <w:color w:val="333333"/>
          <w:sz w:val="22"/>
          <w:szCs w:val="22"/>
        </w:rPr>
        <w:t>5</w:t>
      </w:r>
      <w:r w:rsidRPr="004A5340">
        <w:rPr>
          <w:rFonts w:ascii="Arial" w:hAnsi="Arial" w:cs="Arial"/>
          <w:b/>
          <w:bCs/>
          <w:color w:val="333333"/>
          <w:sz w:val="22"/>
          <w:szCs w:val="22"/>
        </w:rPr>
        <w:t>. godini</w:t>
      </w:r>
    </w:p>
    <w:p w14:paraId="5B07CD5C" w14:textId="77777777" w:rsidR="005F3A2B" w:rsidRPr="00265524"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265524">
        <w:rPr>
          <w:rFonts w:ascii="Arial" w:hAnsi="Arial" w:cs="Arial"/>
          <w:b/>
          <w:bCs/>
          <w:color w:val="333333"/>
          <w:sz w:val="22"/>
          <w:szCs w:val="22"/>
        </w:rPr>
        <w:t> </w:t>
      </w:r>
    </w:p>
    <w:p w14:paraId="555E2481" w14:textId="77777777" w:rsidR="005F3A2B" w:rsidRPr="00265524"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265524">
        <w:rPr>
          <w:rFonts w:ascii="Arial" w:hAnsi="Arial" w:cs="Arial"/>
          <w:b/>
          <w:bCs/>
          <w:color w:val="333333"/>
          <w:sz w:val="22"/>
          <w:szCs w:val="22"/>
        </w:rPr>
        <w:t> Članak 1.</w:t>
      </w:r>
    </w:p>
    <w:p w14:paraId="17AB39CA" w14:textId="77777777" w:rsidR="005F3A2B" w:rsidRPr="00265524"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r w:rsidRPr="00265524">
        <w:rPr>
          <w:rFonts w:ascii="Arial" w:hAnsi="Arial" w:cs="Arial"/>
          <w:color w:val="333333"/>
          <w:sz w:val="22"/>
          <w:szCs w:val="22"/>
        </w:rPr>
        <w:t>Programom javnih potreba za obavljanje djelatnosti Hrvatske gorske službe spašavanja – Stanica Varaždin u 2025. godini (u daljnjem tekstu: Program), donosi se plan rasporeda sredstava Proračuna Grada Ivanca za 2025. godinu u dijelu koji se odnosi na financiranje redovite djelatnosti Hrvatske gorske službe spašavanja – Stanice Varaždin (u daljnjem tekstu: HGSS – Stanica Varaždin) od značenja za Grad Ivanec.</w:t>
      </w:r>
    </w:p>
    <w:p w14:paraId="1ED4B474" w14:textId="77777777" w:rsidR="005F3A2B" w:rsidRPr="00265524"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265524">
        <w:rPr>
          <w:rFonts w:ascii="Arial" w:hAnsi="Arial" w:cs="Arial"/>
          <w:b/>
          <w:bCs/>
          <w:color w:val="333333"/>
          <w:sz w:val="22"/>
          <w:szCs w:val="22"/>
        </w:rPr>
        <w:t> </w:t>
      </w:r>
    </w:p>
    <w:p w14:paraId="611B9736" w14:textId="77777777" w:rsidR="005F3A2B" w:rsidRPr="00265524" w:rsidRDefault="005F3A2B" w:rsidP="005F3A2B">
      <w:pPr>
        <w:pStyle w:val="StandardWeb"/>
        <w:shd w:val="clear" w:color="auto" w:fill="FFFFFF"/>
        <w:spacing w:before="0" w:beforeAutospacing="0" w:after="75" w:afterAutospacing="0"/>
        <w:jc w:val="center"/>
        <w:rPr>
          <w:rFonts w:ascii="Arial" w:hAnsi="Arial" w:cs="Arial"/>
          <w:b/>
          <w:bCs/>
          <w:color w:val="333333"/>
          <w:sz w:val="22"/>
          <w:szCs w:val="22"/>
        </w:rPr>
      </w:pPr>
      <w:r w:rsidRPr="00265524">
        <w:rPr>
          <w:rFonts w:ascii="Arial" w:hAnsi="Arial" w:cs="Arial"/>
          <w:b/>
          <w:bCs/>
          <w:color w:val="333333"/>
          <w:sz w:val="22"/>
          <w:szCs w:val="22"/>
        </w:rPr>
        <w:t>Članak 2.</w:t>
      </w:r>
    </w:p>
    <w:p w14:paraId="7A84E0FC" w14:textId="77777777" w:rsidR="005F3A2B" w:rsidRPr="00265524" w:rsidRDefault="005F3A2B" w:rsidP="005F3A2B">
      <w:pPr>
        <w:shd w:val="clear" w:color="auto" w:fill="FFFFFF"/>
        <w:jc w:val="both"/>
        <w:rPr>
          <w:rFonts w:ascii="Arial" w:hAnsi="Arial" w:cs="Arial"/>
          <w:color w:val="000000"/>
          <w:sz w:val="22"/>
          <w:szCs w:val="22"/>
        </w:rPr>
      </w:pPr>
      <w:r w:rsidRPr="00265524">
        <w:rPr>
          <w:rFonts w:ascii="Arial" w:hAnsi="Arial" w:cs="Arial"/>
          <w:color w:val="000000"/>
          <w:sz w:val="22"/>
          <w:szCs w:val="22"/>
        </w:rPr>
        <w:t xml:space="preserve">Javne potrebe Grada Ivanca za obavljanje djelatnosti HGSS – Stanice Varaždin, za koje se sredstva osiguravaju iz proračuna Grada Ivanca, redovne su aktivnosti, poslovi i djelatnosti </w:t>
      </w:r>
      <w:r w:rsidRPr="00265524">
        <w:rPr>
          <w:rFonts w:ascii="Arial" w:hAnsi="Arial" w:cs="Arial"/>
          <w:color w:val="000000"/>
          <w:sz w:val="22"/>
          <w:szCs w:val="22"/>
        </w:rPr>
        <w:lastRenderedPageBreak/>
        <w:t>HGSS – Stanice Varaždin za područje Grada Ivanca, sve u skladu sa člankom 5. Zakona o Hrvatskoj gorskoj službi spašavanja.</w:t>
      </w:r>
    </w:p>
    <w:p w14:paraId="56B812BD" w14:textId="77777777" w:rsidR="005F3A2B" w:rsidRPr="00265524" w:rsidRDefault="005F3A2B" w:rsidP="005F3A2B">
      <w:pPr>
        <w:shd w:val="clear" w:color="auto" w:fill="FFFFFF"/>
        <w:jc w:val="both"/>
        <w:rPr>
          <w:rFonts w:ascii="Arial" w:hAnsi="Arial" w:cs="Arial"/>
          <w:color w:val="000000"/>
          <w:sz w:val="22"/>
          <w:szCs w:val="22"/>
        </w:rPr>
      </w:pPr>
    </w:p>
    <w:p w14:paraId="6EB3CBC7" w14:textId="77777777" w:rsidR="005F3A2B" w:rsidRPr="00265524" w:rsidRDefault="005F3A2B" w:rsidP="005F3A2B">
      <w:pPr>
        <w:shd w:val="clear" w:color="auto" w:fill="FFFFFF"/>
        <w:jc w:val="both"/>
        <w:rPr>
          <w:rFonts w:ascii="Arial" w:hAnsi="Arial" w:cs="Arial"/>
          <w:color w:val="000000"/>
          <w:sz w:val="22"/>
          <w:szCs w:val="22"/>
        </w:rPr>
      </w:pPr>
      <w:r w:rsidRPr="00265524">
        <w:rPr>
          <w:rFonts w:ascii="Arial" w:hAnsi="Arial" w:cs="Arial"/>
          <w:color w:val="000000"/>
          <w:sz w:val="22"/>
          <w:szCs w:val="22"/>
        </w:rPr>
        <w:t>Grad Ivanec ima interes za djelovanje HGSS – Stanice Varaždin na području Grada Ivanca, u cilju zaštite života i imovine, traganja, spašavanja i pružanja pomoći građanima u planinama i na nepristupačnim mjestima na području Grada Ivanca, te u drugim izvanrednim okolnostima kada se može djelovati samo uz primjenu posebnog stručnog znanja, vještina i opreme koje se koriste u gorskom spašavanju.</w:t>
      </w:r>
    </w:p>
    <w:p w14:paraId="029D7973" w14:textId="77777777" w:rsidR="005F3A2B" w:rsidRPr="004A5340"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 </w:t>
      </w:r>
    </w:p>
    <w:p w14:paraId="6E48D078" w14:textId="77777777" w:rsidR="005F3A2B" w:rsidRPr="004A5340"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3. </w:t>
      </w:r>
    </w:p>
    <w:p w14:paraId="7A72856D" w14:textId="77777777" w:rsidR="005F3A2B"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 xml:space="preserve">Financijska sredstva za </w:t>
      </w:r>
      <w:r>
        <w:rPr>
          <w:rFonts w:ascii="Arial" w:hAnsi="Arial" w:cs="Arial"/>
          <w:color w:val="333333"/>
          <w:sz w:val="22"/>
          <w:szCs w:val="22"/>
        </w:rPr>
        <w:t>realizaciju</w:t>
      </w:r>
      <w:r w:rsidRPr="004A5340">
        <w:rPr>
          <w:rFonts w:ascii="Arial" w:hAnsi="Arial" w:cs="Arial"/>
          <w:color w:val="333333"/>
          <w:sz w:val="22"/>
          <w:szCs w:val="22"/>
        </w:rPr>
        <w:t xml:space="preserve"> javnih potreba iz članka 2. ovoga Programa osiguravaju se u Proračunu Grada  Ivanca za 202</w:t>
      </w:r>
      <w:r>
        <w:rPr>
          <w:rFonts w:ascii="Arial" w:hAnsi="Arial" w:cs="Arial"/>
          <w:color w:val="333333"/>
          <w:sz w:val="22"/>
          <w:szCs w:val="22"/>
        </w:rPr>
        <w:t>5</w:t>
      </w:r>
      <w:r w:rsidRPr="004A5340">
        <w:rPr>
          <w:rFonts w:ascii="Arial" w:hAnsi="Arial" w:cs="Arial"/>
          <w:color w:val="333333"/>
          <w:sz w:val="22"/>
          <w:szCs w:val="22"/>
        </w:rPr>
        <w:t>. godinu</w:t>
      </w:r>
      <w:r>
        <w:rPr>
          <w:rFonts w:ascii="Arial" w:hAnsi="Arial" w:cs="Arial"/>
          <w:color w:val="333333"/>
          <w:sz w:val="22"/>
          <w:szCs w:val="22"/>
        </w:rPr>
        <w:t xml:space="preserve">, </w:t>
      </w:r>
      <w:r w:rsidRPr="004D0E3C">
        <w:rPr>
          <w:rFonts w:ascii="Arial" w:hAnsi="Arial" w:cs="Arial"/>
          <w:color w:val="333333"/>
          <w:sz w:val="22"/>
          <w:szCs w:val="22"/>
        </w:rPr>
        <w:t xml:space="preserve">u iznosu od </w:t>
      </w:r>
      <w:r>
        <w:rPr>
          <w:rFonts w:ascii="Arial" w:hAnsi="Arial" w:cs="Arial"/>
          <w:color w:val="333333"/>
          <w:sz w:val="22"/>
          <w:szCs w:val="22"/>
        </w:rPr>
        <w:t xml:space="preserve">5.000,00 </w:t>
      </w:r>
      <w:r w:rsidRPr="004D0E3C">
        <w:rPr>
          <w:rFonts w:ascii="Arial" w:hAnsi="Arial" w:cs="Arial"/>
          <w:color w:val="333333"/>
          <w:sz w:val="22"/>
          <w:szCs w:val="22"/>
        </w:rPr>
        <w:t>eura.</w:t>
      </w:r>
    </w:p>
    <w:p w14:paraId="6046EA39" w14:textId="0070EFBD" w:rsidR="005F3A2B" w:rsidRPr="00265524" w:rsidRDefault="005F3A2B" w:rsidP="005F3A2B">
      <w:pPr>
        <w:pStyle w:val="StandardWeb"/>
        <w:shd w:val="clear" w:color="auto" w:fill="FFFFFF"/>
        <w:spacing w:before="0" w:beforeAutospacing="0" w:after="75" w:afterAutospacing="0"/>
        <w:jc w:val="both"/>
        <w:rPr>
          <w:rFonts w:ascii="Arial" w:hAnsi="Arial" w:cs="Arial"/>
          <w:b/>
          <w:bCs/>
          <w:color w:val="333333"/>
          <w:sz w:val="22"/>
          <w:szCs w:val="22"/>
        </w:rPr>
      </w:pPr>
      <w:r w:rsidRPr="004A5340">
        <w:rPr>
          <w:rFonts w:ascii="Arial" w:hAnsi="Arial" w:cs="Arial"/>
          <w:b/>
          <w:bCs/>
          <w:color w:val="333333"/>
          <w:sz w:val="22"/>
          <w:szCs w:val="22"/>
        </w:rPr>
        <w:t> </w:t>
      </w:r>
    </w:p>
    <w:p w14:paraId="1B9467AC" w14:textId="77777777" w:rsidR="005F3A2B"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4.</w:t>
      </w:r>
    </w:p>
    <w:p w14:paraId="2759F898" w14:textId="77777777" w:rsidR="005F3A2B" w:rsidRPr="004A5340" w:rsidRDefault="005F3A2B" w:rsidP="005F3A2B">
      <w:pPr>
        <w:pStyle w:val="StandardWeb"/>
        <w:shd w:val="clear" w:color="auto" w:fill="FFFFFF"/>
        <w:spacing w:before="0" w:beforeAutospacing="0" w:after="0" w:afterAutospacing="0" w:line="240" w:lineRule="atLeast"/>
        <w:jc w:val="both"/>
        <w:rPr>
          <w:rFonts w:ascii="Arial" w:hAnsi="Arial" w:cs="Arial"/>
          <w:color w:val="333333"/>
          <w:sz w:val="22"/>
          <w:szCs w:val="22"/>
        </w:rPr>
      </w:pPr>
      <w:r w:rsidRPr="004A5340">
        <w:rPr>
          <w:rFonts w:ascii="Arial" w:hAnsi="Arial" w:cs="Arial"/>
          <w:color w:val="333333"/>
          <w:sz w:val="22"/>
          <w:szCs w:val="22"/>
        </w:rPr>
        <w:t>Financijska sredstva iz članka 3. ovoga Programa osiguravaju se za provedbu redovitih djelatnosti HGSS – Stanica Varaždin, i to</w:t>
      </w:r>
      <w:r>
        <w:rPr>
          <w:rFonts w:ascii="Arial" w:hAnsi="Arial" w:cs="Arial"/>
          <w:color w:val="333333"/>
          <w:sz w:val="22"/>
          <w:szCs w:val="22"/>
        </w:rPr>
        <w:t xml:space="preserve"> osobito</w:t>
      </w:r>
      <w:r w:rsidRPr="004A5340">
        <w:rPr>
          <w:rFonts w:ascii="Arial" w:hAnsi="Arial" w:cs="Arial"/>
          <w:color w:val="333333"/>
          <w:sz w:val="22"/>
          <w:szCs w:val="22"/>
        </w:rPr>
        <w:t>:</w:t>
      </w:r>
    </w:p>
    <w:p w14:paraId="41A2A128" w14:textId="77777777" w:rsidR="005F3A2B" w:rsidRPr="00D1525B" w:rsidRDefault="005F3A2B" w:rsidP="005F3A2B">
      <w:pPr>
        <w:pStyle w:val="StandardWeb"/>
        <w:numPr>
          <w:ilvl w:val="0"/>
          <w:numId w:val="45"/>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 xml:space="preserve">nabavu i održavanje tehničke opreme za spašavanje, </w:t>
      </w:r>
    </w:p>
    <w:p w14:paraId="170D4F61" w14:textId="77777777" w:rsidR="005F3A2B" w:rsidRPr="00D1525B" w:rsidRDefault="005F3A2B" w:rsidP="005F3A2B">
      <w:pPr>
        <w:pStyle w:val="StandardWeb"/>
        <w:numPr>
          <w:ilvl w:val="0"/>
          <w:numId w:val="45"/>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nabavu zaštitne odjeće i obuće,</w:t>
      </w:r>
    </w:p>
    <w:p w14:paraId="74AAF987" w14:textId="77777777" w:rsidR="005F3A2B" w:rsidRPr="00D1525B" w:rsidRDefault="005F3A2B" w:rsidP="005F3A2B">
      <w:pPr>
        <w:pStyle w:val="StandardWeb"/>
        <w:numPr>
          <w:ilvl w:val="0"/>
          <w:numId w:val="45"/>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održavanje službenih vozila</w:t>
      </w:r>
      <w:r>
        <w:rPr>
          <w:rFonts w:ascii="Arial" w:hAnsi="Arial" w:cs="Arial"/>
          <w:color w:val="333333"/>
          <w:sz w:val="22"/>
          <w:szCs w:val="22"/>
        </w:rPr>
        <w:t>,</w:t>
      </w:r>
    </w:p>
    <w:p w14:paraId="5E33A036" w14:textId="77777777" w:rsidR="005F3A2B" w:rsidRPr="00D1525B" w:rsidRDefault="005F3A2B" w:rsidP="005F3A2B">
      <w:pPr>
        <w:pStyle w:val="StandardWeb"/>
        <w:numPr>
          <w:ilvl w:val="0"/>
          <w:numId w:val="45"/>
        </w:numPr>
        <w:shd w:val="clear" w:color="auto" w:fill="FFFFFF"/>
        <w:spacing w:before="0" w:beforeAutospacing="0" w:after="0" w:afterAutospacing="0" w:line="240" w:lineRule="atLeast"/>
        <w:rPr>
          <w:rFonts w:ascii="Arial" w:hAnsi="Arial" w:cs="Arial"/>
          <w:color w:val="333333"/>
          <w:sz w:val="22"/>
          <w:szCs w:val="22"/>
        </w:rPr>
      </w:pPr>
      <w:r w:rsidRPr="00D1525B">
        <w:rPr>
          <w:rFonts w:ascii="Arial" w:hAnsi="Arial" w:cs="Arial"/>
          <w:color w:val="333333"/>
          <w:sz w:val="22"/>
          <w:szCs w:val="22"/>
        </w:rPr>
        <w:t>edukacije, vježbe i akcije spašavanja.</w:t>
      </w:r>
    </w:p>
    <w:p w14:paraId="7D960E4E" w14:textId="77777777" w:rsidR="005F3A2B" w:rsidRPr="004A5340"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p>
    <w:p w14:paraId="00AFCC9D" w14:textId="77777777" w:rsidR="005F3A2B" w:rsidRPr="004A5340" w:rsidRDefault="005F3A2B" w:rsidP="005F3A2B">
      <w:pPr>
        <w:pStyle w:val="StandardWeb"/>
        <w:shd w:val="clear" w:color="auto" w:fill="FFFFFF"/>
        <w:spacing w:before="0" w:beforeAutospacing="0" w:after="75" w:afterAutospacing="0"/>
        <w:jc w:val="center"/>
        <w:rPr>
          <w:rFonts w:ascii="Arial" w:hAnsi="Arial" w:cs="Arial"/>
          <w:b/>
          <w:bCs/>
          <w:color w:val="333333"/>
          <w:sz w:val="22"/>
          <w:szCs w:val="22"/>
        </w:rPr>
      </w:pPr>
      <w:r w:rsidRPr="004A5340">
        <w:rPr>
          <w:rFonts w:ascii="Arial" w:hAnsi="Arial" w:cs="Arial"/>
          <w:b/>
          <w:bCs/>
          <w:color w:val="333333"/>
          <w:sz w:val="22"/>
          <w:szCs w:val="22"/>
        </w:rPr>
        <w:t>Članak 5.</w:t>
      </w:r>
    </w:p>
    <w:p w14:paraId="73494354" w14:textId="77777777" w:rsidR="005F3A2B"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Grad Ivanec i HGSS – Stanica Varaždin sklopiti će Sporazum o načinu i uvjetima financiranja aktivnosti iz ovoga Programa.</w:t>
      </w:r>
    </w:p>
    <w:p w14:paraId="5CA8D25E" w14:textId="77777777" w:rsidR="005F3A2B"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p>
    <w:p w14:paraId="539B5842" w14:textId="77777777" w:rsidR="005F3A2B" w:rsidRPr="004A5340"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r>
        <w:rPr>
          <w:rFonts w:ascii="Arial" w:hAnsi="Arial" w:cs="Arial"/>
          <w:color w:val="333333"/>
          <w:sz w:val="22"/>
          <w:szCs w:val="22"/>
        </w:rPr>
        <w:t>Ovlašćuje se gradonačelnik Grada Ivanca za potpisivanje Sporazuma iz prethodnog stavka ovoga članka.</w:t>
      </w:r>
    </w:p>
    <w:p w14:paraId="0995BC57" w14:textId="77777777" w:rsidR="005F3A2B" w:rsidRPr="004A5340"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p>
    <w:p w14:paraId="5066F958" w14:textId="77777777" w:rsidR="005F3A2B" w:rsidRPr="004A5340"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6.</w:t>
      </w:r>
    </w:p>
    <w:p w14:paraId="19789776" w14:textId="77777777" w:rsidR="005F3A2B" w:rsidRPr="004A5340"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HGSS – Stanica Varaždin obvezna je Gradu Ivancu podnijeti godišnje izvješće o izvršenju ovoga Programa u roku od 60 dana od isteka poslovne godine.</w:t>
      </w:r>
    </w:p>
    <w:p w14:paraId="42575253" w14:textId="77777777" w:rsidR="005F3A2B" w:rsidRPr="004A5340" w:rsidRDefault="005F3A2B" w:rsidP="005F3A2B">
      <w:pPr>
        <w:pStyle w:val="StandardWeb"/>
        <w:shd w:val="clear" w:color="auto" w:fill="FFFFFF"/>
        <w:spacing w:before="0" w:beforeAutospacing="0" w:after="75" w:afterAutospacing="0"/>
        <w:rPr>
          <w:rFonts w:ascii="Arial" w:hAnsi="Arial" w:cs="Arial"/>
          <w:color w:val="333333"/>
          <w:sz w:val="22"/>
          <w:szCs w:val="22"/>
        </w:rPr>
      </w:pPr>
      <w:r w:rsidRPr="004A5340">
        <w:rPr>
          <w:rFonts w:ascii="Arial" w:hAnsi="Arial" w:cs="Arial"/>
          <w:color w:val="333333"/>
          <w:sz w:val="22"/>
          <w:szCs w:val="22"/>
        </w:rPr>
        <w:t> </w:t>
      </w:r>
    </w:p>
    <w:p w14:paraId="2AFE066E" w14:textId="77777777" w:rsidR="005F3A2B" w:rsidRPr="004A5340" w:rsidRDefault="005F3A2B" w:rsidP="005F3A2B">
      <w:pPr>
        <w:pStyle w:val="StandardWeb"/>
        <w:shd w:val="clear" w:color="auto" w:fill="FFFFFF"/>
        <w:spacing w:before="0" w:beforeAutospacing="0" w:after="75" w:afterAutospacing="0"/>
        <w:jc w:val="center"/>
        <w:rPr>
          <w:rFonts w:ascii="Arial" w:hAnsi="Arial" w:cs="Arial"/>
          <w:color w:val="333333"/>
          <w:sz w:val="22"/>
          <w:szCs w:val="22"/>
        </w:rPr>
      </w:pPr>
      <w:r w:rsidRPr="004A5340">
        <w:rPr>
          <w:rFonts w:ascii="Arial" w:hAnsi="Arial" w:cs="Arial"/>
          <w:b/>
          <w:bCs/>
          <w:color w:val="333333"/>
          <w:sz w:val="22"/>
          <w:szCs w:val="22"/>
        </w:rPr>
        <w:t>Članak 7.</w:t>
      </w:r>
    </w:p>
    <w:p w14:paraId="6E49805A" w14:textId="77777777" w:rsidR="005F3A2B" w:rsidRDefault="005F3A2B" w:rsidP="005F3A2B">
      <w:pPr>
        <w:pStyle w:val="StandardWeb"/>
        <w:shd w:val="clear" w:color="auto" w:fill="FFFFFF"/>
        <w:spacing w:before="0" w:beforeAutospacing="0" w:after="75" w:afterAutospacing="0"/>
        <w:jc w:val="both"/>
        <w:rPr>
          <w:rFonts w:ascii="Arial" w:hAnsi="Arial" w:cs="Arial"/>
          <w:color w:val="333333"/>
          <w:sz w:val="22"/>
          <w:szCs w:val="22"/>
        </w:rPr>
      </w:pPr>
      <w:r w:rsidRPr="004A5340">
        <w:rPr>
          <w:rFonts w:ascii="Arial" w:hAnsi="Arial" w:cs="Arial"/>
          <w:color w:val="333333"/>
          <w:sz w:val="22"/>
          <w:szCs w:val="22"/>
        </w:rPr>
        <w:t>Ovaj Program objaviti će se u “Službenom vjesniku Varaždinske županije”</w:t>
      </w:r>
      <w:r>
        <w:rPr>
          <w:rFonts w:ascii="Arial" w:hAnsi="Arial" w:cs="Arial"/>
          <w:color w:val="333333"/>
          <w:sz w:val="22"/>
          <w:szCs w:val="22"/>
        </w:rPr>
        <w:t xml:space="preserve">, a </w:t>
      </w:r>
      <w:r w:rsidRPr="004A5340">
        <w:rPr>
          <w:rFonts w:ascii="Arial" w:hAnsi="Arial" w:cs="Arial"/>
          <w:color w:val="333333"/>
          <w:sz w:val="22"/>
          <w:szCs w:val="22"/>
        </w:rPr>
        <w:t>stupa na snagu 01.</w:t>
      </w:r>
      <w:r>
        <w:rPr>
          <w:rFonts w:ascii="Arial" w:hAnsi="Arial" w:cs="Arial"/>
          <w:color w:val="333333"/>
          <w:sz w:val="22"/>
          <w:szCs w:val="22"/>
        </w:rPr>
        <w:t xml:space="preserve"> siječnja </w:t>
      </w:r>
      <w:r w:rsidRPr="004A5340">
        <w:rPr>
          <w:rFonts w:ascii="Arial" w:hAnsi="Arial" w:cs="Arial"/>
          <w:color w:val="333333"/>
          <w:sz w:val="22"/>
          <w:szCs w:val="22"/>
        </w:rPr>
        <w:t>202</w:t>
      </w:r>
      <w:r>
        <w:rPr>
          <w:rFonts w:ascii="Arial" w:hAnsi="Arial" w:cs="Arial"/>
          <w:color w:val="333333"/>
          <w:sz w:val="22"/>
          <w:szCs w:val="22"/>
        </w:rPr>
        <w:t>5</w:t>
      </w:r>
      <w:r w:rsidRPr="004A5340">
        <w:rPr>
          <w:rFonts w:ascii="Arial" w:hAnsi="Arial" w:cs="Arial"/>
          <w:color w:val="333333"/>
          <w:sz w:val="22"/>
          <w:szCs w:val="22"/>
        </w:rPr>
        <w:t>. godine</w:t>
      </w:r>
      <w:r>
        <w:rPr>
          <w:rFonts w:ascii="Arial" w:hAnsi="Arial" w:cs="Arial"/>
          <w:color w:val="333333"/>
          <w:sz w:val="22"/>
          <w:szCs w:val="22"/>
        </w:rPr>
        <w:t>.</w:t>
      </w:r>
    </w:p>
    <w:p w14:paraId="2EA05242" w14:textId="77777777" w:rsidR="00133542" w:rsidRPr="00133542" w:rsidRDefault="00133542" w:rsidP="00133542">
      <w:pPr>
        <w:spacing w:line="276" w:lineRule="auto"/>
        <w:contextualSpacing/>
        <w:jc w:val="both"/>
        <w:rPr>
          <w:rFonts w:ascii="Arial" w:hAnsi="Arial" w:cs="Arial"/>
          <w:b/>
          <w:bCs/>
          <w:sz w:val="24"/>
          <w:szCs w:val="24"/>
        </w:rPr>
      </w:pPr>
    </w:p>
    <w:p w14:paraId="3D1B20D0" w14:textId="77777777" w:rsidR="004600CE" w:rsidRPr="00133542" w:rsidRDefault="004600CE" w:rsidP="00133542">
      <w:pPr>
        <w:spacing w:line="276" w:lineRule="auto"/>
        <w:ind w:left="720"/>
        <w:contextualSpacing/>
        <w:jc w:val="both"/>
        <w:rPr>
          <w:rFonts w:ascii="Arial" w:hAnsi="Arial" w:cs="Arial"/>
          <w:b/>
          <w:bCs/>
          <w:sz w:val="24"/>
          <w:szCs w:val="24"/>
        </w:rPr>
      </w:pPr>
    </w:p>
    <w:p w14:paraId="05D0C5F2" w14:textId="17E5305D" w:rsidR="00967639" w:rsidRDefault="004600CE" w:rsidP="005F3A2B">
      <w:pPr>
        <w:spacing w:line="276" w:lineRule="auto"/>
        <w:contextualSpacing/>
        <w:jc w:val="center"/>
        <w:rPr>
          <w:rFonts w:ascii="Arial" w:hAnsi="Arial" w:cs="Arial"/>
          <w:b/>
          <w:bCs/>
          <w:sz w:val="24"/>
          <w:szCs w:val="24"/>
        </w:rPr>
      </w:pPr>
      <w:r w:rsidRPr="00133542">
        <w:rPr>
          <w:rFonts w:ascii="Arial" w:hAnsi="Arial" w:cs="Arial"/>
          <w:b/>
          <w:bCs/>
          <w:sz w:val="24"/>
          <w:szCs w:val="24"/>
        </w:rPr>
        <w:t>TOČKA 10.</w:t>
      </w:r>
    </w:p>
    <w:p w14:paraId="54C6AB8B" w14:textId="794FCF4D" w:rsidR="004600CE" w:rsidRDefault="004600CE" w:rsidP="005F3A2B">
      <w:pPr>
        <w:spacing w:line="276" w:lineRule="auto"/>
        <w:contextualSpacing/>
        <w:jc w:val="center"/>
        <w:rPr>
          <w:rFonts w:ascii="Arial" w:hAnsi="Arial" w:cs="Arial"/>
          <w:b/>
          <w:bCs/>
          <w:sz w:val="24"/>
          <w:szCs w:val="24"/>
        </w:rPr>
      </w:pPr>
      <w:r w:rsidRPr="00133542">
        <w:rPr>
          <w:rFonts w:ascii="Arial" w:hAnsi="Arial" w:cs="Arial"/>
          <w:b/>
          <w:bCs/>
          <w:sz w:val="24"/>
          <w:szCs w:val="24"/>
        </w:rPr>
        <w:t>Odluka o izvršavanju Proračuna Grada Ivanca za 2025. godinu</w:t>
      </w:r>
    </w:p>
    <w:p w14:paraId="046DDF3C" w14:textId="77777777" w:rsidR="00967639" w:rsidRDefault="00967639" w:rsidP="00133542">
      <w:pPr>
        <w:spacing w:line="276" w:lineRule="auto"/>
        <w:contextualSpacing/>
        <w:jc w:val="both"/>
        <w:rPr>
          <w:rFonts w:ascii="Arial" w:hAnsi="Arial" w:cs="Arial"/>
          <w:b/>
          <w:bCs/>
          <w:sz w:val="24"/>
          <w:szCs w:val="24"/>
        </w:rPr>
      </w:pPr>
    </w:p>
    <w:p w14:paraId="1103BD35" w14:textId="77777777" w:rsidR="00967639" w:rsidRDefault="00967639" w:rsidP="00967639">
      <w:pPr>
        <w:spacing w:line="276" w:lineRule="auto"/>
        <w:jc w:val="both"/>
        <w:rPr>
          <w:rFonts w:ascii="Arial" w:hAnsi="Arial" w:cs="Arial"/>
          <w:sz w:val="24"/>
          <w:szCs w:val="24"/>
        </w:rPr>
      </w:pPr>
      <w:r>
        <w:rPr>
          <w:rFonts w:ascii="Arial" w:hAnsi="Arial" w:cs="Arial"/>
          <w:sz w:val="24"/>
          <w:szCs w:val="24"/>
        </w:rPr>
        <w:t>Otvorena je rasprava.</w:t>
      </w:r>
    </w:p>
    <w:p w14:paraId="577E49AF" w14:textId="77777777" w:rsidR="00967639" w:rsidRDefault="00967639" w:rsidP="00967639">
      <w:pPr>
        <w:spacing w:line="276" w:lineRule="auto"/>
        <w:jc w:val="both"/>
        <w:rPr>
          <w:rFonts w:ascii="Arial" w:hAnsi="Arial" w:cs="Arial"/>
          <w:sz w:val="24"/>
          <w:szCs w:val="24"/>
        </w:rPr>
      </w:pPr>
    </w:p>
    <w:p w14:paraId="22DD9797" w14:textId="77777777" w:rsidR="00967639" w:rsidRDefault="00967639" w:rsidP="00967639">
      <w:pPr>
        <w:spacing w:line="276" w:lineRule="auto"/>
        <w:jc w:val="both"/>
        <w:rPr>
          <w:rFonts w:ascii="Arial" w:hAnsi="Arial" w:cs="Arial"/>
          <w:sz w:val="24"/>
          <w:szCs w:val="24"/>
        </w:rPr>
      </w:pPr>
      <w:r>
        <w:rPr>
          <w:rFonts w:ascii="Arial" w:hAnsi="Arial" w:cs="Arial"/>
          <w:sz w:val="24"/>
          <w:szCs w:val="24"/>
        </w:rPr>
        <w:t xml:space="preserve">Predsjednik konstatira da nema prijavljenih za raspravu po ovoj točki dnevnog reda, zaključuje raspravu i prelazi se na glasanje. </w:t>
      </w:r>
    </w:p>
    <w:p w14:paraId="2A0D4D9B" w14:textId="77777777" w:rsidR="00967639" w:rsidRDefault="00967639" w:rsidP="00967639">
      <w:pPr>
        <w:spacing w:line="276" w:lineRule="auto"/>
        <w:jc w:val="both"/>
        <w:rPr>
          <w:rFonts w:ascii="Arial" w:hAnsi="Arial" w:cs="Arial"/>
          <w:sz w:val="24"/>
          <w:szCs w:val="24"/>
        </w:rPr>
      </w:pPr>
    </w:p>
    <w:p w14:paraId="5B66ED4D" w14:textId="6DDD9E2D" w:rsidR="00967639" w:rsidRDefault="00967639" w:rsidP="00967639">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xml:space="preserve">“, te </w:t>
      </w:r>
      <w:r w:rsidR="005F3A2B">
        <w:rPr>
          <w:rFonts w:ascii="Arial" w:eastAsia="Calibri" w:hAnsi="Arial" w:cs="Arial"/>
          <w:sz w:val="24"/>
          <w:szCs w:val="24"/>
        </w:rPr>
        <w:t>je</w:t>
      </w:r>
      <w:r>
        <w:rPr>
          <w:rFonts w:ascii="Arial" w:eastAsia="Calibri" w:hAnsi="Arial" w:cs="Arial"/>
          <w:sz w:val="24"/>
          <w:szCs w:val="24"/>
        </w:rPr>
        <w:t xml:space="preserve"> jednoglasno donijet</w:t>
      </w:r>
      <w:r w:rsidR="005F3A2B">
        <w:rPr>
          <w:rFonts w:ascii="Arial" w:eastAsia="Calibri" w:hAnsi="Arial" w:cs="Arial"/>
          <w:sz w:val="24"/>
          <w:szCs w:val="24"/>
        </w:rPr>
        <w:t>a</w:t>
      </w:r>
    </w:p>
    <w:p w14:paraId="1F492814" w14:textId="77777777" w:rsidR="005F3A2B" w:rsidRDefault="005F3A2B" w:rsidP="00967639">
      <w:pPr>
        <w:spacing w:line="276" w:lineRule="auto"/>
        <w:jc w:val="both"/>
        <w:rPr>
          <w:rFonts w:ascii="Arial" w:eastAsia="Calibri" w:hAnsi="Arial" w:cs="Arial"/>
          <w:sz w:val="24"/>
          <w:szCs w:val="24"/>
        </w:rPr>
      </w:pPr>
    </w:p>
    <w:p w14:paraId="2423CF40" w14:textId="4B01FF51" w:rsidR="005F3A2B" w:rsidRPr="00126492" w:rsidRDefault="005F3A2B" w:rsidP="005F3A2B">
      <w:pPr>
        <w:jc w:val="center"/>
        <w:rPr>
          <w:rFonts w:ascii="Arial" w:hAnsi="Arial" w:cs="Arial"/>
          <w:b/>
          <w:sz w:val="24"/>
          <w:szCs w:val="24"/>
        </w:rPr>
      </w:pPr>
      <w:r w:rsidRPr="00126492">
        <w:rPr>
          <w:rFonts w:ascii="Arial" w:hAnsi="Arial" w:cs="Arial"/>
          <w:b/>
          <w:sz w:val="24"/>
          <w:szCs w:val="24"/>
        </w:rPr>
        <w:t xml:space="preserve">O D L U K </w:t>
      </w:r>
      <w:r>
        <w:rPr>
          <w:rFonts w:ascii="Arial" w:hAnsi="Arial" w:cs="Arial"/>
          <w:b/>
          <w:sz w:val="24"/>
          <w:szCs w:val="24"/>
        </w:rPr>
        <w:t>A</w:t>
      </w:r>
    </w:p>
    <w:p w14:paraId="0CD2A032" w14:textId="77777777" w:rsidR="005F3A2B" w:rsidRPr="00126492" w:rsidRDefault="005F3A2B" w:rsidP="005F3A2B">
      <w:pPr>
        <w:jc w:val="center"/>
        <w:rPr>
          <w:rFonts w:ascii="Arial" w:hAnsi="Arial" w:cs="Arial"/>
          <w:b/>
          <w:sz w:val="24"/>
          <w:szCs w:val="24"/>
        </w:rPr>
      </w:pPr>
      <w:r w:rsidRPr="00126492">
        <w:rPr>
          <w:rFonts w:ascii="Arial" w:hAnsi="Arial" w:cs="Arial"/>
          <w:b/>
          <w:sz w:val="24"/>
          <w:szCs w:val="24"/>
        </w:rPr>
        <w:t>o izvršavanju Proračuna Grada Ivanca</w:t>
      </w:r>
    </w:p>
    <w:p w14:paraId="07585EC2" w14:textId="77777777" w:rsidR="005F3A2B" w:rsidRPr="00126492" w:rsidRDefault="005F3A2B" w:rsidP="005F3A2B">
      <w:pPr>
        <w:jc w:val="center"/>
        <w:rPr>
          <w:rFonts w:ascii="Arial" w:hAnsi="Arial" w:cs="Arial"/>
          <w:b/>
          <w:sz w:val="24"/>
          <w:szCs w:val="24"/>
        </w:rPr>
      </w:pPr>
      <w:r>
        <w:rPr>
          <w:rFonts w:ascii="Arial" w:hAnsi="Arial" w:cs="Arial"/>
          <w:b/>
          <w:sz w:val="24"/>
          <w:szCs w:val="24"/>
        </w:rPr>
        <w:t>za 2025</w:t>
      </w:r>
      <w:r w:rsidRPr="00126492">
        <w:rPr>
          <w:rFonts w:ascii="Arial" w:hAnsi="Arial" w:cs="Arial"/>
          <w:b/>
          <w:sz w:val="24"/>
          <w:szCs w:val="24"/>
        </w:rPr>
        <w:t>. godinu</w:t>
      </w:r>
    </w:p>
    <w:p w14:paraId="6437DB9E" w14:textId="77777777" w:rsidR="005F3A2B" w:rsidRPr="00126492" w:rsidRDefault="005F3A2B" w:rsidP="005F3A2B">
      <w:pPr>
        <w:jc w:val="both"/>
        <w:rPr>
          <w:rFonts w:ascii="Arial" w:hAnsi="Arial" w:cs="Arial"/>
          <w:sz w:val="22"/>
          <w:szCs w:val="22"/>
        </w:rPr>
      </w:pPr>
    </w:p>
    <w:p w14:paraId="4DF11D81" w14:textId="77777777" w:rsidR="005F3A2B" w:rsidRPr="00126492" w:rsidRDefault="005F3A2B" w:rsidP="005F3A2B">
      <w:pPr>
        <w:jc w:val="both"/>
        <w:rPr>
          <w:rFonts w:ascii="Arial" w:hAnsi="Arial" w:cs="Arial"/>
          <w:sz w:val="22"/>
          <w:szCs w:val="22"/>
        </w:rPr>
      </w:pPr>
    </w:p>
    <w:p w14:paraId="3605C74A" w14:textId="77777777" w:rsidR="005F3A2B" w:rsidRPr="00126492" w:rsidRDefault="005F3A2B" w:rsidP="005F3A2B">
      <w:pPr>
        <w:ind w:left="360"/>
        <w:rPr>
          <w:rFonts w:ascii="Arial" w:hAnsi="Arial" w:cs="Arial"/>
          <w:sz w:val="22"/>
          <w:szCs w:val="22"/>
        </w:rPr>
      </w:pPr>
      <w:r w:rsidRPr="00126492">
        <w:rPr>
          <w:rFonts w:ascii="Arial" w:hAnsi="Arial" w:cs="Arial"/>
          <w:sz w:val="22"/>
          <w:szCs w:val="22"/>
        </w:rPr>
        <w:t>I. OPĆE ODREDBE</w:t>
      </w:r>
    </w:p>
    <w:p w14:paraId="16BB2B2A"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1.</w:t>
      </w:r>
    </w:p>
    <w:p w14:paraId="2573B676" w14:textId="77777777" w:rsidR="005F3A2B" w:rsidRDefault="005F3A2B" w:rsidP="005F3A2B">
      <w:pPr>
        <w:jc w:val="both"/>
        <w:rPr>
          <w:rFonts w:ascii="Arial" w:hAnsi="Arial" w:cs="Arial"/>
          <w:sz w:val="22"/>
          <w:szCs w:val="22"/>
        </w:rPr>
      </w:pPr>
    </w:p>
    <w:p w14:paraId="632B9C4A" w14:textId="77777777" w:rsidR="005F3A2B" w:rsidRDefault="005F3A2B" w:rsidP="005F3A2B">
      <w:pPr>
        <w:jc w:val="both"/>
        <w:rPr>
          <w:rFonts w:ascii="Arial" w:hAnsi="Arial" w:cs="Arial"/>
          <w:sz w:val="22"/>
          <w:szCs w:val="22"/>
        </w:rPr>
      </w:pPr>
      <w:r w:rsidRPr="00126492">
        <w:rPr>
          <w:rFonts w:ascii="Arial" w:hAnsi="Arial" w:cs="Arial"/>
          <w:sz w:val="22"/>
          <w:szCs w:val="22"/>
        </w:rPr>
        <w:t>Ovom se Odlukom uređuj</w:t>
      </w:r>
      <w:r>
        <w:rPr>
          <w:rFonts w:ascii="Arial" w:hAnsi="Arial" w:cs="Arial"/>
          <w:sz w:val="22"/>
          <w:szCs w:val="22"/>
        </w:rPr>
        <w:t xml:space="preserve">u prihodi i primici te rashodi i izdaci </w:t>
      </w:r>
      <w:r w:rsidRPr="00126492">
        <w:rPr>
          <w:rFonts w:ascii="Arial" w:hAnsi="Arial" w:cs="Arial"/>
          <w:sz w:val="22"/>
          <w:szCs w:val="22"/>
        </w:rPr>
        <w:t>Proračuna</w:t>
      </w:r>
      <w:r>
        <w:rPr>
          <w:rFonts w:ascii="Arial" w:hAnsi="Arial" w:cs="Arial"/>
          <w:sz w:val="22"/>
          <w:szCs w:val="22"/>
        </w:rPr>
        <w:t xml:space="preserve"> Grada Ivanca za 2025. godinu (dalje u tekstu: Proračun) i njihovo</w:t>
      </w:r>
      <w:r w:rsidRPr="00126492">
        <w:rPr>
          <w:rFonts w:ascii="Arial" w:hAnsi="Arial" w:cs="Arial"/>
          <w:sz w:val="22"/>
          <w:szCs w:val="22"/>
        </w:rPr>
        <w:t xml:space="preserve"> izvršavanje, opseg zaduživanja i jamst</w:t>
      </w:r>
      <w:r>
        <w:rPr>
          <w:rFonts w:ascii="Arial" w:hAnsi="Arial" w:cs="Arial"/>
          <w:sz w:val="22"/>
          <w:szCs w:val="22"/>
        </w:rPr>
        <w:t>a</w:t>
      </w:r>
      <w:r w:rsidRPr="00126492">
        <w:rPr>
          <w:rFonts w:ascii="Arial" w:hAnsi="Arial" w:cs="Arial"/>
          <w:sz w:val="22"/>
          <w:szCs w:val="22"/>
        </w:rPr>
        <w:t>va, upravljanje dugom te imovinom, prava i obveze korisnika proračunskih sredstava, ovlasti Gradonačelnika u izvršavanju Proračuna te druga p</w:t>
      </w:r>
      <w:r>
        <w:rPr>
          <w:rFonts w:ascii="Arial" w:hAnsi="Arial" w:cs="Arial"/>
          <w:sz w:val="22"/>
          <w:szCs w:val="22"/>
        </w:rPr>
        <w:t>itanja u izvršavanju Proračuna.</w:t>
      </w:r>
    </w:p>
    <w:p w14:paraId="1B17B168" w14:textId="77777777" w:rsidR="005F3A2B" w:rsidRPr="00126492" w:rsidRDefault="005F3A2B" w:rsidP="005F3A2B">
      <w:pPr>
        <w:jc w:val="both"/>
        <w:rPr>
          <w:rFonts w:ascii="Arial" w:hAnsi="Arial" w:cs="Arial"/>
          <w:sz w:val="22"/>
          <w:szCs w:val="22"/>
        </w:rPr>
      </w:pPr>
    </w:p>
    <w:p w14:paraId="76FD932F"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2.</w:t>
      </w:r>
    </w:p>
    <w:p w14:paraId="790458F3" w14:textId="77777777" w:rsidR="005F3A2B" w:rsidRPr="00126492" w:rsidRDefault="005F3A2B" w:rsidP="005F3A2B">
      <w:pPr>
        <w:jc w:val="both"/>
        <w:rPr>
          <w:rFonts w:ascii="Arial" w:hAnsi="Arial" w:cs="Arial"/>
          <w:sz w:val="22"/>
          <w:szCs w:val="22"/>
        </w:rPr>
      </w:pPr>
    </w:p>
    <w:p w14:paraId="36D54B41"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Proračun se sast</w:t>
      </w:r>
      <w:r>
        <w:rPr>
          <w:rFonts w:ascii="Arial" w:hAnsi="Arial" w:cs="Arial"/>
          <w:sz w:val="22"/>
          <w:szCs w:val="22"/>
        </w:rPr>
        <w:t>oji od Općeg i Posebnog dijela, te obrazloženja uz Proračun.</w:t>
      </w:r>
    </w:p>
    <w:p w14:paraId="2FB4C286" w14:textId="77777777" w:rsidR="005F3A2B" w:rsidRPr="00126492" w:rsidRDefault="005F3A2B" w:rsidP="005F3A2B">
      <w:pPr>
        <w:ind w:firstLine="720"/>
        <w:jc w:val="both"/>
        <w:rPr>
          <w:rFonts w:ascii="Arial" w:hAnsi="Arial" w:cs="Arial"/>
          <w:sz w:val="22"/>
          <w:szCs w:val="22"/>
        </w:rPr>
      </w:pPr>
    </w:p>
    <w:p w14:paraId="44975437" w14:textId="77777777" w:rsidR="005F3A2B" w:rsidRDefault="005F3A2B" w:rsidP="005F3A2B">
      <w:pPr>
        <w:jc w:val="both"/>
        <w:rPr>
          <w:rFonts w:ascii="Arial" w:hAnsi="Arial" w:cs="Arial"/>
          <w:sz w:val="22"/>
          <w:szCs w:val="22"/>
        </w:rPr>
      </w:pPr>
      <w:r w:rsidRPr="00126492">
        <w:rPr>
          <w:rFonts w:ascii="Arial" w:hAnsi="Arial" w:cs="Arial"/>
          <w:sz w:val="22"/>
          <w:szCs w:val="22"/>
        </w:rPr>
        <w:t>Opći dio proračuna se sastoj</w:t>
      </w:r>
      <w:r>
        <w:rPr>
          <w:rFonts w:ascii="Arial" w:hAnsi="Arial" w:cs="Arial"/>
          <w:sz w:val="22"/>
          <w:szCs w:val="22"/>
        </w:rPr>
        <w:t>i od: Sažetka Računa prihoda i rashoda i Sažetka Računa financiranja, Računa prihoda i rashoda, Računa financiranja.</w:t>
      </w:r>
    </w:p>
    <w:p w14:paraId="7C868B08" w14:textId="77777777" w:rsidR="005F3A2B" w:rsidRDefault="005F3A2B" w:rsidP="005F3A2B">
      <w:pPr>
        <w:jc w:val="both"/>
        <w:rPr>
          <w:rFonts w:ascii="Arial" w:hAnsi="Arial" w:cs="Arial"/>
          <w:sz w:val="22"/>
          <w:szCs w:val="22"/>
        </w:rPr>
      </w:pPr>
    </w:p>
    <w:p w14:paraId="5090B5EE" w14:textId="77777777" w:rsidR="005F3A2B" w:rsidRDefault="005F3A2B" w:rsidP="005F3A2B">
      <w:pPr>
        <w:jc w:val="both"/>
        <w:rPr>
          <w:rFonts w:ascii="Arial" w:hAnsi="Arial" w:cs="Arial"/>
          <w:sz w:val="22"/>
          <w:szCs w:val="22"/>
        </w:rPr>
      </w:pPr>
      <w:r>
        <w:rPr>
          <w:rFonts w:ascii="Arial" w:hAnsi="Arial" w:cs="Arial"/>
          <w:sz w:val="22"/>
          <w:szCs w:val="22"/>
        </w:rPr>
        <w:t>Sažetak Računa prihoda i rashoda sadrži ukupne prihode poslovanja i prihode od prodaje nefinancijske imovine, ukupne rashode poslovanja i rashode za nabavu nefinancijske imovine.</w:t>
      </w:r>
    </w:p>
    <w:p w14:paraId="5AA04766" w14:textId="77777777" w:rsidR="005F3A2B" w:rsidRDefault="005F3A2B" w:rsidP="005F3A2B">
      <w:pPr>
        <w:jc w:val="both"/>
        <w:rPr>
          <w:rFonts w:ascii="Arial" w:hAnsi="Arial" w:cs="Arial"/>
          <w:sz w:val="22"/>
          <w:szCs w:val="22"/>
        </w:rPr>
      </w:pPr>
      <w:r>
        <w:rPr>
          <w:rFonts w:ascii="Arial" w:hAnsi="Arial" w:cs="Arial"/>
          <w:sz w:val="22"/>
          <w:szCs w:val="22"/>
        </w:rPr>
        <w:t>Sažetak Računa financiranja sadrži ukupne primitke od financijske imovine i zaduživanja i izdatke za financijsku imovinu i otplate zajmova.</w:t>
      </w:r>
    </w:p>
    <w:p w14:paraId="51DFE906" w14:textId="77777777" w:rsidR="005F3A2B" w:rsidRDefault="005F3A2B" w:rsidP="005F3A2B">
      <w:pPr>
        <w:ind w:firstLine="720"/>
        <w:jc w:val="both"/>
        <w:rPr>
          <w:rFonts w:ascii="Arial" w:hAnsi="Arial" w:cs="Arial"/>
          <w:sz w:val="22"/>
          <w:szCs w:val="22"/>
        </w:rPr>
      </w:pPr>
    </w:p>
    <w:p w14:paraId="15FB6446"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 xml:space="preserve">U Računu prihoda i rashoda iskazani su </w:t>
      </w:r>
      <w:r>
        <w:rPr>
          <w:rFonts w:ascii="Arial" w:hAnsi="Arial" w:cs="Arial"/>
          <w:sz w:val="22"/>
          <w:szCs w:val="22"/>
        </w:rPr>
        <w:t xml:space="preserve">ukupni </w:t>
      </w:r>
      <w:r w:rsidRPr="00126492">
        <w:rPr>
          <w:rFonts w:ascii="Arial" w:hAnsi="Arial" w:cs="Arial"/>
          <w:sz w:val="22"/>
          <w:szCs w:val="22"/>
        </w:rPr>
        <w:t>prihodi</w:t>
      </w:r>
      <w:r>
        <w:rPr>
          <w:rFonts w:ascii="Arial" w:hAnsi="Arial" w:cs="Arial"/>
          <w:sz w:val="22"/>
          <w:szCs w:val="22"/>
        </w:rPr>
        <w:t xml:space="preserve"> i rashodi iskazani prema izvorima financiranja i ekonomskoj klasifikaciji na razini skupine.</w:t>
      </w:r>
      <w:r w:rsidRPr="00126492">
        <w:rPr>
          <w:rFonts w:ascii="Arial" w:hAnsi="Arial" w:cs="Arial"/>
          <w:sz w:val="22"/>
          <w:szCs w:val="22"/>
        </w:rPr>
        <w:t xml:space="preserve"> </w:t>
      </w:r>
    </w:p>
    <w:p w14:paraId="684283C8" w14:textId="77777777" w:rsidR="005F3A2B" w:rsidRPr="00126492" w:rsidRDefault="005F3A2B" w:rsidP="005F3A2B">
      <w:pPr>
        <w:ind w:firstLine="720"/>
        <w:jc w:val="both"/>
        <w:rPr>
          <w:rFonts w:ascii="Arial" w:hAnsi="Arial" w:cs="Arial"/>
          <w:sz w:val="22"/>
          <w:szCs w:val="22"/>
        </w:rPr>
      </w:pPr>
    </w:p>
    <w:p w14:paraId="5AC66BE4" w14:textId="77777777" w:rsidR="005F3A2B" w:rsidRDefault="005F3A2B" w:rsidP="005F3A2B">
      <w:pPr>
        <w:jc w:val="both"/>
        <w:rPr>
          <w:rFonts w:ascii="Arial" w:hAnsi="Arial" w:cs="Arial"/>
          <w:sz w:val="22"/>
          <w:szCs w:val="22"/>
        </w:rPr>
      </w:pPr>
      <w:r>
        <w:rPr>
          <w:rFonts w:ascii="Arial" w:hAnsi="Arial" w:cs="Arial"/>
          <w:sz w:val="22"/>
          <w:szCs w:val="22"/>
        </w:rPr>
        <w:t>U R</w:t>
      </w:r>
      <w:r w:rsidRPr="00126492">
        <w:rPr>
          <w:rFonts w:ascii="Arial" w:hAnsi="Arial" w:cs="Arial"/>
          <w:sz w:val="22"/>
          <w:szCs w:val="22"/>
        </w:rPr>
        <w:t>ačunu financiranja iskazuju se</w:t>
      </w:r>
      <w:r>
        <w:rPr>
          <w:rFonts w:ascii="Arial" w:hAnsi="Arial" w:cs="Arial"/>
          <w:sz w:val="22"/>
          <w:szCs w:val="22"/>
        </w:rPr>
        <w:t xml:space="preserve"> ukupni primici od financijske imovine i zaduživanja i izdaci za financijsku imovinu i otplate instrumenata zaduživanja prema izvorima financiranja i </w:t>
      </w:r>
      <w:r w:rsidRPr="00126492">
        <w:rPr>
          <w:rFonts w:ascii="Arial" w:hAnsi="Arial" w:cs="Arial"/>
          <w:sz w:val="22"/>
          <w:szCs w:val="22"/>
        </w:rPr>
        <w:t xml:space="preserve"> </w:t>
      </w:r>
      <w:r>
        <w:rPr>
          <w:rFonts w:ascii="Arial" w:hAnsi="Arial" w:cs="Arial"/>
          <w:sz w:val="22"/>
          <w:szCs w:val="22"/>
        </w:rPr>
        <w:t>ekonomskoj klasifikaciji na razini skupine.</w:t>
      </w:r>
    </w:p>
    <w:p w14:paraId="0925FAAC" w14:textId="77777777" w:rsidR="005F3A2B" w:rsidRPr="00126492" w:rsidRDefault="005F3A2B" w:rsidP="005F3A2B">
      <w:pPr>
        <w:ind w:firstLine="720"/>
        <w:jc w:val="both"/>
        <w:rPr>
          <w:rFonts w:ascii="Arial" w:hAnsi="Arial" w:cs="Arial"/>
          <w:sz w:val="22"/>
          <w:szCs w:val="22"/>
        </w:rPr>
      </w:pPr>
    </w:p>
    <w:p w14:paraId="110E6118" w14:textId="77777777" w:rsidR="005F3A2B" w:rsidRDefault="005F3A2B" w:rsidP="005F3A2B">
      <w:pPr>
        <w:jc w:val="both"/>
        <w:rPr>
          <w:rFonts w:ascii="Arial" w:hAnsi="Arial" w:cs="Arial"/>
          <w:sz w:val="22"/>
          <w:szCs w:val="22"/>
        </w:rPr>
      </w:pPr>
      <w:r w:rsidRPr="00126492">
        <w:rPr>
          <w:rFonts w:ascii="Arial" w:hAnsi="Arial" w:cs="Arial"/>
          <w:sz w:val="22"/>
          <w:szCs w:val="22"/>
        </w:rPr>
        <w:t>Posebni dio</w:t>
      </w:r>
      <w:r>
        <w:rPr>
          <w:rFonts w:ascii="Arial" w:hAnsi="Arial" w:cs="Arial"/>
          <w:sz w:val="22"/>
          <w:szCs w:val="22"/>
        </w:rPr>
        <w:t xml:space="preserve"> proračuna</w:t>
      </w:r>
      <w:r w:rsidRPr="00126492">
        <w:rPr>
          <w:rFonts w:ascii="Arial" w:hAnsi="Arial" w:cs="Arial"/>
          <w:sz w:val="22"/>
          <w:szCs w:val="22"/>
        </w:rPr>
        <w:t xml:space="preserve"> sadrži raspored rashoda i izdataka</w:t>
      </w:r>
      <w:r>
        <w:rPr>
          <w:rFonts w:ascii="Arial" w:hAnsi="Arial" w:cs="Arial"/>
          <w:sz w:val="22"/>
          <w:szCs w:val="22"/>
        </w:rPr>
        <w:t xml:space="preserve"> Grada Ivanca i proračunskih korisnika Grada Ivanca iskaznih</w:t>
      </w:r>
      <w:r w:rsidRPr="00126492">
        <w:rPr>
          <w:rFonts w:ascii="Arial" w:hAnsi="Arial" w:cs="Arial"/>
          <w:sz w:val="22"/>
          <w:szCs w:val="22"/>
        </w:rPr>
        <w:t xml:space="preserve"> </w:t>
      </w:r>
      <w:r>
        <w:rPr>
          <w:rFonts w:ascii="Arial" w:hAnsi="Arial" w:cs="Arial"/>
          <w:sz w:val="22"/>
          <w:szCs w:val="22"/>
        </w:rPr>
        <w:t>po organizacijskoj klasifikaciji, izvorima financiranja i</w:t>
      </w:r>
      <w:r w:rsidRPr="00126492">
        <w:rPr>
          <w:rFonts w:ascii="Arial" w:hAnsi="Arial" w:cs="Arial"/>
          <w:sz w:val="22"/>
          <w:szCs w:val="22"/>
        </w:rPr>
        <w:t xml:space="preserve"> ekonomskoj</w:t>
      </w:r>
      <w:r>
        <w:rPr>
          <w:rFonts w:ascii="Arial" w:hAnsi="Arial" w:cs="Arial"/>
          <w:sz w:val="22"/>
          <w:szCs w:val="22"/>
        </w:rPr>
        <w:t xml:space="preserve"> klasifikaciji na razini skupine, raspoređenih u programe koji se sastoje od aktivnosti i projekata.</w:t>
      </w:r>
    </w:p>
    <w:p w14:paraId="6FAF8991" w14:textId="77777777" w:rsidR="005F3A2B" w:rsidRDefault="005F3A2B" w:rsidP="005F3A2B">
      <w:pPr>
        <w:jc w:val="both"/>
        <w:rPr>
          <w:rFonts w:ascii="Arial" w:hAnsi="Arial" w:cs="Arial"/>
          <w:sz w:val="22"/>
          <w:szCs w:val="22"/>
        </w:rPr>
      </w:pPr>
    </w:p>
    <w:p w14:paraId="3C3D7431" w14:textId="77777777" w:rsidR="005F3A2B" w:rsidRDefault="005F3A2B" w:rsidP="005F3A2B">
      <w:pPr>
        <w:ind w:firstLine="720"/>
        <w:jc w:val="both"/>
        <w:rPr>
          <w:rFonts w:ascii="Arial" w:hAnsi="Arial" w:cs="Arial"/>
          <w:sz w:val="22"/>
          <w:szCs w:val="22"/>
        </w:rPr>
      </w:pPr>
    </w:p>
    <w:p w14:paraId="1C9F40AA" w14:textId="77777777" w:rsidR="005F3A2B" w:rsidRPr="00126492" w:rsidRDefault="005F3A2B" w:rsidP="005F3A2B">
      <w:pPr>
        <w:rPr>
          <w:rFonts w:ascii="Arial" w:hAnsi="Arial" w:cs="Arial"/>
          <w:sz w:val="22"/>
          <w:szCs w:val="22"/>
        </w:rPr>
      </w:pPr>
      <w:r w:rsidRPr="00126492">
        <w:rPr>
          <w:rFonts w:ascii="Arial" w:hAnsi="Arial" w:cs="Arial"/>
          <w:sz w:val="22"/>
          <w:szCs w:val="22"/>
        </w:rPr>
        <w:t>II. IZVRŠAVANJE PRORAČUNA</w:t>
      </w:r>
    </w:p>
    <w:p w14:paraId="24806A77"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3.</w:t>
      </w:r>
    </w:p>
    <w:p w14:paraId="6D810D40" w14:textId="77777777" w:rsidR="005F3A2B" w:rsidRPr="00126492" w:rsidRDefault="005F3A2B" w:rsidP="005F3A2B">
      <w:pPr>
        <w:jc w:val="both"/>
        <w:rPr>
          <w:rFonts w:ascii="Arial" w:hAnsi="Arial" w:cs="Arial"/>
          <w:sz w:val="22"/>
          <w:szCs w:val="22"/>
        </w:rPr>
      </w:pPr>
    </w:p>
    <w:p w14:paraId="0AE64F08"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Sredstva Proračuna osiguravaju se proračunskim korisnicima koji su u Posebnom dijelu Proračuna određeni za nositelje sredstava po pojedinim pozicijama.</w:t>
      </w:r>
    </w:p>
    <w:p w14:paraId="4072A645" w14:textId="77777777" w:rsidR="005F3A2B" w:rsidRPr="00126492" w:rsidRDefault="005F3A2B" w:rsidP="005F3A2B">
      <w:pPr>
        <w:jc w:val="both"/>
        <w:rPr>
          <w:rFonts w:ascii="Arial" w:hAnsi="Arial" w:cs="Arial"/>
          <w:sz w:val="22"/>
          <w:szCs w:val="22"/>
        </w:rPr>
      </w:pPr>
    </w:p>
    <w:p w14:paraId="09618008"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Na temelju iznosa planiranih proračunom, korisnici izrađuju f</w:t>
      </w:r>
      <w:r>
        <w:rPr>
          <w:rFonts w:ascii="Arial" w:hAnsi="Arial" w:cs="Arial"/>
          <w:sz w:val="22"/>
          <w:szCs w:val="22"/>
        </w:rPr>
        <w:t>inancijske planove</w:t>
      </w:r>
      <w:r w:rsidRPr="00126492">
        <w:rPr>
          <w:rFonts w:ascii="Arial" w:hAnsi="Arial" w:cs="Arial"/>
          <w:sz w:val="22"/>
          <w:szCs w:val="22"/>
        </w:rPr>
        <w:t xml:space="preserve"> za čitavu godinu.</w:t>
      </w:r>
    </w:p>
    <w:p w14:paraId="7C797A03" w14:textId="77777777" w:rsidR="005F3A2B" w:rsidRPr="00126492" w:rsidRDefault="005F3A2B" w:rsidP="005F3A2B">
      <w:pPr>
        <w:jc w:val="both"/>
        <w:rPr>
          <w:rFonts w:ascii="Arial" w:hAnsi="Arial" w:cs="Arial"/>
          <w:sz w:val="22"/>
          <w:szCs w:val="22"/>
        </w:rPr>
      </w:pPr>
    </w:p>
    <w:p w14:paraId="5B4AAD64"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 xml:space="preserve">Korisnici smiju proračunska sredstva koristiti samo za namjene koje su određene Proračunom i to do visine utvrđene u njegovu Posebnom dijelu i u skladu sa svojim godišnjim financijskim planovima i programima, a po dinamici utvrđenoj mjesečnim </w:t>
      </w:r>
      <w:r w:rsidRPr="00D7726F">
        <w:rPr>
          <w:rFonts w:ascii="Arial" w:hAnsi="Arial" w:cs="Arial"/>
          <w:sz w:val="22"/>
          <w:szCs w:val="22"/>
        </w:rPr>
        <w:t>proračunskim odobrenjima, u skladu s raspoloživim sredstvima, a za ista podnose mjesečne zahtjeve nadležnom upravnom tijelu, kroz jedinstveni sustav pune riznice lokalnog Proračuna.</w:t>
      </w:r>
    </w:p>
    <w:p w14:paraId="5AEAA92C" w14:textId="77777777" w:rsidR="005F3A2B" w:rsidRPr="00126492" w:rsidRDefault="005F3A2B" w:rsidP="005F3A2B">
      <w:pPr>
        <w:jc w:val="both"/>
        <w:rPr>
          <w:rFonts w:ascii="Arial" w:hAnsi="Arial" w:cs="Arial"/>
          <w:sz w:val="22"/>
          <w:szCs w:val="22"/>
        </w:rPr>
      </w:pPr>
    </w:p>
    <w:p w14:paraId="7768E0A3"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lastRenderedPageBreak/>
        <w:t xml:space="preserve">Za preuzimanje obveze koja zahtijeva plaćanje u sljedećim godinama, korisnik mora dobiti suglasnost </w:t>
      </w:r>
      <w:r>
        <w:rPr>
          <w:rFonts w:ascii="Arial" w:hAnsi="Arial" w:cs="Arial"/>
          <w:sz w:val="22"/>
          <w:szCs w:val="22"/>
        </w:rPr>
        <w:t>Gradonačelnika.</w:t>
      </w:r>
    </w:p>
    <w:p w14:paraId="0D7EBD63" w14:textId="77777777" w:rsidR="005F3A2B" w:rsidRPr="00126492" w:rsidRDefault="005F3A2B" w:rsidP="005F3A2B">
      <w:pPr>
        <w:jc w:val="both"/>
        <w:rPr>
          <w:rFonts w:ascii="Arial" w:hAnsi="Arial" w:cs="Arial"/>
          <w:sz w:val="22"/>
          <w:szCs w:val="22"/>
        </w:rPr>
      </w:pPr>
    </w:p>
    <w:p w14:paraId="52342F4B"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4.</w:t>
      </w:r>
    </w:p>
    <w:p w14:paraId="37073028" w14:textId="77777777" w:rsidR="005F3A2B" w:rsidRPr="00126492" w:rsidRDefault="005F3A2B" w:rsidP="005F3A2B">
      <w:pPr>
        <w:jc w:val="both"/>
        <w:rPr>
          <w:rFonts w:ascii="Arial" w:hAnsi="Arial" w:cs="Arial"/>
          <w:sz w:val="22"/>
          <w:szCs w:val="22"/>
        </w:rPr>
      </w:pPr>
    </w:p>
    <w:p w14:paraId="29CF3531" w14:textId="77777777" w:rsidR="005F3A2B" w:rsidRPr="00126492" w:rsidRDefault="005F3A2B" w:rsidP="005F3A2B">
      <w:pPr>
        <w:jc w:val="both"/>
        <w:rPr>
          <w:rFonts w:ascii="Arial" w:hAnsi="Arial" w:cs="Arial"/>
          <w:sz w:val="22"/>
          <w:szCs w:val="22"/>
        </w:rPr>
      </w:pPr>
      <w:r w:rsidRPr="0059588E">
        <w:rPr>
          <w:rFonts w:ascii="Arial" w:hAnsi="Arial" w:cs="Arial"/>
          <w:sz w:val="22"/>
          <w:szCs w:val="22"/>
        </w:rPr>
        <w:t>Vlastiti prihodi koje korisnici ostvare obavljanjem osnovne i ostalih djelatnosti na tržištu ili temeljem posebnih propisa,  iste koriste za namjene utvrđene financijskim planovima</w:t>
      </w:r>
      <w:r>
        <w:rPr>
          <w:rFonts w:ascii="Arial" w:hAnsi="Arial" w:cs="Arial"/>
          <w:sz w:val="22"/>
          <w:szCs w:val="22"/>
        </w:rPr>
        <w:t xml:space="preserve">. </w:t>
      </w:r>
      <w:r w:rsidRPr="00D7726F">
        <w:rPr>
          <w:rFonts w:ascii="Arial" w:hAnsi="Arial" w:cs="Arial"/>
          <w:sz w:val="22"/>
          <w:szCs w:val="22"/>
        </w:rPr>
        <w:t>Proračunski korisnici dio su jedinstvenog sustava Riznice Grada Ivanca. Svi prihodi prora</w:t>
      </w:r>
      <w:r w:rsidRPr="00D7726F">
        <w:rPr>
          <w:rFonts w:ascii="Arial" w:hAnsi="Arial" w:cs="Arial" w:hint="eastAsia"/>
          <w:sz w:val="22"/>
          <w:szCs w:val="22"/>
        </w:rPr>
        <w:t>č</w:t>
      </w:r>
      <w:r w:rsidRPr="00D7726F">
        <w:rPr>
          <w:rFonts w:ascii="Arial" w:hAnsi="Arial" w:cs="Arial"/>
          <w:sz w:val="22"/>
          <w:szCs w:val="22"/>
        </w:rPr>
        <w:t>una i prora</w:t>
      </w:r>
      <w:r w:rsidRPr="00D7726F">
        <w:rPr>
          <w:rFonts w:ascii="Arial" w:hAnsi="Arial" w:cs="Arial" w:hint="eastAsia"/>
          <w:sz w:val="22"/>
          <w:szCs w:val="22"/>
        </w:rPr>
        <w:t>č</w:t>
      </w:r>
      <w:r w:rsidRPr="00D7726F">
        <w:rPr>
          <w:rFonts w:ascii="Arial" w:hAnsi="Arial" w:cs="Arial"/>
          <w:sz w:val="22"/>
          <w:szCs w:val="22"/>
        </w:rPr>
        <w:t>unskih korisnika upla</w:t>
      </w:r>
      <w:r w:rsidRPr="00D7726F">
        <w:rPr>
          <w:rFonts w:ascii="Arial" w:hAnsi="Arial" w:cs="Arial" w:hint="eastAsia"/>
          <w:sz w:val="22"/>
          <w:szCs w:val="22"/>
        </w:rPr>
        <w:t>ć</w:t>
      </w:r>
      <w:r w:rsidRPr="00D7726F">
        <w:rPr>
          <w:rFonts w:ascii="Arial" w:hAnsi="Arial" w:cs="Arial"/>
          <w:sz w:val="22"/>
          <w:szCs w:val="22"/>
        </w:rPr>
        <w:t>uju se na jedinstveni ra</w:t>
      </w:r>
      <w:r w:rsidRPr="00D7726F">
        <w:rPr>
          <w:rFonts w:ascii="Arial" w:hAnsi="Arial" w:cs="Arial" w:hint="eastAsia"/>
          <w:sz w:val="22"/>
          <w:szCs w:val="22"/>
        </w:rPr>
        <w:t>č</w:t>
      </w:r>
      <w:r w:rsidRPr="00D7726F">
        <w:rPr>
          <w:rFonts w:ascii="Arial" w:hAnsi="Arial" w:cs="Arial"/>
          <w:sz w:val="22"/>
          <w:szCs w:val="22"/>
        </w:rPr>
        <w:t>un Riznice i sva pla</w:t>
      </w:r>
      <w:r w:rsidRPr="00D7726F">
        <w:rPr>
          <w:rFonts w:ascii="Arial" w:hAnsi="Arial" w:cs="Arial" w:hint="eastAsia"/>
          <w:sz w:val="22"/>
          <w:szCs w:val="22"/>
        </w:rPr>
        <w:t>ć</w:t>
      </w:r>
      <w:r w:rsidRPr="00D7726F">
        <w:rPr>
          <w:rFonts w:ascii="Arial" w:hAnsi="Arial" w:cs="Arial"/>
          <w:sz w:val="22"/>
          <w:szCs w:val="22"/>
        </w:rPr>
        <w:t>anja izvr</w:t>
      </w:r>
      <w:r w:rsidRPr="00D7726F">
        <w:rPr>
          <w:rFonts w:ascii="Arial" w:hAnsi="Arial" w:cs="Arial" w:hint="eastAsia"/>
          <w:sz w:val="22"/>
          <w:szCs w:val="22"/>
        </w:rPr>
        <w:t>š</w:t>
      </w:r>
      <w:r w:rsidRPr="00D7726F">
        <w:rPr>
          <w:rFonts w:ascii="Arial" w:hAnsi="Arial" w:cs="Arial"/>
          <w:sz w:val="22"/>
          <w:szCs w:val="22"/>
        </w:rPr>
        <w:t>avaju s tog ra</w:t>
      </w:r>
      <w:r w:rsidRPr="00D7726F">
        <w:rPr>
          <w:rFonts w:ascii="Arial" w:hAnsi="Arial" w:cs="Arial" w:hint="eastAsia"/>
          <w:sz w:val="22"/>
          <w:szCs w:val="22"/>
        </w:rPr>
        <w:t>č</w:t>
      </w:r>
      <w:r w:rsidRPr="00D7726F">
        <w:rPr>
          <w:rFonts w:ascii="Arial" w:hAnsi="Arial" w:cs="Arial"/>
          <w:sz w:val="22"/>
          <w:szCs w:val="22"/>
        </w:rPr>
        <w:t>una. U prora</w:t>
      </w:r>
      <w:r w:rsidRPr="00D7726F">
        <w:rPr>
          <w:rFonts w:ascii="Arial" w:hAnsi="Arial" w:cs="Arial" w:hint="eastAsia"/>
          <w:sz w:val="22"/>
          <w:szCs w:val="22"/>
        </w:rPr>
        <w:t>č</w:t>
      </w:r>
      <w:r w:rsidRPr="00D7726F">
        <w:rPr>
          <w:rFonts w:ascii="Arial" w:hAnsi="Arial" w:cs="Arial"/>
          <w:sz w:val="22"/>
          <w:szCs w:val="22"/>
        </w:rPr>
        <w:t>unu Grada iskazuju se i evidentiraju vlastiti i namjenski prihodi prora</w:t>
      </w:r>
      <w:r w:rsidRPr="00D7726F">
        <w:rPr>
          <w:rFonts w:ascii="Arial" w:hAnsi="Arial" w:cs="Arial" w:hint="eastAsia"/>
          <w:sz w:val="22"/>
          <w:szCs w:val="22"/>
        </w:rPr>
        <w:t>č</w:t>
      </w:r>
      <w:r w:rsidRPr="00D7726F">
        <w:rPr>
          <w:rFonts w:ascii="Arial" w:hAnsi="Arial" w:cs="Arial"/>
          <w:sz w:val="22"/>
          <w:szCs w:val="22"/>
        </w:rPr>
        <w:t>unskih korisnika i rashodi prora</w:t>
      </w:r>
      <w:r w:rsidRPr="00D7726F">
        <w:rPr>
          <w:rFonts w:ascii="Arial" w:hAnsi="Arial" w:cs="Arial" w:hint="eastAsia"/>
          <w:sz w:val="22"/>
          <w:szCs w:val="22"/>
        </w:rPr>
        <w:t>č</w:t>
      </w:r>
      <w:r w:rsidRPr="00D7726F">
        <w:rPr>
          <w:rFonts w:ascii="Arial" w:hAnsi="Arial" w:cs="Arial"/>
          <w:sz w:val="22"/>
          <w:szCs w:val="22"/>
        </w:rPr>
        <w:t>unskih korisnika koji se financiraju iz tih prihoda. Svi prora</w:t>
      </w:r>
      <w:r w:rsidRPr="00D7726F">
        <w:rPr>
          <w:rFonts w:ascii="Arial" w:hAnsi="Arial" w:cs="Arial" w:hint="eastAsia"/>
          <w:sz w:val="22"/>
          <w:szCs w:val="22"/>
        </w:rPr>
        <w:t>č</w:t>
      </w:r>
      <w:r w:rsidRPr="00D7726F">
        <w:rPr>
          <w:rFonts w:ascii="Arial" w:hAnsi="Arial" w:cs="Arial"/>
          <w:sz w:val="22"/>
          <w:szCs w:val="22"/>
        </w:rPr>
        <w:t>unski korisnici integrirani su u jedinstveni ra</w:t>
      </w:r>
      <w:r w:rsidRPr="00D7726F">
        <w:rPr>
          <w:rFonts w:ascii="Arial" w:hAnsi="Arial" w:cs="Arial" w:hint="eastAsia"/>
          <w:sz w:val="22"/>
          <w:szCs w:val="22"/>
        </w:rPr>
        <w:t>č</w:t>
      </w:r>
      <w:r w:rsidRPr="00D7726F">
        <w:rPr>
          <w:rFonts w:ascii="Arial" w:hAnsi="Arial" w:cs="Arial"/>
          <w:sz w:val="22"/>
          <w:szCs w:val="22"/>
        </w:rPr>
        <w:t>unovodstveno-informacijski sustav Riznice koji omogu</w:t>
      </w:r>
      <w:r w:rsidRPr="00D7726F">
        <w:rPr>
          <w:rFonts w:ascii="Arial" w:hAnsi="Arial" w:cs="Arial" w:hint="eastAsia"/>
          <w:sz w:val="22"/>
          <w:szCs w:val="22"/>
        </w:rPr>
        <w:t>ć</w:t>
      </w:r>
      <w:r w:rsidRPr="00D7726F">
        <w:rPr>
          <w:rFonts w:ascii="Arial" w:hAnsi="Arial" w:cs="Arial"/>
          <w:sz w:val="22"/>
          <w:szCs w:val="22"/>
        </w:rPr>
        <w:t>ava jednostavnu konsolidaciju prora</w:t>
      </w:r>
      <w:r w:rsidRPr="00D7726F">
        <w:rPr>
          <w:rFonts w:ascii="Arial" w:hAnsi="Arial" w:cs="Arial" w:hint="eastAsia"/>
          <w:sz w:val="22"/>
          <w:szCs w:val="22"/>
        </w:rPr>
        <w:t>č</w:t>
      </w:r>
      <w:r w:rsidRPr="00D7726F">
        <w:rPr>
          <w:rFonts w:ascii="Arial" w:hAnsi="Arial" w:cs="Arial"/>
          <w:sz w:val="22"/>
          <w:szCs w:val="22"/>
        </w:rPr>
        <w:t>una Grada i prora</w:t>
      </w:r>
      <w:r w:rsidRPr="00D7726F">
        <w:rPr>
          <w:rFonts w:ascii="Arial" w:hAnsi="Arial" w:cs="Arial" w:hint="eastAsia"/>
          <w:sz w:val="22"/>
          <w:szCs w:val="22"/>
        </w:rPr>
        <w:t>č</w:t>
      </w:r>
      <w:r w:rsidRPr="00D7726F">
        <w:rPr>
          <w:rFonts w:ascii="Arial" w:hAnsi="Arial" w:cs="Arial"/>
          <w:sz w:val="22"/>
          <w:szCs w:val="22"/>
        </w:rPr>
        <w:t>unskih korisnika uz zadr</w:t>
      </w:r>
      <w:r w:rsidRPr="00D7726F">
        <w:rPr>
          <w:rFonts w:ascii="Arial" w:hAnsi="Arial" w:cs="Arial" w:hint="eastAsia"/>
          <w:sz w:val="22"/>
          <w:szCs w:val="22"/>
        </w:rPr>
        <w:t>ž</w:t>
      </w:r>
      <w:r w:rsidRPr="00D7726F">
        <w:rPr>
          <w:rFonts w:ascii="Arial" w:hAnsi="Arial" w:cs="Arial"/>
          <w:sz w:val="22"/>
          <w:szCs w:val="22"/>
        </w:rPr>
        <w:t>avanje pravne osobnosti.</w:t>
      </w:r>
    </w:p>
    <w:p w14:paraId="0D38574B" w14:textId="77777777" w:rsidR="005F3A2B" w:rsidRPr="00126492" w:rsidRDefault="005F3A2B" w:rsidP="005F3A2B">
      <w:pPr>
        <w:jc w:val="both"/>
        <w:rPr>
          <w:rFonts w:ascii="Arial" w:hAnsi="Arial" w:cs="Arial"/>
          <w:sz w:val="22"/>
          <w:szCs w:val="22"/>
        </w:rPr>
      </w:pPr>
    </w:p>
    <w:p w14:paraId="45799E74"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5.</w:t>
      </w:r>
    </w:p>
    <w:p w14:paraId="65C0A98C" w14:textId="77777777" w:rsidR="005F3A2B" w:rsidRPr="00126492" w:rsidRDefault="005F3A2B" w:rsidP="005F3A2B">
      <w:pPr>
        <w:jc w:val="both"/>
        <w:rPr>
          <w:rFonts w:ascii="Arial" w:hAnsi="Arial" w:cs="Arial"/>
          <w:sz w:val="22"/>
          <w:szCs w:val="22"/>
        </w:rPr>
      </w:pPr>
    </w:p>
    <w:p w14:paraId="2B353ECC"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 xml:space="preserve">Korisnici proračunskih sredstava dužni su do 10. u mjesecu po proteku svakog </w:t>
      </w:r>
      <w:r w:rsidRPr="002D522E">
        <w:rPr>
          <w:rFonts w:ascii="Arial" w:hAnsi="Arial" w:cs="Arial"/>
          <w:sz w:val="22"/>
          <w:szCs w:val="22"/>
        </w:rPr>
        <w:t xml:space="preserve">kvartala </w:t>
      </w:r>
      <w:r>
        <w:rPr>
          <w:rFonts w:ascii="Arial" w:hAnsi="Arial" w:cs="Arial"/>
          <w:sz w:val="22"/>
          <w:szCs w:val="22"/>
        </w:rPr>
        <w:t xml:space="preserve">nadležnom upravnom tijelu </w:t>
      </w:r>
      <w:r w:rsidRPr="00126492">
        <w:rPr>
          <w:rFonts w:ascii="Arial" w:hAnsi="Arial" w:cs="Arial"/>
          <w:sz w:val="22"/>
          <w:szCs w:val="22"/>
        </w:rPr>
        <w:t>dostavljati financijske izvještaje za razdoblja 01. siječnja do 31. ožujka, 01. siječnja do 30. lipnja i 01. siječnja do 30. rujna.</w:t>
      </w:r>
    </w:p>
    <w:p w14:paraId="34B6D0E8" w14:textId="77777777" w:rsidR="005F3A2B" w:rsidRPr="00126492" w:rsidRDefault="005F3A2B" w:rsidP="005F3A2B">
      <w:pPr>
        <w:jc w:val="both"/>
        <w:rPr>
          <w:rFonts w:ascii="Arial" w:hAnsi="Arial" w:cs="Arial"/>
          <w:sz w:val="22"/>
          <w:szCs w:val="22"/>
        </w:rPr>
      </w:pPr>
    </w:p>
    <w:p w14:paraId="647921FB" w14:textId="77777777" w:rsidR="005F3A2B" w:rsidRDefault="005F3A2B" w:rsidP="005F3A2B">
      <w:pPr>
        <w:jc w:val="both"/>
        <w:rPr>
          <w:rFonts w:ascii="Arial" w:hAnsi="Arial" w:cs="Arial"/>
          <w:sz w:val="22"/>
          <w:szCs w:val="22"/>
        </w:rPr>
      </w:pPr>
      <w:r w:rsidRPr="00126492">
        <w:rPr>
          <w:rFonts w:ascii="Arial" w:hAnsi="Arial" w:cs="Arial"/>
          <w:sz w:val="22"/>
          <w:szCs w:val="22"/>
        </w:rPr>
        <w:t xml:space="preserve">Korisnici proračunskih sredstava u obvezi su izraditi </w:t>
      </w:r>
      <w:r>
        <w:rPr>
          <w:rFonts w:ascii="Arial" w:hAnsi="Arial" w:cs="Arial"/>
          <w:sz w:val="22"/>
          <w:szCs w:val="22"/>
        </w:rPr>
        <w:t>godišnja financijska izvješća</w:t>
      </w:r>
      <w:r w:rsidRPr="00126492">
        <w:rPr>
          <w:rFonts w:ascii="Arial" w:hAnsi="Arial" w:cs="Arial"/>
          <w:sz w:val="22"/>
          <w:szCs w:val="22"/>
        </w:rPr>
        <w:t xml:space="preserve"> za </w:t>
      </w:r>
      <w:r>
        <w:rPr>
          <w:rFonts w:ascii="Arial" w:hAnsi="Arial" w:cs="Arial"/>
          <w:sz w:val="22"/>
          <w:szCs w:val="22"/>
        </w:rPr>
        <w:t>tekuću</w:t>
      </w:r>
      <w:r w:rsidRPr="00126492">
        <w:rPr>
          <w:rFonts w:ascii="Arial" w:hAnsi="Arial" w:cs="Arial"/>
          <w:sz w:val="22"/>
          <w:szCs w:val="22"/>
        </w:rPr>
        <w:t xml:space="preserve"> godinu i dostaviti </w:t>
      </w:r>
      <w:r w:rsidRPr="002D522E">
        <w:rPr>
          <w:rFonts w:ascii="Arial" w:hAnsi="Arial" w:cs="Arial"/>
          <w:sz w:val="22"/>
          <w:szCs w:val="22"/>
        </w:rPr>
        <w:t xml:space="preserve">ga </w:t>
      </w:r>
      <w:r>
        <w:rPr>
          <w:rFonts w:ascii="Arial" w:hAnsi="Arial" w:cs="Arial"/>
          <w:sz w:val="22"/>
          <w:szCs w:val="22"/>
        </w:rPr>
        <w:t xml:space="preserve">nadležnom upravnom tijelu </w:t>
      </w:r>
      <w:r w:rsidRPr="00126492">
        <w:rPr>
          <w:rFonts w:ascii="Arial" w:hAnsi="Arial" w:cs="Arial"/>
          <w:sz w:val="22"/>
          <w:szCs w:val="22"/>
        </w:rPr>
        <w:t xml:space="preserve">do </w:t>
      </w:r>
      <w:r>
        <w:rPr>
          <w:rFonts w:ascii="Arial" w:hAnsi="Arial" w:cs="Arial"/>
          <w:sz w:val="22"/>
          <w:szCs w:val="22"/>
        </w:rPr>
        <w:t>31. siječnja</w:t>
      </w:r>
      <w:r w:rsidRPr="00126492">
        <w:rPr>
          <w:rFonts w:ascii="Arial" w:hAnsi="Arial" w:cs="Arial"/>
          <w:sz w:val="22"/>
          <w:szCs w:val="22"/>
        </w:rPr>
        <w:t xml:space="preserve"> naredne godine.</w:t>
      </w:r>
    </w:p>
    <w:p w14:paraId="161981E3" w14:textId="77777777" w:rsidR="005F3A2B" w:rsidRPr="00126492" w:rsidRDefault="005F3A2B" w:rsidP="005F3A2B">
      <w:pPr>
        <w:jc w:val="both"/>
        <w:rPr>
          <w:rFonts w:ascii="Arial" w:hAnsi="Arial" w:cs="Arial"/>
          <w:sz w:val="22"/>
          <w:szCs w:val="22"/>
        </w:rPr>
      </w:pPr>
    </w:p>
    <w:p w14:paraId="6B98A3ED"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6.</w:t>
      </w:r>
    </w:p>
    <w:p w14:paraId="59D5995B" w14:textId="77777777" w:rsidR="005F3A2B" w:rsidRPr="00126492" w:rsidRDefault="005F3A2B" w:rsidP="005F3A2B">
      <w:pPr>
        <w:jc w:val="center"/>
        <w:rPr>
          <w:rFonts w:ascii="Arial" w:hAnsi="Arial" w:cs="Arial"/>
          <w:sz w:val="22"/>
          <w:szCs w:val="22"/>
        </w:rPr>
      </w:pPr>
    </w:p>
    <w:p w14:paraId="72692560"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 xml:space="preserve">Za planiranje i izvršavanje Proračuna </w:t>
      </w:r>
      <w:r>
        <w:rPr>
          <w:rFonts w:ascii="Arial" w:hAnsi="Arial" w:cs="Arial"/>
          <w:sz w:val="22"/>
          <w:szCs w:val="22"/>
        </w:rPr>
        <w:t>Gradonačelnik je odgovoran</w:t>
      </w:r>
      <w:r w:rsidRPr="00126492">
        <w:rPr>
          <w:rFonts w:ascii="Arial" w:hAnsi="Arial" w:cs="Arial"/>
          <w:sz w:val="22"/>
          <w:szCs w:val="22"/>
        </w:rPr>
        <w:t xml:space="preserve"> Gradskom vijeću.</w:t>
      </w:r>
    </w:p>
    <w:p w14:paraId="46CBD49A" w14:textId="77777777" w:rsidR="005F3A2B" w:rsidRPr="00126492" w:rsidRDefault="005F3A2B" w:rsidP="005F3A2B">
      <w:pPr>
        <w:jc w:val="both"/>
        <w:rPr>
          <w:rFonts w:ascii="Arial" w:hAnsi="Arial" w:cs="Arial"/>
          <w:sz w:val="22"/>
          <w:szCs w:val="22"/>
        </w:rPr>
      </w:pPr>
    </w:p>
    <w:p w14:paraId="14A7F42F" w14:textId="77777777" w:rsidR="005F3A2B" w:rsidRDefault="005F3A2B" w:rsidP="005F3A2B">
      <w:pPr>
        <w:jc w:val="both"/>
        <w:rPr>
          <w:rFonts w:ascii="Arial" w:hAnsi="Arial" w:cs="Arial"/>
          <w:sz w:val="22"/>
          <w:szCs w:val="22"/>
        </w:rPr>
      </w:pPr>
      <w:r w:rsidRPr="00126492">
        <w:rPr>
          <w:rFonts w:ascii="Arial" w:hAnsi="Arial" w:cs="Arial"/>
          <w:sz w:val="22"/>
          <w:szCs w:val="22"/>
        </w:rPr>
        <w:t>Nalogodavac i odgovorna osoba za izvršavanje Proračuna je Gradonačelnik.</w:t>
      </w:r>
      <w:r w:rsidRPr="00BB74BF">
        <w:rPr>
          <w:rFonts w:ascii="Arial" w:hAnsi="Arial" w:cs="Arial"/>
          <w:sz w:val="22"/>
          <w:szCs w:val="22"/>
        </w:rPr>
        <w:t xml:space="preserve"> </w:t>
      </w:r>
    </w:p>
    <w:p w14:paraId="0A4F798E" w14:textId="77777777" w:rsidR="005F3A2B" w:rsidRDefault="005F3A2B" w:rsidP="005F3A2B">
      <w:pPr>
        <w:ind w:firstLine="720"/>
        <w:jc w:val="both"/>
        <w:rPr>
          <w:rFonts w:ascii="Arial" w:hAnsi="Arial" w:cs="Arial"/>
          <w:sz w:val="22"/>
          <w:szCs w:val="22"/>
        </w:rPr>
      </w:pPr>
    </w:p>
    <w:p w14:paraId="25F70532" w14:textId="77777777" w:rsidR="005F3A2B" w:rsidRDefault="005F3A2B" w:rsidP="005F3A2B">
      <w:pPr>
        <w:jc w:val="both"/>
        <w:rPr>
          <w:rFonts w:ascii="Arial" w:hAnsi="Arial" w:cs="Arial"/>
          <w:sz w:val="22"/>
          <w:szCs w:val="22"/>
        </w:rPr>
      </w:pPr>
      <w:r>
        <w:rPr>
          <w:rFonts w:ascii="Arial" w:hAnsi="Arial" w:cs="Arial"/>
          <w:sz w:val="22"/>
          <w:szCs w:val="22"/>
        </w:rPr>
        <w:t>Za potrebe likvidnosti proračuna  koriste se sredstva posebnih namjena do potrebe njihova trošenja u skladu s njihovom namjenom.</w:t>
      </w:r>
    </w:p>
    <w:p w14:paraId="108F0305" w14:textId="77777777" w:rsidR="005F3A2B" w:rsidRDefault="005F3A2B" w:rsidP="005F3A2B">
      <w:pPr>
        <w:jc w:val="both"/>
        <w:rPr>
          <w:rFonts w:ascii="Arial" w:hAnsi="Arial" w:cs="Arial"/>
          <w:sz w:val="22"/>
          <w:szCs w:val="22"/>
        </w:rPr>
      </w:pPr>
      <w:r>
        <w:rPr>
          <w:rFonts w:ascii="Arial" w:hAnsi="Arial" w:cs="Arial"/>
          <w:sz w:val="22"/>
          <w:szCs w:val="22"/>
        </w:rPr>
        <w:t xml:space="preserve"> </w:t>
      </w:r>
    </w:p>
    <w:p w14:paraId="59737E9A" w14:textId="77777777" w:rsidR="005F3A2B" w:rsidRPr="00126492" w:rsidRDefault="005F3A2B" w:rsidP="005F3A2B">
      <w:pPr>
        <w:jc w:val="both"/>
        <w:rPr>
          <w:rFonts w:ascii="Arial" w:hAnsi="Arial" w:cs="Arial"/>
          <w:sz w:val="22"/>
          <w:szCs w:val="22"/>
        </w:rPr>
      </w:pPr>
      <w:r>
        <w:rPr>
          <w:rFonts w:ascii="Arial" w:hAnsi="Arial" w:cs="Arial"/>
          <w:sz w:val="22"/>
          <w:szCs w:val="22"/>
        </w:rPr>
        <w:t>Namjenska sredstva iz stavka 3. ovog članka u izvršenju rashoda zbog kojih su i propisana, namiriti će se na teret ostalih prihoda poslovanja.</w:t>
      </w:r>
    </w:p>
    <w:p w14:paraId="3ECCC518" w14:textId="77777777" w:rsidR="005F3A2B" w:rsidRPr="00126492" w:rsidRDefault="005F3A2B" w:rsidP="005F3A2B">
      <w:pPr>
        <w:jc w:val="both"/>
        <w:rPr>
          <w:rFonts w:ascii="Arial" w:hAnsi="Arial" w:cs="Arial"/>
          <w:sz w:val="22"/>
          <w:szCs w:val="22"/>
        </w:rPr>
      </w:pPr>
    </w:p>
    <w:p w14:paraId="50B1F9D1" w14:textId="77777777" w:rsidR="005F3A2B" w:rsidRPr="00126492" w:rsidRDefault="005F3A2B" w:rsidP="005F3A2B">
      <w:pPr>
        <w:jc w:val="both"/>
        <w:rPr>
          <w:rFonts w:ascii="Arial" w:hAnsi="Arial" w:cs="Arial"/>
          <w:sz w:val="22"/>
          <w:szCs w:val="22"/>
        </w:rPr>
      </w:pPr>
      <w:r>
        <w:rPr>
          <w:rFonts w:ascii="Arial" w:hAnsi="Arial" w:cs="Arial"/>
          <w:sz w:val="22"/>
          <w:szCs w:val="22"/>
        </w:rPr>
        <w:t>Pročelnici Upravnih tijela, te čelnici pravnih osoba koji</w:t>
      </w:r>
      <w:r w:rsidRPr="00126492">
        <w:rPr>
          <w:rFonts w:ascii="Arial" w:hAnsi="Arial" w:cs="Arial"/>
          <w:sz w:val="22"/>
          <w:szCs w:val="22"/>
        </w:rPr>
        <w:t xml:space="preserve"> su korisnici Proračuna, odgovorni su za planiranje i izvršavanje, zakonitost, svrhovitost, učinkovitost i za ekonomično raspolaganje raspoređenim sredstvima u Proračunu. </w:t>
      </w:r>
    </w:p>
    <w:p w14:paraId="56C9A76F" w14:textId="77777777" w:rsidR="005F3A2B" w:rsidRPr="00126492" w:rsidRDefault="005F3A2B" w:rsidP="005F3A2B">
      <w:pPr>
        <w:jc w:val="both"/>
        <w:rPr>
          <w:rFonts w:ascii="Arial" w:hAnsi="Arial" w:cs="Arial"/>
          <w:sz w:val="22"/>
          <w:szCs w:val="22"/>
        </w:rPr>
      </w:pPr>
    </w:p>
    <w:p w14:paraId="1129255E" w14:textId="77777777" w:rsidR="005F3A2B" w:rsidRPr="00126492" w:rsidRDefault="005F3A2B" w:rsidP="005F3A2B">
      <w:pPr>
        <w:jc w:val="both"/>
        <w:rPr>
          <w:rFonts w:ascii="Arial" w:hAnsi="Arial" w:cs="Arial"/>
          <w:sz w:val="22"/>
          <w:szCs w:val="22"/>
        </w:rPr>
      </w:pPr>
      <w:r>
        <w:rPr>
          <w:rFonts w:ascii="Arial" w:hAnsi="Arial" w:cs="Arial"/>
          <w:sz w:val="22"/>
          <w:szCs w:val="22"/>
        </w:rPr>
        <w:t>Upravna tijela odgovorna</w:t>
      </w:r>
      <w:r w:rsidRPr="00126492">
        <w:rPr>
          <w:rFonts w:ascii="Arial" w:hAnsi="Arial" w:cs="Arial"/>
          <w:sz w:val="22"/>
          <w:szCs w:val="22"/>
        </w:rPr>
        <w:t xml:space="preserve"> su za prikupljanje i naplatu prihoda na računu Proračuna u skladu sa zakonima i propisima donesenim na temelju zakona te za izvršavanje svih rashoda sukladno namjenama i iznosima utvrđenim u Posebnom dijelu Proračuna. </w:t>
      </w:r>
    </w:p>
    <w:p w14:paraId="728B4B08" w14:textId="77777777" w:rsidR="005F3A2B" w:rsidRPr="00126492" w:rsidRDefault="005F3A2B" w:rsidP="005F3A2B">
      <w:pPr>
        <w:jc w:val="both"/>
        <w:rPr>
          <w:rFonts w:ascii="Arial" w:hAnsi="Arial" w:cs="Arial"/>
          <w:sz w:val="22"/>
          <w:szCs w:val="22"/>
        </w:rPr>
      </w:pPr>
    </w:p>
    <w:p w14:paraId="64CA6179"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Proračunski korisnici odgovorn</w:t>
      </w:r>
      <w:r>
        <w:rPr>
          <w:rFonts w:ascii="Arial" w:hAnsi="Arial" w:cs="Arial"/>
          <w:sz w:val="22"/>
          <w:szCs w:val="22"/>
        </w:rPr>
        <w:t>i</w:t>
      </w:r>
      <w:r w:rsidRPr="00126492">
        <w:rPr>
          <w:rFonts w:ascii="Arial" w:hAnsi="Arial" w:cs="Arial"/>
          <w:sz w:val="22"/>
          <w:szCs w:val="22"/>
        </w:rPr>
        <w:t xml:space="preserve"> su za naplatu prihoda i primitaka u okviru svoje nadležnosti te za izvršavanje svih rashoda u skladu s odobrenim namjenama. </w:t>
      </w:r>
    </w:p>
    <w:p w14:paraId="430A4AA1" w14:textId="77777777" w:rsidR="005F3A2B" w:rsidRPr="00126492" w:rsidRDefault="005F3A2B" w:rsidP="005F3A2B">
      <w:pPr>
        <w:jc w:val="both"/>
        <w:rPr>
          <w:rFonts w:ascii="Arial" w:hAnsi="Arial" w:cs="Arial"/>
          <w:sz w:val="22"/>
          <w:szCs w:val="22"/>
        </w:rPr>
      </w:pPr>
    </w:p>
    <w:p w14:paraId="7CDDDD00"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7.</w:t>
      </w:r>
    </w:p>
    <w:p w14:paraId="66743306" w14:textId="77777777" w:rsidR="005F3A2B" w:rsidRPr="00126492" w:rsidRDefault="005F3A2B" w:rsidP="005F3A2B">
      <w:pPr>
        <w:jc w:val="both"/>
        <w:rPr>
          <w:rFonts w:ascii="Arial" w:hAnsi="Arial" w:cs="Arial"/>
          <w:sz w:val="22"/>
          <w:szCs w:val="22"/>
        </w:rPr>
      </w:pPr>
    </w:p>
    <w:p w14:paraId="12D647EC"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Rashodi proračuna mogu se izvršavati do iznosa planiranih, odnosno ostvarenih u prihodnoj strani proračuna.</w:t>
      </w:r>
    </w:p>
    <w:p w14:paraId="4191DAF0" w14:textId="77777777" w:rsidR="005F3A2B" w:rsidRPr="00126492" w:rsidRDefault="005F3A2B" w:rsidP="005F3A2B">
      <w:pPr>
        <w:jc w:val="both"/>
        <w:rPr>
          <w:rFonts w:ascii="Arial" w:hAnsi="Arial" w:cs="Arial"/>
          <w:sz w:val="22"/>
          <w:szCs w:val="22"/>
        </w:rPr>
      </w:pPr>
    </w:p>
    <w:p w14:paraId="1388F77E"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 xml:space="preserve">Svaki rashod i izdatak iz Proračuna mora se temeljiti na vjerodostojnoj knjigovodstvenoj ispravi kojom se dokazuje obveza plaćanja. </w:t>
      </w:r>
    </w:p>
    <w:p w14:paraId="088B4922" w14:textId="77777777" w:rsidR="005F3A2B" w:rsidRPr="00126492" w:rsidRDefault="005F3A2B" w:rsidP="005F3A2B">
      <w:pPr>
        <w:jc w:val="both"/>
        <w:rPr>
          <w:rFonts w:ascii="Arial" w:hAnsi="Arial" w:cs="Arial"/>
          <w:sz w:val="22"/>
          <w:szCs w:val="22"/>
        </w:rPr>
      </w:pPr>
    </w:p>
    <w:p w14:paraId="62816535" w14:textId="77777777" w:rsidR="005F3A2B" w:rsidRPr="00126492" w:rsidRDefault="005F3A2B" w:rsidP="005F3A2B">
      <w:pPr>
        <w:jc w:val="both"/>
        <w:rPr>
          <w:rFonts w:ascii="Arial" w:hAnsi="Arial" w:cs="Arial"/>
          <w:sz w:val="22"/>
          <w:szCs w:val="22"/>
        </w:rPr>
      </w:pPr>
      <w:r>
        <w:rPr>
          <w:rFonts w:ascii="Arial" w:hAnsi="Arial" w:cs="Arial"/>
          <w:sz w:val="22"/>
          <w:szCs w:val="22"/>
        </w:rPr>
        <w:lastRenderedPageBreak/>
        <w:t>Pročelnici upravnih</w:t>
      </w:r>
      <w:r w:rsidRPr="00351DD8">
        <w:rPr>
          <w:rFonts w:ascii="Arial" w:hAnsi="Arial" w:cs="Arial"/>
          <w:sz w:val="22"/>
          <w:szCs w:val="22"/>
        </w:rPr>
        <w:t xml:space="preserve"> </w:t>
      </w:r>
      <w:r>
        <w:rPr>
          <w:rFonts w:ascii="Arial" w:hAnsi="Arial" w:cs="Arial"/>
          <w:sz w:val="22"/>
          <w:szCs w:val="22"/>
        </w:rPr>
        <w:t>tijela te</w:t>
      </w:r>
      <w:r w:rsidRPr="00351DD8">
        <w:rPr>
          <w:rFonts w:ascii="Arial" w:hAnsi="Arial" w:cs="Arial"/>
          <w:sz w:val="22"/>
          <w:szCs w:val="22"/>
        </w:rPr>
        <w:t xml:space="preserve"> čelnik pravne osobe proračunskog korisnika, odnosno osoba na koju je to pravo preneseno, mora prije isplate provjeriti i potvrditi potpisom pravni temelj i visinu obveze koja proizlazi iz knjigovodstvene isprave.</w:t>
      </w:r>
    </w:p>
    <w:p w14:paraId="19148383" w14:textId="77777777" w:rsidR="005F3A2B" w:rsidRDefault="005F3A2B" w:rsidP="005F3A2B">
      <w:pPr>
        <w:jc w:val="both"/>
        <w:rPr>
          <w:rFonts w:ascii="Arial" w:hAnsi="Arial" w:cs="Arial"/>
          <w:sz w:val="22"/>
          <w:szCs w:val="22"/>
        </w:rPr>
      </w:pPr>
    </w:p>
    <w:p w14:paraId="43060996" w14:textId="77777777" w:rsidR="005F3A2B" w:rsidRDefault="005F3A2B" w:rsidP="005F3A2B">
      <w:pPr>
        <w:jc w:val="center"/>
        <w:rPr>
          <w:rFonts w:ascii="Arial" w:hAnsi="Arial" w:cs="Arial"/>
          <w:sz w:val="22"/>
          <w:szCs w:val="22"/>
        </w:rPr>
      </w:pPr>
      <w:r>
        <w:rPr>
          <w:rFonts w:ascii="Arial" w:hAnsi="Arial" w:cs="Arial"/>
          <w:sz w:val="22"/>
          <w:szCs w:val="22"/>
        </w:rPr>
        <w:t>Članak 8.</w:t>
      </w:r>
    </w:p>
    <w:p w14:paraId="59AAA6E4" w14:textId="77777777" w:rsidR="005F3A2B" w:rsidRDefault="005F3A2B" w:rsidP="005F3A2B">
      <w:pPr>
        <w:jc w:val="center"/>
        <w:rPr>
          <w:rFonts w:ascii="Arial" w:hAnsi="Arial" w:cs="Arial"/>
          <w:sz w:val="22"/>
          <w:szCs w:val="22"/>
        </w:rPr>
      </w:pPr>
    </w:p>
    <w:p w14:paraId="02D16C26" w14:textId="77777777" w:rsidR="005F3A2B" w:rsidRDefault="005F3A2B" w:rsidP="005F3A2B">
      <w:pPr>
        <w:jc w:val="both"/>
        <w:rPr>
          <w:rFonts w:ascii="Arial" w:hAnsi="Arial" w:cs="Arial"/>
          <w:sz w:val="22"/>
          <w:szCs w:val="22"/>
        </w:rPr>
      </w:pPr>
      <w:r>
        <w:rPr>
          <w:rFonts w:ascii="Arial" w:hAnsi="Arial" w:cs="Arial"/>
          <w:sz w:val="22"/>
          <w:szCs w:val="22"/>
        </w:rPr>
        <w:t>Sredstva za aktivnosti i projekte koja se izvršavaju kao subvencije, donacije i pomoći pojedinom korisniku, raspoređuju se zaključkom Gradonačelnika, ukoliko krajnji korisnik ili način korištenja sredstva nije utvrđen samim Proračunom, odnosno drugim aktom Gradskog vijeća.</w:t>
      </w:r>
    </w:p>
    <w:p w14:paraId="372E8FD3" w14:textId="77777777" w:rsidR="005F3A2B" w:rsidRDefault="005F3A2B" w:rsidP="005F3A2B">
      <w:pPr>
        <w:jc w:val="both"/>
        <w:rPr>
          <w:rFonts w:ascii="Arial" w:hAnsi="Arial" w:cs="Arial"/>
          <w:sz w:val="22"/>
          <w:szCs w:val="22"/>
        </w:rPr>
      </w:pPr>
    </w:p>
    <w:p w14:paraId="105056F7" w14:textId="77777777" w:rsidR="005F3A2B" w:rsidRDefault="005F3A2B" w:rsidP="005F3A2B">
      <w:pPr>
        <w:jc w:val="center"/>
        <w:rPr>
          <w:rFonts w:ascii="Arial" w:hAnsi="Arial" w:cs="Arial"/>
          <w:sz w:val="22"/>
          <w:szCs w:val="22"/>
        </w:rPr>
      </w:pPr>
      <w:r>
        <w:rPr>
          <w:rFonts w:ascii="Arial" w:hAnsi="Arial" w:cs="Arial"/>
          <w:sz w:val="22"/>
          <w:szCs w:val="22"/>
        </w:rPr>
        <w:t>Članak 9.</w:t>
      </w:r>
    </w:p>
    <w:p w14:paraId="75250CE1" w14:textId="77777777" w:rsidR="005F3A2B" w:rsidRDefault="005F3A2B" w:rsidP="005F3A2B">
      <w:pPr>
        <w:jc w:val="center"/>
        <w:rPr>
          <w:rFonts w:ascii="Arial" w:hAnsi="Arial" w:cs="Arial"/>
          <w:sz w:val="22"/>
          <w:szCs w:val="22"/>
        </w:rPr>
      </w:pPr>
    </w:p>
    <w:p w14:paraId="296C1B0F" w14:textId="77777777" w:rsidR="005F3A2B" w:rsidRDefault="005F3A2B" w:rsidP="005F3A2B">
      <w:pPr>
        <w:jc w:val="both"/>
        <w:rPr>
          <w:rFonts w:ascii="Arial" w:hAnsi="Arial" w:cs="Arial"/>
          <w:sz w:val="22"/>
          <w:szCs w:val="22"/>
        </w:rPr>
      </w:pPr>
      <w:r w:rsidRPr="00967DE3">
        <w:rPr>
          <w:rFonts w:ascii="Arial" w:hAnsi="Arial" w:cs="Arial"/>
          <w:sz w:val="22"/>
          <w:szCs w:val="22"/>
        </w:rPr>
        <w:t>Nagrade učenicima osnovnih i srednje škole s područja grada Ivanca za postignute rezultate na županijskim i državnim natjecanjima tijekom školske godine isplatiti će se po kriterijima i na način određen posebnim aktom Gradonačelnika, a u skladu sa sredstvima planiranima u Proračunu.</w:t>
      </w:r>
    </w:p>
    <w:p w14:paraId="3356EA16" w14:textId="77777777" w:rsidR="005F3A2B" w:rsidRDefault="005F3A2B" w:rsidP="005F3A2B">
      <w:pPr>
        <w:jc w:val="both"/>
        <w:rPr>
          <w:rFonts w:ascii="Arial" w:hAnsi="Arial" w:cs="Arial"/>
          <w:sz w:val="22"/>
          <w:szCs w:val="22"/>
        </w:rPr>
      </w:pPr>
      <w:r>
        <w:rPr>
          <w:rFonts w:ascii="Arial" w:hAnsi="Arial" w:cs="Arial"/>
          <w:sz w:val="22"/>
          <w:szCs w:val="22"/>
        </w:rPr>
        <w:tab/>
      </w:r>
    </w:p>
    <w:p w14:paraId="285F2D74" w14:textId="77777777" w:rsidR="005F3A2B" w:rsidRDefault="005F3A2B" w:rsidP="005F3A2B">
      <w:pPr>
        <w:jc w:val="both"/>
        <w:rPr>
          <w:rFonts w:ascii="Arial" w:hAnsi="Arial" w:cs="Arial"/>
          <w:sz w:val="22"/>
          <w:szCs w:val="22"/>
        </w:rPr>
      </w:pPr>
      <w:r>
        <w:rPr>
          <w:rFonts w:ascii="Arial" w:hAnsi="Arial" w:cs="Arial"/>
          <w:sz w:val="22"/>
          <w:szCs w:val="22"/>
        </w:rPr>
        <w:t>Gradonačelnik može posebnom odlukom nagraditi građane grada Ivanca koji svojim djelovanjem u području sporta, kulture, znanosti, umjetnosti i slično postignu značajan uspjeh na međunarodnoj razini.</w:t>
      </w:r>
    </w:p>
    <w:p w14:paraId="665F7E59" w14:textId="77777777" w:rsidR="005F3A2B" w:rsidRDefault="005F3A2B" w:rsidP="005F3A2B">
      <w:pPr>
        <w:jc w:val="center"/>
        <w:rPr>
          <w:rFonts w:ascii="Arial" w:hAnsi="Arial" w:cs="Arial"/>
          <w:sz w:val="22"/>
          <w:szCs w:val="22"/>
        </w:rPr>
      </w:pPr>
    </w:p>
    <w:p w14:paraId="787F19E9"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 xml:space="preserve">Članak </w:t>
      </w:r>
      <w:r>
        <w:rPr>
          <w:rFonts w:ascii="Arial" w:hAnsi="Arial" w:cs="Arial"/>
          <w:sz w:val="22"/>
          <w:szCs w:val="22"/>
        </w:rPr>
        <w:t>10</w:t>
      </w:r>
      <w:r w:rsidRPr="00126492">
        <w:rPr>
          <w:rFonts w:ascii="Arial" w:hAnsi="Arial" w:cs="Arial"/>
          <w:sz w:val="22"/>
          <w:szCs w:val="22"/>
        </w:rPr>
        <w:t>.</w:t>
      </w:r>
    </w:p>
    <w:p w14:paraId="3F11E9F8" w14:textId="77777777" w:rsidR="005F3A2B" w:rsidRPr="00126492" w:rsidRDefault="005F3A2B" w:rsidP="005F3A2B">
      <w:pPr>
        <w:jc w:val="both"/>
        <w:rPr>
          <w:rFonts w:ascii="Arial" w:hAnsi="Arial" w:cs="Arial"/>
          <w:sz w:val="22"/>
          <w:szCs w:val="22"/>
        </w:rPr>
      </w:pPr>
    </w:p>
    <w:p w14:paraId="2D499F58" w14:textId="77777777" w:rsidR="005F3A2B" w:rsidRPr="00126492" w:rsidRDefault="005F3A2B" w:rsidP="005F3A2B">
      <w:pPr>
        <w:jc w:val="both"/>
        <w:rPr>
          <w:rFonts w:ascii="Arial" w:hAnsi="Arial"/>
          <w:sz w:val="22"/>
          <w:szCs w:val="22"/>
        </w:rPr>
      </w:pPr>
      <w:r>
        <w:rPr>
          <w:rFonts w:ascii="Arial" w:hAnsi="Arial"/>
          <w:sz w:val="22"/>
          <w:szCs w:val="22"/>
        </w:rPr>
        <w:t xml:space="preserve">Sredstva proračunske zalihe koriste se za financiranje rashoda nastalih pri otklanjanju posljedica elementarnih nepogoda, epidemija, ekoloških i ostalih nepredvidivih nesreća odnosno izvanrednih događaja tijekom godine. </w:t>
      </w:r>
    </w:p>
    <w:p w14:paraId="7C72BB0C" w14:textId="77777777" w:rsidR="005F3A2B" w:rsidRPr="00126492" w:rsidRDefault="005F3A2B" w:rsidP="005F3A2B">
      <w:pPr>
        <w:jc w:val="both"/>
        <w:rPr>
          <w:rFonts w:ascii="Arial" w:hAnsi="Arial"/>
          <w:sz w:val="22"/>
          <w:szCs w:val="22"/>
        </w:rPr>
      </w:pPr>
    </w:p>
    <w:p w14:paraId="587EB185" w14:textId="77777777" w:rsidR="005F3A2B" w:rsidRDefault="005F3A2B" w:rsidP="005F3A2B">
      <w:pPr>
        <w:jc w:val="both"/>
        <w:rPr>
          <w:rFonts w:ascii="Arial" w:hAnsi="Arial" w:cs="Arial"/>
          <w:sz w:val="22"/>
          <w:szCs w:val="22"/>
        </w:rPr>
      </w:pPr>
      <w:r w:rsidRPr="00126492">
        <w:rPr>
          <w:rFonts w:ascii="Arial" w:hAnsi="Arial" w:cs="Arial"/>
          <w:sz w:val="22"/>
          <w:szCs w:val="22"/>
        </w:rPr>
        <w:t>Sredstva proračunske zalihe mogu iznositi najviše 0,5</w:t>
      </w:r>
      <w:r>
        <w:rPr>
          <w:rFonts w:ascii="Arial" w:hAnsi="Arial" w:cs="Arial"/>
          <w:sz w:val="22"/>
          <w:szCs w:val="22"/>
        </w:rPr>
        <w:t>0</w:t>
      </w:r>
      <w:r w:rsidRPr="00126492">
        <w:rPr>
          <w:rFonts w:ascii="Arial" w:hAnsi="Arial" w:cs="Arial"/>
          <w:sz w:val="22"/>
          <w:szCs w:val="22"/>
        </w:rPr>
        <w:t xml:space="preserve">% </w:t>
      </w:r>
      <w:r>
        <w:rPr>
          <w:rFonts w:ascii="Arial" w:hAnsi="Arial" w:cs="Arial"/>
          <w:sz w:val="22"/>
          <w:szCs w:val="22"/>
        </w:rPr>
        <w:t xml:space="preserve">planiranih općih prihoda Proračuna tekuće godine bez primitaka. </w:t>
      </w:r>
    </w:p>
    <w:p w14:paraId="0F6D2664" w14:textId="77777777" w:rsidR="005F3A2B" w:rsidRDefault="005F3A2B" w:rsidP="005F3A2B">
      <w:pPr>
        <w:ind w:firstLine="720"/>
        <w:jc w:val="both"/>
        <w:rPr>
          <w:rFonts w:ascii="Arial" w:hAnsi="Arial" w:cs="Arial"/>
          <w:sz w:val="22"/>
          <w:szCs w:val="22"/>
        </w:rPr>
      </w:pPr>
    </w:p>
    <w:p w14:paraId="69669375" w14:textId="77777777" w:rsidR="005F3A2B" w:rsidRPr="00126492" w:rsidRDefault="005F3A2B" w:rsidP="005F3A2B">
      <w:pPr>
        <w:jc w:val="both"/>
        <w:rPr>
          <w:rFonts w:ascii="Arial" w:hAnsi="Arial" w:cs="Arial"/>
          <w:sz w:val="22"/>
          <w:szCs w:val="22"/>
        </w:rPr>
      </w:pPr>
      <w:r>
        <w:rPr>
          <w:rFonts w:ascii="Arial" w:hAnsi="Arial" w:cs="Arial"/>
          <w:sz w:val="22"/>
          <w:szCs w:val="22"/>
        </w:rPr>
        <w:t>U Proračunu su planirana sredstva proračunske zalihe u iznosu od 13.000,00 eura.</w:t>
      </w:r>
    </w:p>
    <w:p w14:paraId="1F33D423" w14:textId="77777777" w:rsidR="005F3A2B" w:rsidRPr="00126492" w:rsidRDefault="005F3A2B" w:rsidP="005F3A2B">
      <w:pPr>
        <w:ind w:firstLine="720"/>
        <w:jc w:val="both"/>
        <w:rPr>
          <w:rFonts w:ascii="Arial" w:hAnsi="Arial" w:cs="Arial"/>
          <w:sz w:val="22"/>
          <w:szCs w:val="22"/>
        </w:rPr>
      </w:pPr>
    </w:p>
    <w:p w14:paraId="225DF405"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 xml:space="preserve">O korištenju sredstava proračunske zalihe odlučuje </w:t>
      </w:r>
      <w:r>
        <w:rPr>
          <w:rFonts w:ascii="Arial" w:hAnsi="Arial" w:cs="Arial"/>
          <w:sz w:val="22"/>
          <w:szCs w:val="22"/>
        </w:rPr>
        <w:t>Gradonačelnik.</w:t>
      </w:r>
    </w:p>
    <w:p w14:paraId="09672B3A" w14:textId="77777777" w:rsidR="005F3A2B" w:rsidRPr="00126492" w:rsidRDefault="005F3A2B" w:rsidP="005F3A2B">
      <w:pPr>
        <w:jc w:val="both"/>
        <w:rPr>
          <w:rFonts w:ascii="Arial" w:hAnsi="Arial"/>
          <w:sz w:val="22"/>
          <w:szCs w:val="22"/>
        </w:rPr>
      </w:pPr>
    </w:p>
    <w:p w14:paraId="55F20784" w14:textId="77777777" w:rsidR="005F3A2B" w:rsidRPr="00126492" w:rsidRDefault="005F3A2B" w:rsidP="005F3A2B">
      <w:pPr>
        <w:jc w:val="both"/>
        <w:rPr>
          <w:sz w:val="22"/>
          <w:szCs w:val="22"/>
        </w:rPr>
      </w:pPr>
      <w:r>
        <w:rPr>
          <w:rFonts w:ascii="Arial" w:hAnsi="Arial"/>
          <w:sz w:val="22"/>
          <w:szCs w:val="22"/>
        </w:rPr>
        <w:t xml:space="preserve">Gradonačelnik je obvezan tromjesečno </w:t>
      </w:r>
      <w:r w:rsidRPr="00126492">
        <w:rPr>
          <w:rFonts w:ascii="Arial" w:hAnsi="Arial"/>
          <w:sz w:val="22"/>
          <w:szCs w:val="22"/>
        </w:rPr>
        <w:t>izvijestiti Gradsko vijeće o korištenju proračunske zalihe.</w:t>
      </w:r>
    </w:p>
    <w:p w14:paraId="41173CAD" w14:textId="77777777" w:rsidR="005F3A2B" w:rsidRDefault="005F3A2B" w:rsidP="005F3A2B">
      <w:pPr>
        <w:ind w:firstLine="720"/>
        <w:jc w:val="both"/>
        <w:rPr>
          <w:rFonts w:ascii="Arial" w:hAnsi="Arial" w:cs="Arial"/>
          <w:sz w:val="22"/>
          <w:szCs w:val="22"/>
        </w:rPr>
      </w:pPr>
      <w:r w:rsidRPr="00126492">
        <w:rPr>
          <w:rFonts w:ascii="Arial" w:hAnsi="Arial" w:cs="Arial"/>
          <w:sz w:val="22"/>
          <w:szCs w:val="22"/>
        </w:rPr>
        <w:tab/>
      </w:r>
    </w:p>
    <w:p w14:paraId="337F9E00"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 xml:space="preserve">Članak </w:t>
      </w:r>
      <w:r>
        <w:rPr>
          <w:rFonts w:ascii="Arial" w:hAnsi="Arial" w:cs="Arial"/>
          <w:sz w:val="22"/>
          <w:szCs w:val="22"/>
        </w:rPr>
        <w:t>11</w:t>
      </w:r>
      <w:r w:rsidRPr="00126492">
        <w:rPr>
          <w:rFonts w:ascii="Arial" w:hAnsi="Arial" w:cs="Arial"/>
          <w:sz w:val="22"/>
          <w:szCs w:val="22"/>
        </w:rPr>
        <w:t xml:space="preserve">. </w:t>
      </w:r>
    </w:p>
    <w:p w14:paraId="41DD4815" w14:textId="77777777" w:rsidR="005F3A2B" w:rsidRPr="00126492" w:rsidRDefault="005F3A2B" w:rsidP="005F3A2B">
      <w:pPr>
        <w:jc w:val="both"/>
        <w:rPr>
          <w:rFonts w:ascii="Arial" w:hAnsi="Arial" w:cs="Arial"/>
          <w:sz w:val="22"/>
          <w:szCs w:val="22"/>
        </w:rPr>
      </w:pPr>
    </w:p>
    <w:p w14:paraId="61231E8D" w14:textId="77777777" w:rsidR="005F3A2B" w:rsidRPr="00265524" w:rsidRDefault="005F3A2B" w:rsidP="00265524">
      <w:pPr>
        <w:pStyle w:val="Tijeloteksta2"/>
        <w:jc w:val="both"/>
        <w:rPr>
          <w:sz w:val="22"/>
          <w:szCs w:val="22"/>
        </w:rPr>
      </w:pPr>
      <w:r w:rsidRPr="00265524">
        <w:rPr>
          <w:sz w:val="22"/>
          <w:szCs w:val="22"/>
        </w:rPr>
        <w:t>Ukoliko tijekom godine dođe do znatnije neusklađenosti planiranih prihoda i/ili primitaka i rashoda i/ili izdataka Proračuna, Gradonačelnik može poduzeti mjere za uravnoteženje, u skladu sa Zakonom.</w:t>
      </w:r>
    </w:p>
    <w:p w14:paraId="1B57E7A8" w14:textId="77777777" w:rsidR="005F3A2B" w:rsidRPr="00265524" w:rsidRDefault="005F3A2B" w:rsidP="005F3A2B">
      <w:pPr>
        <w:pStyle w:val="Tijeloteksta2"/>
        <w:rPr>
          <w:sz w:val="22"/>
          <w:szCs w:val="22"/>
        </w:rPr>
      </w:pPr>
    </w:p>
    <w:p w14:paraId="165EE91B" w14:textId="77777777" w:rsidR="005F3A2B" w:rsidRPr="00265524" w:rsidRDefault="005F3A2B" w:rsidP="00265524">
      <w:pPr>
        <w:pStyle w:val="Tijeloteksta2"/>
        <w:jc w:val="both"/>
        <w:rPr>
          <w:sz w:val="22"/>
          <w:szCs w:val="22"/>
        </w:rPr>
      </w:pPr>
      <w:r w:rsidRPr="00265524">
        <w:rPr>
          <w:sz w:val="22"/>
          <w:szCs w:val="22"/>
        </w:rPr>
        <w:t>Ako se primjenom privremenih mjera ne uravnoteži Proračun, njegovo uravnoteženje, odnosno preraspodjelu sredstava između upravnih tijela odnosno proračunskih korisnika, utvrditi će Gradsko vijeće izmjenama i dopunama Proračuna.</w:t>
      </w:r>
    </w:p>
    <w:p w14:paraId="522178D0" w14:textId="77777777" w:rsidR="005F3A2B" w:rsidRPr="00265524" w:rsidRDefault="005F3A2B" w:rsidP="005F3A2B">
      <w:pPr>
        <w:pStyle w:val="Tijeloteksta2"/>
        <w:rPr>
          <w:sz w:val="22"/>
          <w:szCs w:val="22"/>
        </w:rPr>
      </w:pPr>
    </w:p>
    <w:p w14:paraId="6924B2C1" w14:textId="77777777" w:rsidR="005F3A2B" w:rsidRPr="00265524" w:rsidRDefault="005F3A2B" w:rsidP="005F3A2B">
      <w:pPr>
        <w:pStyle w:val="Tijeloteksta2"/>
        <w:jc w:val="center"/>
        <w:rPr>
          <w:sz w:val="22"/>
          <w:szCs w:val="22"/>
        </w:rPr>
      </w:pPr>
      <w:r w:rsidRPr="00265524">
        <w:rPr>
          <w:sz w:val="22"/>
          <w:szCs w:val="22"/>
        </w:rPr>
        <w:t>Članak 12.</w:t>
      </w:r>
    </w:p>
    <w:p w14:paraId="3FEA853B" w14:textId="77777777" w:rsidR="005F3A2B" w:rsidRPr="00265524" w:rsidRDefault="005F3A2B" w:rsidP="005F3A2B">
      <w:pPr>
        <w:pStyle w:val="Tijeloteksta2"/>
        <w:rPr>
          <w:sz w:val="22"/>
          <w:szCs w:val="22"/>
        </w:rPr>
      </w:pPr>
    </w:p>
    <w:p w14:paraId="23061096" w14:textId="77777777" w:rsidR="005F3A2B" w:rsidRPr="00265524" w:rsidRDefault="005F3A2B" w:rsidP="00265524">
      <w:pPr>
        <w:pStyle w:val="Tijeloteksta2"/>
        <w:jc w:val="both"/>
        <w:rPr>
          <w:sz w:val="22"/>
          <w:szCs w:val="22"/>
        </w:rPr>
      </w:pPr>
      <w:r w:rsidRPr="00265524">
        <w:rPr>
          <w:sz w:val="22"/>
          <w:szCs w:val="22"/>
        </w:rPr>
        <w:t>Na prijedlog pročelnika upravnih tijela, gradonačelnik može odobriti preraspodjelu sredstava najviše do 5% na razini skupine ekonomske klasifikacije koja se umanjuje i to unutar izvora financiranja opći prihodi i primici i unutar izvora financiranja namjenski primici.</w:t>
      </w:r>
    </w:p>
    <w:p w14:paraId="3AB71067" w14:textId="77777777" w:rsidR="005F3A2B" w:rsidRPr="00265524" w:rsidRDefault="005F3A2B" w:rsidP="005F3A2B">
      <w:pPr>
        <w:pStyle w:val="Tijeloteksta2"/>
        <w:rPr>
          <w:sz w:val="22"/>
          <w:szCs w:val="22"/>
        </w:rPr>
      </w:pPr>
    </w:p>
    <w:p w14:paraId="1BFD04F4" w14:textId="77777777" w:rsidR="005F3A2B" w:rsidRPr="00265524" w:rsidRDefault="005F3A2B" w:rsidP="00265524">
      <w:pPr>
        <w:pStyle w:val="Tijeloteksta2"/>
        <w:jc w:val="both"/>
        <w:rPr>
          <w:sz w:val="22"/>
          <w:szCs w:val="22"/>
        </w:rPr>
      </w:pPr>
      <w:r w:rsidRPr="00265524">
        <w:rPr>
          <w:sz w:val="22"/>
          <w:szCs w:val="22"/>
        </w:rPr>
        <w:lastRenderedPageBreak/>
        <w:t>Iznimno, preraspodjela sredstava unutar izvora financiranja opći prihodi i primici može se izvršiti najviše do 15% na razini skupine ekonomske klasifikacije ako se time osigurava povećanje sredstava učešća za financiranje projekata koji se sufinanciraju iz sredstava Europske unije.</w:t>
      </w:r>
    </w:p>
    <w:p w14:paraId="54B3CDB2" w14:textId="77777777" w:rsidR="005F3A2B" w:rsidRPr="00265524" w:rsidRDefault="005F3A2B" w:rsidP="005F3A2B">
      <w:pPr>
        <w:pStyle w:val="Tijeloteksta2"/>
        <w:rPr>
          <w:sz w:val="22"/>
          <w:szCs w:val="22"/>
        </w:rPr>
      </w:pPr>
    </w:p>
    <w:p w14:paraId="10E70354" w14:textId="77777777" w:rsidR="005F3A2B" w:rsidRPr="00265524" w:rsidRDefault="005F3A2B" w:rsidP="00265524">
      <w:pPr>
        <w:pStyle w:val="Tijeloteksta2"/>
        <w:jc w:val="both"/>
        <w:rPr>
          <w:sz w:val="22"/>
          <w:szCs w:val="22"/>
        </w:rPr>
      </w:pPr>
      <w:r w:rsidRPr="00265524">
        <w:rPr>
          <w:sz w:val="22"/>
          <w:szCs w:val="22"/>
        </w:rPr>
        <w:t>Iznimno od stavka 1. ovog članka, sredstva učešća Grada Ivanca planirana za financiranje projekata koji se sufinanciraju iz sredstava Europske unije iz izvora opći prihodi i primici te sredstava za financiranje projekata koji se refundiraju iz pomoći Europske unije mogu se preraspodjeljivati:</w:t>
      </w:r>
    </w:p>
    <w:p w14:paraId="097762F1" w14:textId="77777777" w:rsidR="005F3A2B" w:rsidRPr="00265524" w:rsidRDefault="005F3A2B" w:rsidP="005F3A2B">
      <w:pPr>
        <w:pStyle w:val="Tijeloteksta2"/>
        <w:rPr>
          <w:sz w:val="22"/>
          <w:szCs w:val="22"/>
        </w:rPr>
      </w:pPr>
      <w:r w:rsidRPr="00265524">
        <w:rPr>
          <w:sz w:val="22"/>
          <w:szCs w:val="22"/>
        </w:rPr>
        <w:t>- bez ograničenja unutar istog razdjela organizacijske klasifikacije</w:t>
      </w:r>
    </w:p>
    <w:p w14:paraId="441B7E95" w14:textId="77777777" w:rsidR="005F3A2B" w:rsidRPr="00265524" w:rsidRDefault="005F3A2B" w:rsidP="005F3A2B">
      <w:pPr>
        <w:pStyle w:val="Tijeloteksta2"/>
        <w:rPr>
          <w:sz w:val="22"/>
          <w:szCs w:val="22"/>
        </w:rPr>
      </w:pPr>
      <w:r w:rsidRPr="00265524">
        <w:rPr>
          <w:sz w:val="22"/>
          <w:szCs w:val="22"/>
        </w:rPr>
        <w:t>- najviše do 15% između projekata različitih razdjela organizacijske klasifikacije.</w:t>
      </w:r>
    </w:p>
    <w:p w14:paraId="6DD3FB75" w14:textId="77777777" w:rsidR="005F3A2B" w:rsidRPr="00265524" w:rsidRDefault="005F3A2B" w:rsidP="005F3A2B">
      <w:pPr>
        <w:pStyle w:val="Tijeloteksta2"/>
        <w:ind w:firstLine="720"/>
        <w:rPr>
          <w:sz w:val="22"/>
          <w:szCs w:val="22"/>
        </w:rPr>
      </w:pPr>
    </w:p>
    <w:p w14:paraId="7862B5D4" w14:textId="77777777" w:rsidR="005F3A2B" w:rsidRPr="00265524" w:rsidRDefault="005F3A2B" w:rsidP="005F3A2B">
      <w:pPr>
        <w:pStyle w:val="Tijeloteksta2"/>
        <w:rPr>
          <w:sz w:val="22"/>
          <w:szCs w:val="22"/>
        </w:rPr>
      </w:pPr>
      <w:r w:rsidRPr="00265524">
        <w:rPr>
          <w:sz w:val="22"/>
          <w:szCs w:val="22"/>
        </w:rPr>
        <w:t>Proračunska sredstva se ne mogu preraspodijeliti između Računa prihoda i rashoda i Računa financiranja.</w:t>
      </w:r>
    </w:p>
    <w:p w14:paraId="7DE68FCE" w14:textId="77777777" w:rsidR="005F3A2B" w:rsidRPr="00265524" w:rsidRDefault="005F3A2B" w:rsidP="005F3A2B">
      <w:pPr>
        <w:pStyle w:val="Tijeloteksta2"/>
        <w:ind w:firstLine="720"/>
        <w:rPr>
          <w:color w:val="002060"/>
          <w:sz w:val="22"/>
          <w:szCs w:val="22"/>
        </w:rPr>
      </w:pPr>
    </w:p>
    <w:p w14:paraId="1127D38A" w14:textId="77777777" w:rsidR="005F3A2B" w:rsidRPr="00265524" w:rsidRDefault="005F3A2B" w:rsidP="00265524">
      <w:pPr>
        <w:pStyle w:val="Tijeloteksta2"/>
        <w:jc w:val="both"/>
        <w:rPr>
          <w:sz w:val="22"/>
          <w:szCs w:val="22"/>
        </w:rPr>
      </w:pPr>
      <w:r w:rsidRPr="00265524">
        <w:rPr>
          <w:sz w:val="22"/>
          <w:szCs w:val="22"/>
        </w:rPr>
        <w:t xml:space="preserve">O izvršenoj preraspodjeli sredstava iz prethodnog stavka, gradonačelnik izvještava Gradsko vijeće u sklopu polugodišnjeg i godišnjeg izvještaja o izvršenju Proračuna. </w:t>
      </w:r>
    </w:p>
    <w:p w14:paraId="3FEB18CB" w14:textId="77777777" w:rsidR="005F3A2B" w:rsidRPr="00265524" w:rsidRDefault="005F3A2B" w:rsidP="005F3A2B">
      <w:pPr>
        <w:jc w:val="both"/>
        <w:rPr>
          <w:rFonts w:ascii="Arial" w:hAnsi="Arial" w:cs="Arial"/>
          <w:sz w:val="22"/>
          <w:szCs w:val="22"/>
        </w:rPr>
      </w:pPr>
    </w:p>
    <w:p w14:paraId="3922FE69"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1</w:t>
      </w:r>
      <w:r>
        <w:rPr>
          <w:rFonts w:ascii="Arial" w:hAnsi="Arial" w:cs="Arial"/>
          <w:sz w:val="22"/>
          <w:szCs w:val="22"/>
        </w:rPr>
        <w:t>3</w:t>
      </w:r>
      <w:r w:rsidRPr="00126492">
        <w:rPr>
          <w:rFonts w:ascii="Arial" w:hAnsi="Arial" w:cs="Arial"/>
          <w:sz w:val="22"/>
          <w:szCs w:val="22"/>
        </w:rPr>
        <w:t>.</w:t>
      </w:r>
    </w:p>
    <w:p w14:paraId="0E86D3BF" w14:textId="77777777" w:rsidR="005F3A2B" w:rsidRPr="00126492" w:rsidRDefault="005F3A2B" w:rsidP="005F3A2B">
      <w:pPr>
        <w:jc w:val="center"/>
        <w:rPr>
          <w:rFonts w:ascii="Arial" w:hAnsi="Arial" w:cs="Arial"/>
          <w:sz w:val="22"/>
          <w:szCs w:val="22"/>
        </w:rPr>
      </w:pPr>
    </w:p>
    <w:p w14:paraId="6575F271" w14:textId="77777777" w:rsidR="005F3A2B" w:rsidRPr="00D7726F" w:rsidRDefault="005F3A2B" w:rsidP="005F3A2B">
      <w:pPr>
        <w:jc w:val="both"/>
        <w:rPr>
          <w:rFonts w:ascii="Arial" w:hAnsi="Arial" w:cs="Arial"/>
          <w:sz w:val="22"/>
          <w:szCs w:val="22"/>
        </w:rPr>
      </w:pPr>
      <w:r w:rsidRPr="00D7726F">
        <w:rPr>
          <w:rFonts w:ascii="Arial" w:hAnsi="Arial" w:cs="Arial"/>
          <w:sz w:val="22"/>
          <w:szCs w:val="22"/>
        </w:rPr>
        <w:t>Za isporuku robe, radova i usluga mo</w:t>
      </w:r>
      <w:r w:rsidRPr="00D7726F">
        <w:rPr>
          <w:rFonts w:ascii="Arial" w:hAnsi="Arial" w:cs="Arial" w:hint="eastAsia"/>
          <w:sz w:val="22"/>
          <w:szCs w:val="22"/>
        </w:rPr>
        <w:t>ž</w:t>
      </w:r>
      <w:r w:rsidRPr="00D7726F">
        <w:rPr>
          <w:rFonts w:ascii="Arial" w:hAnsi="Arial" w:cs="Arial"/>
          <w:sz w:val="22"/>
          <w:szCs w:val="22"/>
        </w:rPr>
        <w:t>e se pla</w:t>
      </w:r>
      <w:r w:rsidRPr="00D7726F">
        <w:rPr>
          <w:rFonts w:ascii="Arial" w:hAnsi="Arial" w:cs="Arial" w:hint="eastAsia"/>
          <w:sz w:val="22"/>
          <w:szCs w:val="22"/>
        </w:rPr>
        <w:t>ć</w:t>
      </w:r>
      <w:r w:rsidRPr="00D7726F">
        <w:rPr>
          <w:rFonts w:ascii="Arial" w:hAnsi="Arial" w:cs="Arial"/>
          <w:sz w:val="22"/>
          <w:szCs w:val="22"/>
        </w:rPr>
        <w:t>ati predujmom bez prethodne suglasnosti gradona</w:t>
      </w:r>
      <w:r w:rsidRPr="00D7726F">
        <w:rPr>
          <w:rFonts w:ascii="Arial" w:hAnsi="Arial" w:cs="Arial" w:hint="eastAsia"/>
          <w:sz w:val="22"/>
          <w:szCs w:val="22"/>
        </w:rPr>
        <w:t>č</w:t>
      </w:r>
      <w:r w:rsidRPr="00D7726F">
        <w:rPr>
          <w:rFonts w:ascii="Arial" w:hAnsi="Arial" w:cs="Arial"/>
          <w:sz w:val="22"/>
          <w:szCs w:val="22"/>
        </w:rPr>
        <w:t>elnika do pojedina</w:t>
      </w:r>
      <w:r w:rsidRPr="00D7726F">
        <w:rPr>
          <w:rFonts w:ascii="Arial" w:hAnsi="Arial" w:cs="Arial" w:hint="eastAsia"/>
          <w:sz w:val="22"/>
          <w:szCs w:val="22"/>
        </w:rPr>
        <w:t>č</w:t>
      </w:r>
      <w:r w:rsidRPr="00D7726F">
        <w:rPr>
          <w:rFonts w:ascii="Arial" w:hAnsi="Arial" w:cs="Arial"/>
          <w:sz w:val="22"/>
          <w:szCs w:val="22"/>
        </w:rPr>
        <w:t>nog iznosa od 1.350,00 eura.</w:t>
      </w:r>
    </w:p>
    <w:p w14:paraId="78E2D1C2" w14:textId="77777777" w:rsidR="005F3A2B" w:rsidRPr="00D7726F" w:rsidRDefault="005F3A2B" w:rsidP="005F3A2B">
      <w:pPr>
        <w:jc w:val="both"/>
        <w:rPr>
          <w:rFonts w:ascii="Arial" w:hAnsi="Arial" w:cs="Arial"/>
          <w:sz w:val="22"/>
          <w:szCs w:val="22"/>
        </w:rPr>
      </w:pPr>
    </w:p>
    <w:p w14:paraId="3095F138" w14:textId="77777777" w:rsidR="005F3A2B" w:rsidRPr="00D7726F" w:rsidRDefault="005F3A2B" w:rsidP="005F3A2B">
      <w:pPr>
        <w:jc w:val="both"/>
        <w:rPr>
          <w:rFonts w:ascii="Arial" w:hAnsi="Arial" w:cs="Arial"/>
          <w:sz w:val="22"/>
          <w:szCs w:val="22"/>
        </w:rPr>
      </w:pPr>
      <w:r w:rsidRPr="00D7726F">
        <w:rPr>
          <w:rFonts w:ascii="Arial" w:hAnsi="Arial" w:cs="Arial"/>
          <w:sz w:val="22"/>
          <w:szCs w:val="22"/>
        </w:rPr>
        <w:t>Pla</w:t>
      </w:r>
      <w:r w:rsidRPr="00D7726F">
        <w:rPr>
          <w:rFonts w:ascii="Arial" w:hAnsi="Arial" w:cs="Arial" w:hint="eastAsia"/>
          <w:sz w:val="22"/>
          <w:szCs w:val="22"/>
        </w:rPr>
        <w:t>ć</w:t>
      </w:r>
      <w:r w:rsidRPr="00D7726F">
        <w:rPr>
          <w:rFonts w:ascii="Arial" w:hAnsi="Arial" w:cs="Arial"/>
          <w:sz w:val="22"/>
          <w:szCs w:val="22"/>
        </w:rPr>
        <w:t>anje predujmom iznad iznosa utvr</w:t>
      </w:r>
      <w:r w:rsidRPr="00D7726F">
        <w:rPr>
          <w:rFonts w:ascii="Arial" w:hAnsi="Arial" w:cs="Arial" w:hint="eastAsia"/>
          <w:sz w:val="22"/>
          <w:szCs w:val="22"/>
        </w:rPr>
        <w:t>đ</w:t>
      </w:r>
      <w:r w:rsidRPr="00D7726F">
        <w:rPr>
          <w:rFonts w:ascii="Arial" w:hAnsi="Arial" w:cs="Arial"/>
          <w:sz w:val="22"/>
          <w:szCs w:val="22"/>
        </w:rPr>
        <w:t xml:space="preserve">enog u stavku 1. ovoga </w:t>
      </w:r>
      <w:r w:rsidRPr="00D7726F">
        <w:rPr>
          <w:rFonts w:ascii="Arial" w:hAnsi="Arial" w:cs="Arial" w:hint="eastAsia"/>
          <w:sz w:val="22"/>
          <w:szCs w:val="22"/>
        </w:rPr>
        <w:t>č</w:t>
      </w:r>
      <w:r w:rsidRPr="00D7726F">
        <w:rPr>
          <w:rFonts w:ascii="Arial" w:hAnsi="Arial" w:cs="Arial"/>
          <w:sz w:val="22"/>
          <w:szCs w:val="22"/>
        </w:rPr>
        <w:t>lanka, dozvoljeno je uz prethodnu suglasnost gradona</w:t>
      </w:r>
      <w:r w:rsidRPr="00D7726F">
        <w:rPr>
          <w:rFonts w:ascii="Arial" w:hAnsi="Arial" w:cs="Arial" w:hint="eastAsia"/>
          <w:sz w:val="22"/>
          <w:szCs w:val="22"/>
        </w:rPr>
        <w:t>č</w:t>
      </w:r>
      <w:r w:rsidRPr="00D7726F">
        <w:rPr>
          <w:rFonts w:ascii="Arial" w:hAnsi="Arial" w:cs="Arial"/>
          <w:sz w:val="22"/>
          <w:szCs w:val="22"/>
        </w:rPr>
        <w:t>elnika, ako je ispunjen najmanje jedan od sljede</w:t>
      </w:r>
      <w:r w:rsidRPr="00D7726F">
        <w:rPr>
          <w:rFonts w:ascii="Arial" w:hAnsi="Arial" w:cs="Arial" w:hint="eastAsia"/>
          <w:sz w:val="22"/>
          <w:szCs w:val="22"/>
        </w:rPr>
        <w:t>ć</w:t>
      </w:r>
      <w:r w:rsidRPr="00D7726F">
        <w:rPr>
          <w:rFonts w:ascii="Arial" w:hAnsi="Arial" w:cs="Arial"/>
          <w:sz w:val="22"/>
          <w:szCs w:val="22"/>
        </w:rPr>
        <w:t>ih uvjeta:</w:t>
      </w:r>
    </w:p>
    <w:p w14:paraId="0353C0FF" w14:textId="77777777" w:rsidR="005F3A2B" w:rsidRPr="00D7726F" w:rsidRDefault="005F3A2B" w:rsidP="005F3A2B">
      <w:pPr>
        <w:jc w:val="both"/>
        <w:rPr>
          <w:rFonts w:ascii="Arial" w:hAnsi="Arial" w:cs="Arial"/>
          <w:sz w:val="22"/>
          <w:szCs w:val="22"/>
        </w:rPr>
      </w:pPr>
    </w:p>
    <w:p w14:paraId="3F1FAD56" w14:textId="77777777" w:rsidR="005F3A2B" w:rsidRPr="00D7726F" w:rsidRDefault="005F3A2B" w:rsidP="005F3A2B">
      <w:pPr>
        <w:jc w:val="both"/>
        <w:rPr>
          <w:rFonts w:ascii="Arial" w:hAnsi="Arial" w:cs="Arial"/>
          <w:sz w:val="22"/>
          <w:szCs w:val="22"/>
        </w:rPr>
      </w:pPr>
      <w:r w:rsidRPr="00D7726F">
        <w:rPr>
          <w:rFonts w:ascii="Arial" w:hAnsi="Arial" w:cs="Arial"/>
          <w:sz w:val="22"/>
          <w:szCs w:val="22"/>
        </w:rPr>
        <w:t>-</w:t>
      </w:r>
      <w:r>
        <w:rPr>
          <w:rFonts w:ascii="Arial" w:hAnsi="Arial" w:cs="Arial"/>
          <w:sz w:val="22"/>
          <w:szCs w:val="22"/>
        </w:rPr>
        <w:t xml:space="preserve"> </w:t>
      </w:r>
      <w:r w:rsidRPr="00D7726F">
        <w:rPr>
          <w:rFonts w:ascii="Arial" w:hAnsi="Arial" w:cs="Arial"/>
          <w:sz w:val="22"/>
          <w:szCs w:val="22"/>
        </w:rPr>
        <w:t>ostvaruju se kra</w:t>
      </w:r>
      <w:r w:rsidRPr="00D7726F">
        <w:rPr>
          <w:rFonts w:ascii="Arial" w:hAnsi="Arial" w:cs="Arial" w:hint="eastAsia"/>
          <w:sz w:val="22"/>
          <w:szCs w:val="22"/>
        </w:rPr>
        <w:t>ć</w:t>
      </w:r>
      <w:r w:rsidRPr="00D7726F">
        <w:rPr>
          <w:rFonts w:ascii="Arial" w:hAnsi="Arial" w:cs="Arial"/>
          <w:sz w:val="22"/>
          <w:szCs w:val="22"/>
        </w:rPr>
        <w:t>i rokovi isporuke robe, radova i usluga i druge pogodnosti od interesa za Grad Ivanec,</w:t>
      </w:r>
    </w:p>
    <w:p w14:paraId="3D4986A6" w14:textId="77777777" w:rsidR="005F3A2B" w:rsidRDefault="005F3A2B" w:rsidP="005F3A2B">
      <w:pPr>
        <w:jc w:val="both"/>
        <w:rPr>
          <w:rFonts w:ascii="Arial" w:hAnsi="Arial" w:cs="Arial"/>
          <w:sz w:val="22"/>
          <w:szCs w:val="22"/>
        </w:rPr>
      </w:pPr>
      <w:r w:rsidRPr="00D7726F">
        <w:rPr>
          <w:rFonts w:ascii="Arial" w:hAnsi="Arial" w:cs="Arial"/>
          <w:sz w:val="22"/>
          <w:szCs w:val="22"/>
        </w:rPr>
        <w:t>-</w:t>
      </w:r>
      <w:r>
        <w:rPr>
          <w:rFonts w:ascii="Arial" w:hAnsi="Arial" w:cs="Arial"/>
          <w:sz w:val="22"/>
          <w:szCs w:val="22"/>
        </w:rPr>
        <w:t xml:space="preserve"> </w:t>
      </w:r>
      <w:r w:rsidRPr="00D7726F">
        <w:rPr>
          <w:rFonts w:ascii="Arial" w:hAnsi="Arial" w:cs="Arial"/>
          <w:sz w:val="22"/>
          <w:szCs w:val="22"/>
        </w:rPr>
        <w:t>pla</w:t>
      </w:r>
      <w:r w:rsidRPr="00D7726F">
        <w:rPr>
          <w:rFonts w:ascii="Arial" w:hAnsi="Arial" w:cs="Arial" w:hint="eastAsia"/>
          <w:sz w:val="22"/>
          <w:szCs w:val="22"/>
        </w:rPr>
        <w:t>ć</w:t>
      </w:r>
      <w:r w:rsidRPr="00D7726F">
        <w:rPr>
          <w:rFonts w:ascii="Arial" w:hAnsi="Arial" w:cs="Arial"/>
          <w:sz w:val="22"/>
          <w:szCs w:val="22"/>
        </w:rPr>
        <w:t>anje predujmom nu</w:t>
      </w:r>
      <w:r w:rsidRPr="00D7726F">
        <w:rPr>
          <w:rFonts w:ascii="Arial" w:hAnsi="Arial" w:cs="Arial" w:hint="eastAsia"/>
          <w:sz w:val="22"/>
          <w:szCs w:val="22"/>
        </w:rPr>
        <w:t>ž</w:t>
      </w:r>
      <w:r w:rsidRPr="00D7726F">
        <w:rPr>
          <w:rFonts w:ascii="Arial" w:hAnsi="Arial" w:cs="Arial"/>
          <w:sz w:val="22"/>
          <w:szCs w:val="22"/>
        </w:rPr>
        <w:t>an je uvjet za isporuku robe, radova i usluga.</w:t>
      </w:r>
    </w:p>
    <w:p w14:paraId="48BF66F2" w14:textId="77777777" w:rsidR="005F3A2B" w:rsidRPr="00126492" w:rsidRDefault="005F3A2B" w:rsidP="005F3A2B">
      <w:pPr>
        <w:ind w:firstLine="720"/>
        <w:jc w:val="both"/>
        <w:rPr>
          <w:rFonts w:ascii="Arial" w:hAnsi="Arial" w:cs="Arial"/>
          <w:sz w:val="22"/>
          <w:szCs w:val="22"/>
        </w:rPr>
      </w:pPr>
    </w:p>
    <w:p w14:paraId="71DD272E" w14:textId="77777777" w:rsidR="005F3A2B" w:rsidRPr="00126492" w:rsidRDefault="005F3A2B" w:rsidP="005F3A2B">
      <w:pPr>
        <w:jc w:val="center"/>
        <w:rPr>
          <w:rFonts w:ascii="Arial" w:hAnsi="Arial" w:cs="Arial"/>
          <w:sz w:val="22"/>
          <w:szCs w:val="22"/>
        </w:rPr>
      </w:pPr>
      <w:r w:rsidRPr="00126492">
        <w:rPr>
          <w:rFonts w:ascii="Arial" w:hAnsi="Arial" w:cs="Arial"/>
          <w:sz w:val="22"/>
          <w:szCs w:val="22"/>
        </w:rPr>
        <w:t>Članak 1</w:t>
      </w:r>
      <w:r>
        <w:rPr>
          <w:rFonts w:ascii="Arial" w:hAnsi="Arial" w:cs="Arial"/>
          <w:sz w:val="22"/>
          <w:szCs w:val="22"/>
        </w:rPr>
        <w:t>4</w:t>
      </w:r>
      <w:r w:rsidRPr="00126492">
        <w:rPr>
          <w:rFonts w:ascii="Arial" w:hAnsi="Arial" w:cs="Arial"/>
          <w:sz w:val="22"/>
          <w:szCs w:val="22"/>
        </w:rPr>
        <w:t>.</w:t>
      </w:r>
    </w:p>
    <w:p w14:paraId="4C3504AC" w14:textId="77777777" w:rsidR="005F3A2B" w:rsidRPr="00126492" w:rsidRDefault="005F3A2B" w:rsidP="005F3A2B">
      <w:pPr>
        <w:ind w:firstLine="720"/>
        <w:jc w:val="both"/>
        <w:rPr>
          <w:rFonts w:ascii="Arial" w:hAnsi="Arial" w:cs="Arial"/>
          <w:sz w:val="22"/>
          <w:szCs w:val="22"/>
        </w:rPr>
      </w:pPr>
    </w:p>
    <w:p w14:paraId="29012928" w14:textId="77777777" w:rsidR="005F3A2B" w:rsidRPr="00126492" w:rsidRDefault="005F3A2B" w:rsidP="005F3A2B">
      <w:pPr>
        <w:jc w:val="both"/>
        <w:rPr>
          <w:rFonts w:ascii="Arial" w:hAnsi="Arial" w:cs="Arial"/>
          <w:sz w:val="22"/>
          <w:szCs w:val="22"/>
        </w:rPr>
      </w:pPr>
      <w:r w:rsidRPr="00126492">
        <w:rPr>
          <w:rFonts w:ascii="Arial" w:hAnsi="Arial" w:cs="Arial"/>
          <w:sz w:val="22"/>
          <w:szCs w:val="22"/>
        </w:rPr>
        <w:t>Postupak nabavke investicijskih dobara i usluga mora se obavljati u skladu sa zakonskim propisima o postupku nabave roba</w:t>
      </w:r>
      <w:r>
        <w:rPr>
          <w:rFonts w:ascii="Arial" w:hAnsi="Arial" w:cs="Arial"/>
          <w:sz w:val="22"/>
          <w:szCs w:val="22"/>
        </w:rPr>
        <w:t>,</w:t>
      </w:r>
      <w:r w:rsidRPr="00126492">
        <w:rPr>
          <w:rFonts w:ascii="Arial" w:hAnsi="Arial" w:cs="Arial"/>
          <w:sz w:val="22"/>
          <w:szCs w:val="22"/>
        </w:rPr>
        <w:t xml:space="preserve"> usluga i radova.</w:t>
      </w:r>
    </w:p>
    <w:p w14:paraId="2C94A1E0" w14:textId="77777777" w:rsidR="005F3A2B" w:rsidRDefault="005F3A2B" w:rsidP="005F3A2B">
      <w:pPr>
        <w:jc w:val="center"/>
        <w:rPr>
          <w:rFonts w:ascii="Arial" w:hAnsi="Arial" w:cs="Arial"/>
          <w:sz w:val="22"/>
          <w:szCs w:val="22"/>
        </w:rPr>
      </w:pPr>
    </w:p>
    <w:p w14:paraId="5D12C6A5" w14:textId="77777777" w:rsidR="005F3A2B" w:rsidRDefault="005F3A2B" w:rsidP="005F3A2B">
      <w:pPr>
        <w:jc w:val="center"/>
        <w:rPr>
          <w:rFonts w:ascii="Arial" w:hAnsi="Arial" w:cs="Arial"/>
          <w:sz w:val="22"/>
          <w:szCs w:val="22"/>
        </w:rPr>
      </w:pPr>
      <w:r w:rsidRPr="00126492">
        <w:rPr>
          <w:rFonts w:ascii="Arial" w:hAnsi="Arial" w:cs="Arial"/>
          <w:sz w:val="22"/>
          <w:szCs w:val="22"/>
        </w:rPr>
        <w:t>Članak 1</w:t>
      </w:r>
      <w:r>
        <w:rPr>
          <w:rFonts w:ascii="Arial" w:hAnsi="Arial" w:cs="Arial"/>
          <w:sz w:val="22"/>
          <w:szCs w:val="22"/>
        </w:rPr>
        <w:t>5</w:t>
      </w:r>
      <w:r w:rsidRPr="00126492">
        <w:rPr>
          <w:rFonts w:ascii="Arial" w:hAnsi="Arial" w:cs="Arial"/>
          <w:sz w:val="22"/>
          <w:szCs w:val="22"/>
        </w:rPr>
        <w:t>.</w:t>
      </w:r>
    </w:p>
    <w:p w14:paraId="345B9197" w14:textId="77777777" w:rsidR="005F3A2B" w:rsidRPr="00126492" w:rsidRDefault="005F3A2B" w:rsidP="005F3A2B">
      <w:pPr>
        <w:jc w:val="center"/>
        <w:rPr>
          <w:rFonts w:ascii="Arial" w:hAnsi="Arial" w:cs="Arial"/>
          <w:sz w:val="22"/>
          <w:szCs w:val="22"/>
        </w:rPr>
      </w:pPr>
    </w:p>
    <w:p w14:paraId="37ED2C0B" w14:textId="77777777" w:rsidR="005F3A2B" w:rsidRPr="00265524" w:rsidRDefault="005F3A2B" w:rsidP="005F3A2B">
      <w:pPr>
        <w:pStyle w:val="Tijeloteksta2"/>
        <w:rPr>
          <w:sz w:val="22"/>
          <w:szCs w:val="22"/>
        </w:rPr>
      </w:pPr>
      <w:r w:rsidRPr="00265524">
        <w:rPr>
          <w:sz w:val="22"/>
          <w:szCs w:val="22"/>
        </w:rPr>
        <w:t>Financijski dijelovi posebnih programa javnih potreba koji se donose uz Proračun, izvršavat će se na način i u iznosima utvrđenim tim programima.</w:t>
      </w:r>
    </w:p>
    <w:p w14:paraId="20BF61D6" w14:textId="77777777" w:rsidR="005F3A2B" w:rsidRPr="00265524" w:rsidRDefault="005F3A2B" w:rsidP="005F3A2B">
      <w:pPr>
        <w:pStyle w:val="Tijeloteksta2"/>
        <w:rPr>
          <w:sz w:val="22"/>
          <w:szCs w:val="22"/>
        </w:rPr>
      </w:pPr>
    </w:p>
    <w:p w14:paraId="69191F4A" w14:textId="77777777" w:rsidR="005F3A2B" w:rsidRPr="00265524" w:rsidRDefault="005F3A2B" w:rsidP="005F3A2B">
      <w:pPr>
        <w:pStyle w:val="Tijeloteksta2"/>
        <w:rPr>
          <w:sz w:val="22"/>
          <w:szCs w:val="22"/>
        </w:rPr>
      </w:pPr>
      <w:r w:rsidRPr="00265524">
        <w:rPr>
          <w:sz w:val="22"/>
          <w:szCs w:val="22"/>
        </w:rPr>
        <w:t>Zbog izuzetnih okolnosti i opravdanih razloga programi javnih potreba mogu se izvršavati i u iznosima drugačijim od planiranih, sukladno Izmjenama i dopunama Proračuna ili prema posebnom zaključku Gradonačelnika.</w:t>
      </w:r>
    </w:p>
    <w:p w14:paraId="03D23DD7" w14:textId="77777777" w:rsidR="005F3A2B" w:rsidRPr="00265524" w:rsidRDefault="005F3A2B" w:rsidP="005F3A2B">
      <w:pPr>
        <w:pStyle w:val="Tijeloteksta2"/>
        <w:rPr>
          <w:sz w:val="22"/>
          <w:szCs w:val="22"/>
        </w:rPr>
      </w:pPr>
    </w:p>
    <w:p w14:paraId="339B206C" w14:textId="77777777" w:rsidR="005F3A2B" w:rsidRPr="00265524" w:rsidRDefault="005F3A2B" w:rsidP="005F3A2B">
      <w:pPr>
        <w:pStyle w:val="Tijeloteksta2"/>
        <w:jc w:val="center"/>
        <w:rPr>
          <w:sz w:val="22"/>
          <w:szCs w:val="22"/>
        </w:rPr>
      </w:pPr>
      <w:r w:rsidRPr="00265524">
        <w:rPr>
          <w:sz w:val="22"/>
          <w:szCs w:val="22"/>
        </w:rPr>
        <w:t>Članak 16.</w:t>
      </w:r>
    </w:p>
    <w:p w14:paraId="6137955E" w14:textId="77777777" w:rsidR="005F3A2B" w:rsidRPr="00265524" w:rsidRDefault="005F3A2B" w:rsidP="005F3A2B">
      <w:pPr>
        <w:pStyle w:val="Tijeloteksta2"/>
        <w:jc w:val="center"/>
        <w:rPr>
          <w:sz w:val="22"/>
          <w:szCs w:val="22"/>
        </w:rPr>
      </w:pPr>
    </w:p>
    <w:p w14:paraId="2C6A1197" w14:textId="77777777" w:rsidR="005F3A2B" w:rsidRPr="00265524" w:rsidRDefault="005F3A2B" w:rsidP="005F3A2B">
      <w:pPr>
        <w:pStyle w:val="Tijeloteksta2"/>
        <w:rPr>
          <w:sz w:val="22"/>
          <w:szCs w:val="22"/>
        </w:rPr>
      </w:pPr>
      <w:r w:rsidRPr="00265524">
        <w:rPr>
          <w:sz w:val="22"/>
          <w:szCs w:val="22"/>
        </w:rPr>
        <w:t>Sredstva namijenjena financiranju dobrovoljnog vatrogastva realizirati će se putem gradske Vatrogasne zajednice, kroz jednake mjesečne</w:t>
      </w:r>
      <w:r>
        <w:rPr>
          <w:szCs w:val="22"/>
        </w:rPr>
        <w:t xml:space="preserve"> </w:t>
      </w:r>
      <w:r w:rsidRPr="00265524">
        <w:rPr>
          <w:sz w:val="22"/>
          <w:szCs w:val="22"/>
        </w:rPr>
        <w:t>dotacije.</w:t>
      </w:r>
    </w:p>
    <w:p w14:paraId="7C318A8B" w14:textId="77777777" w:rsidR="005F3A2B" w:rsidRPr="00265524" w:rsidRDefault="005F3A2B" w:rsidP="005F3A2B">
      <w:pPr>
        <w:pStyle w:val="Tijeloteksta2"/>
        <w:rPr>
          <w:sz w:val="22"/>
          <w:szCs w:val="22"/>
        </w:rPr>
      </w:pPr>
    </w:p>
    <w:p w14:paraId="139CFBA6" w14:textId="77777777" w:rsidR="005F3A2B" w:rsidRPr="00265524" w:rsidRDefault="005F3A2B" w:rsidP="005F3A2B">
      <w:pPr>
        <w:pStyle w:val="Tijeloteksta2"/>
        <w:rPr>
          <w:sz w:val="22"/>
          <w:szCs w:val="22"/>
        </w:rPr>
      </w:pPr>
      <w:r w:rsidRPr="00265524">
        <w:rPr>
          <w:sz w:val="22"/>
          <w:szCs w:val="22"/>
        </w:rPr>
        <w:t>Raspored sredstava vatrogastva donosi gradska Vatrogasna zajednica, u skladu sa raspoloživim sredstvima.</w:t>
      </w:r>
    </w:p>
    <w:p w14:paraId="086EBA3E" w14:textId="77777777" w:rsidR="005F3A2B" w:rsidRPr="00265524" w:rsidRDefault="005F3A2B" w:rsidP="005F3A2B">
      <w:pPr>
        <w:pStyle w:val="Tijeloteksta2"/>
        <w:jc w:val="center"/>
        <w:rPr>
          <w:sz w:val="22"/>
          <w:szCs w:val="22"/>
        </w:rPr>
      </w:pPr>
    </w:p>
    <w:p w14:paraId="1E9BE764" w14:textId="77777777" w:rsidR="00265524" w:rsidRDefault="00265524" w:rsidP="005F3A2B">
      <w:pPr>
        <w:pStyle w:val="Tijeloteksta2"/>
        <w:jc w:val="center"/>
        <w:rPr>
          <w:sz w:val="22"/>
          <w:szCs w:val="22"/>
        </w:rPr>
      </w:pPr>
    </w:p>
    <w:p w14:paraId="0DB42527" w14:textId="77777777" w:rsidR="00265524" w:rsidRDefault="00265524" w:rsidP="005F3A2B">
      <w:pPr>
        <w:pStyle w:val="Tijeloteksta2"/>
        <w:jc w:val="center"/>
        <w:rPr>
          <w:sz w:val="22"/>
          <w:szCs w:val="22"/>
        </w:rPr>
      </w:pPr>
    </w:p>
    <w:p w14:paraId="11BE4FA8" w14:textId="77777777" w:rsidR="00265524" w:rsidRDefault="00265524" w:rsidP="005F3A2B">
      <w:pPr>
        <w:pStyle w:val="Tijeloteksta2"/>
        <w:jc w:val="center"/>
        <w:rPr>
          <w:sz w:val="22"/>
          <w:szCs w:val="22"/>
        </w:rPr>
      </w:pPr>
    </w:p>
    <w:p w14:paraId="1AEB9313" w14:textId="530213CC" w:rsidR="005F3A2B" w:rsidRPr="00265524" w:rsidRDefault="005F3A2B" w:rsidP="005F3A2B">
      <w:pPr>
        <w:pStyle w:val="Tijeloteksta2"/>
        <w:jc w:val="center"/>
        <w:rPr>
          <w:sz w:val="22"/>
          <w:szCs w:val="22"/>
        </w:rPr>
      </w:pPr>
      <w:r w:rsidRPr="00265524">
        <w:rPr>
          <w:sz w:val="22"/>
          <w:szCs w:val="22"/>
        </w:rPr>
        <w:lastRenderedPageBreak/>
        <w:t>Članak 17.</w:t>
      </w:r>
    </w:p>
    <w:p w14:paraId="5A75FC5E" w14:textId="77777777" w:rsidR="005F3A2B" w:rsidRPr="00265524" w:rsidRDefault="005F3A2B" w:rsidP="005F3A2B">
      <w:pPr>
        <w:pStyle w:val="Tijeloteksta2"/>
        <w:jc w:val="center"/>
        <w:rPr>
          <w:sz w:val="22"/>
          <w:szCs w:val="22"/>
        </w:rPr>
      </w:pPr>
    </w:p>
    <w:p w14:paraId="7B5F9263" w14:textId="77777777" w:rsidR="005F3A2B" w:rsidRPr="00265524" w:rsidRDefault="005F3A2B" w:rsidP="005F3A2B">
      <w:pPr>
        <w:pStyle w:val="Tijeloteksta2"/>
        <w:rPr>
          <w:sz w:val="22"/>
          <w:szCs w:val="22"/>
        </w:rPr>
      </w:pPr>
      <w:r w:rsidRPr="00265524">
        <w:rPr>
          <w:sz w:val="22"/>
          <w:szCs w:val="22"/>
        </w:rPr>
        <w:t>Sredstva namijenjena razvoju turizma planirana u posebnom dijelu proračuna realizirati će se putem Turističke zajednice, temeljem pojedinačnih zahtjeva koje odlukom odobrava Gradonačelnik, a u skladu sa dostavljenim financijskim planom i planom rada.</w:t>
      </w:r>
    </w:p>
    <w:p w14:paraId="1C7FE3EB" w14:textId="77777777" w:rsidR="005F3A2B" w:rsidRPr="00265524" w:rsidRDefault="005F3A2B" w:rsidP="005F3A2B">
      <w:pPr>
        <w:pStyle w:val="Tijeloteksta2"/>
        <w:rPr>
          <w:sz w:val="22"/>
          <w:szCs w:val="22"/>
        </w:rPr>
      </w:pPr>
    </w:p>
    <w:p w14:paraId="71575CE6"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t>Članak 18.</w:t>
      </w:r>
    </w:p>
    <w:p w14:paraId="3F93DC0A" w14:textId="77777777" w:rsidR="005F3A2B" w:rsidRPr="00265524" w:rsidRDefault="005F3A2B" w:rsidP="005F3A2B">
      <w:pPr>
        <w:pStyle w:val="Tijeloteksta2"/>
        <w:rPr>
          <w:sz w:val="22"/>
          <w:szCs w:val="22"/>
        </w:rPr>
      </w:pPr>
    </w:p>
    <w:p w14:paraId="266D4879"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Raspodjela sredstava  udrugama i drugim korisnicima proračunskih sredstava, kao i način predlaganja financiranja njihovih aktivnosti, odnosno programa, te obvezu izvještavanja o odobrenim sredstvima i njihovom utrošku izvršavati će se sukladno posebnim propisima.</w:t>
      </w:r>
      <w:r w:rsidRPr="00265524">
        <w:rPr>
          <w:rFonts w:ascii="Arial" w:hAnsi="Arial" w:cs="Arial"/>
          <w:sz w:val="22"/>
          <w:szCs w:val="22"/>
        </w:rPr>
        <w:tab/>
      </w:r>
    </w:p>
    <w:p w14:paraId="4981FF75" w14:textId="77777777" w:rsidR="005F3A2B" w:rsidRPr="00265524" w:rsidRDefault="005F3A2B" w:rsidP="005F3A2B">
      <w:pPr>
        <w:jc w:val="center"/>
        <w:rPr>
          <w:rFonts w:ascii="Arial" w:hAnsi="Arial" w:cs="Arial"/>
          <w:sz w:val="22"/>
          <w:szCs w:val="22"/>
        </w:rPr>
      </w:pPr>
    </w:p>
    <w:p w14:paraId="1B31F982"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t>Članak 19.</w:t>
      </w:r>
    </w:p>
    <w:p w14:paraId="673DA712" w14:textId="77777777" w:rsidR="005F3A2B" w:rsidRPr="00265524" w:rsidRDefault="005F3A2B" w:rsidP="005F3A2B">
      <w:pPr>
        <w:jc w:val="center"/>
        <w:rPr>
          <w:rFonts w:ascii="Arial" w:hAnsi="Arial" w:cs="Arial"/>
          <w:sz w:val="22"/>
          <w:szCs w:val="22"/>
        </w:rPr>
      </w:pPr>
    </w:p>
    <w:p w14:paraId="433F5C3E"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Višak prihoda koji je nastao na kraju proračunske godine zbog tehničkih i drugih nemogućnosti izvršenja preuzetih obveza ili većeg priliva sredstava od planiranog i raspoređenog, rasporedit će prilikom donošenja godišnjeg izvještaja o izvršenju Proračuna odlukom Gradskog vijeća.</w:t>
      </w:r>
    </w:p>
    <w:p w14:paraId="70C29647" w14:textId="77777777" w:rsidR="005F3A2B" w:rsidRPr="00265524" w:rsidRDefault="005F3A2B" w:rsidP="005F3A2B">
      <w:pPr>
        <w:jc w:val="both"/>
        <w:rPr>
          <w:rFonts w:ascii="Arial" w:hAnsi="Arial" w:cs="Arial"/>
          <w:sz w:val="22"/>
          <w:szCs w:val="22"/>
        </w:rPr>
      </w:pPr>
    </w:p>
    <w:p w14:paraId="740C273D"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U slučaju nastanka proračunskog manjka, kod donošenja godišnjeg izvještaja o izvršenju Proračuna odlukom Gradskog vijeća utvrditi će se način njegovog pokrića.</w:t>
      </w:r>
    </w:p>
    <w:p w14:paraId="114A3C55" w14:textId="77777777" w:rsidR="005F3A2B" w:rsidRPr="00265524" w:rsidRDefault="005F3A2B" w:rsidP="005F3A2B">
      <w:pPr>
        <w:jc w:val="center"/>
        <w:rPr>
          <w:rFonts w:ascii="Arial" w:hAnsi="Arial" w:cs="Arial"/>
          <w:sz w:val="22"/>
          <w:szCs w:val="22"/>
        </w:rPr>
      </w:pPr>
    </w:p>
    <w:p w14:paraId="67F95561"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t>Članak 20.</w:t>
      </w:r>
    </w:p>
    <w:p w14:paraId="634D5589" w14:textId="77777777" w:rsidR="005F3A2B" w:rsidRPr="00265524" w:rsidRDefault="005F3A2B" w:rsidP="005F3A2B">
      <w:pPr>
        <w:jc w:val="center"/>
        <w:rPr>
          <w:rFonts w:ascii="Arial" w:hAnsi="Arial" w:cs="Arial"/>
          <w:sz w:val="22"/>
          <w:szCs w:val="22"/>
        </w:rPr>
      </w:pPr>
    </w:p>
    <w:p w14:paraId="28D746CE"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Gradonačelnik može na zahtjev dužnika odgoditi plaćanje ili odobriti obročnu otplatu duga kada za to postoji opravdani razlog, a postupak provodi nadležno upravno tijelo.</w:t>
      </w:r>
    </w:p>
    <w:p w14:paraId="65C42519" w14:textId="77777777" w:rsidR="005F3A2B" w:rsidRPr="00265524" w:rsidRDefault="005F3A2B" w:rsidP="005F3A2B">
      <w:pPr>
        <w:jc w:val="both"/>
        <w:rPr>
          <w:rFonts w:ascii="Arial" w:hAnsi="Arial" w:cs="Arial"/>
          <w:sz w:val="22"/>
          <w:szCs w:val="22"/>
        </w:rPr>
      </w:pPr>
    </w:p>
    <w:p w14:paraId="30D02F3D"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Naplata duga iz stavka 1. ovog članka može se odgoditi do najviše 6 mjeseci, a obročna otplata duga može se odobriti u obrocima i to do najviše dvanaest mjesečnih obroka, s time da u opravdanim slučajevima to može biti i više od dvanaest mjesečnih rata, uz minimalni iznos mjesečne rate od 14,00 eura.</w:t>
      </w:r>
    </w:p>
    <w:p w14:paraId="3DB0F401" w14:textId="77777777" w:rsidR="005F3A2B" w:rsidRPr="00265524" w:rsidRDefault="005F3A2B" w:rsidP="005F3A2B">
      <w:pPr>
        <w:jc w:val="both"/>
        <w:rPr>
          <w:rFonts w:ascii="Arial" w:hAnsi="Arial" w:cs="Arial"/>
          <w:sz w:val="22"/>
          <w:szCs w:val="22"/>
        </w:rPr>
      </w:pPr>
    </w:p>
    <w:p w14:paraId="488D90B9"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t>Članak 21.</w:t>
      </w:r>
    </w:p>
    <w:p w14:paraId="79F5D22F" w14:textId="77777777" w:rsidR="005F3A2B" w:rsidRPr="00265524" w:rsidRDefault="005F3A2B" w:rsidP="005F3A2B">
      <w:pPr>
        <w:jc w:val="center"/>
        <w:rPr>
          <w:rFonts w:ascii="Arial" w:hAnsi="Arial" w:cs="Arial"/>
          <w:sz w:val="22"/>
          <w:szCs w:val="22"/>
        </w:rPr>
      </w:pPr>
    </w:p>
    <w:p w14:paraId="668D5221"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Osim Zakonom propisanih slučajeva otpisa potraživanja, Gradonačelnik može otpisati ili djelomično otpisati potraživanje i u slijedećim slučajevima: ako bi troškovi naplate potraživanja bili u nesrazmjeru s visinom potraživanja, naročito ako je glavni dug podmiren, na dužnikov zahtjev može se otpisati zatezna kamata, ali samo ako je podmirena glavnica duga i eventualni troškovi ovršnog postupka.</w:t>
      </w:r>
    </w:p>
    <w:p w14:paraId="56949BF8"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ab/>
      </w:r>
    </w:p>
    <w:p w14:paraId="1E306D16" w14:textId="77777777" w:rsidR="005F3A2B" w:rsidRPr="00265524" w:rsidRDefault="005F3A2B" w:rsidP="005F3A2B">
      <w:pPr>
        <w:jc w:val="center"/>
        <w:rPr>
          <w:rFonts w:ascii="Arial" w:hAnsi="Arial" w:cs="Arial"/>
          <w:sz w:val="22"/>
          <w:szCs w:val="22"/>
        </w:rPr>
      </w:pPr>
    </w:p>
    <w:p w14:paraId="42D59F5D"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t>Članak 22.</w:t>
      </w:r>
    </w:p>
    <w:p w14:paraId="184F795F" w14:textId="77777777" w:rsidR="005F3A2B" w:rsidRPr="00265524" w:rsidRDefault="005F3A2B" w:rsidP="005F3A2B">
      <w:pPr>
        <w:jc w:val="center"/>
        <w:rPr>
          <w:rFonts w:ascii="Arial" w:hAnsi="Arial" w:cs="Arial"/>
          <w:sz w:val="22"/>
          <w:szCs w:val="22"/>
        </w:rPr>
      </w:pPr>
    </w:p>
    <w:p w14:paraId="3BEFE909"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Grad se može dugoročno zadužiti za namjene utvrđene u Zakonu o proračunu.</w:t>
      </w:r>
    </w:p>
    <w:p w14:paraId="7DCBC898" w14:textId="77777777" w:rsidR="005F3A2B" w:rsidRPr="00265524" w:rsidRDefault="005F3A2B" w:rsidP="005F3A2B">
      <w:pPr>
        <w:jc w:val="both"/>
        <w:rPr>
          <w:rFonts w:ascii="Arial" w:hAnsi="Arial" w:cs="Arial"/>
          <w:sz w:val="22"/>
          <w:szCs w:val="22"/>
        </w:rPr>
      </w:pPr>
    </w:p>
    <w:p w14:paraId="0DDB769E"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Odluku o dugoročnom zaduženju Grada donosi Gradsko vijeće na prijedlog Gradonačelnika.</w:t>
      </w:r>
    </w:p>
    <w:p w14:paraId="37624791"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 xml:space="preserve">Grad se može kratkoročno zadužiti najduže do dvanaest (12) mjeseci za premošćivanje jaza nastalog zbog različite dinamike priljeva sredstava  (naplate potraživanja) i dospijeća obveza. </w:t>
      </w:r>
    </w:p>
    <w:p w14:paraId="50605A0B" w14:textId="77777777" w:rsidR="005F3A2B" w:rsidRPr="00265524" w:rsidRDefault="005F3A2B" w:rsidP="005F3A2B">
      <w:pPr>
        <w:jc w:val="center"/>
        <w:rPr>
          <w:rFonts w:ascii="Arial" w:hAnsi="Arial" w:cs="Arial"/>
          <w:sz w:val="22"/>
          <w:szCs w:val="22"/>
        </w:rPr>
      </w:pPr>
    </w:p>
    <w:p w14:paraId="1B6B4611"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t>Članak 23.</w:t>
      </w:r>
    </w:p>
    <w:p w14:paraId="7D6BCD7E" w14:textId="77777777" w:rsidR="005F3A2B" w:rsidRPr="00265524" w:rsidRDefault="005F3A2B" w:rsidP="005F3A2B">
      <w:pPr>
        <w:rPr>
          <w:rFonts w:ascii="Arial" w:hAnsi="Arial" w:cs="Arial"/>
          <w:sz w:val="22"/>
          <w:szCs w:val="22"/>
        </w:rPr>
      </w:pPr>
    </w:p>
    <w:p w14:paraId="2BB75A61"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Proračunski korisnici i ostale ustanove čiji je osnivač Grad te druge pravne osobe u većinskom vlasništvu Grada, mogu se dugoročno zadužiti samo za investiciju, te uz suglasnost gradonačelnika, a iznos tog zaduženja uključuje se u opseg mogućeg zaduženja Grada.</w:t>
      </w:r>
    </w:p>
    <w:p w14:paraId="3412FB9A"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ab/>
      </w:r>
    </w:p>
    <w:p w14:paraId="574B1DE8"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lastRenderedPageBreak/>
        <w:t>Članak 24.</w:t>
      </w:r>
    </w:p>
    <w:p w14:paraId="77C73AC0" w14:textId="77777777" w:rsidR="005F3A2B" w:rsidRPr="00265524" w:rsidRDefault="005F3A2B" w:rsidP="005F3A2B">
      <w:pPr>
        <w:jc w:val="center"/>
        <w:rPr>
          <w:rFonts w:ascii="Arial" w:hAnsi="Arial" w:cs="Arial"/>
          <w:sz w:val="22"/>
          <w:szCs w:val="22"/>
        </w:rPr>
      </w:pPr>
    </w:p>
    <w:p w14:paraId="3125C00D" w14:textId="77777777" w:rsidR="005F3A2B" w:rsidRPr="00265524" w:rsidRDefault="005F3A2B" w:rsidP="005F3A2B">
      <w:pPr>
        <w:jc w:val="both"/>
        <w:rPr>
          <w:rFonts w:ascii="Arial" w:hAnsi="Arial" w:cs="Arial"/>
          <w:color w:val="000000"/>
          <w:sz w:val="22"/>
          <w:szCs w:val="22"/>
        </w:rPr>
      </w:pPr>
      <w:r w:rsidRPr="00265524">
        <w:rPr>
          <w:rFonts w:ascii="Arial" w:hAnsi="Arial" w:cs="Arial"/>
          <w:sz w:val="22"/>
          <w:szCs w:val="22"/>
        </w:rPr>
        <w:t xml:space="preserve">Ukupna obveza Grada Ivanca na dan 31.12.2025. godine po osnovi dugoročnog vlastitog zaduženja, izdanih suglasnosti za zaduženja ustanova i trgovačkih društava čiji je osnivač očekuje se u iznosu od </w:t>
      </w:r>
      <w:r w:rsidRPr="00265524">
        <w:rPr>
          <w:rFonts w:ascii="Arial" w:hAnsi="Arial" w:cs="Arial"/>
          <w:color w:val="000000"/>
          <w:sz w:val="22"/>
          <w:szCs w:val="22"/>
        </w:rPr>
        <w:t xml:space="preserve">4.151.968,86 </w:t>
      </w:r>
      <w:r w:rsidRPr="00265524">
        <w:rPr>
          <w:rFonts w:ascii="Arial" w:hAnsi="Arial" w:cs="Arial"/>
          <w:sz w:val="22"/>
          <w:szCs w:val="22"/>
        </w:rPr>
        <w:t>eura.</w:t>
      </w:r>
    </w:p>
    <w:p w14:paraId="10458692" w14:textId="77777777" w:rsidR="005F3A2B" w:rsidRPr="00265524" w:rsidRDefault="005F3A2B" w:rsidP="005F3A2B">
      <w:pPr>
        <w:jc w:val="both"/>
        <w:rPr>
          <w:rFonts w:ascii="Arial" w:hAnsi="Arial" w:cs="Arial"/>
          <w:sz w:val="22"/>
          <w:szCs w:val="22"/>
        </w:rPr>
      </w:pPr>
    </w:p>
    <w:p w14:paraId="56484C54"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t>Članak 25.</w:t>
      </w:r>
    </w:p>
    <w:p w14:paraId="2EA522AF" w14:textId="77777777" w:rsidR="005F3A2B" w:rsidRPr="00265524" w:rsidRDefault="005F3A2B" w:rsidP="005F3A2B">
      <w:pPr>
        <w:jc w:val="center"/>
        <w:rPr>
          <w:rFonts w:ascii="Arial" w:hAnsi="Arial" w:cs="Arial"/>
          <w:sz w:val="22"/>
          <w:szCs w:val="22"/>
        </w:rPr>
      </w:pPr>
    </w:p>
    <w:p w14:paraId="10306A32"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Upravni odjel za proračun, financije i gospodarstvo podnosi Gradonačelniku tromjesečne izvještaje o izvršenju Proračuna.</w:t>
      </w:r>
    </w:p>
    <w:p w14:paraId="2C66B2BE" w14:textId="77777777" w:rsidR="005F3A2B" w:rsidRPr="00265524" w:rsidRDefault="005F3A2B" w:rsidP="005F3A2B">
      <w:pPr>
        <w:jc w:val="both"/>
        <w:rPr>
          <w:rFonts w:ascii="Arial" w:hAnsi="Arial" w:cs="Arial"/>
          <w:sz w:val="22"/>
          <w:szCs w:val="22"/>
        </w:rPr>
      </w:pPr>
    </w:p>
    <w:p w14:paraId="7AE3EDCC"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Godišnji i polugodišnji izvještaj o izvršenju Proračuna dostavlja se Gradonačelniku i Gradskom vijeću u zakonskim rokovima.</w:t>
      </w:r>
    </w:p>
    <w:p w14:paraId="1526B5F4" w14:textId="77777777" w:rsidR="005F3A2B" w:rsidRPr="00265524" w:rsidRDefault="005F3A2B" w:rsidP="005F3A2B">
      <w:pPr>
        <w:jc w:val="both"/>
        <w:rPr>
          <w:rFonts w:ascii="Arial" w:hAnsi="Arial" w:cs="Arial"/>
          <w:sz w:val="22"/>
          <w:szCs w:val="22"/>
        </w:rPr>
      </w:pPr>
    </w:p>
    <w:p w14:paraId="091F1B73" w14:textId="77777777" w:rsidR="005F3A2B" w:rsidRPr="00265524" w:rsidRDefault="005F3A2B" w:rsidP="005F3A2B">
      <w:pPr>
        <w:jc w:val="both"/>
        <w:rPr>
          <w:rFonts w:ascii="Arial" w:hAnsi="Arial" w:cs="Arial"/>
          <w:sz w:val="22"/>
          <w:szCs w:val="22"/>
        </w:rPr>
      </w:pPr>
    </w:p>
    <w:p w14:paraId="096CBB09"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III. ZAVRŠNA ODREDBA</w:t>
      </w:r>
    </w:p>
    <w:p w14:paraId="2B4FFAD9" w14:textId="77777777" w:rsidR="005F3A2B" w:rsidRPr="00265524" w:rsidRDefault="005F3A2B" w:rsidP="005F3A2B">
      <w:pPr>
        <w:jc w:val="center"/>
        <w:rPr>
          <w:rFonts w:ascii="Arial" w:hAnsi="Arial" w:cs="Arial"/>
          <w:sz w:val="22"/>
          <w:szCs w:val="22"/>
        </w:rPr>
      </w:pPr>
      <w:r w:rsidRPr="00265524">
        <w:rPr>
          <w:rFonts w:ascii="Arial" w:hAnsi="Arial" w:cs="Arial"/>
          <w:sz w:val="22"/>
          <w:szCs w:val="22"/>
        </w:rPr>
        <w:t>Članak 26.</w:t>
      </w:r>
    </w:p>
    <w:p w14:paraId="3657219D" w14:textId="77777777" w:rsidR="005F3A2B" w:rsidRPr="00265524" w:rsidRDefault="005F3A2B" w:rsidP="005F3A2B">
      <w:pPr>
        <w:jc w:val="both"/>
        <w:rPr>
          <w:rFonts w:ascii="Arial" w:hAnsi="Arial" w:cs="Arial"/>
          <w:sz w:val="22"/>
          <w:szCs w:val="22"/>
        </w:rPr>
      </w:pPr>
    </w:p>
    <w:p w14:paraId="47B14227"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 xml:space="preserve">Ova Odluka objaviti će se u „Službenom vjesniku Varaždinske županije“, a stupa na snagu 1. siječnja  2025. godine. </w:t>
      </w:r>
    </w:p>
    <w:p w14:paraId="76439BE5" w14:textId="77777777" w:rsidR="005F3A2B" w:rsidRPr="00265524" w:rsidRDefault="005F3A2B" w:rsidP="005F3A2B">
      <w:pPr>
        <w:jc w:val="both"/>
        <w:rPr>
          <w:rFonts w:ascii="Arial" w:hAnsi="Arial" w:cs="Arial"/>
          <w:sz w:val="22"/>
          <w:szCs w:val="22"/>
        </w:rPr>
      </w:pPr>
    </w:p>
    <w:p w14:paraId="1AC09635" w14:textId="77777777" w:rsidR="005F3A2B" w:rsidRPr="00265524" w:rsidRDefault="005F3A2B" w:rsidP="005F3A2B">
      <w:pPr>
        <w:jc w:val="both"/>
        <w:rPr>
          <w:rFonts w:ascii="Arial" w:hAnsi="Arial" w:cs="Arial"/>
          <w:sz w:val="22"/>
          <w:szCs w:val="22"/>
        </w:rPr>
      </w:pPr>
      <w:r w:rsidRPr="00265524">
        <w:rPr>
          <w:rFonts w:ascii="Arial" w:hAnsi="Arial" w:cs="Arial"/>
          <w:sz w:val="22"/>
          <w:szCs w:val="22"/>
        </w:rPr>
        <w:t xml:space="preserve"> </w:t>
      </w:r>
    </w:p>
    <w:p w14:paraId="331B5056" w14:textId="77777777" w:rsidR="005F3A2B" w:rsidRPr="00265524" w:rsidRDefault="005F3A2B" w:rsidP="00967639">
      <w:pPr>
        <w:spacing w:line="276" w:lineRule="auto"/>
        <w:jc w:val="both"/>
        <w:rPr>
          <w:rFonts w:ascii="Arial" w:eastAsia="Calibri" w:hAnsi="Arial" w:cs="Arial"/>
          <w:sz w:val="22"/>
          <w:szCs w:val="22"/>
        </w:rPr>
      </w:pPr>
    </w:p>
    <w:p w14:paraId="24BB00DE" w14:textId="77777777" w:rsidR="00967639" w:rsidRPr="00133542" w:rsidRDefault="00967639" w:rsidP="00133542">
      <w:pPr>
        <w:spacing w:line="276" w:lineRule="auto"/>
        <w:contextualSpacing/>
        <w:jc w:val="both"/>
        <w:rPr>
          <w:rFonts w:ascii="Arial" w:hAnsi="Arial" w:cs="Arial"/>
          <w:b/>
          <w:bCs/>
          <w:sz w:val="24"/>
          <w:szCs w:val="24"/>
        </w:rPr>
      </w:pPr>
    </w:p>
    <w:p w14:paraId="56DF6E7C" w14:textId="69D527DF" w:rsidR="00967639" w:rsidRDefault="00967639" w:rsidP="00967639">
      <w:pPr>
        <w:spacing w:line="276" w:lineRule="auto"/>
        <w:jc w:val="both"/>
        <w:rPr>
          <w:rFonts w:ascii="Arial" w:eastAsia="Calibri" w:hAnsi="Arial" w:cs="Arial"/>
          <w:sz w:val="24"/>
          <w:szCs w:val="24"/>
        </w:rPr>
      </w:pPr>
      <w:r w:rsidRPr="00967639">
        <w:rPr>
          <w:rFonts w:ascii="Arial" w:eastAsia="Calibri" w:hAnsi="Arial" w:cs="Arial"/>
          <w:sz w:val="24"/>
          <w:szCs w:val="24"/>
        </w:rPr>
        <w:t xml:space="preserve">Predsjednik konstatira da se prelazi na točke 11. i 12. utvrđenog dnevnog reda objedinjene rasprave, dok će se glasati pojedinačno po točkama. </w:t>
      </w:r>
    </w:p>
    <w:p w14:paraId="75B3E17A" w14:textId="77777777" w:rsidR="00265524" w:rsidRPr="00967639" w:rsidRDefault="00265524" w:rsidP="00967639">
      <w:pPr>
        <w:spacing w:line="276" w:lineRule="auto"/>
        <w:jc w:val="both"/>
        <w:rPr>
          <w:rFonts w:ascii="Arial" w:hAnsi="Arial" w:cs="Arial"/>
        </w:rPr>
      </w:pPr>
    </w:p>
    <w:p w14:paraId="64AFE77C" w14:textId="77777777" w:rsidR="004600CE" w:rsidRPr="00133542" w:rsidRDefault="004600CE" w:rsidP="00133542">
      <w:pPr>
        <w:spacing w:line="276" w:lineRule="auto"/>
        <w:contextualSpacing/>
        <w:jc w:val="both"/>
        <w:rPr>
          <w:rFonts w:ascii="Arial" w:hAnsi="Arial" w:cs="Arial"/>
          <w:b/>
          <w:bCs/>
          <w:sz w:val="24"/>
          <w:szCs w:val="24"/>
        </w:rPr>
      </w:pPr>
    </w:p>
    <w:p w14:paraId="5C6D55C6" w14:textId="1E514811" w:rsidR="00967639" w:rsidRDefault="004600CE" w:rsidP="00967639">
      <w:pPr>
        <w:spacing w:line="276" w:lineRule="auto"/>
        <w:contextualSpacing/>
        <w:jc w:val="center"/>
        <w:rPr>
          <w:rFonts w:ascii="Arial" w:hAnsi="Arial" w:cs="Arial"/>
          <w:b/>
          <w:bCs/>
          <w:sz w:val="24"/>
          <w:szCs w:val="24"/>
        </w:rPr>
      </w:pPr>
      <w:r w:rsidRPr="00133542">
        <w:rPr>
          <w:rFonts w:ascii="Arial" w:hAnsi="Arial" w:cs="Arial"/>
          <w:b/>
          <w:bCs/>
          <w:sz w:val="24"/>
          <w:szCs w:val="24"/>
        </w:rPr>
        <w:t>TOČKA 11.</w:t>
      </w:r>
    </w:p>
    <w:p w14:paraId="659D9F3D" w14:textId="75BFDC24" w:rsidR="004600CE" w:rsidRPr="00133542" w:rsidRDefault="004600CE" w:rsidP="00967639">
      <w:pPr>
        <w:spacing w:line="276" w:lineRule="auto"/>
        <w:contextualSpacing/>
        <w:jc w:val="center"/>
        <w:rPr>
          <w:rFonts w:ascii="Arial" w:hAnsi="Arial" w:cs="Arial"/>
          <w:b/>
          <w:bCs/>
          <w:sz w:val="24"/>
          <w:szCs w:val="24"/>
        </w:rPr>
      </w:pPr>
      <w:r w:rsidRPr="00133542">
        <w:rPr>
          <w:rFonts w:ascii="Arial" w:hAnsi="Arial" w:cs="Arial"/>
          <w:b/>
          <w:bCs/>
          <w:sz w:val="24"/>
          <w:szCs w:val="24"/>
        </w:rPr>
        <w:t>Analiza stanja sustava civilne zaštite na području grada Ivanca za 2024. godinu</w:t>
      </w:r>
    </w:p>
    <w:p w14:paraId="6AF2C50B" w14:textId="77777777" w:rsidR="004600CE" w:rsidRPr="00133542" w:rsidRDefault="004600CE" w:rsidP="00967639">
      <w:pPr>
        <w:spacing w:line="276" w:lineRule="auto"/>
        <w:contextualSpacing/>
        <w:jc w:val="center"/>
        <w:rPr>
          <w:rFonts w:ascii="Arial" w:hAnsi="Arial" w:cs="Arial"/>
          <w:b/>
          <w:bCs/>
          <w:sz w:val="24"/>
          <w:szCs w:val="24"/>
        </w:rPr>
      </w:pPr>
    </w:p>
    <w:p w14:paraId="01E737B8" w14:textId="2F466CD3" w:rsidR="00967639" w:rsidRDefault="004600CE" w:rsidP="00967639">
      <w:pPr>
        <w:spacing w:line="276" w:lineRule="auto"/>
        <w:contextualSpacing/>
        <w:jc w:val="center"/>
        <w:rPr>
          <w:rFonts w:ascii="Arial" w:hAnsi="Arial" w:cs="Arial"/>
          <w:b/>
          <w:bCs/>
          <w:sz w:val="24"/>
          <w:szCs w:val="24"/>
        </w:rPr>
      </w:pPr>
      <w:r w:rsidRPr="00133542">
        <w:rPr>
          <w:rFonts w:ascii="Arial" w:hAnsi="Arial" w:cs="Arial"/>
          <w:b/>
          <w:bCs/>
          <w:sz w:val="24"/>
          <w:szCs w:val="24"/>
        </w:rPr>
        <w:t>TOČKA 12.</w:t>
      </w:r>
    </w:p>
    <w:p w14:paraId="269CDD70" w14:textId="77777777" w:rsidR="00967639" w:rsidRDefault="004600CE" w:rsidP="00967639">
      <w:pPr>
        <w:spacing w:line="276" w:lineRule="auto"/>
        <w:contextualSpacing/>
        <w:jc w:val="center"/>
        <w:rPr>
          <w:rFonts w:ascii="Arial" w:hAnsi="Arial" w:cs="Arial"/>
          <w:b/>
          <w:bCs/>
          <w:sz w:val="24"/>
          <w:szCs w:val="24"/>
        </w:rPr>
      </w:pPr>
      <w:r w:rsidRPr="00133542">
        <w:rPr>
          <w:rFonts w:ascii="Arial" w:hAnsi="Arial" w:cs="Arial"/>
          <w:b/>
          <w:bCs/>
          <w:sz w:val="24"/>
          <w:szCs w:val="24"/>
        </w:rPr>
        <w:t xml:space="preserve">Plan razvoja sustava civilne zaštite na području grada Ivanca za 2025. godinu </w:t>
      </w:r>
    </w:p>
    <w:p w14:paraId="48C56BF8" w14:textId="3AC159C0" w:rsidR="004600CE" w:rsidRDefault="004600CE" w:rsidP="00967639">
      <w:pPr>
        <w:spacing w:line="276" w:lineRule="auto"/>
        <w:contextualSpacing/>
        <w:jc w:val="center"/>
        <w:rPr>
          <w:rFonts w:ascii="Arial" w:hAnsi="Arial" w:cs="Arial"/>
          <w:b/>
          <w:bCs/>
          <w:sz w:val="24"/>
          <w:szCs w:val="24"/>
        </w:rPr>
      </w:pPr>
      <w:r w:rsidRPr="00133542">
        <w:rPr>
          <w:rFonts w:ascii="Arial" w:hAnsi="Arial" w:cs="Arial"/>
          <w:b/>
          <w:bCs/>
          <w:sz w:val="24"/>
          <w:szCs w:val="24"/>
        </w:rPr>
        <w:t>s trogodišnjim financijskim učincima</w:t>
      </w:r>
    </w:p>
    <w:p w14:paraId="30561E78" w14:textId="77777777" w:rsidR="00967639" w:rsidRDefault="00967639" w:rsidP="00133542">
      <w:pPr>
        <w:spacing w:line="276" w:lineRule="auto"/>
        <w:contextualSpacing/>
        <w:jc w:val="both"/>
        <w:rPr>
          <w:rFonts w:ascii="Arial" w:hAnsi="Arial" w:cs="Arial"/>
          <w:b/>
          <w:bCs/>
          <w:sz w:val="24"/>
          <w:szCs w:val="24"/>
        </w:rPr>
      </w:pPr>
    </w:p>
    <w:p w14:paraId="0E79DED7" w14:textId="7E465078" w:rsidR="00133542" w:rsidRPr="00133542" w:rsidRDefault="00967639" w:rsidP="00967639">
      <w:pPr>
        <w:spacing w:line="276" w:lineRule="auto"/>
        <w:jc w:val="both"/>
        <w:rPr>
          <w:rFonts w:ascii="Arial" w:hAnsi="Arial" w:cs="Arial"/>
          <w:sz w:val="24"/>
          <w:szCs w:val="24"/>
        </w:rPr>
      </w:pPr>
      <w:r>
        <w:rPr>
          <w:rFonts w:ascii="Arial" w:hAnsi="Arial" w:cs="Arial"/>
          <w:sz w:val="24"/>
          <w:szCs w:val="24"/>
        </w:rPr>
        <w:t xml:space="preserve">Uvodno obrazloženje podnio je </w:t>
      </w:r>
      <w:r w:rsidRPr="00265524">
        <w:rPr>
          <w:rFonts w:ascii="Arial" w:hAnsi="Arial" w:cs="Arial"/>
          <w:b/>
          <w:bCs/>
          <w:sz w:val="24"/>
          <w:szCs w:val="24"/>
        </w:rPr>
        <w:t>Marko Friščić</w:t>
      </w:r>
      <w:r>
        <w:rPr>
          <w:rFonts w:ascii="Arial" w:hAnsi="Arial" w:cs="Arial"/>
          <w:sz w:val="24"/>
          <w:szCs w:val="24"/>
        </w:rPr>
        <w:t xml:space="preserve">, zamjenik gradonačelnika: </w:t>
      </w:r>
      <w:r w:rsidR="00133542" w:rsidRPr="00133542">
        <w:rPr>
          <w:rFonts w:ascii="Arial" w:eastAsia="Calibri" w:hAnsi="Arial" w:cs="Arial"/>
          <w:sz w:val="24"/>
          <w:szCs w:val="24"/>
        </w:rPr>
        <w:t xml:space="preserve">Mislim da nema potrebe zapravo previše obrazlagati u pogledu nekih ugroza. </w:t>
      </w:r>
      <w:r>
        <w:rPr>
          <w:rFonts w:ascii="Arial" w:eastAsia="Calibri" w:hAnsi="Arial" w:cs="Arial"/>
          <w:sz w:val="24"/>
          <w:szCs w:val="24"/>
        </w:rPr>
        <w:t>U</w:t>
      </w:r>
      <w:r w:rsidR="00133542" w:rsidRPr="00133542">
        <w:rPr>
          <w:rFonts w:ascii="Arial" w:eastAsia="Calibri" w:hAnsi="Arial" w:cs="Arial"/>
          <w:sz w:val="24"/>
          <w:szCs w:val="24"/>
        </w:rPr>
        <w:t xml:space="preserve"> sustavu c</w:t>
      </w:r>
      <w:r>
        <w:rPr>
          <w:rFonts w:ascii="Arial" w:eastAsia="Calibri" w:hAnsi="Arial" w:cs="Arial"/>
          <w:sz w:val="24"/>
          <w:szCs w:val="24"/>
        </w:rPr>
        <w:t>ivilne</w:t>
      </w:r>
      <w:r w:rsidR="00133542" w:rsidRPr="00133542">
        <w:rPr>
          <w:rFonts w:ascii="Arial" w:eastAsia="Calibri" w:hAnsi="Arial" w:cs="Arial"/>
          <w:sz w:val="24"/>
          <w:szCs w:val="24"/>
        </w:rPr>
        <w:t xml:space="preserve"> zaštite nije se u Ivancu ništa suštinski </w:t>
      </w:r>
      <w:r w:rsidRPr="00133542">
        <w:rPr>
          <w:rFonts w:ascii="Arial" w:eastAsia="Calibri" w:hAnsi="Arial" w:cs="Arial"/>
          <w:sz w:val="24"/>
          <w:szCs w:val="24"/>
        </w:rPr>
        <w:t>mijenjalo</w:t>
      </w:r>
      <w:r w:rsidR="00133542" w:rsidRPr="00133542">
        <w:rPr>
          <w:rFonts w:ascii="Arial" w:eastAsia="Calibri" w:hAnsi="Arial" w:cs="Arial"/>
          <w:sz w:val="24"/>
          <w:szCs w:val="24"/>
        </w:rPr>
        <w:t xml:space="preserve"> zadnje godine. Manje više su sve operativne snage već uhodane.</w:t>
      </w:r>
      <w:r>
        <w:rPr>
          <w:rFonts w:ascii="Arial" w:eastAsia="Calibri" w:hAnsi="Arial" w:cs="Arial"/>
          <w:sz w:val="24"/>
          <w:szCs w:val="24"/>
        </w:rPr>
        <w:t xml:space="preserve"> </w:t>
      </w:r>
      <w:r w:rsidR="00133542" w:rsidRPr="00133542">
        <w:rPr>
          <w:rFonts w:ascii="Arial" w:eastAsia="Calibri" w:hAnsi="Arial" w:cs="Arial"/>
          <w:sz w:val="24"/>
          <w:szCs w:val="24"/>
        </w:rPr>
        <w:t>Ja bih zapravo iskoristio ovu priliku još jednom da zahvalim</w:t>
      </w:r>
      <w:r>
        <w:rPr>
          <w:rFonts w:ascii="Arial" w:eastAsia="Calibri" w:hAnsi="Arial" w:cs="Arial"/>
          <w:sz w:val="24"/>
          <w:szCs w:val="24"/>
        </w:rPr>
        <w:t xml:space="preserve"> prvenstveno</w:t>
      </w:r>
      <w:r w:rsidR="00133542" w:rsidRPr="00133542">
        <w:rPr>
          <w:rFonts w:ascii="Arial" w:eastAsia="Calibri" w:hAnsi="Arial" w:cs="Arial"/>
          <w:sz w:val="24"/>
          <w:szCs w:val="24"/>
        </w:rPr>
        <w:t xml:space="preserve"> vatrogascima, Gorskoj službi spašavanja, Crvenom križu, Hitnoj službi, svim operativnim snagama u sustavu c</w:t>
      </w:r>
      <w:r>
        <w:rPr>
          <w:rFonts w:ascii="Arial" w:eastAsia="Calibri" w:hAnsi="Arial" w:cs="Arial"/>
          <w:sz w:val="24"/>
          <w:szCs w:val="24"/>
        </w:rPr>
        <w:t xml:space="preserve">ivilne </w:t>
      </w:r>
      <w:r w:rsidR="00133542" w:rsidRPr="00133542">
        <w:rPr>
          <w:rFonts w:ascii="Arial" w:eastAsia="Calibri" w:hAnsi="Arial" w:cs="Arial"/>
          <w:sz w:val="24"/>
          <w:szCs w:val="24"/>
        </w:rPr>
        <w:t>zaštite i volonterima koji su nam se po</w:t>
      </w:r>
      <w:r>
        <w:rPr>
          <w:rFonts w:ascii="Arial" w:eastAsia="Calibri" w:hAnsi="Arial" w:cs="Arial"/>
          <w:sz w:val="24"/>
          <w:szCs w:val="24"/>
        </w:rPr>
        <w:t>v</w:t>
      </w:r>
      <w:r w:rsidR="00133542" w:rsidRPr="00133542">
        <w:rPr>
          <w:rFonts w:ascii="Arial" w:eastAsia="Calibri" w:hAnsi="Arial" w:cs="Arial"/>
          <w:sz w:val="24"/>
          <w:szCs w:val="24"/>
        </w:rPr>
        <w:t>remeno priključivali kada smo imali nekakve ozbiljne intervencije gdje i vatrogas</w:t>
      </w:r>
      <w:r>
        <w:rPr>
          <w:rFonts w:ascii="Arial" w:eastAsia="Calibri" w:hAnsi="Arial" w:cs="Arial"/>
          <w:sz w:val="24"/>
          <w:szCs w:val="24"/>
        </w:rPr>
        <w:t>c</w:t>
      </w:r>
      <w:r w:rsidR="00133542" w:rsidRPr="00133542">
        <w:rPr>
          <w:rFonts w:ascii="Arial" w:eastAsia="Calibri" w:hAnsi="Arial" w:cs="Arial"/>
          <w:sz w:val="24"/>
          <w:szCs w:val="24"/>
        </w:rPr>
        <w:t>i nisu mogli svojim snagama to pokriti. Zahvalio bih im se još jednom na suradnji i na svom trudu, vremenu koje i oni sami i njihove obitelji ulažu u to da naš Ivanec čine sigurnim mjestom za život. Hvala vam.</w:t>
      </w:r>
    </w:p>
    <w:p w14:paraId="57A92946" w14:textId="77777777" w:rsidR="00967639" w:rsidRDefault="00967639" w:rsidP="00133542">
      <w:pPr>
        <w:spacing w:line="276" w:lineRule="auto"/>
        <w:rPr>
          <w:rFonts w:ascii="Arial" w:hAnsi="Arial" w:cs="Arial"/>
          <w:sz w:val="24"/>
          <w:szCs w:val="24"/>
        </w:rPr>
      </w:pPr>
    </w:p>
    <w:p w14:paraId="6ED8581B" w14:textId="77777777" w:rsidR="00967639" w:rsidRDefault="00967639" w:rsidP="00967639">
      <w:pPr>
        <w:spacing w:line="276" w:lineRule="auto"/>
        <w:jc w:val="both"/>
        <w:rPr>
          <w:rFonts w:ascii="Arial" w:hAnsi="Arial" w:cs="Arial"/>
          <w:sz w:val="24"/>
          <w:szCs w:val="24"/>
        </w:rPr>
      </w:pPr>
      <w:r>
        <w:rPr>
          <w:rFonts w:ascii="Arial" w:hAnsi="Arial" w:cs="Arial"/>
          <w:sz w:val="24"/>
          <w:szCs w:val="24"/>
        </w:rPr>
        <w:t>Otvorena je rasprava.</w:t>
      </w:r>
    </w:p>
    <w:p w14:paraId="7CB9074E" w14:textId="77777777" w:rsidR="00967639" w:rsidRDefault="00967639" w:rsidP="00967639">
      <w:pPr>
        <w:spacing w:line="276" w:lineRule="auto"/>
        <w:jc w:val="both"/>
        <w:rPr>
          <w:rFonts w:ascii="Arial" w:hAnsi="Arial" w:cs="Arial"/>
          <w:sz w:val="24"/>
          <w:szCs w:val="24"/>
        </w:rPr>
      </w:pPr>
    </w:p>
    <w:p w14:paraId="615A3325" w14:textId="2A2D4E36" w:rsidR="00967639" w:rsidRDefault="00967639" w:rsidP="00967639">
      <w:pPr>
        <w:spacing w:line="276" w:lineRule="auto"/>
        <w:jc w:val="both"/>
        <w:rPr>
          <w:rFonts w:ascii="Arial" w:hAnsi="Arial" w:cs="Arial"/>
          <w:sz w:val="24"/>
          <w:szCs w:val="24"/>
        </w:rPr>
      </w:pPr>
      <w:r>
        <w:rPr>
          <w:rFonts w:ascii="Arial" w:hAnsi="Arial" w:cs="Arial"/>
          <w:sz w:val="24"/>
          <w:szCs w:val="24"/>
        </w:rPr>
        <w:lastRenderedPageBreak/>
        <w:t xml:space="preserve">Predsjednik konstatira da nema prijavljenih za raspravu po ovoj točki dnevnog reda, zaključuje raspravu i prelazi se na glasanje o točki 11. dnevnog reda. </w:t>
      </w:r>
    </w:p>
    <w:p w14:paraId="5C68FD5D" w14:textId="77777777" w:rsidR="00967639" w:rsidRDefault="00967639" w:rsidP="00967639">
      <w:pPr>
        <w:spacing w:line="276" w:lineRule="auto"/>
        <w:jc w:val="both"/>
        <w:rPr>
          <w:rFonts w:ascii="Arial" w:hAnsi="Arial" w:cs="Arial"/>
          <w:sz w:val="24"/>
          <w:szCs w:val="24"/>
        </w:rPr>
      </w:pPr>
    </w:p>
    <w:p w14:paraId="42CCBA58" w14:textId="1E3EBAE7" w:rsidR="00967639" w:rsidRDefault="00967639" w:rsidP="00967639">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xml:space="preserve">“, te </w:t>
      </w:r>
      <w:r w:rsidR="00911B07">
        <w:rPr>
          <w:rFonts w:ascii="Arial" w:eastAsia="Calibri" w:hAnsi="Arial" w:cs="Arial"/>
          <w:sz w:val="24"/>
          <w:szCs w:val="24"/>
        </w:rPr>
        <w:t>je</w:t>
      </w:r>
      <w:r>
        <w:rPr>
          <w:rFonts w:ascii="Arial" w:eastAsia="Calibri" w:hAnsi="Arial" w:cs="Arial"/>
          <w:sz w:val="24"/>
          <w:szCs w:val="24"/>
        </w:rPr>
        <w:t xml:space="preserve"> jednoglasno donijet</w:t>
      </w:r>
      <w:r w:rsidR="00911B07">
        <w:rPr>
          <w:rFonts w:ascii="Arial" w:eastAsia="Calibri" w:hAnsi="Arial" w:cs="Arial"/>
          <w:sz w:val="24"/>
          <w:szCs w:val="24"/>
        </w:rPr>
        <w:t>a</w:t>
      </w:r>
    </w:p>
    <w:p w14:paraId="599EC06D" w14:textId="77777777" w:rsidR="00911B07" w:rsidRDefault="00911B07" w:rsidP="00967639">
      <w:pPr>
        <w:spacing w:line="276" w:lineRule="auto"/>
        <w:jc w:val="both"/>
        <w:rPr>
          <w:rFonts w:ascii="Arial" w:eastAsia="Calibri" w:hAnsi="Arial" w:cs="Arial"/>
          <w:sz w:val="24"/>
          <w:szCs w:val="24"/>
        </w:rPr>
      </w:pPr>
    </w:p>
    <w:p w14:paraId="3BF443D9" w14:textId="1F7C8B2F" w:rsidR="00911B07" w:rsidRPr="00265524" w:rsidRDefault="00911B07" w:rsidP="00911B07">
      <w:pPr>
        <w:autoSpaceDE w:val="0"/>
        <w:contextualSpacing/>
        <w:jc w:val="center"/>
        <w:rPr>
          <w:rFonts w:eastAsiaTheme="minorHAnsi"/>
          <w:b/>
          <w:bCs/>
          <w:sz w:val="22"/>
          <w:szCs w:val="22"/>
        </w:rPr>
      </w:pPr>
      <w:r w:rsidRPr="00265524">
        <w:rPr>
          <w:rFonts w:eastAsiaTheme="minorHAnsi"/>
          <w:b/>
          <w:bCs/>
          <w:sz w:val="22"/>
          <w:szCs w:val="22"/>
        </w:rPr>
        <w:t>ANALIZ</w:t>
      </w:r>
      <w:r w:rsidR="00265524" w:rsidRPr="00265524">
        <w:rPr>
          <w:rFonts w:eastAsiaTheme="minorHAnsi"/>
          <w:b/>
          <w:bCs/>
          <w:sz w:val="22"/>
          <w:szCs w:val="22"/>
        </w:rPr>
        <w:t>A</w:t>
      </w:r>
      <w:r w:rsidRPr="00265524">
        <w:rPr>
          <w:rFonts w:eastAsiaTheme="minorHAnsi"/>
          <w:b/>
          <w:bCs/>
          <w:sz w:val="22"/>
          <w:szCs w:val="22"/>
        </w:rPr>
        <w:t xml:space="preserve"> STANJA</w:t>
      </w:r>
    </w:p>
    <w:p w14:paraId="24DBAFFA" w14:textId="77777777" w:rsidR="00911B07" w:rsidRPr="00265524" w:rsidRDefault="00911B07" w:rsidP="00911B07">
      <w:pPr>
        <w:autoSpaceDE w:val="0"/>
        <w:contextualSpacing/>
        <w:jc w:val="center"/>
        <w:rPr>
          <w:rFonts w:eastAsiaTheme="minorHAnsi"/>
          <w:b/>
          <w:bCs/>
          <w:sz w:val="22"/>
          <w:szCs w:val="22"/>
        </w:rPr>
      </w:pPr>
      <w:r w:rsidRPr="00265524">
        <w:rPr>
          <w:rFonts w:eastAsiaTheme="minorHAnsi"/>
          <w:b/>
          <w:bCs/>
          <w:sz w:val="22"/>
          <w:szCs w:val="22"/>
        </w:rPr>
        <w:t>sustava civilne  zaštite na području grada Ivanca za 2024. godinu</w:t>
      </w:r>
    </w:p>
    <w:p w14:paraId="1AFAE2FD" w14:textId="77777777" w:rsidR="00911B07" w:rsidRPr="00265524" w:rsidRDefault="00911B07" w:rsidP="00911B07">
      <w:pPr>
        <w:autoSpaceDE w:val="0"/>
        <w:contextualSpacing/>
        <w:jc w:val="center"/>
        <w:rPr>
          <w:rFonts w:eastAsiaTheme="minorHAnsi"/>
          <w:b/>
          <w:bCs/>
          <w:sz w:val="22"/>
          <w:szCs w:val="22"/>
        </w:rPr>
      </w:pPr>
    </w:p>
    <w:p w14:paraId="25E2BD3B" w14:textId="77777777" w:rsidR="00911B07" w:rsidRPr="00265524" w:rsidRDefault="00911B07" w:rsidP="00911B07">
      <w:pPr>
        <w:autoSpaceDE w:val="0"/>
        <w:contextualSpacing/>
        <w:jc w:val="center"/>
        <w:rPr>
          <w:rFonts w:eastAsiaTheme="minorHAnsi"/>
          <w:b/>
          <w:bCs/>
          <w:sz w:val="22"/>
          <w:szCs w:val="22"/>
        </w:rPr>
      </w:pPr>
    </w:p>
    <w:p w14:paraId="0682588E" w14:textId="77777777" w:rsidR="00911B07" w:rsidRPr="00265524" w:rsidRDefault="00911B07" w:rsidP="00911B07">
      <w:pPr>
        <w:pStyle w:val="Naslov1"/>
        <w:contextualSpacing/>
        <w:rPr>
          <w:rFonts w:ascii="Times New Roman" w:hAnsi="Times New Roman" w:cs="Times New Roman"/>
          <w:sz w:val="22"/>
          <w:szCs w:val="22"/>
        </w:rPr>
      </w:pPr>
      <w:r w:rsidRPr="00265524">
        <w:rPr>
          <w:rFonts w:ascii="Times New Roman" w:hAnsi="Times New Roman" w:cs="Times New Roman"/>
          <w:sz w:val="22"/>
          <w:szCs w:val="22"/>
        </w:rPr>
        <w:t>UVOD</w:t>
      </w:r>
    </w:p>
    <w:p w14:paraId="518BE413" w14:textId="77777777" w:rsidR="00911B07" w:rsidRPr="00265524" w:rsidRDefault="00911B07" w:rsidP="00911B07">
      <w:pPr>
        <w:contextualSpacing/>
        <w:rPr>
          <w:sz w:val="22"/>
          <w:szCs w:val="22"/>
          <w:lang w:eastAsia="zh-CN"/>
        </w:rPr>
      </w:pPr>
    </w:p>
    <w:p w14:paraId="7EB99859" w14:textId="77777777" w:rsidR="00911B07" w:rsidRPr="00265524" w:rsidRDefault="00911B07" w:rsidP="00911B07">
      <w:pPr>
        <w:contextualSpacing/>
        <w:rPr>
          <w:rFonts w:eastAsiaTheme="minorHAnsi"/>
          <w:sz w:val="22"/>
          <w:szCs w:val="22"/>
        </w:rPr>
      </w:pPr>
      <w:bookmarkStart w:id="22" w:name="_Hlk57204186"/>
      <w:bookmarkStart w:id="23" w:name="_Hlk500239868"/>
      <w:bookmarkStart w:id="24" w:name="_Hlk56066338"/>
      <w:bookmarkStart w:id="25" w:name="_Hlk56411738"/>
      <w:r w:rsidRPr="00265524">
        <w:rPr>
          <w:rFonts w:eastAsiaTheme="minorHAnsi"/>
          <w:sz w:val="22"/>
          <w:szCs w:val="22"/>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31167A4E" w14:textId="77777777" w:rsidR="00911B07" w:rsidRPr="00265524" w:rsidRDefault="00911B07" w:rsidP="00911B07">
      <w:pPr>
        <w:ind w:firstLine="709"/>
        <w:contextualSpacing/>
        <w:rPr>
          <w:rFonts w:eastAsiaTheme="minorHAnsi"/>
          <w:sz w:val="22"/>
          <w:szCs w:val="22"/>
        </w:rPr>
      </w:pPr>
    </w:p>
    <w:p w14:paraId="465ED26F" w14:textId="77777777" w:rsidR="00911B07" w:rsidRPr="00265524" w:rsidRDefault="00911B07" w:rsidP="00911B07">
      <w:pPr>
        <w:contextualSpacing/>
        <w:rPr>
          <w:rFonts w:eastAsiaTheme="minorHAnsi"/>
          <w:sz w:val="22"/>
          <w:szCs w:val="22"/>
        </w:rPr>
      </w:pPr>
      <w:r w:rsidRPr="00265524">
        <w:rPr>
          <w:rFonts w:eastAsiaTheme="minorHAnsi"/>
          <w:sz w:val="22"/>
          <w:szCs w:val="22"/>
        </w:rPr>
        <w:t>Grad Ivanec obavezan je organizirati poslove iz svog samoupravnog djelokruga koji se odnose na planiranje, razvoj, učinkovito funkcioniranje i financiranje sustava civilne zaštite.</w:t>
      </w:r>
    </w:p>
    <w:p w14:paraId="3EBBCCD5" w14:textId="77777777" w:rsidR="00911B07" w:rsidRPr="00265524" w:rsidRDefault="00911B07" w:rsidP="00911B07">
      <w:pPr>
        <w:ind w:firstLine="709"/>
        <w:contextualSpacing/>
        <w:rPr>
          <w:rFonts w:eastAsia="TimesNewRoman"/>
          <w:sz w:val="22"/>
          <w:szCs w:val="22"/>
        </w:rPr>
      </w:pPr>
    </w:p>
    <w:p w14:paraId="45ADDF6B" w14:textId="77777777" w:rsidR="00911B07" w:rsidRPr="00265524" w:rsidRDefault="00911B07" w:rsidP="00911B07">
      <w:pPr>
        <w:contextualSpacing/>
        <w:rPr>
          <w:rFonts w:eastAsiaTheme="minorHAnsi"/>
          <w:sz w:val="22"/>
          <w:szCs w:val="22"/>
        </w:rPr>
      </w:pPr>
      <w:r w:rsidRPr="00265524">
        <w:rPr>
          <w:rFonts w:eastAsia="TimesNewRoman"/>
          <w:sz w:val="22"/>
          <w:szCs w:val="22"/>
        </w:rPr>
        <w:t>Č</w:t>
      </w:r>
      <w:r w:rsidRPr="00265524">
        <w:rPr>
          <w:rFonts w:eastAsiaTheme="minorHAnsi"/>
          <w:sz w:val="22"/>
          <w:szCs w:val="22"/>
        </w:rPr>
        <w:t xml:space="preserve">lankom 17. stavak 1. Zakona o sustavu civilne zaštite („Narodne novine“, br. 82/15, 118/18, 31/20, 20/21, 114/22) (u daljnjem tekstu: </w:t>
      </w:r>
      <w:r w:rsidRPr="00265524">
        <w:rPr>
          <w:rFonts w:eastAsiaTheme="minorHAnsi"/>
          <w:i/>
          <w:iCs/>
          <w:sz w:val="22"/>
          <w:szCs w:val="22"/>
        </w:rPr>
        <w:t>Zakon</w:t>
      </w:r>
      <w:r w:rsidRPr="00265524">
        <w:rPr>
          <w:rFonts w:eastAsiaTheme="minorHAnsi"/>
          <w:sz w:val="22"/>
          <w:szCs w:val="22"/>
        </w:rPr>
        <w:t>), definirano je da predstavni</w:t>
      </w:r>
      <w:r w:rsidRPr="00265524">
        <w:rPr>
          <w:rFonts w:eastAsia="TimesNewRoman"/>
          <w:sz w:val="22"/>
          <w:szCs w:val="22"/>
        </w:rPr>
        <w:t>č</w:t>
      </w:r>
      <w:r w:rsidRPr="00265524">
        <w:rPr>
          <w:rFonts w:eastAsiaTheme="minorHAnsi"/>
          <w:sz w:val="22"/>
          <w:szCs w:val="22"/>
        </w:rPr>
        <w:t>ko tijelo na prijedlog izvršnog tijela jedinica lokalne i podru</w:t>
      </w:r>
      <w:r w:rsidRPr="00265524">
        <w:rPr>
          <w:rFonts w:eastAsia="TimesNewRoman"/>
          <w:sz w:val="22"/>
          <w:szCs w:val="22"/>
        </w:rPr>
        <w:t>č</w:t>
      </w:r>
      <w:r w:rsidRPr="00265524">
        <w:rPr>
          <w:rFonts w:eastAsiaTheme="minorHAnsi"/>
          <w:sz w:val="22"/>
          <w:szCs w:val="22"/>
        </w:rPr>
        <w:t xml:space="preserve">ne (regionalne) samouprave u postupku donošenja proračuna razmatra i usvaja </w:t>
      </w:r>
      <w:r w:rsidRPr="00265524">
        <w:rPr>
          <w:rFonts w:eastAsiaTheme="minorHAnsi"/>
          <w:b/>
          <w:bCs/>
          <w:sz w:val="22"/>
          <w:szCs w:val="22"/>
        </w:rPr>
        <w:t>godišnju analizu stanja</w:t>
      </w:r>
      <w:r w:rsidRPr="00265524">
        <w:rPr>
          <w:rFonts w:eastAsiaTheme="minorHAnsi"/>
          <w:sz w:val="22"/>
          <w:szCs w:val="22"/>
        </w:rPr>
        <w:t xml:space="preserve"> i godišnji plan razvoja sustava civilne zaštite s financijskim učincima za trogodišnje razdoblje te smjernice za organizaciju i razvoj sustava koje se razmatraju i usvajaju svake četiri godine.</w:t>
      </w:r>
    </w:p>
    <w:bookmarkEnd w:id="22"/>
    <w:p w14:paraId="3A60F61F" w14:textId="77777777" w:rsidR="00911B07" w:rsidRPr="00265524" w:rsidRDefault="00911B07" w:rsidP="00911B07">
      <w:pPr>
        <w:ind w:firstLine="708"/>
        <w:contextualSpacing/>
        <w:rPr>
          <w:rFonts w:eastAsiaTheme="minorHAnsi"/>
          <w:sz w:val="22"/>
          <w:szCs w:val="22"/>
        </w:rPr>
      </w:pPr>
    </w:p>
    <w:p w14:paraId="34CECC78" w14:textId="77777777" w:rsidR="00911B07" w:rsidRPr="00265524" w:rsidRDefault="00911B07" w:rsidP="00911B07">
      <w:pPr>
        <w:ind w:firstLine="708"/>
        <w:contextualSpacing/>
        <w:rPr>
          <w:rFonts w:eastAsiaTheme="minorHAnsi"/>
          <w:sz w:val="22"/>
          <w:szCs w:val="22"/>
        </w:rPr>
      </w:pPr>
    </w:p>
    <w:p w14:paraId="7C86DCD3" w14:textId="77777777" w:rsidR="00911B07" w:rsidRPr="00265524" w:rsidRDefault="00911B07" w:rsidP="00911B07">
      <w:pPr>
        <w:pStyle w:val="Naslov1"/>
        <w:contextualSpacing/>
        <w:rPr>
          <w:rFonts w:ascii="Times New Roman" w:hAnsi="Times New Roman" w:cs="Times New Roman"/>
          <w:sz w:val="22"/>
          <w:szCs w:val="22"/>
        </w:rPr>
      </w:pPr>
      <w:r w:rsidRPr="00265524">
        <w:rPr>
          <w:rFonts w:ascii="Times New Roman" w:eastAsiaTheme="minorHAnsi" w:hAnsi="Times New Roman" w:cs="Times New Roman"/>
          <w:sz w:val="22"/>
          <w:szCs w:val="22"/>
        </w:rPr>
        <w:t xml:space="preserve"> </w:t>
      </w:r>
      <w:bookmarkEnd w:id="23"/>
      <w:bookmarkEnd w:id="24"/>
      <w:bookmarkEnd w:id="25"/>
      <w:r w:rsidRPr="00265524">
        <w:rPr>
          <w:rFonts w:ascii="Times New Roman" w:hAnsi="Times New Roman" w:cs="Times New Roman"/>
          <w:sz w:val="22"/>
          <w:szCs w:val="22"/>
        </w:rPr>
        <w:t>VAŽNIJE SASTAVNICE SUSTAVA CIVILNE ZAŠTITE GRADA IVANCA I NJIHOVO STANJE</w:t>
      </w:r>
    </w:p>
    <w:p w14:paraId="5CD2848F" w14:textId="77777777" w:rsidR="00911B07" w:rsidRPr="00265524" w:rsidRDefault="00911B07" w:rsidP="00911B07">
      <w:pPr>
        <w:contextualSpacing/>
        <w:rPr>
          <w:sz w:val="22"/>
          <w:szCs w:val="22"/>
          <w:lang w:eastAsia="zh-CN"/>
        </w:rPr>
      </w:pPr>
    </w:p>
    <w:p w14:paraId="1334502C" w14:textId="77777777" w:rsidR="00911B07" w:rsidRPr="00265524" w:rsidRDefault="00911B07" w:rsidP="00911B07">
      <w:pPr>
        <w:pStyle w:val="Naslov2"/>
        <w:spacing w:before="0"/>
        <w:contextualSpacing/>
        <w:rPr>
          <w:rFonts w:ascii="Times New Roman" w:hAnsi="Times New Roman" w:cs="Times New Roman"/>
          <w:sz w:val="22"/>
          <w:szCs w:val="22"/>
        </w:rPr>
      </w:pPr>
      <w:r w:rsidRPr="00265524">
        <w:rPr>
          <w:rFonts w:ascii="Times New Roman" w:hAnsi="Times New Roman" w:cs="Times New Roman"/>
          <w:sz w:val="22"/>
          <w:szCs w:val="22"/>
        </w:rPr>
        <w:t xml:space="preserve"> PROCJENA RIZIKA OD VELIKIH NESREĆA</w:t>
      </w:r>
    </w:p>
    <w:p w14:paraId="58F462E0" w14:textId="77777777" w:rsidR="00911B07" w:rsidRPr="00265524" w:rsidRDefault="00911B07" w:rsidP="00911B07">
      <w:pPr>
        <w:contextualSpacing/>
        <w:rPr>
          <w:sz w:val="22"/>
          <w:szCs w:val="22"/>
          <w:lang w:eastAsia="zh-CN"/>
        </w:rPr>
      </w:pPr>
    </w:p>
    <w:p w14:paraId="328222BD" w14:textId="77777777" w:rsidR="00911B07" w:rsidRPr="00265524" w:rsidRDefault="00911B07" w:rsidP="00911B07">
      <w:pPr>
        <w:contextualSpacing/>
        <w:rPr>
          <w:rFonts w:eastAsia="Calibri"/>
          <w:sz w:val="22"/>
          <w:szCs w:val="22"/>
        </w:rPr>
      </w:pPr>
      <w:r w:rsidRPr="00265524">
        <w:rPr>
          <w:rFonts w:eastAsia="Calibri"/>
          <w:sz w:val="22"/>
          <w:szCs w:val="22"/>
        </w:rPr>
        <w:t xml:space="preserve">Gradsko vijeće Grada Ivanca je na svojoj 36. sjednici održanoj 24. srpnja 2024. godine, donijelo Odluku o donošenju Procjene rizika od velikih nesreća za Grad Ivanec </w:t>
      </w:r>
      <w:r w:rsidRPr="00265524">
        <w:rPr>
          <w:sz w:val="22"/>
          <w:szCs w:val="22"/>
        </w:rPr>
        <w:t>(KLASA: 920-01/24-01/02, URBROJ: 2186-12-05/03-24-12 Ivanec, od dana 24. srpnja 2024.).</w:t>
      </w:r>
      <w:r w:rsidRPr="00265524">
        <w:rPr>
          <w:rFonts w:eastAsia="Calibri"/>
          <w:sz w:val="22"/>
          <w:szCs w:val="22"/>
        </w:rPr>
        <w:t xml:space="preserve"> </w:t>
      </w:r>
    </w:p>
    <w:p w14:paraId="457B6DB3" w14:textId="77777777" w:rsidR="00911B07" w:rsidRPr="00265524" w:rsidRDefault="00911B07" w:rsidP="00911B07">
      <w:pPr>
        <w:autoSpaceDE w:val="0"/>
        <w:contextualSpacing/>
        <w:rPr>
          <w:bCs/>
          <w:sz w:val="22"/>
          <w:szCs w:val="22"/>
        </w:rPr>
      </w:pPr>
      <w:r w:rsidRPr="00265524">
        <w:rPr>
          <w:bCs/>
          <w:sz w:val="22"/>
          <w:szCs w:val="22"/>
        </w:rPr>
        <w:t>Procjenu rizika od velikih nesreća izradila je Radna skupina osnovana Odlukom gradonačelnika o postupku izrade procjene rizika od velikih nesreća za Grad Ivanec i osnivanju Radne skupine za izradu procjene rizika od velikih nesreća za Grad Ivanec,</w:t>
      </w:r>
      <w:r w:rsidRPr="00265524">
        <w:rPr>
          <w:sz w:val="22"/>
          <w:szCs w:val="22"/>
        </w:rPr>
        <w:t xml:space="preserve"> (</w:t>
      </w:r>
      <w:r w:rsidRPr="00265524">
        <w:rPr>
          <w:bCs/>
          <w:sz w:val="22"/>
          <w:szCs w:val="22"/>
        </w:rPr>
        <w:t>KLASA: 920-01/24-01/02, URBROJ: 2186-12-05/03-24-4, od dana 31. siječnja 2024. godine).</w:t>
      </w:r>
    </w:p>
    <w:p w14:paraId="2B2C38FB" w14:textId="77777777" w:rsidR="00911B07" w:rsidRPr="00265524" w:rsidRDefault="00911B07" w:rsidP="00911B07">
      <w:pPr>
        <w:autoSpaceDE w:val="0"/>
        <w:ind w:firstLine="709"/>
        <w:contextualSpacing/>
        <w:rPr>
          <w:bCs/>
          <w:sz w:val="22"/>
          <w:szCs w:val="22"/>
        </w:rPr>
      </w:pPr>
    </w:p>
    <w:p w14:paraId="5A92BD90" w14:textId="77777777" w:rsidR="00911B07" w:rsidRPr="00265524" w:rsidRDefault="00911B07" w:rsidP="00911B07">
      <w:pPr>
        <w:autoSpaceDE w:val="0"/>
        <w:contextualSpacing/>
        <w:rPr>
          <w:bCs/>
          <w:sz w:val="22"/>
          <w:szCs w:val="22"/>
        </w:rPr>
      </w:pPr>
      <w:r w:rsidRPr="00265524">
        <w:rPr>
          <w:bCs/>
          <w:sz w:val="22"/>
          <w:szCs w:val="22"/>
        </w:rPr>
        <w:t>Procjena rizika od velikih nesreća za Grad Ivanec izrađena je  sukladno Smjernicama za izradu Procjene rizika od velikih nesreća na području Varaždinske županije</w:t>
      </w:r>
      <w:bookmarkStart w:id="26" w:name="_Hlk57194461"/>
      <w:r w:rsidRPr="00265524">
        <w:rPr>
          <w:bCs/>
          <w:sz w:val="22"/>
          <w:szCs w:val="22"/>
        </w:rPr>
        <w:t xml:space="preserve"> („Službeni vjesnik Varaždinske županije“, br. 73/16). </w:t>
      </w:r>
      <w:bookmarkEnd w:id="26"/>
    </w:p>
    <w:p w14:paraId="4A7F28FC" w14:textId="77777777" w:rsidR="00911B07" w:rsidRPr="00265524" w:rsidRDefault="00911B07" w:rsidP="00911B07">
      <w:pPr>
        <w:autoSpaceDE w:val="0"/>
        <w:ind w:firstLine="709"/>
        <w:contextualSpacing/>
        <w:rPr>
          <w:bCs/>
          <w:sz w:val="22"/>
          <w:szCs w:val="22"/>
        </w:rPr>
      </w:pPr>
    </w:p>
    <w:p w14:paraId="0B542610" w14:textId="77777777" w:rsidR="00911B07" w:rsidRPr="00265524" w:rsidRDefault="00911B07" w:rsidP="00911B07">
      <w:pPr>
        <w:autoSpaceDE w:val="0"/>
        <w:ind w:firstLine="709"/>
        <w:contextualSpacing/>
        <w:rPr>
          <w:bCs/>
          <w:sz w:val="22"/>
          <w:szCs w:val="22"/>
        </w:rPr>
      </w:pPr>
    </w:p>
    <w:p w14:paraId="3644F779" w14:textId="77777777" w:rsidR="00911B07" w:rsidRPr="00265524" w:rsidRDefault="00911B07" w:rsidP="00911B07">
      <w:pPr>
        <w:pStyle w:val="Naslov2"/>
        <w:spacing w:before="0"/>
        <w:contextualSpacing/>
        <w:rPr>
          <w:rFonts w:ascii="Times New Roman" w:hAnsi="Times New Roman" w:cs="Times New Roman"/>
          <w:sz w:val="22"/>
          <w:szCs w:val="22"/>
        </w:rPr>
      </w:pPr>
      <w:r w:rsidRPr="00265524">
        <w:rPr>
          <w:rFonts w:ascii="Times New Roman" w:hAnsi="Times New Roman" w:cs="Times New Roman"/>
          <w:sz w:val="22"/>
          <w:szCs w:val="22"/>
        </w:rPr>
        <w:t>PLANSKI DOKUMENTI U PODRUČJU CIVILNE ZAŠTITE</w:t>
      </w:r>
    </w:p>
    <w:p w14:paraId="0ED6B7A0" w14:textId="77777777" w:rsidR="00911B07" w:rsidRPr="00265524" w:rsidRDefault="00911B07" w:rsidP="00911B07">
      <w:pPr>
        <w:contextualSpacing/>
        <w:rPr>
          <w:sz w:val="22"/>
          <w:szCs w:val="22"/>
          <w:lang w:eastAsia="zh-CN"/>
        </w:rPr>
      </w:pPr>
    </w:p>
    <w:p w14:paraId="5E4F205B" w14:textId="77777777" w:rsidR="00911B07" w:rsidRPr="00265524" w:rsidRDefault="00911B07" w:rsidP="00911B07">
      <w:pPr>
        <w:pStyle w:val="Naslov3"/>
        <w:spacing w:before="0"/>
        <w:contextualSpacing/>
        <w:rPr>
          <w:rFonts w:ascii="Times New Roman" w:hAnsi="Times New Roman" w:cs="Times New Roman"/>
          <w:sz w:val="22"/>
          <w:szCs w:val="22"/>
          <w:lang w:val="en-US"/>
        </w:rPr>
      </w:pPr>
      <w:r w:rsidRPr="00265524">
        <w:rPr>
          <w:rFonts w:ascii="Times New Roman" w:hAnsi="Times New Roman" w:cs="Times New Roman"/>
          <w:sz w:val="22"/>
          <w:szCs w:val="22"/>
          <w:lang w:val="en-US"/>
        </w:rPr>
        <w:t xml:space="preserve">Plan </w:t>
      </w:r>
      <w:proofErr w:type="spellStart"/>
      <w:r w:rsidRPr="00265524">
        <w:rPr>
          <w:rFonts w:ascii="Times New Roman" w:hAnsi="Times New Roman" w:cs="Times New Roman"/>
          <w:sz w:val="22"/>
          <w:szCs w:val="22"/>
          <w:lang w:val="en-US"/>
        </w:rPr>
        <w:t>djelovanja</w:t>
      </w:r>
      <w:proofErr w:type="spellEnd"/>
      <w:r w:rsidRPr="00265524">
        <w:rPr>
          <w:rFonts w:ascii="Times New Roman" w:hAnsi="Times New Roman" w:cs="Times New Roman"/>
          <w:sz w:val="22"/>
          <w:szCs w:val="22"/>
          <w:lang w:val="en-US"/>
        </w:rPr>
        <w:t xml:space="preserve"> </w:t>
      </w:r>
      <w:proofErr w:type="spellStart"/>
      <w:r w:rsidRPr="00265524">
        <w:rPr>
          <w:rFonts w:ascii="Times New Roman" w:hAnsi="Times New Roman" w:cs="Times New Roman"/>
          <w:sz w:val="22"/>
          <w:szCs w:val="22"/>
          <w:lang w:val="en-US"/>
        </w:rPr>
        <w:t>civilne</w:t>
      </w:r>
      <w:proofErr w:type="spellEnd"/>
      <w:r w:rsidRPr="00265524">
        <w:rPr>
          <w:rFonts w:ascii="Times New Roman" w:hAnsi="Times New Roman" w:cs="Times New Roman"/>
          <w:sz w:val="22"/>
          <w:szCs w:val="22"/>
          <w:lang w:val="en-US"/>
        </w:rPr>
        <w:t xml:space="preserve"> </w:t>
      </w:r>
      <w:proofErr w:type="spellStart"/>
      <w:r w:rsidRPr="00265524">
        <w:rPr>
          <w:rFonts w:ascii="Times New Roman" w:hAnsi="Times New Roman" w:cs="Times New Roman"/>
          <w:sz w:val="22"/>
          <w:szCs w:val="22"/>
          <w:lang w:val="en-US"/>
        </w:rPr>
        <w:t>zaštite</w:t>
      </w:r>
      <w:proofErr w:type="spellEnd"/>
      <w:r w:rsidRPr="00265524">
        <w:rPr>
          <w:rFonts w:ascii="Times New Roman" w:hAnsi="Times New Roman" w:cs="Times New Roman"/>
          <w:sz w:val="22"/>
          <w:szCs w:val="22"/>
          <w:lang w:val="en-US"/>
        </w:rPr>
        <w:t xml:space="preserve"> </w:t>
      </w:r>
    </w:p>
    <w:p w14:paraId="1C993BD8" w14:textId="77777777" w:rsidR="00911B07" w:rsidRPr="00265524" w:rsidRDefault="00911B07" w:rsidP="00911B07">
      <w:pPr>
        <w:contextualSpacing/>
        <w:rPr>
          <w:sz w:val="22"/>
          <w:szCs w:val="22"/>
          <w:lang w:val="en-US" w:eastAsia="zh-CN"/>
        </w:rPr>
      </w:pPr>
    </w:p>
    <w:p w14:paraId="3D999FD1" w14:textId="77777777" w:rsidR="00911B07" w:rsidRPr="00265524" w:rsidRDefault="00911B07" w:rsidP="00911B07">
      <w:pPr>
        <w:contextualSpacing/>
        <w:rPr>
          <w:rFonts w:eastAsia="Calibri"/>
          <w:bCs/>
          <w:sz w:val="22"/>
          <w:szCs w:val="22"/>
        </w:rPr>
      </w:pPr>
      <w:r w:rsidRPr="00265524">
        <w:rPr>
          <w:rFonts w:eastAsia="Calibri"/>
          <w:sz w:val="22"/>
          <w:szCs w:val="22"/>
        </w:rPr>
        <w:t xml:space="preserve">Grad Ivanec ima usvojen Plan djelovanja civilne zaštite Grada Ivanca </w:t>
      </w:r>
      <w:r w:rsidRPr="00265524">
        <w:rPr>
          <w:rFonts w:eastAsia="Calibri"/>
          <w:bCs/>
          <w:sz w:val="22"/>
          <w:szCs w:val="22"/>
        </w:rPr>
        <w:t>(„Službeni vjesnik Varaždinske županije“, br. 24/22, 39/22).</w:t>
      </w:r>
    </w:p>
    <w:p w14:paraId="4994E04E" w14:textId="77777777" w:rsidR="00911B07" w:rsidRPr="00265524" w:rsidRDefault="00911B07" w:rsidP="00911B07">
      <w:pPr>
        <w:ind w:firstLine="709"/>
        <w:contextualSpacing/>
        <w:rPr>
          <w:rFonts w:eastAsia="Calibri"/>
          <w:sz w:val="22"/>
          <w:szCs w:val="22"/>
        </w:rPr>
      </w:pPr>
    </w:p>
    <w:p w14:paraId="6F6DDFD5" w14:textId="77777777" w:rsidR="00911B07" w:rsidRPr="00265524" w:rsidRDefault="00911B07" w:rsidP="00911B07">
      <w:pPr>
        <w:contextualSpacing/>
        <w:rPr>
          <w:rFonts w:eastAsia="Calibri"/>
          <w:sz w:val="22"/>
          <w:szCs w:val="22"/>
        </w:rPr>
      </w:pPr>
      <w:r w:rsidRPr="00265524">
        <w:rPr>
          <w:rFonts w:eastAsia="Calibri"/>
          <w:sz w:val="22"/>
          <w:szCs w:val="22"/>
        </w:rPr>
        <w:lastRenderedPageBreak/>
        <w:t>Plan djelovanja je operativni dokument prvenstveno namijenjen za potrebe djelovanja Stožera civilne zaštite Grada Ivanca kao stručnog, operativnog i koordinativnog tijela za provođenje mjera i aktivnosti civilne zaštite u velikim nesrećama.</w:t>
      </w:r>
      <w:r w:rsidRPr="00265524">
        <w:rPr>
          <w:sz w:val="22"/>
          <w:szCs w:val="22"/>
        </w:rPr>
        <w:t xml:space="preserve"> </w:t>
      </w:r>
      <w:r w:rsidRPr="00265524">
        <w:rPr>
          <w:rFonts w:eastAsia="Calibri"/>
          <w:sz w:val="22"/>
          <w:szCs w:val="22"/>
        </w:rPr>
        <w:t>Osim toga, Plan obuhvaća način djelovanja ostalih operativnih snaga sustava civilne zaštite.</w:t>
      </w:r>
    </w:p>
    <w:p w14:paraId="6530E3DD" w14:textId="77777777" w:rsidR="00911B07" w:rsidRPr="00265524" w:rsidRDefault="00911B07" w:rsidP="00911B07">
      <w:pPr>
        <w:ind w:firstLine="709"/>
        <w:contextualSpacing/>
        <w:rPr>
          <w:rFonts w:eastAsia="Calibri"/>
          <w:sz w:val="22"/>
          <w:szCs w:val="22"/>
        </w:rPr>
      </w:pPr>
    </w:p>
    <w:p w14:paraId="1FA28E4C" w14:textId="77777777" w:rsidR="00911B07" w:rsidRPr="00265524" w:rsidRDefault="00911B07" w:rsidP="00911B07">
      <w:pPr>
        <w:ind w:firstLine="709"/>
        <w:contextualSpacing/>
        <w:rPr>
          <w:rFonts w:eastAsia="Calibri"/>
          <w:sz w:val="22"/>
          <w:szCs w:val="22"/>
        </w:rPr>
      </w:pPr>
    </w:p>
    <w:p w14:paraId="3A39BA7F" w14:textId="77777777" w:rsidR="00911B07" w:rsidRPr="00265524" w:rsidRDefault="00911B07" w:rsidP="00911B07">
      <w:pPr>
        <w:pStyle w:val="Naslov2"/>
        <w:spacing w:before="0"/>
        <w:contextualSpacing/>
        <w:rPr>
          <w:rFonts w:ascii="Times New Roman" w:hAnsi="Times New Roman" w:cs="Times New Roman"/>
          <w:sz w:val="22"/>
          <w:szCs w:val="22"/>
        </w:rPr>
      </w:pPr>
      <w:r w:rsidRPr="00265524">
        <w:rPr>
          <w:rFonts w:ascii="Times New Roman" w:hAnsi="Times New Roman" w:cs="Times New Roman"/>
          <w:sz w:val="22"/>
          <w:szCs w:val="22"/>
        </w:rPr>
        <w:t>VOĐENJE EVIDENCIJE PRIPADNIKA OPERATIVNIH SNAGA SUSTAVA CIVILNE ZAŠTITE</w:t>
      </w:r>
    </w:p>
    <w:p w14:paraId="53B47F84" w14:textId="77777777" w:rsidR="00911B07" w:rsidRPr="00265524" w:rsidRDefault="00911B07" w:rsidP="00911B07">
      <w:pPr>
        <w:ind w:firstLine="708"/>
        <w:contextualSpacing/>
        <w:rPr>
          <w:sz w:val="22"/>
          <w:szCs w:val="22"/>
        </w:rPr>
      </w:pPr>
    </w:p>
    <w:p w14:paraId="4E8CBB93" w14:textId="77777777" w:rsidR="00911B07" w:rsidRPr="00265524" w:rsidRDefault="00911B07" w:rsidP="00911B07">
      <w:pPr>
        <w:contextualSpacing/>
        <w:rPr>
          <w:sz w:val="22"/>
          <w:szCs w:val="22"/>
        </w:rPr>
      </w:pPr>
      <w:r w:rsidRPr="00265524">
        <w:rPr>
          <w:sz w:val="22"/>
          <w:szCs w:val="22"/>
        </w:rPr>
        <w:t>Sukladno Pravilniku o vođenju evidencija pripadnika operativnih snaga sustava civilne zaštite („Narodne novine”, br. 75/16), ustrojena je evidencija vlastitih pripadnika za operativne snage sustava civilne zaštite Grada Ivanca za:</w:t>
      </w:r>
    </w:p>
    <w:p w14:paraId="0804E154" w14:textId="77777777" w:rsidR="00911B07" w:rsidRPr="00265524" w:rsidRDefault="00911B07" w:rsidP="00911B07">
      <w:pPr>
        <w:pStyle w:val="Odlomakpopisa"/>
        <w:numPr>
          <w:ilvl w:val="0"/>
          <w:numId w:val="47"/>
        </w:numPr>
        <w:jc w:val="both"/>
        <w:rPr>
          <w:rFonts w:ascii="Times New Roman" w:hAnsi="Times New Roman"/>
        </w:rPr>
      </w:pPr>
      <w:r w:rsidRPr="00265524">
        <w:rPr>
          <w:rFonts w:ascii="Times New Roman" w:hAnsi="Times New Roman"/>
        </w:rPr>
        <w:t>članove Stožera civilne zaštite,</w:t>
      </w:r>
    </w:p>
    <w:p w14:paraId="3E450EB6" w14:textId="77777777" w:rsidR="00911B07" w:rsidRPr="00265524" w:rsidRDefault="00911B07" w:rsidP="00911B07">
      <w:pPr>
        <w:pStyle w:val="Odlomakpopisa"/>
        <w:numPr>
          <w:ilvl w:val="0"/>
          <w:numId w:val="47"/>
        </w:numPr>
        <w:jc w:val="both"/>
        <w:rPr>
          <w:rFonts w:ascii="Times New Roman" w:hAnsi="Times New Roman"/>
        </w:rPr>
      </w:pPr>
      <w:r w:rsidRPr="00265524">
        <w:rPr>
          <w:rFonts w:ascii="Times New Roman" w:hAnsi="Times New Roman"/>
        </w:rPr>
        <w:t>povjerenike i zamjenike povjerenika civilne zaštite,</w:t>
      </w:r>
    </w:p>
    <w:p w14:paraId="7A52229F" w14:textId="77777777" w:rsidR="00911B07" w:rsidRPr="00265524" w:rsidRDefault="00911B07" w:rsidP="00911B07">
      <w:pPr>
        <w:pStyle w:val="Odlomakpopisa"/>
        <w:numPr>
          <w:ilvl w:val="0"/>
          <w:numId w:val="47"/>
        </w:numPr>
        <w:jc w:val="both"/>
        <w:rPr>
          <w:rFonts w:ascii="Times New Roman" w:hAnsi="Times New Roman"/>
        </w:rPr>
      </w:pPr>
      <w:r w:rsidRPr="00265524">
        <w:rPr>
          <w:rFonts w:ascii="Times New Roman" w:hAnsi="Times New Roman"/>
        </w:rPr>
        <w:t>pravne osobe od interesa za sustav civilne zaštite,</w:t>
      </w:r>
    </w:p>
    <w:p w14:paraId="3C072B0B" w14:textId="77777777" w:rsidR="00911B07" w:rsidRPr="00265524" w:rsidRDefault="00911B07" w:rsidP="00911B07">
      <w:pPr>
        <w:pStyle w:val="Odlomakpopisa"/>
        <w:numPr>
          <w:ilvl w:val="0"/>
          <w:numId w:val="47"/>
        </w:numPr>
        <w:jc w:val="both"/>
        <w:rPr>
          <w:rFonts w:ascii="Times New Roman" w:hAnsi="Times New Roman"/>
        </w:rPr>
      </w:pPr>
      <w:r w:rsidRPr="00265524">
        <w:rPr>
          <w:rFonts w:ascii="Times New Roman" w:hAnsi="Times New Roman"/>
        </w:rPr>
        <w:t>koordinatore na lokaciji.</w:t>
      </w:r>
    </w:p>
    <w:p w14:paraId="7A0B1371" w14:textId="77777777" w:rsidR="00911B07" w:rsidRPr="00265524" w:rsidRDefault="00911B07" w:rsidP="00911B07">
      <w:pPr>
        <w:ind w:firstLine="709"/>
        <w:contextualSpacing/>
        <w:rPr>
          <w:sz w:val="22"/>
          <w:szCs w:val="22"/>
        </w:rPr>
      </w:pPr>
    </w:p>
    <w:p w14:paraId="15F5DD13" w14:textId="77777777" w:rsidR="00911B07" w:rsidRPr="00265524" w:rsidRDefault="00911B07" w:rsidP="00911B07">
      <w:pPr>
        <w:contextualSpacing/>
        <w:rPr>
          <w:sz w:val="22"/>
          <w:szCs w:val="22"/>
        </w:rPr>
      </w:pPr>
      <w:r w:rsidRPr="00265524">
        <w:rPr>
          <w:sz w:val="22"/>
          <w:szCs w:val="22"/>
        </w:rPr>
        <w:t>Podaci o pripadnicima operativnih snaga sustava civilne zaštite Grada Ivanca kontinuirano se ažuriraju u planskim dokumentima.</w:t>
      </w:r>
    </w:p>
    <w:p w14:paraId="142EE1AB" w14:textId="77777777" w:rsidR="00911B07" w:rsidRPr="00265524" w:rsidRDefault="00911B07" w:rsidP="00911B07">
      <w:pPr>
        <w:ind w:firstLine="709"/>
        <w:contextualSpacing/>
        <w:rPr>
          <w:sz w:val="22"/>
          <w:szCs w:val="22"/>
        </w:rPr>
      </w:pPr>
    </w:p>
    <w:p w14:paraId="659426B3" w14:textId="77777777" w:rsidR="00911B07" w:rsidRPr="00265524" w:rsidRDefault="00911B07" w:rsidP="00911B07">
      <w:pPr>
        <w:ind w:firstLine="709"/>
        <w:contextualSpacing/>
        <w:rPr>
          <w:sz w:val="22"/>
          <w:szCs w:val="22"/>
        </w:rPr>
      </w:pPr>
    </w:p>
    <w:p w14:paraId="7F9D8919" w14:textId="77777777" w:rsidR="00911B07" w:rsidRPr="00265524" w:rsidRDefault="00911B07" w:rsidP="00911B07">
      <w:pPr>
        <w:pStyle w:val="Naslov2"/>
        <w:spacing w:before="0"/>
        <w:contextualSpacing/>
        <w:rPr>
          <w:rFonts w:ascii="Times New Roman" w:eastAsiaTheme="minorHAnsi" w:hAnsi="Times New Roman" w:cs="Times New Roman"/>
          <w:sz w:val="22"/>
          <w:szCs w:val="22"/>
        </w:rPr>
      </w:pPr>
      <w:bookmarkStart w:id="27" w:name="_Hlk182466488"/>
      <w:r w:rsidRPr="00265524">
        <w:rPr>
          <w:rFonts w:ascii="Times New Roman" w:eastAsiaTheme="minorHAnsi" w:hAnsi="Times New Roman" w:cs="Times New Roman"/>
          <w:sz w:val="22"/>
          <w:szCs w:val="22"/>
        </w:rPr>
        <w:t xml:space="preserve">PROVOĐENJE VJEŽBI CIVILNE ZAŠTITE </w:t>
      </w:r>
    </w:p>
    <w:p w14:paraId="59A18FBF" w14:textId="77777777" w:rsidR="00911B07" w:rsidRPr="00265524" w:rsidRDefault="00911B07" w:rsidP="00911B07">
      <w:pPr>
        <w:contextualSpacing/>
        <w:rPr>
          <w:sz w:val="22"/>
          <w:szCs w:val="22"/>
          <w:lang w:eastAsia="zh-CN"/>
        </w:rPr>
      </w:pPr>
    </w:p>
    <w:p w14:paraId="26148268" w14:textId="77777777" w:rsidR="00911B07" w:rsidRPr="00265524" w:rsidRDefault="00911B07" w:rsidP="00911B07">
      <w:pPr>
        <w:pStyle w:val="Odlomakpopisa"/>
        <w:numPr>
          <w:ilvl w:val="0"/>
          <w:numId w:val="63"/>
        </w:numPr>
        <w:jc w:val="both"/>
        <w:rPr>
          <w:rFonts w:ascii="Times New Roman" w:hAnsi="Times New Roman"/>
          <w:lang w:eastAsia="zh-CN"/>
        </w:rPr>
      </w:pPr>
      <w:r w:rsidRPr="00265524">
        <w:rPr>
          <w:rFonts w:ascii="Times New Roman" w:hAnsi="Times New Roman"/>
          <w:lang w:eastAsia="zh-CN"/>
        </w:rPr>
        <w:t>NAZIV VJEŽBE:</w:t>
      </w:r>
    </w:p>
    <w:p w14:paraId="7BDB9875" w14:textId="77777777" w:rsidR="00911B07" w:rsidRPr="00265524" w:rsidRDefault="00911B07" w:rsidP="00911B07">
      <w:pPr>
        <w:pStyle w:val="Odlomakpopisa"/>
        <w:ind w:left="360"/>
        <w:rPr>
          <w:rFonts w:ascii="Times New Roman" w:hAnsi="Times New Roman"/>
          <w:lang w:eastAsia="zh-CN"/>
        </w:rPr>
      </w:pPr>
      <w:r w:rsidRPr="00265524">
        <w:rPr>
          <w:rFonts w:ascii="Times New Roman" w:hAnsi="Times New Roman"/>
          <w:lang w:eastAsia="zh-CN"/>
        </w:rPr>
        <w:t>Vježba nosi naziv „Eksplozija plinskog kotla“.</w:t>
      </w:r>
    </w:p>
    <w:p w14:paraId="3274C80D" w14:textId="77777777" w:rsidR="00911B07" w:rsidRPr="00265524" w:rsidRDefault="00911B07" w:rsidP="00911B07">
      <w:pPr>
        <w:pStyle w:val="Odlomakpopisa"/>
        <w:numPr>
          <w:ilvl w:val="0"/>
          <w:numId w:val="63"/>
        </w:numPr>
        <w:jc w:val="both"/>
        <w:rPr>
          <w:rFonts w:ascii="Times New Roman" w:hAnsi="Times New Roman"/>
          <w:lang w:eastAsia="zh-CN"/>
        </w:rPr>
      </w:pPr>
      <w:r w:rsidRPr="00265524">
        <w:rPr>
          <w:rFonts w:ascii="Times New Roman" w:hAnsi="Times New Roman"/>
          <w:lang w:eastAsia="zh-CN"/>
        </w:rPr>
        <w:t>TEMA VJEŽBE:</w:t>
      </w:r>
    </w:p>
    <w:p w14:paraId="452B64D4" w14:textId="77777777" w:rsidR="00911B07" w:rsidRPr="00265524" w:rsidRDefault="00911B07" w:rsidP="00911B07">
      <w:pPr>
        <w:pStyle w:val="Odlomakpopisa"/>
        <w:ind w:left="360"/>
        <w:rPr>
          <w:rFonts w:ascii="Times New Roman" w:hAnsi="Times New Roman"/>
          <w:lang w:eastAsia="zh-CN"/>
        </w:rPr>
      </w:pPr>
      <w:r w:rsidRPr="00265524">
        <w:rPr>
          <w:rFonts w:ascii="Times New Roman" w:hAnsi="Times New Roman"/>
          <w:lang w:eastAsia="zh-CN"/>
        </w:rPr>
        <w:t xml:space="preserve">Tema vježbe je gašenje požara, evakuacija i spašavanje učenika i djelatnika zbog eksplozije plinskog kotla  u Osnovnoj školi  </w:t>
      </w:r>
      <w:proofErr w:type="spellStart"/>
      <w:r w:rsidRPr="00265524">
        <w:rPr>
          <w:rFonts w:ascii="Times New Roman" w:hAnsi="Times New Roman"/>
          <w:lang w:eastAsia="zh-CN"/>
        </w:rPr>
        <w:t>Metel</w:t>
      </w:r>
      <w:proofErr w:type="spellEnd"/>
      <w:r w:rsidRPr="00265524">
        <w:rPr>
          <w:rFonts w:ascii="Times New Roman" w:hAnsi="Times New Roman"/>
          <w:lang w:eastAsia="zh-CN"/>
        </w:rPr>
        <w:t xml:space="preserve"> Ožegović Radovan. </w:t>
      </w:r>
    </w:p>
    <w:p w14:paraId="2CC7E525" w14:textId="77777777" w:rsidR="00911B07" w:rsidRPr="00265524" w:rsidRDefault="00911B07" w:rsidP="00911B07">
      <w:pPr>
        <w:pStyle w:val="Odlomakpopisa"/>
        <w:numPr>
          <w:ilvl w:val="0"/>
          <w:numId w:val="63"/>
        </w:numPr>
        <w:jc w:val="both"/>
        <w:rPr>
          <w:rFonts w:ascii="Times New Roman" w:hAnsi="Times New Roman"/>
          <w:lang w:eastAsia="zh-CN"/>
        </w:rPr>
      </w:pPr>
      <w:r w:rsidRPr="00265524">
        <w:rPr>
          <w:rFonts w:ascii="Times New Roman" w:hAnsi="Times New Roman"/>
          <w:lang w:eastAsia="zh-CN"/>
        </w:rPr>
        <w:t>MJESTO IZVOĐENJA VJEŽBE – LOKACIJA VJEŽBE:</w:t>
      </w:r>
    </w:p>
    <w:p w14:paraId="0BAE84E7" w14:textId="77777777" w:rsidR="00911B07" w:rsidRPr="00265524" w:rsidRDefault="00911B07" w:rsidP="00911B07">
      <w:pPr>
        <w:pStyle w:val="Odlomakpopisa"/>
        <w:ind w:left="360"/>
        <w:rPr>
          <w:rFonts w:ascii="Times New Roman" w:hAnsi="Times New Roman"/>
          <w:lang w:eastAsia="zh-CN"/>
        </w:rPr>
      </w:pPr>
      <w:r w:rsidRPr="00265524">
        <w:rPr>
          <w:rFonts w:ascii="Times New Roman" w:hAnsi="Times New Roman"/>
          <w:lang w:eastAsia="zh-CN"/>
        </w:rPr>
        <w:t xml:space="preserve">Vježba se održala u zgradi i dvorištu Osnovne škole </w:t>
      </w:r>
      <w:proofErr w:type="spellStart"/>
      <w:r w:rsidRPr="00265524">
        <w:rPr>
          <w:rFonts w:ascii="Times New Roman" w:hAnsi="Times New Roman"/>
          <w:lang w:eastAsia="zh-CN"/>
        </w:rPr>
        <w:t>Metel</w:t>
      </w:r>
      <w:proofErr w:type="spellEnd"/>
      <w:r w:rsidRPr="00265524">
        <w:rPr>
          <w:rFonts w:ascii="Times New Roman" w:hAnsi="Times New Roman"/>
          <w:lang w:eastAsia="zh-CN"/>
        </w:rPr>
        <w:t xml:space="preserve"> Ožegović, Varaždinska 14., Radovan. Mjesto rada upravljačke skupine vježbe nalazi se ispred Osnovne škole </w:t>
      </w:r>
      <w:proofErr w:type="spellStart"/>
      <w:r w:rsidRPr="00265524">
        <w:rPr>
          <w:rFonts w:ascii="Times New Roman" w:hAnsi="Times New Roman"/>
          <w:lang w:eastAsia="zh-CN"/>
        </w:rPr>
        <w:t>Metel</w:t>
      </w:r>
      <w:proofErr w:type="spellEnd"/>
      <w:r w:rsidRPr="00265524">
        <w:rPr>
          <w:rFonts w:ascii="Times New Roman" w:hAnsi="Times New Roman"/>
          <w:lang w:eastAsia="zh-CN"/>
        </w:rPr>
        <w:t xml:space="preserve"> Ožegović  Radovan.</w:t>
      </w:r>
      <w:bookmarkEnd w:id="27"/>
    </w:p>
    <w:p w14:paraId="412D37D5" w14:textId="77777777" w:rsidR="00911B07" w:rsidRPr="00265524" w:rsidRDefault="00911B07" w:rsidP="00911B07">
      <w:pPr>
        <w:pStyle w:val="Odlomakpopisa"/>
        <w:ind w:left="360"/>
        <w:rPr>
          <w:rFonts w:ascii="Times New Roman" w:hAnsi="Times New Roman"/>
          <w:lang w:eastAsia="zh-CN"/>
        </w:rPr>
      </w:pPr>
    </w:p>
    <w:p w14:paraId="7EC3BCC5" w14:textId="77777777" w:rsidR="00911B07" w:rsidRPr="00265524" w:rsidRDefault="00911B07" w:rsidP="00911B07">
      <w:pPr>
        <w:pStyle w:val="Naslov1"/>
        <w:contextualSpacing/>
        <w:rPr>
          <w:rFonts w:ascii="Times New Roman" w:hAnsi="Times New Roman" w:cs="Times New Roman"/>
          <w:sz w:val="22"/>
          <w:szCs w:val="22"/>
          <w:lang w:val="pl-PL"/>
        </w:rPr>
      </w:pPr>
      <w:r w:rsidRPr="00265524">
        <w:rPr>
          <w:rFonts w:ascii="Times New Roman" w:hAnsi="Times New Roman" w:cs="Times New Roman"/>
          <w:sz w:val="22"/>
          <w:szCs w:val="22"/>
          <w:lang w:val="pl-PL"/>
        </w:rPr>
        <w:t xml:space="preserve">OPERATIVNE SNAGE SUSTAVA CIVILNE ZAŠTITE </w:t>
      </w:r>
    </w:p>
    <w:p w14:paraId="362DBBF7" w14:textId="77777777" w:rsidR="00911B07" w:rsidRPr="00265524" w:rsidRDefault="00911B07" w:rsidP="00911B07">
      <w:pPr>
        <w:ind w:firstLine="708"/>
        <w:contextualSpacing/>
        <w:rPr>
          <w:rFonts w:eastAsiaTheme="minorHAnsi"/>
          <w:sz w:val="22"/>
          <w:szCs w:val="22"/>
        </w:rPr>
      </w:pPr>
      <w:bookmarkStart w:id="28" w:name="_Hlk88642908"/>
    </w:p>
    <w:p w14:paraId="1390C9E0" w14:textId="77777777" w:rsidR="00911B07" w:rsidRPr="00265524" w:rsidRDefault="00911B07" w:rsidP="00911B07">
      <w:pPr>
        <w:contextualSpacing/>
        <w:rPr>
          <w:rFonts w:eastAsiaTheme="minorHAnsi"/>
          <w:sz w:val="22"/>
          <w:szCs w:val="22"/>
        </w:rPr>
      </w:pPr>
      <w:r w:rsidRPr="00265524">
        <w:rPr>
          <w:rFonts w:eastAsiaTheme="minorHAnsi"/>
          <w:sz w:val="22"/>
          <w:szCs w:val="22"/>
        </w:rPr>
        <w:t>Mjere i aktivnosti u sustavu civilne zaštite na području grada Ivanca provode sljedeće operativne snage sustava civilne zaštite:</w:t>
      </w:r>
    </w:p>
    <w:p w14:paraId="349D535E"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bookmarkStart w:id="29" w:name="_Hlk56069740"/>
      <w:bookmarkStart w:id="30" w:name="_Hlk24610338"/>
      <w:r w:rsidRPr="00265524">
        <w:rPr>
          <w:sz w:val="22"/>
          <w:szCs w:val="22"/>
        </w:rPr>
        <w:t xml:space="preserve">Stožer civilne zaštite, </w:t>
      </w:r>
    </w:p>
    <w:p w14:paraId="12941172"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 xml:space="preserve">Vatrogasna zajednica Grada Ivanca, </w:t>
      </w:r>
    </w:p>
    <w:p w14:paraId="556E0327"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Gradsko društvo Crvenog križa Ivanec,</w:t>
      </w:r>
    </w:p>
    <w:p w14:paraId="787BC69B"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 xml:space="preserve">HGSS – Stanica Varaždin, </w:t>
      </w:r>
    </w:p>
    <w:p w14:paraId="3F7F278A"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 xml:space="preserve">povjerenici civilne zaštite i njihovi zamjenici, </w:t>
      </w:r>
    </w:p>
    <w:p w14:paraId="0C1C9D19"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koordinatori na lokaciji,</w:t>
      </w:r>
    </w:p>
    <w:p w14:paraId="40C371E4"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pravne osobe u sustavu civilne zaštite,</w:t>
      </w:r>
    </w:p>
    <w:p w14:paraId="24F51F4E"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udruge.</w:t>
      </w:r>
    </w:p>
    <w:p w14:paraId="6ABEC741" w14:textId="77777777" w:rsidR="00911B07" w:rsidRPr="00265524" w:rsidRDefault="00911B07" w:rsidP="00911B07">
      <w:pPr>
        <w:tabs>
          <w:tab w:val="left" w:pos="1134"/>
          <w:tab w:val="left" w:pos="1418"/>
        </w:tabs>
        <w:autoSpaceDE w:val="0"/>
        <w:autoSpaceDN w:val="0"/>
        <w:adjustRightInd w:val="0"/>
        <w:contextualSpacing/>
        <w:rPr>
          <w:sz w:val="22"/>
          <w:szCs w:val="22"/>
        </w:rPr>
      </w:pPr>
    </w:p>
    <w:p w14:paraId="33EEF33D" w14:textId="77777777" w:rsidR="00911B07" w:rsidRPr="00265524" w:rsidRDefault="00911B07" w:rsidP="00911B07">
      <w:pPr>
        <w:tabs>
          <w:tab w:val="left" w:pos="1134"/>
          <w:tab w:val="left" w:pos="1418"/>
        </w:tabs>
        <w:autoSpaceDE w:val="0"/>
        <w:autoSpaceDN w:val="0"/>
        <w:adjustRightInd w:val="0"/>
        <w:contextualSpacing/>
        <w:rPr>
          <w:sz w:val="22"/>
          <w:szCs w:val="22"/>
        </w:rPr>
      </w:pPr>
    </w:p>
    <w:p w14:paraId="70F630D7" w14:textId="77777777" w:rsidR="00911B07" w:rsidRPr="00265524" w:rsidRDefault="00911B07" w:rsidP="00911B07">
      <w:pPr>
        <w:pStyle w:val="Naslov2"/>
        <w:numPr>
          <w:ilvl w:val="1"/>
          <w:numId w:val="0"/>
        </w:numPr>
        <w:spacing w:before="0"/>
        <w:ind w:left="1440" w:hanging="360"/>
        <w:contextualSpacing/>
        <w:rPr>
          <w:rFonts w:ascii="Times New Roman" w:hAnsi="Times New Roman" w:cs="Times New Roman"/>
          <w:sz w:val="22"/>
          <w:szCs w:val="22"/>
          <w:lang w:val="pl-PL"/>
        </w:rPr>
      </w:pPr>
      <w:bookmarkStart w:id="31" w:name="_Toc24530201"/>
      <w:bookmarkStart w:id="32" w:name="_Hlk56412046"/>
      <w:bookmarkEnd w:id="28"/>
      <w:bookmarkEnd w:id="29"/>
      <w:bookmarkEnd w:id="30"/>
      <w:r w:rsidRPr="00265524">
        <w:rPr>
          <w:rFonts w:ascii="Times New Roman" w:hAnsi="Times New Roman" w:cs="Times New Roman"/>
          <w:sz w:val="22"/>
          <w:szCs w:val="22"/>
          <w:lang w:val="pl-PL"/>
        </w:rPr>
        <w:t>STOŽER CIVILNE ZAŠTITE</w:t>
      </w:r>
      <w:bookmarkEnd w:id="31"/>
      <w:r w:rsidRPr="00265524">
        <w:rPr>
          <w:rFonts w:ascii="Times New Roman" w:hAnsi="Times New Roman" w:cs="Times New Roman"/>
          <w:sz w:val="22"/>
          <w:szCs w:val="22"/>
          <w:lang w:val="pl-PL"/>
        </w:rPr>
        <w:t xml:space="preserve"> GRADA IVANCA</w:t>
      </w:r>
    </w:p>
    <w:p w14:paraId="2FBCA576" w14:textId="77777777" w:rsidR="00911B07" w:rsidRPr="00265524" w:rsidRDefault="00911B07" w:rsidP="00911B07">
      <w:pPr>
        <w:ind w:firstLine="709"/>
        <w:contextualSpacing/>
        <w:rPr>
          <w:rFonts w:eastAsia="Calibri"/>
          <w:sz w:val="22"/>
          <w:szCs w:val="22"/>
        </w:rPr>
      </w:pPr>
    </w:p>
    <w:p w14:paraId="7324755C" w14:textId="77777777" w:rsidR="00911B07" w:rsidRPr="00265524" w:rsidRDefault="00911B07" w:rsidP="00911B07">
      <w:pPr>
        <w:contextualSpacing/>
        <w:rPr>
          <w:rFonts w:eastAsia="Calibri"/>
          <w:sz w:val="22"/>
          <w:szCs w:val="22"/>
        </w:rPr>
      </w:pPr>
      <w:r w:rsidRPr="00265524">
        <w:rPr>
          <w:rFonts w:eastAsia="Calibri"/>
          <w:sz w:val="22"/>
          <w:szCs w:val="22"/>
        </w:rPr>
        <w:t xml:space="preserve">Stožer civilne zaštite Grada Ivanca osnovan je Odlukom gradonačelnika o osnivanju i imenovanju načelnika, zamjenika načelnika i članova Stožera civilne zaštite Grada Ivanca </w:t>
      </w:r>
      <w:r w:rsidRPr="00265524">
        <w:rPr>
          <w:rFonts w:eastAsia="Calibri"/>
          <w:bCs/>
          <w:sz w:val="22"/>
          <w:szCs w:val="22"/>
        </w:rPr>
        <w:t>(„Službeni vjesnik Varaždinske županije“, br. 56/21, 21/22, 39/22, 68/22, 105/22).</w:t>
      </w:r>
      <w:r w:rsidRPr="00265524">
        <w:rPr>
          <w:rFonts w:eastAsia="Calibri"/>
          <w:sz w:val="22"/>
          <w:szCs w:val="22"/>
        </w:rPr>
        <w:t xml:space="preserve"> Stožer civilne zaštite Grada Ivanca sastoji se od načelnika Stožera, zamjenika načelnika Stožera i 7 članova.</w:t>
      </w:r>
    </w:p>
    <w:bookmarkEnd w:id="32"/>
    <w:p w14:paraId="58B72DED" w14:textId="77777777" w:rsidR="00911B07" w:rsidRPr="00265524" w:rsidRDefault="00911B07" w:rsidP="00911B07">
      <w:pPr>
        <w:ind w:firstLine="709"/>
        <w:contextualSpacing/>
        <w:rPr>
          <w:rFonts w:eastAsia="Calibri"/>
          <w:sz w:val="22"/>
          <w:szCs w:val="22"/>
        </w:rPr>
      </w:pPr>
    </w:p>
    <w:p w14:paraId="0669BF55" w14:textId="77777777" w:rsidR="00911B07" w:rsidRPr="00265524" w:rsidRDefault="00911B07" w:rsidP="00911B07">
      <w:pPr>
        <w:contextualSpacing/>
        <w:rPr>
          <w:rFonts w:eastAsia="Calibri"/>
          <w:sz w:val="22"/>
          <w:szCs w:val="22"/>
        </w:rPr>
      </w:pPr>
      <w:r w:rsidRPr="00265524">
        <w:rPr>
          <w:rFonts w:eastAsia="Calibri"/>
          <w:sz w:val="22"/>
          <w:szCs w:val="22"/>
        </w:rPr>
        <w:t xml:space="preserve">Stožer civilne zaštite obavlja zadaće koje se odnose na prikupljanje i obradu informacija ranog upozoravanja o mogućnosti nastanka velike nesreće i katastrofe, razvija plan djelovanja sustava civilne </w:t>
      </w:r>
      <w:r w:rsidRPr="00265524">
        <w:rPr>
          <w:rFonts w:eastAsia="Calibri"/>
          <w:sz w:val="22"/>
          <w:szCs w:val="22"/>
        </w:rPr>
        <w:lastRenderedPageBreak/>
        <w:t>zaštite na svom području, upravlja reagiranjem sustava civilne zaštite, obavlja poslove informiranja javnosti i predlaže donošenje odluke o prestanku provođenja mjera i aktivnosti u sustavu civilne zaštite.</w:t>
      </w:r>
    </w:p>
    <w:p w14:paraId="21DDD861" w14:textId="77777777" w:rsidR="00911B07" w:rsidRPr="00265524" w:rsidRDefault="00911B07" w:rsidP="00911B07">
      <w:pPr>
        <w:ind w:firstLine="709"/>
        <w:contextualSpacing/>
        <w:rPr>
          <w:rFonts w:eastAsia="Calibri"/>
          <w:sz w:val="22"/>
          <w:szCs w:val="22"/>
        </w:rPr>
      </w:pPr>
    </w:p>
    <w:p w14:paraId="56C2B311" w14:textId="77777777" w:rsidR="00911B07" w:rsidRPr="00265524" w:rsidRDefault="00911B07" w:rsidP="00911B07">
      <w:pPr>
        <w:contextualSpacing/>
        <w:rPr>
          <w:rFonts w:eastAsia="Calibri"/>
          <w:sz w:val="22"/>
          <w:szCs w:val="22"/>
        </w:rPr>
      </w:pPr>
      <w:r w:rsidRPr="00265524">
        <w:rPr>
          <w:rFonts w:eastAsia="Calibri"/>
          <w:sz w:val="22"/>
          <w:szCs w:val="22"/>
        </w:rPr>
        <w:t xml:space="preserve">Radom stožera civilne zaštite Grada Ivanca rukovodi načelnik Stožera, a kada se proglasi velika nesreća, rukovođenje preuzima gradonačelnik. </w:t>
      </w:r>
    </w:p>
    <w:p w14:paraId="065C6500" w14:textId="77777777" w:rsidR="00911B07" w:rsidRPr="00265524" w:rsidRDefault="00911B07" w:rsidP="00911B07">
      <w:pPr>
        <w:ind w:firstLine="709"/>
        <w:contextualSpacing/>
        <w:rPr>
          <w:rFonts w:eastAsiaTheme="minorHAnsi"/>
          <w:sz w:val="22"/>
          <w:szCs w:val="22"/>
        </w:rPr>
      </w:pPr>
    </w:p>
    <w:p w14:paraId="219B71F7" w14:textId="77777777" w:rsidR="00911B07" w:rsidRPr="00265524" w:rsidRDefault="00911B07" w:rsidP="00911B07">
      <w:pPr>
        <w:contextualSpacing/>
        <w:rPr>
          <w:rFonts w:eastAsiaTheme="minorHAnsi"/>
          <w:sz w:val="22"/>
          <w:szCs w:val="22"/>
        </w:rPr>
      </w:pPr>
      <w:r w:rsidRPr="00265524">
        <w:rPr>
          <w:rFonts w:eastAsiaTheme="minorHAnsi"/>
          <w:sz w:val="22"/>
          <w:szCs w:val="22"/>
        </w:rPr>
        <w:t>Način rada Stožera civilne zaštite uređen je Poslovnikom o načinu rada Stožera civilne zaštite Grada Ivanca (KLASA: 810-01/21-01/14, URBROJ: 2186/12-02/03-21-1, od dana 12. srpnja 2021. godine).</w:t>
      </w:r>
    </w:p>
    <w:p w14:paraId="636FD6B6" w14:textId="77777777" w:rsidR="00911B07" w:rsidRPr="00265524" w:rsidRDefault="00911B07" w:rsidP="00911B07">
      <w:pPr>
        <w:ind w:firstLine="709"/>
        <w:contextualSpacing/>
        <w:rPr>
          <w:rFonts w:eastAsia="Calibri"/>
          <w:sz w:val="22"/>
          <w:szCs w:val="22"/>
        </w:rPr>
      </w:pPr>
    </w:p>
    <w:p w14:paraId="548CF6FB" w14:textId="77777777" w:rsidR="00911B07" w:rsidRPr="00265524" w:rsidRDefault="00911B07" w:rsidP="00911B07">
      <w:pPr>
        <w:contextualSpacing/>
        <w:rPr>
          <w:rFonts w:eastAsia="Calibri"/>
          <w:sz w:val="22"/>
          <w:szCs w:val="22"/>
        </w:rPr>
      </w:pPr>
      <w:r w:rsidRPr="00265524">
        <w:rPr>
          <w:rFonts w:eastAsia="Calibri"/>
          <w:sz w:val="22"/>
          <w:szCs w:val="22"/>
        </w:rPr>
        <w:t xml:space="preserve">Stožer civilne zaštite Grada Ivanca upoznat je sa </w:t>
      </w:r>
      <w:r w:rsidRPr="00265524">
        <w:rPr>
          <w:rFonts w:eastAsia="Calibri"/>
          <w:i/>
          <w:iCs/>
          <w:sz w:val="22"/>
          <w:szCs w:val="22"/>
        </w:rPr>
        <w:t xml:space="preserve">Zakonom, </w:t>
      </w:r>
      <w:r w:rsidRPr="00265524">
        <w:rPr>
          <w:rFonts w:eastAsia="Calibri"/>
          <w:sz w:val="22"/>
          <w:szCs w:val="22"/>
        </w:rPr>
        <w:t xml:space="preserve">podzakonskim aktima, načinom djelovanja sustava civilne zaštite, načelima sustava civilne zaštite i sl. </w:t>
      </w:r>
    </w:p>
    <w:p w14:paraId="3EEBE67B" w14:textId="77777777" w:rsidR="00911B07" w:rsidRPr="00265524" w:rsidRDefault="00911B07" w:rsidP="00911B07">
      <w:pPr>
        <w:widowControl w:val="0"/>
        <w:suppressAutoHyphens/>
        <w:overflowPunct w:val="0"/>
        <w:autoSpaceDE w:val="0"/>
        <w:autoSpaceDN w:val="0"/>
        <w:ind w:firstLine="709"/>
        <w:contextualSpacing/>
        <w:textAlignment w:val="baseline"/>
        <w:rPr>
          <w:rFonts w:eastAsia="Calibri"/>
          <w:sz w:val="22"/>
          <w:szCs w:val="22"/>
          <w:lang w:eastAsia="x-none"/>
        </w:rPr>
      </w:pPr>
    </w:p>
    <w:p w14:paraId="7AF5DAB7" w14:textId="77777777" w:rsidR="00911B07" w:rsidRPr="00265524" w:rsidRDefault="00911B07" w:rsidP="00911B07">
      <w:pPr>
        <w:widowControl w:val="0"/>
        <w:suppressAutoHyphens/>
        <w:overflowPunct w:val="0"/>
        <w:autoSpaceDE w:val="0"/>
        <w:autoSpaceDN w:val="0"/>
        <w:contextualSpacing/>
        <w:textAlignment w:val="baseline"/>
        <w:rPr>
          <w:rFonts w:eastAsia="Lucida Sans Unicode"/>
          <w:kern w:val="3"/>
          <w:sz w:val="22"/>
          <w:szCs w:val="22"/>
        </w:rPr>
      </w:pPr>
      <w:r w:rsidRPr="00265524">
        <w:rPr>
          <w:rFonts w:eastAsia="Calibri"/>
          <w:sz w:val="22"/>
          <w:szCs w:val="22"/>
          <w:lang w:eastAsia="x-none"/>
        </w:rPr>
        <w:t xml:space="preserve">Mobilizacija Stožera civilne zaštite Grada Ivanca provodi se sukladno Shemi mobilizacije Stožera civilne zaštite Grada Ivanca </w:t>
      </w:r>
      <w:r w:rsidRPr="00265524">
        <w:rPr>
          <w:rFonts w:eastAsia="Lucida Sans Unicode"/>
          <w:kern w:val="3"/>
          <w:sz w:val="22"/>
          <w:szCs w:val="22"/>
        </w:rPr>
        <w:t>(„Službeni vjesnik Varaždinske županije“, br. 79/18).</w:t>
      </w:r>
    </w:p>
    <w:p w14:paraId="44D49D1C" w14:textId="77777777" w:rsidR="00911B07" w:rsidRPr="00265524" w:rsidRDefault="00911B07" w:rsidP="00911B07">
      <w:pPr>
        <w:widowControl w:val="0"/>
        <w:suppressAutoHyphens/>
        <w:overflowPunct w:val="0"/>
        <w:autoSpaceDE w:val="0"/>
        <w:autoSpaceDN w:val="0"/>
        <w:ind w:firstLine="709"/>
        <w:contextualSpacing/>
        <w:textAlignment w:val="baseline"/>
        <w:rPr>
          <w:rFonts w:eastAsia="Lucida Sans Unicode"/>
          <w:kern w:val="3"/>
          <w:sz w:val="22"/>
          <w:szCs w:val="22"/>
        </w:rPr>
      </w:pPr>
    </w:p>
    <w:p w14:paraId="2B9C141D" w14:textId="77777777" w:rsidR="00911B07" w:rsidRPr="00265524" w:rsidRDefault="00911B07" w:rsidP="00911B07">
      <w:pPr>
        <w:widowControl w:val="0"/>
        <w:suppressAutoHyphens/>
        <w:overflowPunct w:val="0"/>
        <w:autoSpaceDE w:val="0"/>
        <w:autoSpaceDN w:val="0"/>
        <w:ind w:firstLine="709"/>
        <w:contextualSpacing/>
        <w:textAlignment w:val="baseline"/>
        <w:rPr>
          <w:rFonts w:eastAsia="Lucida Sans Unicode"/>
          <w:kern w:val="3"/>
          <w:sz w:val="22"/>
          <w:szCs w:val="22"/>
        </w:rPr>
      </w:pPr>
    </w:p>
    <w:p w14:paraId="1DBC6751" w14:textId="77777777" w:rsidR="00911B07" w:rsidRPr="00265524" w:rsidRDefault="00911B07" w:rsidP="00911B07">
      <w:pPr>
        <w:pStyle w:val="Naslov2"/>
        <w:numPr>
          <w:ilvl w:val="1"/>
          <w:numId w:val="0"/>
        </w:numPr>
        <w:spacing w:before="0"/>
        <w:ind w:left="1440" w:hanging="360"/>
        <w:contextualSpacing/>
        <w:rPr>
          <w:rFonts w:ascii="Times New Roman" w:hAnsi="Times New Roman" w:cs="Times New Roman"/>
          <w:sz w:val="22"/>
          <w:szCs w:val="22"/>
        </w:rPr>
      </w:pPr>
      <w:bookmarkStart w:id="33" w:name="_Toc24530202"/>
      <w:r w:rsidRPr="00265524">
        <w:rPr>
          <w:rFonts w:ascii="Times New Roman" w:hAnsi="Times New Roman" w:cs="Times New Roman"/>
          <w:sz w:val="22"/>
          <w:szCs w:val="22"/>
        </w:rPr>
        <w:t>VATROGASNA ZAJEDNICA GRADA IVANCA</w:t>
      </w:r>
      <w:bookmarkEnd w:id="33"/>
    </w:p>
    <w:p w14:paraId="5FD44C8A" w14:textId="77777777" w:rsidR="00911B07" w:rsidRPr="00265524" w:rsidRDefault="00911B07" w:rsidP="00911B07">
      <w:pPr>
        <w:ind w:firstLine="709"/>
        <w:contextualSpacing/>
        <w:rPr>
          <w:rFonts w:eastAsia="Calibri"/>
          <w:color w:val="000000"/>
          <w:sz w:val="22"/>
          <w:szCs w:val="22"/>
        </w:rPr>
      </w:pPr>
    </w:p>
    <w:p w14:paraId="6E893A39" w14:textId="77777777" w:rsidR="00911B07" w:rsidRPr="00265524" w:rsidRDefault="00911B07" w:rsidP="00911B07">
      <w:pPr>
        <w:contextualSpacing/>
        <w:rPr>
          <w:rFonts w:eastAsia="Calibri"/>
          <w:color w:val="000000"/>
          <w:sz w:val="22"/>
          <w:szCs w:val="22"/>
        </w:rPr>
      </w:pPr>
      <w:r w:rsidRPr="00265524">
        <w:rPr>
          <w:rFonts w:eastAsia="Calibri"/>
          <w:color w:val="000000"/>
          <w:sz w:val="22"/>
          <w:szCs w:val="22"/>
        </w:rPr>
        <w:t>Operativne snage vatrogastva temeljna su operativna snaga sustava civilne zaštite koje djeluju u sustavu civilne zaštite u skladu s odredbama posebnih propisa kojima se uređuje područje vatrogastva.</w:t>
      </w:r>
    </w:p>
    <w:p w14:paraId="218B92B9" w14:textId="77777777" w:rsidR="00911B07" w:rsidRPr="00265524" w:rsidRDefault="00911B07" w:rsidP="00911B07">
      <w:pPr>
        <w:ind w:firstLine="709"/>
        <w:contextualSpacing/>
        <w:rPr>
          <w:rFonts w:eastAsia="Calibri"/>
          <w:color w:val="000000"/>
          <w:sz w:val="22"/>
          <w:szCs w:val="22"/>
        </w:rPr>
      </w:pPr>
    </w:p>
    <w:p w14:paraId="028879FC" w14:textId="77777777" w:rsidR="00911B07" w:rsidRPr="00265524" w:rsidRDefault="00911B07" w:rsidP="00911B07">
      <w:pPr>
        <w:contextualSpacing/>
        <w:rPr>
          <w:rFonts w:eastAsia="Calibri"/>
          <w:color w:val="000000"/>
          <w:sz w:val="22"/>
          <w:szCs w:val="22"/>
        </w:rPr>
      </w:pPr>
      <w:r w:rsidRPr="00265524">
        <w:rPr>
          <w:rFonts w:eastAsia="Calibri"/>
          <w:color w:val="000000"/>
          <w:sz w:val="22"/>
          <w:szCs w:val="22"/>
        </w:rPr>
        <w:t xml:space="preserve">Na području grada Ivanca djeluje Vatrogasna zajednica Grada Ivanca u koju je udruženo 6 dobrovoljnih vatrogasnih društava:  DVD Ivanec, DVD </w:t>
      </w:r>
      <w:proofErr w:type="spellStart"/>
      <w:r w:rsidRPr="00265524">
        <w:rPr>
          <w:rFonts w:eastAsia="Calibri"/>
          <w:color w:val="000000"/>
          <w:sz w:val="22"/>
          <w:szCs w:val="22"/>
        </w:rPr>
        <w:t>Bedenec</w:t>
      </w:r>
      <w:proofErr w:type="spellEnd"/>
      <w:r w:rsidRPr="00265524">
        <w:rPr>
          <w:rFonts w:eastAsia="Calibri"/>
          <w:color w:val="000000"/>
          <w:sz w:val="22"/>
          <w:szCs w:val="22"/>
        </w:rPr>
        <w:t xml:space="preserve">, DVD </w:t>
      </w:r>
      <w:proofErr w:type="spellStart"/>
      <w:r w:rsidRPr="00265524">
        <w:rPr>
          <w:rFonts w:eastAsia="Calibri"/>
          <w:color w:val="000000"/>
          <w:sz w:val="22"/>
          <w:szCs w:val="22"/>
        </w:rPr>
        <w:t>Gačice</w:t>
      </w:r>
      <w:proofErr w:type="spellEnd"/>
      <w:r w:rsidRPr="00265524">
        <w:rPr>
          <w:rFonts w:eastAsia="Calibri"/>
          <w:color w:val="000000"/>
          <w:sz w:val="22"/>
          <w:szCs w:val="22"/>
        </w:rPr>
        <w:t xml:space="preserve">, DVD </w:t>
      </w:r>
      <w:proofErr w:type="spellStart"/>
      <w:r w:rsidRPr="00265524">
        <w:rPr>
          <w:rFonts w:eastAsia="Calibri"/>
          <w:color w:val="000000"/>
          <w:sz w:val="22"/>
          <w:szCs w:val="22"/>
        </w:rPr>
        <w:t>Margečan</w:t>
      </w:r>
      <w:proofErr w:type="spellEnd"/>
      <w:r w:rsidRPr="00265524">
        <w:rPr>
          <w:rFonts w:eastAsia="Calibri"/>
          <w:color w:val="000000"/>
          <w:sz w:val="22"/>
          <w:szCs w:val="22"/>
        </w:rPr>
        <w:t xml:space="preserve">, DVD Radovan, DVD </w:t>
      </w:r>
      <w:proofErr w:type="spellStart"/>
      <w:r w:rsidRPr="00265524">
        <w:rPr>
          <w:rFonts w:eastAsia="Calibri"/>
          <w:color w:val="000000"/>
          <w:sz w:val="22"/>
          <w:szCs w:val="22"/>
        </w:rPr>
        <w:t>Salinovec</w:t>
      </w:r>
      <w:proofErr w:type="spellEnd"/>
      <w:r w:rsidRPr="00265524">
        <w:rPr>
          <w:rFonts w:eastAsia="Calibri"/>
          <w:color w:val="000000"/>
          <w:sz w:val="22"/>
          <w:szCs w:val="22"/>
        </w:rPr>
        <w:t>.</w:t>
      </w:r>
    </w:p>
    <w:p w14:paraId="48BC638E" w14:textId="77777777" w:rsidR="00911B07" w:rsidRPr="00265524" w:rsidRDefault="00911B07" w:rsidP="00911B07">
      <w:pPr>
        <w:contextualSpacing/>
        <w:rPr>
          <w:rFonts w:eastAsia="Calibri"/>
          <w:color w:val="000000"/>
          <w:sz w:val="22"/>
          <w:szCs w:val="22"/>
        </w:rPr>
      </w:pPr>
      <w:r w:rsidRPr="00265524">
        <w:rPr>
          <w:rFonts w:eastAsia="Calibri"/>
          <w:color w:val="000000"/>
          <w:sz w:val="22"/>
          <w:szCs w:val="22"/>
        </w:rPr>
        <w:t>Kadrovska popunjenost dobrovoljnih vatrogasnih društava koje djeluju na području grada Ivanca prikazana je u sljedećoj tablici:</w:t>
      </w:r>
    </w:p>
    <w:p w14:paraId="7E442277" w14:textId="77777777" w:rsidR="00911B07" w:rsidRPr="00265524" w:rsidRDefault="00911B07" w:rsidP="00911B07">
      <w:pPr>
        <w:contextualSpacing/>
        <w:rPr>
          <w:rFonts w:eastAsia="Calibri"/>
          <w:b/>
          <w:bCs/>
          <w:color w:val="000000"/>
          <w:sz w:val="22"/>
          <w:szCs w:val="22"/>
        </w:rPr>
      </w:pPr>
    </w:p>
    <w:p w14:paraId="16EB24F2" w14:textId="77777777" w:rsidR="00911B07" w:rsidRPr="00265524" w:rsidRDefault="00911B07" w:rsidP="00911B07">
      <w:pPr>
        <w:contextualSpacing/>
        <w:jc w:val="center"/>
        <w:rPr>
          <w:rFonts w:eastAsia="Calibri"/>
          <w:b/>
          <w:bCs/>
          <w:color w:val="000000"/>
          <w:sz w:val="22"/>
          <w:szCs w:val="22"/>
        </w:rPr>
      </w:pPr>
      <w:r w:rsidRPr="00265524">
        <w:rPr>
          <w:rFonts w:eastAsia="Calibri"/>
          <w:b/>
          <w:bCs/>
          <w:color w:val="000000"/>
          <w:sz w:val="22"/>
          <w:szCs w:val="22"/>
        </w:rPr>
        <w:t>Tablica 1. Kadrovska popunjenost: VZG Ivanec</w:t>
      </w:r>
    </w:p>
    <w:tbl>
      <w:tblPr>
        <w:tblStyle w:val="Reetkatablice5"/>
        <w:tblW w:w="9072" w:type="dxa"/>
        <w:tblInd w:w="-5" w:type="dxa"/>
        <w:tblLook w:val="04A0" w:firstRow="1" w:lastRow="0" w:firstColumn="1" w:lastColumn="0" w:noHBand="0" w:noVBand="1"/>
      </w:tblPr>
      <w:tblGrid>
        <w:gridCol w:w="6379"/>
        <w:gridCol w:w="2693"/>
      </w:tblGrid>
      <w:tr w:rsidR="00911B07" w:rsidRPr="00265524" w14:paraId="72DB6E45" w14:textId="77777777" w:rsidTr="00950C49">
        <w:trPr>
          <w:trHeight w:val="447"/>
        </w:trPr>
        <w:tc>
          <w:tcPr>
            <w:tcW w:w="6379" w:type="dxa"/>
            <w:shd w:val="clear" w:color="auto" w:fill="auto"/>
            <w:vAlign w:val="center"/>
          </w:tcPr>
          <w:p w14:paraId="55F5192D" w14:textId="77777777" w:rsidR="00911B07" w:rsidRPr="00265524" w:rsidRDefault="00911B07" w:rsidP="00950C49">
            <w:pPr>
              <w:autoSpaceDE w:val="0"/>
              <w:autoSpaceDN w:val="0"/>
              <w:adjustRightInd w:val="0"/>
              <w:contextualSpacing/>
              <w:jc w:val="center"/>
              <w:rPr>
                <w:b/>
                <w:color w:val="000000"/>
                <w:sz w:val="22"/>
                <w:szCs w:val="22"/>
              </w:rPr>
            </w:pPr>
            <w:r w:rsidRPr="00265524">
              <w:rPr>
                <w:b/>
                <w:color w:val="000000"/>
                <w:sz w:val="22"/>
                <w:szCs w:val="22"/>
              </w:rPr>
              <w:t>DVD</w:t>
            </w:r>
          </w:p>
        </w:tc>
        <w:tc>
          <w:tcPr>
            <w:tcW w:w="2693" w:type="dxa"/>
            <w:shd w:val="clear" w:color="auto" w:fill="auto"/>
            <w:vAlign w:val="center"/>
          </w:tcPr>
          <w:p w14:paraId="36D3B534" w14:textId="77777777" w:rsidR="00911B07" w:rsidRPr="00265524" w:rsidRDefault="00911B07" w:rsidP="00950C49">
            <w:pPr>
              <w:autoSpaceDE w:val="0"/>
              <w:autoSpaceDN w:val="0"/>
              <w:adjustRightInd w:val="0"/>
              <w:contextualSpacing/>
              <w:jc w:val="center"/>
              <w:rPr>
                <w:b/>
                <w:color w:val="000000"/>
                <w:sz w:val="22"/>
                <w:szCs w:val="22"/>
              </w:rPr>
            </w:pPr>
            <w:r w:rsidRPr="00265524">
              <w:rPr>
                <w:b/>
                <w:color w:val="000000"/>
                <w:sz w:val="22"/>
                <w:szCs w:val="22"/>
              </w:rPr>
              <w:t>BROJ OPERATIVNIH VATROGASACA</w:t>
            </w:r>
          </w:p>
        </w:tc>
      </w:tr>
      <w:tr w:rsidR="00911B07" w:rsidRPr="00265524" w14:paraId="110D075F" w14:textId="77777777" w:rsidTr="00950C49">
        <w:trPr>
          <w:trHeight w:val="74"/>
        </w:trPr>
        <w:tc>
          <w:tcPr>
            <w:tcW w:w="6379" w:type="dxa"/>
            <w:shd w:val="clear" w:color="auto" w:fill="auto"/>
            <w:vAlign w:val="center"/>
          </w:tcPr>
          <w:p w14:paraId="672239DC" w14:textId="77777777" w:rsidR="00911B07" w:rsidRPr="00265524" w:rsidRDefault="00911B07" w:rsidP="00950C49">
            <w:pPr>
              <w:contextualSpacing/>
              <w:rPr>
                <w:bCs/>
                <w:sz w:val="22"/>
                <w:szCs w:val="22"/>
              </w:rPr>
            </w:pPr>
            <w:r w:rsidRPr="00265524">
              <w:rPr>
                <w:bCs/>
                <w:sz w:val="22"/>
                <w:szCs w:val="22"/>
              </w:rPr>
              <w:t>DVD Ivanec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12A33C" w14:textId="77777777" w:rsidR="00911B07" w:rsidRPr="00265524" w:rsidRDefault="00911B07" w:rsidP="00950C49">
            <w:pPr>
              <w:contextualSpacing/>
              <w:jc w:val="center"/>
              <w:rPr>
                <w:sz w:val="22"/>
                <w:szCs w:val="22"/>
              </w:rPr>
            </w:pPr>
            <w:r w:rsidRPr="00265524">
              <w:rPr>
                <w:sz w:val="22"/>
                <w:szCs w:val="22"/>
              </w:rPr>
              <w:t>28</w:t>
            </w:r>
          </w:p>
        </w:tc>
      </w:tr>
      <w:tr w:rsidR="00911B07" w:rsidRPr="00265524" w14:paraId="534C791D" w14:textId="77777777" w:rsidTr="00950C49">
        <w:trPr>
          <w:trHeight w:val="120"/>
        </w:trPr>
        <w:tc>
          <w:tcPr>
            <w:tcW w:w="6379" w:type="dxa"/>
            <w:shd w:val="clear" w:color="auto" w:fill="auto"/>
            <w:vAlign w:val="center"/>
          </w:tcPr>
          <w:p w14:paraId="3BE0816F" w14:textId="77777777" w:rsidR="00911B07" w:rsidRPr="00265524" w:rsidRDefault="00911B07" w:rsidP="00950C49">
            <w:pPr>
              <w:contextualSpacing/>
              <w:rPr>
                <w:sz w:val="22"/>
                <w:szCs w:val="22"/>
              </w:rPr>
            </w:pPr>
            <w:r w:rsidRPr="00265524">
              <w:rPr>
                <w:sz w:val="22"/>
                <w:szCs w:val="22"/>
              </w:rPr>
              <w:t xml:space="preserve">DVD </w:t>
            </w:r>
            <w:proofErr w:type="spellStart"/>
            <w:r w:rsidRPr="00265524">
              <w:rPr>
                <w:sz w:val="22"/>
                <w:szCs w:val="22"/>
              </w:rPr>
              <w:t>Bedenec</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D24276" w14:textId="77777777" w:rsidR="00911B07" w:rsidRPr="00265524" w:rsidRDefault="00911B07" w:rsidP="00950C49">
            <w:pPr>
              <w:contextualSpacing/>
              <w:jc w:val="center"/>
              <w:rPr>
                <w:sz w:val="22"/>
                <w:szCs w:val="22"/>
              </w:rPr>
            </w:pPr>
            <w:r w:rsidRPr="00265524">
              <w:rPr>
                <w:sz w:val="22"/>
                <w:szCs w:val="22"/>
              </w:rPr>
              <w:t>14</w:t>
            </w:r>
          </w:p>
        </w:tc>
      </w:tr>
      <w:tr w:rsidR="00911B07" w:rsidRPr="00265524" w14:paraId="4DD0172E" w14:textId="77777777" w:rsidTr="00950C49">
        <w:trPr>
          <w:trHeight w:val="70"/>
        </w:trPr>
        <w:tc>
          <w:tcPr>
            <w:tcW w:w="6379" w:type="dxa"/>
            <w:shd w:val="clear" w:color="auto" w:fill="auto"/>
            <w:vAlign w:val="center"/>
          </w:tcPr>
          <w:p w14:paraId="37CF3BFB" w14:textId="77777777" w:rsidR="00911B07" w:rsidRPr="00265524" w:rsidRDefault="00911B07" w:rsidP="00950C49">
            <w:pPr>
              <w:contextualSpacing/>
              <w:rPr>
                <w:sz w:val="22"/>
                <w:szCs w:val="22"/>
              </w:rPr>
            </w:pPr>
            <w:r w:rsidRPr="00265524">
              <w:rPr>
                <w:sz w:val="22"/>
                <w:szCs w:val="22"/>
              </w:rPr>
              <w:t xml:space="preserve">DVD </w:t>
            </w:r>
            <w:proofErr w:type="spellStart"/>
            <w:r w:rsidRPr="00265524">
              <w:rPr>
                <w:sz w:val="22"/>
                <w:szCs w:val="22"/>
              </w:rPr>
              <w:t>Gačice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3CDBFC" w14:textId="77777777" w:rsidR="00911B07" w:rsidRPr="00265524" w:rsidRDefault="00911B07" w:rsidP="00950C49">
            <w:pPr>
              <w:contextualSpacing/>
              <w:jc w:val="center"/>
              <w:rPr>
                <w:sz w:val="22"/>
                <w:szCs w:val="22"/>
              </w:rPr>
            </w:pPr>
            <w:r w:rsidRPr="00265524">
              <w:rPr>
                <w:sz w:val="22"/>
                <w:szCs w:val="22"/>
              </w:rPr>
              <w:t>13</w:t>
            </w:r>
          </w:p>
        </w:tc>
      </w:tr>
      <w:tr w:rsidR="00911B07" w:rsidRPr="00265524" w14:paraId="1227C827" w14:textId="77777777" w:rsidTr="00950C49">
        <w:trPr>
          <w:trHeight w:val="70"/>
        </w:trPr>
        <w:tc>
          <w:tcPr>
            <w:tcW w:w="6379" w:type="dxa"/>
            <w:shd w:val="clear" w:color="auto" w:fill="auto"/>
            <w:vAlign w:val="center"/>
          </w:tcPr>
          <w:p w14:paraId="4316283C" w14:textId="77777777" w:rsidR="00911B07" w:rsidRPr="00265524" w:rsidRDefault="00911B07" w:rsidP="00950C49">
            <w:pPr>
              <w:contextualSpacing/>
              <w:rPr>
                <w:sz w:val="22"/>
                <w:szCs w:val="22"/>
              </w:rPr>
            </w:pPr>
            <w:r w:rsidRPr="00265524">
              <w:rPr>
                <w:sz w:val="22"/>
                <w:szCs w:val="22"/>
              </w:rPr>
              <w:t xml:space="preserve">DVD </w:t>
            </w:r>
            <w:proofErr w:type="spellStart"/>
            <w:r w:rsidRPr="00265524">
              <w:rPr>
                <w:sz w:val="22"/>
                <w:szCs w:val="22"/>
              </w:rPr>
              <w:t>Margečan</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126E8C" w14:textId="77777777" w:rsidR="00911B07" w:rsidRPr="00265524" w:rsidRDefault="00911B07" w:rsidP="00950C49">
            <w:pPr>
              <w:contextualSpacing/>
              <w:jc w:val="center"/>
              <w:rPr>
                <w:sz w:val="22"/>
                <w:szCs w:val="22"/>
              </w:rPr>
            </w:pPr>
            <w:r w:rsidRPr="00265524">
              <w:rPr>
                <w:sz w:val="22"/>
                <w:szCs w:val="22"/>
              </w:rPr>
              <w:t>17</w:t>
            </w:r>
          </w:p>
        </w:tc>
      </w:tr>
      <w:tr w:rsidR="00911B07" w:rsidRPr="00265524" w14:paraId="4CB66234" w14:textId="77777777" w:rsidTr="00950C49">
        <w:trPr>
          <w:trHeight w:val="70"/>
        </w:trPr>
        <w:tc>
          <w:tcPr>
            <w:tcW w:w="6379" w:type="dxa"/>
            <w:shd w:val="clear" w:color="auto" w:fill="auto"/>
            <w:vAlign w:val="center"/>
          </w:tcPr>
          <w:p w14:paraId="1B364B19" w14:textId="77777777" w:rsidR="00911B07" w:rsidRPr="00265524" w:rsidRDefault="00911B07" w:rsidP="00950C49">
            <w:pPr>
              <w:contextualSpacing/>
              <w:rPr>
                <w:sz w:val="22"/>
                <w:szCs w:val="22"/>
              </w:rPr>
            </w:pPr>
            <w:r w:rsidRPr="00265524">
              <w:rPr>
                <w:sz w:val="22"/>
                <w:szCs w:val="22"/>
              </w:rPr>
              <w:t>DVD Radovan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CEBCA23" w14:textId="77777777" w:rsidR="00911B07" w:rsidRPr="00265524" w:rsidRDefault="00911B07" w:rsidP="00950C49">
            <w:pPr>
              <w:contextualSpacing/>
              <w:jc w:val="center"/>
              <w:rPr>
                <w:sz w:val="22"/>
                <w:szCs w:val="22"/>
              </w:rPr>
            </w:pPr>
            <w:r w:rsidRPr="00265524">
              <w:rPr>
                <w:sz w:val="22"/>
                <w:szCs w:val="22"/>
              </w:rPr>
              <w:t>17</w:t>
            </w:r>
          </w:p>
        </w:tc>
      </w:tr>
      <w:tr w:rsidR="00911B07" w:rsidRPr="00265524" w14:paraId="60A4BE79" w14:textId="77777777" w:rsidTr="00950C49">
        <w:trPr>
          <w:trHeight w:val="70"/>
        </w:trPr>
        <w:tc>
          <w:tcPr>
            <w:tcW w:w="6379" w:type="dxa"/>
            <w:shd w:val="clear" w:color="auto" w:fill="auto"/>
            <w:vAlign w:val="center"/>
          </w:tcPr>
          <w:p w14:paraId="0BE2354B" w14:textId="77777777" w:rsidR="00911B07" w:rsidRPr="00265524" w:rsidRDefault="00911B07" w:rsidP="00950C49">
            <w:pPr>
              <w:contextualSpacing/>
              <w:rPr>
                <w:sz w:val="22"/>
                <w:szCs w:val="22"/>
              </w:rPr>
            </w:pPr>
            <w:r w:rsidRPr="00265524">
              <w:rPr>
                <w:sz w:val="22"/>
                <w:szCs w:val="22"/>
              </w:rPr>
              <w:t xml:space="preserve">DVD </w:t>
            </w:r>
            <w:proofErr w:type="spellStart"/>
            <w:r w:rsidRPr="00265524">
              <w:rPr>
                <w:sz w:val="22"/>
                <w:szCs w:val="22"/>
              </w:rPr>
              <w:t>Salinovec</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0232DE8" w14:textId="77777777" w:rsidR="00911B07" w:rsidRPr="00265524" w:rsidRDefault="00911B07" w:rsidP="00950C49">
            <w:pPr>
              <w:contextualSpacing/>
              <w:jc w:val="center"/>
              <w:rPr>
                <w:sz w:val="22"/>
                <w:szCs w:val="22"/>
              </w:rPr>
            </w:pPr>
            <w:r w:rsidRPr="00265524">
              <w:rPr>
                <w:sz w:val="22"/>
                <w:szCs w:val="22"/>
              </w:rPr>
              <w:t>16</w:t>
            </w:r>
          </w:p>
        </w:tc>
      </w:tr>
      <w:tr w:rsidR="00911B07" w:rsidRPr="00265524" w14:paraId="01CE5516" w14:textId="77777777" w:rsidTr="00950C49">
        <w:trPr>
          <w:trHeight w:val="70"/>
        </w:trPr>
        <w:tc>
          <w:tcPr>
            <w:tcW w:w="6379" w:type="dxa"/>
            <w:shd w:val="clear" w:color="auto" w:fill="auto"/>
            <w:vAlign w:val="center"/>
          </w:tcPr>
          <w:p w14:paraId="2B2C13B5" w14:textId="77777777" w:rsidR="00911B07" w:rsidRPr="00265524" w:rsidRDefault="00911B07" w:rsidP="00950C49">
            <w:pPr>
              <w:contextualSpacing/>
              <w:rPr>
                <w:sz w:val="22"/>
                <w:szCs w:val="22"/>
              </w:rPr>
            </w:pPr>
            <w:r w:rsidRPr="00265524">
              <w:rPr>
                <w:sz w:val="22"/>
                <w:szCs w:val="22"/>
              </w:rPr>
              <w:t>UKUPNO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FCD042" w14:textId="77777777" w:rsidR="00911B07" w:rsidRPr="00265524" w:rsidRDefault="00911B07" w:rsidP="00950C49">
            <w:pPr>
              <w:contextualSpacing/>
              <w:jc w:val="center"/>
              <w:rPr>
                <w:sz w:val="22"/>
                <w:szCs w:val="22"/>
              </w:rPr>
            </w:pPr>
            <w:r w:rsidRPr="00265524">
              <w:rPr>
                <w:sz w:val="22"/>
                <w:szCs w:val="22"/>
              </w:rPr>
              <w:t>105</w:t>
            </w:r>
          </w:p>
        </w:tc>
      </w:tr>
    </w:tbl>
    <w:p w14:paraId="63A2F00D" w14:textId="77777777" w:rsidR="00911B07" w:rsidRPr="00265524" w:rsidRDefault="00911B07" w:rsidP="00911B07">
      <w:pPr>
        <w:autoSpaceDE w:val="0"/>
        <w:autoSpaceDN w:val="0"/>
        <w:adjustRightInd w:val="0"/>
        <w:contextualSpacing/>
        <w:jc w:val="center"/>
        <w:rPr>
          <w:rFonts w:eastAsia="Calibri"/>
          <w:color w:val="000000"/>
          <w:sz w:val="22"/>
          <w:szCs w:val="22"/>
        </w:rPr>
      </w:pPr>
      <w:r w:rsidRPr="00265524">
        <w:rPr>
          <w:rFonts w:eastAsia="Calibri"/>
          <w:color w:val="000000"/>
          <w:sz w:val="22"/>
          <w:szCs w:val="22"/>
        </w:rPr>
        <w:t>Izvor: VZG Ivanec</w:t>
      </w:r>
    </w:p>
    <w:p w14:paraId="7CE0125D" w14:textId="77777777" w:rsidR="00911B07" w:rsidRPr="00265524" w:rsidRDefault="00911B07" w:rsidP="00911B07">
      <w:pPr>
        <w:autoSpaceDE w:val="0"/>
        <w:autoSpaceDN w:val="0"/>
        <w:adjustRightInd w:val="0"/>
        <w:contextualSpacing/>
        <w:jc w:val="center"/>
        <w:rPr>
          <w:rFonts w:eastAsia="Calibri"/>
          <w:i/>
          <w:iCs/>
          <w:color w:val="000000"/>
          <w:sz w:val="22"/>
          <w:szCs w:val="22"/>
        </w:rPr>
      </w:pPr>
      <w:r w:rsidRPr="00265524">
        <w:rPr>
          <w:rFonts w:eastAsia="Calibri"/>
          <w:i/>
          <w:iCs/>
          <w:color w:val="000000"/>
          <w:sz w:val="22"/>
          <w:szCs w:val="22"/>
        </w:rPr>
        <w:t xml:space="preserve">Nema zaposlenih članova, svi su volonteri. </w:t>
      </w:r>
    </w:p>
    <w:p w14:paraId="3B2D835B" w14:textId="77777777" w:rsidR="00911B07" w:rsidRPr="00265524" w:rsidRDefault="00911B07" w:rsidP="00911B07">
      <w:pPr>
        <w:contextualSpacing/>
        <w:rPr>
          <w:rFonts w:eastAsia="Calibri"/>
          <w:color w:val="000000"/>
          <w:sz w:val="22"/>
          <w:szCs w:val="22"/>
        </w:rPr>
      </w:pPr>
    </w:p>
    <w:p w14:paraId="5C15006A" w14:textId="77777777" w:rsidR="00911B07" w:rsidRPr="00265524" w:rsidRDefault="00911B07" w:rsidP="00911B07">
      <w:pPr>
        <w:contextualSpacing/>
        <w:rPr>
          <w:rFonts w:eastAsia="Calibri"/>
          <w:color w:val="000000"/>
          <w:sz w:val="22"/>
          <w:szCs w:val="22"/>
        </w:rPr>
      </w:pPr>
      <w:r w:rsidRPr="00265524">
        <w:rPr>
          <w:rFonts w:eastAsia="Calibri"/>
          <w:color w:val="000000"/>
          <w:sz w:val="22"/>
          <w:szCs w:val="22"/>
        </w:rPr>
        <w:t>Od osnovne opreme za djelovanje u slučaju velikih nesreća i katastrofa, Vatrogasna zajednica Grada Ivanca raspolaže sa:</w:t>
      </w:r>
    </w:p>
    <w:p w14:paraId="2CBDD1DA" w14:textId="77777777" w:rsidR="00911B07" w:rsidRPr="00265524" w:rsidRDefault="00911B07" w:rsidP="00911B07">
      <w:pPr>
        <w:contextualSpacing/>
        <w:rPr>
          <w:sz w:val="22"/>
          <w:szCs w:val="22"/>
        </w:rPr>
      </w:pPr>
    </w:p>
    <w:p w14:paraId="09286EE4" w14:textId="361E0224" w:rsidR="00911B07" w:rsidRPr="00265524" w:rsidRDefault="00911B07" w:rsidP="00911B07">
      <w:pPr>
        <w:contextualSpacing/>
        <w:jc w:val="center"/>
        <w:rPr>
          <w:rFonts w:eastAsia="Calibri"/>
          <w:b/>
          <w:bCs/>
          <w:color w:val="000000"/>
          <w:sz w:val="22"/>
          <w:szCs w:val="22"/>
        </w:rPr>
      </w:pPr>
      <w:r w:rsidRPr="00265524">
        <w:rPr>
          <w:b/>
          <w:bCs/>
          <w:sz w:val="22"/>
          <w:szCs w:val="22"/>
        </w:rPr>
        <w:t xml:space="preserve">Tablica </w:t>
      </w:r>
      <w:r w:rsidRPr="00265524">
        <w:rPr>
          <w:b/>
          <w:bCs/>
          <w:sz w:val="22"/>
          <w:szCs w:val="22"/>
        </w:rPr>
        <w:fldChar w:fldCharType="begin"/>
      </w:r>
      <w:r w:rsidRPr="00265524">
        <w:rPr>
          <w:b/>
          <w:bCs/>
          <w:sz w:val="22"/>
          <w:szCs w:val="22"/>
        </w:rPr>
        <w:instrText xml:space="preserve"> SEQ Tablica \* ARABIC </w:instrText>
      </w:r>
      <w:r w:rsidRPr="00265524">
        <w:rPr>
          <w:b/>
          <w:bCs/>
          <w:sz w:val="22"/>
          <w:szCs w:val="22"/>
        </w:rPr>
        <w:fldChar w:fldCharType="separate"/>
      </w:r>
      <w:r w:rsidR="00B863CF">
        <w:rPr>
          <w:b/>
          <w:bCs/>
          <w:noProof/>
          <w:sz w:val="22"/>
          <w:szCs w:val="22"/>
        </w:rPr>
        <w:t>1</w:t>
      </w:r>
      <w:r w:rsidRPr="00265524">
        <w:rPr>
          <w:b/>
          <w:bCs/>
          <w:sz w:val="22"/>
          <w:szCs w:val="22"/>
        </w:rPr>
        <w:fldChar w:fldCharType="end"/>
      </w:r>
      <w:r w:rsidRPr="00265524">
        <w:rPr>
          <w:b/>
          <w:bCs/>
          <w:sz w:val="22"/>
          <w:szCs w:val="22"/>
        </w:rPr>
        <w:t>. Popis vozila: VZG Ivanec</w:t>
      </w:r>
    </w:p>
    <w:tbl>
      <w:tblPr>
        <w:tblStyle w:val="Reetkatablice5"/>
        <w:tblW w:w="9072" w:type="dxa"/>
        <w:tblInd w:w="-5" w:type="dxa"/>
        <w:tblLook w:val="04A0" w:firstRow="1" w:lastRow="0" w:firstColumn="1" w:lastColumn="0" w:noHBand="0" w:noVBand="1"/>
      </w:tblPr>
      <w:tblGrid>
        <w:gridCol w:w="6379"/>
        <w:gridCol w:w="2693"/>
      </w:tblGrid>
      <w:tr w:rsidR="00911B07" w:rsidRPr="00265524" w14:paraId="7BF45555" w14:textId="77777777" w:rsidTr="00950C49">
        <w:trPr>
          <w:trHeight w:val="447"/>
        </w:trPr>
        <w:tc>
          <w:tcPr>
            <w:tcW w:w="6379" w:type="dxa"/>
            <w:shd w:val="clear" w:color="auto" w:fill="auto"/>
            <w:vAlign w:val="center"/>
          </w:tcPr>
          <w:p w14:paraId="6F32DA5F" w14:textId="77777777" w:rsidR="00911B07" w:rsidRPr="00265524" w:rsidRDefault="00911B07" w:rsidP="00950C49">
            <w:pPr>
              <w:autoSpaceDE w:val="0"/>
              <w:autoSpaceDN w:val="0"/>
              <w:adjustRightInd w:val="0"/>
              <w:contextualSpacing/>
              <w:jc w:val="center"/>
              <w:rPr>
                <w:b/>
                <w:color w:val="000000"/>
                <w:sz w:val="22"/>
                <w:szCs w:val="22"/>
              </w:rPr>
            </w:pPr>
            <w:r w:rsidRPr="00265524">
              <w:rPr>
                <w:b/>
                <w:color w:val="000000"/>
                <w:sz w:val="22"/>
                <w:szCs w:val="22"/>
              </w:rPr>
              <w:t>VRSTA VOZILA</w:t>
            </w:r>
          </w:p>
        </w:tc>
        <w:tc>
          <w:tcPr>
            <w:tcW w:w="2693" w:type="dxa"/>
            <w:shd w:val="clear" w:color="auto" w:fill="auto"/>
            <w:vAlign w:val="center"/>
          </w:tcPr>
          <w:p w14:paraId="0CF05B89" w14:textId="77777777" w:rsidR="00911B07" w:rsidRPr="00265524" w:rsidRDefault="00911B07" w:rsidP="00950C49">
            <w:pPr>
              <w:autoSpaceDE w:val="0"/>
              <w:autoSpaceDN w:val="0"/>
              <w:adjustRightInd w:val="0"/>
              <w:contextualSpacing/>
              <w:jc w:val="center"/>
              <w:rPr>
                <w:b/>
                <w:color w:val="000000"/>
                <w:sz w:val="22"/>
                <w:szCs w:val="22"/>
              </w:rPr>
            </w:pPr>
            <w:r w:rsidRPr="00265524">
              <w:rPr>
                <w:b/>
                <w:color w:val="000000"/>
                <w:sz w:val="22"/>
                <w:szCs w:val="22"/>
              </w:rPr>
              <w:t xml:space="preserve">BROJ VOZILA </w:t>
            </w:r>
          </w:p>
        </w:tc>
      </w:tr>
      <w:tr w:rsidR="00911B07" w:rsidRPr="00265524" w14:paraId="2A050495" w14:textId="77777777" w:rsidTr="00950C49">
        <w:trPr>
          <w:trHeight w:val="70"/>
        </w:trPr>
        <w:tc>
          <w:tcPr>
            <w:tcW w:w="6379" w:type="dxa"/>
            <w:shd w:val="clear" w:color="auto" w:fill="auto"/>
            <w:vAlign w:val="center"/>
          </w:tcPr>
          <w:p w14:paraId="677A916B" w14:textId="77777777" w:rsidR="00911B07" w:rsidRPr="00265524" w:rsidRDefault="00911B07" w:rsidP="00950C49">
            <w:pPr>
              <w:contextualSpacing/>
              <w:rPr>
                <w:bCs/>
                <w:sz w:val="22"/>
                <w:szCs w:val="22"/>
              </w:rPr>
            </w:pPr>
            <w:r w:rsidRPr="00265524">
              <w:rPr>
                <w:bCs/>
                <w:sz w:val="22"/>
                <w:szCs w:val="22"/>
              </w:rPr>
              <w:t xml:space="preserve">Zapovjedno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29934E" w14:textId="77777777" w:rsidR="00911B07" w:rsidRPr="00265524" w:rsidRDefault="00911B07" w:rsidP="00950C49">
            <w:pPr>
              <w:contextualSpacing/>
              <w:jc w:val="center"/>
              <w:rPr>
                <w:sz w:val="22"/>
                <w:szCs w:val="22"/>
              </w:rPr>
            </w:pPr>
            <w:r w:rsidRPr="00265524">
              <w:rPr>
                <w:sz w:val="22"/>
                <w:szCs w:val="22"/>
              </w:rPr>
              <w:t>1</w:t>
            </w:r>
          </w:p>
        </w:tc>
      </w:tr>
      <w:tr w:rsidR="00911B07" w:rsidRPr="00265524" w14:paraId="3EFD3DFF" w14:textId="77777777" w:rsidTr="00950C49">
        <w:trPr>
          <w:trHeight w:val="168"/>
        </w:trPr>
        <w:tc>
          <w:tcPr>
            <w:tcW w:w="6379" w:type="dxa"/>
            <w:shd w:val="clear" w:color="auto" w:fill="auto"/>
            <w:vAlign w:val="center"/>
          </w:tcPr>
          <w:p w14:paraId="1D8D9B87" w14:textId="77777777" w:rsidR="00911B07" w:rsidRPr="00265524" w:rsidRDefault="00911B07" w:rsidP="00950C49">
            <w:pPr>
              <w:contextualSpacing/>
              <w:rPr>
                <w:sz w:val="22"/>
                <w:szCs w:val="22"/>
              </w:rPr>
            </w:pPr>
            <w:r w:rsidRPr="00265524">
              <w:rPr>
                <w:sz w:val="22"/>
                <w:szCs w:val="22"/>
              </w:rPr>
              <w:t xml:space="preserve">Navalno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9443E3" w14:textId="77777777" w:rsidR="00911B07" w:rsidRPr="00265524" w:rsidRDefault="00911B07" w:rsidP="00950C49">
            <w:pPr>
              <w:contextualSpacing/>
              <w:jc w:val="center"/>
              <w:rPr>
                <w:sz w:val="22"/>
                <w:szCs w:val="22"/>
              </w:rPr>
            </w:pPr>
            <w:r w:rsidRPr="00265524">
              <w:rPr>
                <w:sz w:val="22"/>
                <w:szCs w:val="22"/>
              </w:rPr>
              <w:t>5</w:t>
            </w:r>
          </w:p>
        </w:tc>
      </w:tr>
      <w:tr w:rsidR="00911B07" w:rsidRPr="00265524" w14:paraId="78A28DA4" w14:textId="77777777" w:rsidTr="00950C49">
        <w:trPr>
          <w:trHeight w:val="70"/>
        </w:trPr>
        <w:tc>
          <w:tcPr>
            <w:tcW w:w="6379" w:type="dxa"/>
            <w:shd w:val="clear" w:color="auto" w:fill="auto"/>
            <w:vAlign w:val="center"/>
          </w:tcPr>
          <w:p w14:paraId="14403402" w14:textId="77777777" w:rsidR="00911B07" w:rsidRPr="00265524" w:rsidRDefault="00911B07" w:rsidP="00950C49">
            <w:pPr>
              <w:contextualSpacing/>
              <w:rPr>
                <w:sz w:val="22"/>
                <w:szCs w:val="22"/>
              </w:rPr>
            </w:pPr>
            <w:r w:rsidRPr="00265524">
              <w:rPr>
                <w:sz w:val="22"/>
                <w:szCs w:val="22"/>
              </w:rPr>
              <w:t>Autocisterna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E17F86E" w14:textId="77777777" w:rsidR="00911B07" w:rsidRPr="00265524" w:rsidRDefault="00911B07" w:rsidP="00950C49">
            <w:pPr>
              <w:contextualSpacing/>
              <w:jc w:val="center"/>
              <w:rPr>
                <w:sz w:val="22"/>
                <w:szCs w:val="22"/>
              </w:rPr>
            </w:pPr>
            <w:r w:rsidRPr="00265524">
              <w:rPr>
                <w:sz w:val="22"/>
                <w:szCs w:val="22"/>
              </w:rPr>
              <w:t>2</w:t>
            </w:r>
          </w:p>
        </w:tc>
      </w:tr>
      <w:tr w:rsidR="00911B07" w:rsidRPr="00265524" w14:paraId="2CCC8EA7" w14:textId="77777777" w:rsidTr="00950C49">
        <w:trPr>
          <w:trHeight w:val="70"/>
        </w:trPr>
        <w:tc>
          <w:tcPr>
            <w:tcW w:w="6379" w:type="dxa"/>
            <w:shd w:val="clear" w:color="auto" w:fill="auto"/>
            <w:vAlign w:val="center"/>
          </w:tcPr>
          <w:p w14:paraId="0F20CC2F" w14:textId="77777777" w:rsidR="00911B07" w:rsidRPr="00265524" w:rsidRDefault="00911B07" w:rsidP="00950C49">
            <w:pPr>
              <w:contextualSpacing/>
              <w:rPr>
                <w:sz w:val="22"/>
                <w:szCs w:val="22"/>
              </w:rPr>
            </w:pPr>
            <w:proofErr w:type="spellStart"/>
            <w:r w:rsidRPr="00265524">
              <w:rPr>
                <w:sz w:val="22"/>
                <w:szCs w:val="22"/>
              </w:rPr>
              <w:t>Autoljestva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45E76F" w14:textId="77777777" w:rsidR="00911B07" w:rsidRPr="00265524" w:rsidRDefault="00911B07" w:rsidP="00950C49">
            <w:pPr>
              <w:contextualSpacing/>
              <w:jc w:val="center"/>
              <w:rPr>
                <w:sz w:val="22"/>
                <w:szCs w:val="22"/>
              </w:rPr>
            </w:pPr>
            <w:r w:rsidRPr="00265524">
              <w:rPr>
                <w:sz w:val="22"/>
                <w:szCs w:val="22"/>
              </w:rPr>
              <w:t>2</w:t>
            </w:r>
          </w:p>
        </w:tc>
      </w:tr>
      <w:tr w:rsidR="00911B07" w:rsidRPr="00265524" w14:paraId="0D07FE10" w14:textId="77777777" w:rsidTr="00950C49">
        <w:trPr>
          <w:trHeight w:val="70"/>
        </w:trPr>
        <w:tc>
          <w:tcPr>
            <w:tcW w:w="6379" w:type="dxa"/>
            <w:shd w:val="clear" w:color="auto" w:fill="auto"/>
            <w:vAlign w:val="center"/>
          </w:tcPr>
          <w:p w14:paraId="3E8963ED" w14:textId="77777777" w:rsidR="00911B07" w:rsidRPr="00265524" w:rsidRDefault="00911B07" w:rsidP="00950C49">
            <w:pPr>
              <w:contextualSpacing/>
              <w:rPr>
                <w:sz w:val="22"/>
                <w:szCs w:val="22"/>
              </w:rPr>
            </w:pPr>
            <w:r w:rsidRPr="00265524">
              <w:rPr>
                <w:sz w:val="22"/>
                <w:szCs w:val="22"/>
              </w:rPr>
              <w:t xml:space="preserve">Šumsko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7CB4AF9" w14:textId="77777777" w:rsidR="00911B07" w:rsidRPr="00265524" w:rsidRDefault="00911B07" w:rsidP="00950C49">
            <w:pPr>
              <w:contextualSpacing/>
              <w:jc w:val="center"/>
              <w:rPr>
                <w:sz w:val="22"/>
                <w:szCs w:val="22"/>
              </w:rPr>
            </w:pPr>
            <w:r w:rsidRPr="00265524">
              <w:rPr>
                <w:sz w:val="22"/>
                <w:szCs w:val="22"/>
              </w:rPr>
              <w:t>1</w:t>
            </w:r>
          </w:p>
        </w:tc>
      </w:tr>
      <w:tr w:rsidR="00911B07" w:rsidRPr="00265524" w14:paraId="20F15290" w14:textId="77777777" w:rsidTr="00950C49">
        <w:trPr>
          <w:trHeight w:val="70"/>
        </w:trPr>
        <w:tc>
          <w:tcPr>
            <w:tcW w:w="6379" w:type="dxa"/>
            <w:shd w:val="clear" w:color="auto" w:fill="auto"/>
            <w:vAlign w:val="center"/>
          </w:tcPr>
          <w:p w14:paraId="06AA69DB" w14:textId="77777777" w:rsidR="00911B07" w:rsidRPr="00265524" w:rsidRDefault="00911B07" w:rsidP="00950C49">
            <w:pPr>
              <w:contextualSpacing/>
              <w:rPr>
                <w:sz w:val="22"/>
                <w:szCs w:val="22"/>
              </w:rPr>
            </w:pPr>
            <w:r w:rsidRPr="00265524">
              <w:rPr>
                <w:sz w:val="22"/>
                <w:szCs w:val="22"/>
              </w:rPr>
              <w:t xml:space="preserve">Kombi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2ABB952" w14:textId="77777777" w:rsidR="00911B07" w:rsidRPr="00265524" w:rsidRDefault="00911B07" w:rsidP="00950C49">
            <w:pPr>
              <w:contextualSpacing/>
              <w:jc w:val="center"/>
              <w:rPr>
                <w:sz w:val="22"/>
                <w:szCs w:val="22"/>
              </w:rPr>
            </w:pPr>
            <w:r w:rsidRPr="00265524">
              <w:rPr>
                <w:sz w:val="22"/>
                <w:szCs w:val="22"/>
              </w:rPr>
              <w:t>6</w:t>
            </w:r>
          </w:p>
        </w:tc>
      </w:tr>
      <w:tr w:rsidR="00911B07" w:rsidRPr="00265524" w14:paraId="15AF5E53" w14:textId="77777777" w:rsidTr="00950C49">
        <w:trPr>
          <w:trHeight w:val="70"/>
        </w:trPr>
        <w:tc>
          <w:tcPr>
            <w:tcW w:w="6379" w:type="dxa"/>
            <w:shd w:val="clear" w:color="auto" w:fill="auto"/>
            <w:vAlign w:val="center"/>
          </w:tcPr>
          <w:p w14:paraId="64F914A2" w14:textId="77777777" w:rsidR="00911B07" w:rsidRPr="00265524" w:rsidRDefault="00911B07" w:rsidP="00950C49">
            <w:pPr>
              <w:contextualSpacing/>
              <w:rPr>
                <w:sz w:val="22"/>
                <w:szCs w:val="22"/>
              </w:rPr>
            </w:pPr>
            <w:proofErr w:type="spellStart"/>
            <w:r w:rsidRPr="00265524">
              <w:rPr>
                <w:sz w:val="22"/>
                <w:szCs w:val="22"/>
              </w:rPr>
              <w:t>Autoprikolica</w:t>
            </w:r>
            <w:proofErr w:type="spellEnd"/>
            <w:r w:rsidRPr="00265524">
              <w:rPr>
                <w:sz w:val="22"/>
                <w:szCs w:val="22"/>
              </w:rPr>
              <w:t xml:space="preserve"> do 750 kg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997F24" w14:textId="77777777" w:rsidR="00911B07" w:rsidRPr="00265524" w:rsidRDefault="00911B07" w:rsidP="00950C49">
            <w:pPr>
              <w:contextualSpacing/>
              <w:jc w:val="center"/>
              <w:rPr>
                <w:sz w:val="22"/>
                <w:szCs w:val="22"/>
              </w:rPr>
            </w:pPr>
            <w:r w:rsidRPr="00265524">
              <w:rPr>
                <w:sz w:val="22"/>
                <w:szCs w:val="22"/>
              </w:rPr>
              <w:t>3</w:t>
            </w:r>
          </w:p>
        </w:tc>
      </w:tr>
    </w:tbl>
    <w:p w14:paraId="03C24C41" w14:textId="77777777" w:rsidR="00911B07" w:rsidRPr="00265524" w:rsidRDefault="00911B07" w:rsidP="00911B07">
      <w:pPr>
        <w:contextualSpacing/>
        <w:jc w:val="center"/>
        <w:rPr>
          <w:rFonts w:eastAsia="Calibri"/>
          <w:color w:val="000000"/>
          <w:sz w:val="22"/>
          <w:szCs w:val="22"/>
        </w:rPr>
      </w:pPr>
      <w:r w:rsidRPr="00265524">
        <w:rPr>
          <w:rFonts w:eastAsia="Calibri"/>
          <w:color w:val="000000"/>
          <w:sz w:val="22"/>
          <w:szCs w:val="22"/>
        </w:rPr>
        <w:lastRenderedPageBreak/>
        <w:t>Izvor: VZG Ivanec</w:t>
      </w:r>
    </w:p>
    <w:p w14:paraId="4FF412A2" w14:textId="77777777" w:rsidR="00911B07" w:rsidRPr="00265524" w:rsidRDefault="00911B07" w:rsidP="00911B07">
      <w:pPr>
        <w:contextualSpacing/>
        <w:jc w:val="center"/>
        <w:rPr>
          <w:rFonts w:eastAsia="Calibri"/>
          <w:color w:val="000000"/>
          <w:sz w:val="22"/>
          <w:szCs w:val="22"/>
        </w:rPr>
      </w:pPr>
    </w:p>
    <w:p w14:paraId="617BB375" w14:textId="3333439F" w:rsidR="00911B07" w:rsidRPr="00265524" w:rsidRDefault="00911B07" w:rsidP="00911B07">
      <w:pPr>
        <w:contextualSpacing/>
        <w:jc w:val="center"/>
        <w:rPr>
          <w:b/>
          <w:bCs/>
          <w:sz w:val="22"/>
          <w:szCs w:val="22"/>
        </w:rPr>
      </w:pPr>
      <w:r w:rsidRPr="00265524">
        <w:rPr>
          <w:b/>
          <w:bCs/>
          <w:sz w:val="22"/>
          <w:szCs w:val="22"/>
        </w:rPr>
        <w:t xml:space="preserve">Tablica </w:t>
      </w:r>
      <w:r w:rsidRPr="00265524">
        <w:rPr>
          <w:b/>
          <w:bCs/>
          <w:sz w:val="22"/>
          <w:szCs w:val="22"/>
        </w:rPr>
        <w:fldChar w:fldCharType="begin"/>
      </w:r>
      <w:r w:rsidRPr="00265524">
        <w:rPr>
          <w:b/>
          <w:bCs/>
          <w:sz w:val="22"/>
          <w:szCs w:val="22"/>
        </w:rPr>
        <w:instrText xml:space="preserve"> SEQ Tablica \* ARABIC </w:instrText>
      </w:r>
      <w:r w:rsidRPr="00265524">
        <w:rPr>
          <w:b/>
          <w:bCs/>
          <w:sz w:val="22"/>
          <w:szCs w:val="22"/>
        </w:rPr>
        <w:fldChar w:fldCharType="separate"/>
      </w:r>
      <w:r w:rsidR="00B863CF">
        <w:rPr>
          <w:b/>
          <w:bCs/>
          <w:noProof/>
          <w:sz w:val="22"/>
          <w:szCs w:val="22"/>
        </w:rPr>
        <w:t>2</w:t>
      </w:r>
      <w:r w:rsidRPr="00265524">
        <w:rPr>
          <w:b/>
          <w:bCs/>
          <w:sz w:val="22"/>
          <w:szCs w:val="22"/>
        </w:rPr>
        <w:fldChar w:fldCharType="end"/>
      </w:r>
      <w:r w:rsidRPr="00265524">
        <w:rPr>
          <w:b/>
          <w:bCs/>
          <w:sz w:val="22"/>
          <w:szCs w:val="22"/>
        </w:rPr>
        <w:t>. Popis opreme: VZG Ivanec</w:t>
      </w:r>
    </w:p>
    <w:tbl>
      <w:tblPr>
        <w:tblStyle w:val="Reetkatablice5"/>
        <w:tblW w:w="9072" w:type="dxa"/>
        <w:tblInd w:w="-5" w:type="dxa"/>
        <w:tblLook w:val="04A0" w:firstRow="1" w:lastRow="0" w:firstColumn="1" w:lastColumn="0" w:noHBand="0" w:noVBand="1"/>
      </w:tblPr>
      <w:tblGrid>
        <w:gridCol w:w="6379"/>
        <w:gridCol w:w="2693"/>
      </w:tblGrid>
      <w:tr w:rsidR="00911B07" w:rsidRPr="00265524" w14:paraId="58B580C8" w14:textId="77777777" w:rsidTr="00950C49">
        <w:trPr>
          <w:trHeight w:val="447"/>
          <w:tblHeader/>
        </w:trPr>
        <w:tc>
          <w:tcPr>
            <w:tcW w:w="6379" w:type="dxa"/>
            <w:shd w:val="clear" w:color="auto" w:fill="auto"/>
            <w:vAlign w:val="center"/>
          </w:tcPr>
          <w:p w14:paraId="61A06AD7" w14:textId="77777777" w:rsidR="00911B07" w:rsidRPr="00265524" w:rsidRDefault="00911B07" w:rsidP="00950C49">
            <w:pPr>
              <w:autoSpaceDE w:val="0"/>
              <w:autoSpaceDN w:val="0"/>
              <w:adjustRightInd w:val="0"/>
              <w:contextualSpacing/>
              <w:jc w:val="center"/>
              <w:rPr>
                <w:b/>
                <w:color w:val="000000"/>
                <w:sz w:val="22"/>
                <w:szCs w:val="22"/>
              </w:rPr>
            </w:pPr>
            <w:r w:rsidRPr="00265524">
              <w:rPr>
                <w:b/>
                <w:color w:val="000000"/>
                <w:sz w:val="22"/>
                <w:szCs w:val="22"/>
              </w:rPr>
              <w:t>NAZIV OPREME</w:t>
            </w:r>
          </w:p>
        </w:tc>
        <w:tc>
          <w:tcPr>
            <w:tcW w:w="2693" w:type="dxa"/>
            <w:shd w:val="clear" w:color="auto" w:fill="auto"/>
            <w:vAlign w:val="center"/>
          </w:tcPr>
          <w:p w14:paraId="622FA40D" w14:textId="77777777" w:rsidR="00911B07" w:rsidRPr="00265524" w:rsidRDefault="00911B07" w:rsidP="00950C49">
            <w:pPr>
              <w:autoSpaceDE w:val="0"/>
              <w:autoSpaceDN w:val="0"/>
              <w:adjustRightInd w:val="0"/>
              <w:contextualSpacing/>
              <w:jc w:val="center"/>
              <w:rPr>
                <w:b/>
                <w:color w:val="000000"/>
                <w:sz w:val="22"/>
                <w:szCs w:val="22"/>
              </w:rPr>
            </w:pPr>
            <w:r w:rsidRPr="00265524">
              <w:rPr>
                <w:b/>
                <w:color w:val="000000"/>
                <w:sz w:val="22"/>
                <w:szCs w:val="22"/>
              </w:rPr>
              <w:t>KOLIČINA</w:t>
            </w:r>
          </w:p>
        </w:tc>
      </w:tr>
      <w:tr w:rsidR="00911B07" w:rsidRPr="00265524" w14:paraId="2607559B" w14:textId="77777777" w:rsidTr="00950C49">
        <w:trPr>
          <w:trHeight w:val="182"/>
        </w:trPr>
        <w:tc>
          <w:tcPr>
            <w:tcW w:w="6379" w:type="dxa"/>
            <w:shd w:val="clear" w:color="auto" w:fill="auto"/>
            <w:vAlign w:val="center"/>
          </w:tcPr>
          <w:p w14:paraId="461A4E60" w14:textId="77777777" w:rsidR="00911B07" w:rsidRPr="00265524" w:rsidRDefault="00911B07" w:rsidP="00950C49">
            <w:pPr>
              <w:contextualSpacing/>
              <w:rPr>
                <w:bCs/>
                <w:sz w:val="22"/>
                <w:szCs w:val="22"/>
              </w:rPr>
            </w:pPr>
            <w:r w:rsidRPr="00265524">
              <w:rPr>
                <w:bCs/>
                <w:sz w:val="22"/>
                <w:szCs w:val="22"/>
              </w:rPr>
              <w:t xml:space="preserve">Hidraulički alati za tehničke intervencije (Š,R,C)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3D8AEB" w14:textId="77777777" w:rsidR="00911B07" w:rsidRPr="00265524" w:rsidRDefault="00911B07" w:rsidP="00950C49">
            <w:pPr>
              <w:contextualSpacing/>
              <w:jc w:val="center"/>
              <w:rPr>
                <w:sz w:val="22"/>
                <w:szCs w:val="22"/>
              </w:rPr>
            </w:pPr>
            <w:r w:rsidRPr="00265524">
              <w:rPr>
                <w:bCs/>
                <w:sz w:val="22"/>
                <w:szCs w:val="22"/>
              </w:rPr>
              <w:t xml:space="preserve">1 </w:t>
            </w:r>
            <w:proofErr w:type="spellStart"/>
            <w:r w:rsidRPr="00265524">
              <w:rPr>
                <w:bCs/>
                <w:sz w:val="22"/>
                <w:szCs w:val="22"/>
              </w:rPr>
              <w:t>kmpl</w:t>
            </w:r>
            <w:proofErr w:type="spellEnd"/>
          </w:p>
        </w:tc>
      </w:tr>
      <w:tr w:rsidR="00911B07" w:rsidRPr="00265524" w14:paraId="38360C82" w14:textId="77777777" w:rsidTr="00950C49">
        <w:trPr>
          <w:trHeight w:val="227"/>
        </w:trPr>
        <w:tc>
          <w:tcPr>
            <w:tcW w:w="6379" w:type="dxa"/>
            <w:shd w:val="clear" w:color="auto" w:fill="auto"/>
            <w:vAlign w:val="center"/>
          </w:tcPr>
          <w:p w14:paraId="026BD515" w14:textId="77777777" w:rsidR="00911B07" w:rsidRPr="00265524" w:rsidRDefault="00911B07" w:rsidP="00950C49">
            <w:pPr>
              <w:contextualSpacing/>
              <w:rPr>
                <w:sz w:val="22"/>
                <w:szCs w:val="22"/>
              </w:rPr>
            </w:pPr>
            <w:r w:rsidRPr="00265524">
              <w:rPr>
                <w:bCs/>
                <w:sz w:val="22"/>
                <w:szCs w:val="22"/>
              </w:rPr>
              <w:t>Hidraulički baterijski alati za tehničke intervencije (Š, R , 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DA3BD3" w14:textId="77777777" w:rsidR="00911B07" w:rsidRPr="00265524" w:rsidRDefault="00911B07" w:rsidP="00950C49">
            <w:pPr>
              <w:contextualSpacing/>
              <w:jc w:val="center"/>
              <w:rPr>
                <w:sz w:val="22"/>
                <w:szCs w:val="22"/>
              </w:rPr>
            </w:pPr>
            <w:r w:rsidRPr="00265524">
              <w:rPr>
                <w:sz w:val="22"/>
                <w:szCs w:val="22"/>
              </w:rPr>
              <w:t xml:space="preserve">1 </w:t>
            </w:r>
            <w:proofErr w:type="spellStart"/>
            <w:r w:rsidRPr="00265524">
              <w:rPr>
                <w:sz w:val="22"/>
                <w:szCs w:val="22"/>
              </w:rPr>
              <w:t>kmpl</w:t>
            </w:r>
            <w:proofErr w:type="spellEnd"/>
          </w:p>
        </w:tc>
      </w:tr>
      <w:tr w:rsidR="00911B07" w:rsidRPr="00265524" w14:paraId="5CA2F1A9" w14:textId="77777777" w:rsidTr="00950C49">
        <w:trPr>
          <w:trHeight w:val="70"/>
        </w:trPr>
        <w:tc>
          <w:tcPr>
            <w:tcW w:w="6379" w:type="dxa"/>
            <w:shd w:val="clear" w:color="auto" w:fill="auto"/>
            <w:vAlign w:val="center"/>
          </w:tcPr>
          <w:p w14:paraId="0C8AB591" w14:textId="77777777" w:rsidR="00911B07" w:rsidRPr="00265524" w:rsidRDefault="00911B07" w:rsidP="00950C49">
            <w:pPr>
              <w:contextualSpacing/>
              <w:rPr>
                <w:sz w:val="22"/>
                <w:szCs w:val="22"/>
              </w:rPr>
            </w:pPr>
            <w:r w:rsidRPr="00265524">
              <w:rPr>
                <w:sz w:val="22"/>
                <w:szCs w:val="22"/>
              </w:rPr>
              <w:t>Pneumatski jastuci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0642317" w14:textId="77777777" w:rsidR="00911B07" w:rsidRPr="00265524" w:rsidRDefault="00911B07" w:rsidP="00950C49">
            <w:pPr>
              <w:contextualSpacing/>
              <w:jc w:val="center"/>
              <w:rPr>
                <w:sz w:val="22"/>
                <w:szCs w:val="22"/>
              </w:rPr>
            </w:pPr>
            <w:r w:rsidRPr="00265524">
              <w:rPr>
                <w:sz w:val="22"/>
                <w:szCs w:val="22"/>
              </w:rPr>
              <w:t>1 set</w:t>
            </w:r>
          </w:p>
        </w:tc>
      </w:tr>
      <w:tr w:rsidR="00911B07" w:rsidRPr="00265524" w14:paraId="76500C34" w14:textId="77777777" w:rsidTr="00950C49">
        <w:trPr>
          <w:trHeight w:val="70"/>
        </w:trPr>
        <w:tc>
          <w:tcPr>
            <w:tcW w:w="6379" w:type="dxa"/>
            <w:shd w:val="clear" w:color="auto" w:fill="auto"/>
            <w:vAlign w:val="center"/>
          </w:tcPr>
          <w:p w14:paraId="721DC518" w14:textId="77777777" w:rsidR="00911B07" w:rsidRPr="00265524" w:rsidRDefault="00911B07" w:rsidP="00950C49">
            <w:pPr>
              <w:contextualSpacing/>
              <w:rPr>
                <w:sz w:val="22"/>
                <w:szCs w:val="22"/>
              </w:rPr>
            </w:pPr>
            <w:r w:rsidRPr="00265524">
              <w:rPr>
                <w:sz w:val="22"/>
                <w:szCs w:val="22"/>
              </w:rPr>
              <w:t>Motorna pila za drvo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1F2EB7" w14:textId="77777777" w:rsidR="00911B07" w:rsidRPr="00265524" w:rsidRDefault="00911B07" w:rsidP="00950C49">
            <w:pPr>
              <w:contextualSpacing/>
              <w:jc w:val="center"/>
              <w:rPr>
                <w:sz w:val="22"/>
                <w:szCs w:val="22"/>
              </w:rPr>
            </w:pPr>
            <w:r w:rsidRPr="00265524">
              <w:rPr>
                <w:sz w:val="22"/>
                <w:szCs w:val="22"/>
              </w:rPr>
              <w:t>11 kom</w:t>
            </w:r>
          </w:p>
        </w:tc>
      </w:tr>
      <w:tr w:rsidR="00911B07" w:rsidRPr="00265524" w14:paraId="1BEEEE07" w14:textId="77777777" w:rsidTr="00950C49">
        <w:trPr>
          <w:trHeight w:val="70"/>
        </w:trPr>
        <w:tc>
          <w:tcPr>
            <w:tcW w:w="6379" w:type="dxa"/>
            <w:shd w:val="clear" w:color="auto" w:fill="auto"/>
            <w:vAlign w:val="center"/>
          </w:tcPr>
          <w:p w14:paraId="77F10C1E" w14:textId="77777777" w:rsidR="00911B07" w:rsidRPr="00265524" w:rsidRDefault="00911B07" w:rsidP="00950C49">
            <w:pPr>
              <w:contextualSpacing/>
              <w:rPr>
                <w:sz w:val="22"/>
                <w:szCs w:val="22"/>
              </w:rPr>
            </w:pPr>
            <w:r w:rsidRPr="00265524">
              <w:rPr>
                <w:sz w:val="22"/>
                <w:szCs w:val="22"/>
              </w:rPr>
              <w:t>Motorna rezačica za beton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6AC405"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5308415E" w14:textId="77777777" w:rsidTr="00950C49">
        <w:trPr>
          <w:trHeight w:val="70"/>
        </w:trPr>
        <w:tc>
          <w:tcPr>
            <w:tcW w:w="6379" w:type="dxa"/>
            <w:shd w:val="clear" w:color="auto" w:fill="auto"/>
            <w:vAlign w:val="center"/>
          </w:tcPr>
          <w:p w14:paraId="382E3FE9" w14:textId="77777777" w:rsidR="00911B07" w:rsidRPr="00265524" w:rsidRDefault="00911B07" w:rsidP="00950C49">
            <w:pPr>
              <w:contextualSpacing/>
              <w:rPr>
                <w:sz w:val="22"/>
                <w:szCs w:val="22"/>
              </w:rPr>
            </w:pPr>
            <w:r w:rsidRPr="00265524">
              <w:rPr>
                <w:sz w:val="22"/>
                <w:szCs w:val="22"/>
              </w:rPr>
              <w:t>Baterijska sabljasta pila (lisičji rep)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569E6A"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20F0235C" w14:textId="77777777" w:rsidTr="00950C49">
        <w:trPr>
          <w:trHeight w:val="70"/>
        </w:trPr>
        <w:tc>
          <w:tcPr>
            <w:tcW w:w="6379" w:type="dxa"/>
            <w:shd w:val="clear" w:color="auto" w:fill="auto"/>
            <w:vAlign w:val="center"/>
          </w:tcPr>
          <w:p w14:paraId="7EC08C76" w14:textId="77777777" w:rsidR="00911B07" w:rsidRPr="00265524" w:rsidRDefault="00911B07" w:rsidP="00950C49">
            <w:pPr>
              <w:contextualSpacing/>
              <w:rPr>
                <w:sz w:val="22"/>
                <w:szCs w:val="22"/>
              </w:rPr>
            </w:pPr>
            <w:r w:rsidRPr="00265524">
              <w:rPr>
                <w:sz w:val="22"/>
                <w:szCs w:val="22"/>
              </w:rPr>
              <w:t>EBC alat za rezanje (rezanje kisikom)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BD9787D"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369EC316" w14:textId="77777777" w:rsidTr="00950C49">
        <w:trPr>
          <w:trHeight w:val="70"/>
        </w:trPr>
        <w:tc>
          <w:tcPr>
            <w:tcW w:w="6379" w:type="dxa"/>
            <w:shd w:val="clear" w:color="auto" w:fill="auto"/>
            <w:vAlign w:val="center"/>
          </w:tcPr>
          <w:p w14:paraId="378952FE" w14:textId="77777777" w:rsidR="00911B07" w:rsidRPr="00265524" w:rsidRDefault="00911B07" w:rsidP="00950C49">
            <w:pPr>
              <w:contextualSpacing/>
              <w:rPr>
                <w:sz w:val="22"/>
                <w:szCs w:val="22"/>
              </w:rPr>
            </w:pPr>
            <w:r w:rsidRPr="00265524">
              <w:rPr>
                <w:sz w:val="22"/>
                <w:szCs w:val="22"/>
              </w:rPr>
              <w:t>Baterijska udarna bušilica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A41BA8F"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13985F1C" w14:textId="77777777" w:rsidTr="00950C49">
        <w:trPr>
          <w:trHeight w:val="70"/>
        </w:trPr>
        <w:tc>
          <w:tcPr>
            <w:tcW w:w="6379" w:type="dxa"/>
            <w:shd w:val="clear" w:color="auto" w:fill="auto"/>
            <w:vAlign w:val="center"/>
          </w:tcPr>
          <w:p w14:paraId="03AEF33F" w14:textId="77777777" w:rsidR="00911B07" w:rsidRPr="00265524" w:rsidRDefault="00911B07" w:rsidP="00950C49">
            <w:pPr>
              <w:contextualSpacing/>
              <w:rPr>
                <w:sz w:val="22"/>
                <w:szCs w:val="22"/>
              </w:rPr>
            </w:pPr>
            <w:r w:rsidRPr="00265524">
              <w:rPr>
                <w:sz w:val="22"/>
                <w:szCs w:val="22"/>
              </w:rPr>
              <w:t>Baterijski alat (bušilica, odvijač, brusilica)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9B6599A" w14:textId="77777777" w:rsidR="00911B07" w:rsidRPr="00265524" w:rsidRDefault="00911B07" w:rsidP="00950C49">
            <w:pPr>
              <w:contextualSpacing/>
              <w:jc w:val="center"/>
              <w:rPr>
                <w:sz w:val="22"/>
                <w:szCs w:val="22"/>
              </w:rPr>
            </w:pPr>
            <w:r w:rsidRPr="00265524">
              <w:rPr>
                <w:sz w:val="22"/>
                <w:szCs w:val="22"/>
              </w:rPr>
              <w:t>3 kom</w:t>
            </w:r>
          </w:p>
        </w:tc>
      </w:tr>
      <w:tr w:rsidR="00911B07" w:rsidRPr="00265524" w14:paraId="02ACFE2D" w14:textId="77777777" w:rsidTr="00950C49">
        <w:trPr>
          <w:trHeight w:val="70"/>
        </w:trPr>
        <w:tc>
          <w:tcPr>
            <w:tcW w:w="6379" w:type="dxa"/>
            <w:shd w:val="clear" w:color="auto" w:fill="auto"/>
            <w:vAlign w:val="center"/>
          </w:tcPr>
          <w:p w14:paraId="578579CE" w14:textId="77777777" w:rsidR="00911B07" w:rsidRPr="00265524" w:rsidRDefault="00911B07" w:rsidP="00950C49">
            <w:pPr>
              <w:contextualSpacing/>
              <w:rPr>
                <w:sz w:val="22"/>
                <w:szCs w:val="22"/>
              </w:rPr>
            </w:pPr>
            <w:r w:rsidRPr="00265524">
              <w:rPr>
                <w:sz w:val="22"/>
                <w:szCs w:val="22"/>
              </w:rPr>
              <w:t>Električne rezačice metala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69EBC5D" w14:textId="77777777" w:rsidR="00911B07" w:rsidRPr="00265524" w:rsidRDefault="00911B07" w:rsidP="00950C49">
            <w:pPr>
              <w:contextualSpacing/>
              <w:jc w:val="center"/>
              <w:rPr>
                <w:sz w:val="22"/>
                <w:szCs w:val="22"/>
              </w:rPr>
            </w:pPr>
            <w:r w:rsidRPr="00265524">
              <w:rPr>
                <w:sz w:val="22"/>
                <w:szCs w:val="22"/>
              </w:rPr>
              <w:t>2 kom</w:t>
            </w:r>
          </w:p>
        </w:tc>
      </w:tr>
      <w:tr w:rsidR="00911B07" w:rsidRPr="00265524" w14:paraId="6705AF43" w14:textId="77777777" w:rsidTr="00950C49">
        <w:trPr>
          <w:trHeight w:val="110"/>
        </w:trPr>
        <w:tc>
          <w:tcPr>
            <w:tcW w:w="6379" w:type="dxa"/>
            <w:shd w:val="clear" w:color="auto" w:fill="auto"/>
            <w:vAlign w:val="center"/>
          </w:tcPr>
          <w:p w14:paraId="419FB547" w14:textId="77777777" w:rsidR="00911B07" w:rsidRPr="00265524" w:rsidRDefault="00911B07" w:rsidP="00950C49">
            <w:pPr>
              <w:contextualSpacing/>
              <w:jc w:val="center"/>
              <w:rPr>
                <w:b/>
                <w:bCs/>
                <w:sz w:val="22"/>
                <w:szCs w:val="22"/>
              </w:rPr>
            </w:pPr>
            <w:r w:rsidRPr="00265524">
              <w:rPr>
                <w:b/>
                <w:bCs/>
                <w:sz w:val="22"/>
                <w:szCs w:val="22"/>
              </w:rPr>
              <w:t xml:space="preserve">Sustav za komunikaciju: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FA2FBA" w14:textId="77777777" w:rsidR="00911B07" w:rsidRPr="00265524" w:rsidRDefault="00911B07" w:rsidP="00950C49">
            <w:pPr>
              <w:contextualSpacing/>
              <w:jc w:val="center"/>
              <w:rPr>
                <w:sz w:val="22"/>
                <w:szCs w:val="22"/>
              </w:rPr>
            </w:pPr>
          </w:p>
        </w:tc>
      </w:tr>
      <w:tr w:rsidR="00911B07" w:rsidRPr="00265524" w14:paraId="449162C6" w14:textId="77777777" w:rsidTr="00950C49">
        <w:trPr>
          <w:trHeight w:val="110"/>
        </w:trPr>
        <w:tc>
          <w:tcPr>
            <w:tcW w:w="6379" w:type="dxa"/>
            <w:shd w:val="clear" w:color="auto" w:fill="auto"/>
            <w:vAlign w:val="center"/>
          </w:tcPr>
          <w:p w14:paraId="60217C1F" w14:textId="77777777" w:rsidR="00911B07" w:rsidRPr="00265524" w:rsidRDefault="00911B07" w:rsidP="00950C49">
            <w:pPr>
              <w:contextualSpacing/>
              <w:rPr>
                <w:sz w:val="22"/>
                <w:szCs w:val="22"/>
              </w:rPr>
            </w:pPr>
            <w:r w:rsidRPr="00265524">
              <w:rPr>
                <w:sz w:val="22"/>
                <w:szCs w:val="22"/>
              </w:rPr>
              <w:t>TETRA stabilna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A3A8D8"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37C4BC4F" w14:textId="77777777" w:rsidTr="00950C49">
        <w:trPr>
          <w:trHeight w:val="110"/>
        </w:trPr>
        <w:tc>
          <w:tcPr>
            <w:tcW w:w="6379" w:type="dxa"/>
            <w:shd w:val="clear" w:color="auto" w:fill="auto"/>
            <w:vAlign w:val="center"/>
          </w:tcPr>
          <w:p w14:paraId="18872CF5" w14:textId="77777777" w:rsidR="00911B07" w:rsidRPr="00265524" w:rsidRDefault="00911B07" w:rsidP="00950C49">
            <w:pPr>
              <w:contextualSpacing/>
              <w:rPr>
                <w:sz w:val="22"/>
                <w:szCs w:val="22"/>
              </w:rPr>
            </w:pPr>
            <w:r w:rsidRPr="00265524">
              <w:rPr>
                <w:sz w:val="22"/>
                <w:szCs w:val="22"/>
              </w:rPr>
              <w:t>TETRA ručna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4D4837B" w14:textId="77777777" w:rsidR="00911B07" w:rsidRPr="00265524" w:rsidRDefault="00911B07" w:rsidP="00950C49">
            <w:pPr>
              <w:contextualSpacing/>
              <w:jc w:val="center"/>
              <w:rPr>
                <w:sz w:val="22"/>
                <w:szCs w:val="22"/>
              </w:rPr>
            </w:pPr>
            <w:r w:rsidRPr="00265524">
              <w:rPr>
                <w:sz w:val="22"/>
                <w:szCs w:val="22"/>
              </w:rPr>
              <w:t>15 kom</w:t>
            </w:r>
          </w:p>
        </w:tc>
      </w:tr>
      <w:tr w:rsidR="00911B07" w:rsidRPr="00265524" w14:paraId="30FD09EB" w14:textId="77777777" w:rsidTr="00950C49">
        <w:trPr>
          <w:trHeight w:val="110"/>
        </w:trPr>
        <w:tc>
          <w:tcPr>
            <w:tcW w:w="6379" w:type="dxa"/>
            <w:shd w:val="clear" w:color="auto" w:fill="auto"/>
            <w:vAlign w:val="center"/>
          </w:tcPr>
          <w:p w14:paraId="1178E623" w14:textId="77777777" w:rsidR="00911B07" w:rsidRPr="00265524" w:rsidRDefault="00911B07" w:rsidP="00950C49">
            <w:pPr>
              <w:contextualSpacing/>
              <w:rPr>
                <w:sz w:val="22"/>
                <w:szCs w:val="22"/>
              </w:rPr>
            </w:pPr>
            <w:r w:rsidRPr="00265524">
              <w:rPr>
                <w:sz w:val="22"/>
                <w:szCs w:val="22"/>
              </w:rPr>
              <w:t>Stabilna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219279" w14:textId="77777777" w:rsidR="00911B07" w:rsidRPr="00265524" w:rsidRDefault="00911B07" w:rsidP="00950C49">
            <w:pPr>
              <w:contextualSpacing/>
              <w:jc w:val="center"/>
              <w:rPr>
                <w:sz w:val="22"/>
                <w:szCs w:val="22"/>
              </w:rPr>
            </w:pPr>
            <w:r w:rsidRPr="00265524">
              <w:rPr>
                <w:sz w:val="22"/>
                <w:szCs w:val="22"/>
              </w:rPr>
              <w:t xml:space="preserve">2 kom </w:t>
            </w:r>
          </w:p>
        </w:tc>
      </w:tr>
      <w:tr w:rsidR="00911B07" w:rsidRPr="00265524" w14:paraId="042EF3BE" w14:textId="77777777" w:rsidTr="00950C49">
        <w:trPr>
          <w:trHeight w:val="110"/>
        </w:trPr>
        <w:tc>
          <w:tcPr>
            <w:tcW w:w="6379" w:type="dxa"/>
            <w:shd w:val="clear" w:color="auto" w:fill="auto"/>
            <w:vAlign w:val="center"/>
          </w:tcPr>
          <w:p w14:paraId="76724DAA" w14:textId="77777777" w:rsidR="00911B07" w:rsidRPr="00265524" w:rsidRDefault="00911B07" w:rsidP="00950C49">
            <w:pPr>
              <w:contextualSpacing/>
              <w:rPr>
                <w:sz w:val="22"/>
                <w:szCs w:val="22"/>
              </w:rPr>
            </w:pPr>
            <w:r w:rsidRPr="00265524">
              <w:rPr>
                <w:sz w:val="22"/>
                <w:szCs w:val="22"/>
              </w:rPr>
              <w:t>Mobilna – kolska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1A7609" w14:textId="77777777" w:rsidR="00911B07" w:rsidRPr="00265524" w:rsidRDefault="00911B07" w:rsidP="00950C49">
            <w:pPr>
              <w:contextualSpacing/>
              <w:jc w:val="center"/>
              <w:rPr>
                <w:sz w:val="22"/>
                <w:szCs w:val="22"/>
              </w:rPr>
            </w:pPr>
            <w:r w:rsidRPr="00265524">
              <w:rPr>
                <w:sz w:val="22"/>
                <w:szCs w:val="22"/>
              </w:rPr>
              <w:t>5 kom</w:t>
            </w:r>
          </w:p>
        </w:tc>
      </w:tr>
      <w:tr w:rsidR="00911B07" w:rsidRPr="00265524" w14:paraId="0DAFA1AA" w14:textId="77777777" w:rsidTr="00950C49">
        <w:trPr>
          <w:trHeight w:val="110"/>
        </w:trPr>
        <w:tc>
          <w:tcPr>
            <w:tcW w:w="6379" w:type="dxa"/>
            <w:shd w:val="clear" w:color="auto" w:fill="auto"/>
            <w:vAlign w:val="center"/>
          </w:tcPr>
          <w:p w14:paraId="1849638B" w14:textId="77777777" w:rsidR="00911B07" w:rsidRPr="00265524" w:rsidRDefault="00911B07" w:rsidP="00950C49">
            <w:pPr>
              <w:contextualSpacing/>
              <w:rPr>
                <w:sz w:val="22"/>
                <w:szCs w:val="22"/>
              </w:rPr>
            </w:pPr>
            <w:r w:rsidRPr="00265524">
              <w:rPr>
                <w:sz w:val="22"/>
                <w:szCs w:val="22"/>
              </w:rPr>
              <w:t xml:space="preserve">Prijenosna – analogna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27C82B8" w14:textId="77777777" w:rsidR="00911B07" w:rsidRPr="00265524" w:rsidRDefault="00911B07" w:rsidP="00950C49">
            <w:pPr>
              <w:contextualSpacing/>
              <w:jc w:val="center"/>
              <w:rPr>
                <w:sz w:val="22"/>
                <w:szCs w:val="22"/>
              </w:rPr>
            </w:pPr>
            <w:r w:rsidRPr="00265524">
              <w:rPr>
                <w:sz w:val="22"/>
                <w:szCs w:val="22"/>
              </w:rPr>
              <w:t>31 kom</w:t>
            </w:r>
          </w:p>
        </w:tc>
      </w:tr>
      <w:tr w:rsidR="00911B07" w:rsidRPr="00265524" w14:paraId="0E183770" w14:textId="77777777" w:rsidTr="00950C49">
        <w:trPr>
          <w:trHeight w:val="110"/>
        </w:trPr>
        <w:tc>
          <w:tcPr>
            <w:tcW w:w="6379" w:type="dxa"/>
            <w:shd w:val="clear" w:color="auto" w:fill="auto"/>
            <w:vAlign w:val="center"/>
          </w:tcPr>
          <w:p w14:paraId="25D9C1EA" w14:textId="77777777" w:rsidR="00911B07" w:rsidRPr="00265524" w:rsidRDefault="00911B07" w:rsidP="00950C49">
            <w:pPr>
              <w:contextualSpacing/>
              <w:jc w:val="center"/>
              <w:rPr>
                <w:b/>
                <w:bCs/>
                <w:sz w:val="22"/>
                <w:szCs w:val="22"/>
              </w:rPr>
            </w:pPr>
            <w:r w:rsidRPr="00265524">
              <w:rPr>
                <w:b/>
                <w:bCs/>
                <w:sz w:val="22"/>
                <w:szCs w:val="22"/>
              </w:rPr>
              <w:t>Spašavanje s visina i dubina: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DF0E89A" w14:textId="77777777" w:rsidR="00911B07" w:rsidRPr="00265524" w:rsidRDefault="00911B07" w:rsidP="00950C49">
            <w:pPr>
              <w:contextualSpacing/>
              <w:jc w:val="center"/>
              <w:rPr>
                <w:sz w:val="22"/>
                <w:szCs w:val="22"/>
              </w:rPr>
            </w:pPr>
          </w:p>
        </w:tc>
      </w:tr>
      <w:tr w:rsidR="00911B07" w:rsidRPr="00265524" w14:paraId="0FE534FD" w14:textId="77777777" w:rsidTr="00950C49">
        <w:trPr>
          <w:trHeight w:val="110"/>
        </w:trPr>
        <w:tc>
          <w:tcPr>
            <w:tcW w:w="6379" w:type="dxa"/>
            <w:shd w:val="clear" w:color="auto" w:fill="auto"/>
            <w:vAlign w:val="center"/>
          </w:tcPr>
          <w:p w14:paraId="52136ED8" w14:textId="77777777" w:rsidR="00911B07" w:rsidRPr="00265524" w:rsidRDefault="00911B07" w:rsidP="00950C49">
            <w:pPr>
              <w:contextualSpacing/>
              <w:rPr>
                <w:sz w:val="22"/>
                <w:szCs w:val="22"/>
              </w:rPr>
            </w:pPr>
            <w:r w:rsidRPr="00265524">
              <w:rPr>
                <w:sz w:val="22"/>
                <w:szCs w:val="22"/>
              </w:rPr>
              <w:t>Oprema za spašavanje s visina i dubina (alpinistička)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E904649" w14:textId="77777777" w:rsidR="00911B07" w:rsidRPr="00265524" w:rsidRDefault="00911B07" w:rsidP="00950C49">
            <w:pPr>
              <w:contextualSpacing/>
              <w:jc w:val="center"/>
              <w:rPr>
                <w:sz w:val="22"/>
                <w:szCs w:val="22"/>
              </w:rPr>
            </w:pPr>
            <w:r w:rsidRPr="00265524">
              <w:rPr>
                <w:sz w:val="22"/>
                <w:szCs w:val="22"/>
              </w:rPr>
              <w:t xml:space="preserve">4 </w:t>
            </w:r>
            <w:proofErr w:type="spellStart"/>
            <w:r w:rsidRPr="00265524">
              <w:rPr>
                <w:sz w:val="22"/>
                <w:szCs w:val="22"/>
              </w:rPr>
              <w:t>kmpl</w:t>
            </w:r>
            <w:proofErr w:type="spellEnd"/>
          </w:p>
        </w:tc>
      </w:tr>
      <w:tr w:rsidR="00911B07" w:rsidRPr="00265524" w14:paraId="69191C45" w14:textId="77777777" w:rsidTr="00950C49">
        <w:trPr>
          <w:trHeight w:val="110"/>
        </w:trPr>
        <w:tc>
          <w:tcPr>
            <w:tcW w:w="6379" w:type="dxa"/>
            <w:shd w:val="clear" w:color="auto" w:fill="auto"/>
            <w:vAlign w:val="center"/>
          </w:tcPr>
          <w:p w14:paraId="672E98E9" w14:textId="77777777" w:rsidR="00911B07" w:rsidRPr="00265524" w:rsidRDefault="00911B07" w:rsidP="00950C49">
            <w:pPr>
              <w:contextualSpacing/>
              <w:rPr>
                <w:sz w:val="22"/>
                <w:szCs w:val="22"/>
              </w:rPr>
            </w:pPr>
            <w:r w:rsidRPr="00265524">
              <w:rPr>
                <w:sz w:val="22"/>
                <w:szCs w:val="22"/>
              </w:rPr>
              <w:t xml:space="preserve">Ljestve </w:t>
            </w:r>
            <w:proofErr w:type="spellStart"/>
            <w:r w:rsidRPr="00265524">
              <w:rPr>
                <w:sz w:val="22"/>
                <w:szCs w:val="22"/>
              </w:rPr>
              <w:t>prislanjače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1AD1C08" w14:textId="77777777" w:rsidR="00911B07" w:rsidRPr="00265524" w:rsidRDefault="00911B07" w:rsidP="00950C49">
            <w:pPr>
              <w:contextualSpacing/>
              <w:jc w:val="center"/>
              <w:rPr>
                <w:sz w:val="22"/>
                <w:szCs w:val="22"/>
              </w:rPr>
            </w:pPr>
            <w:r w:rsidRPr="00265524">
              <w:rPr>
                <w:sz w:val="22"/>
                <w:szCs w:val="22"/>
              </w:rPr>
              <w:t>3 kom</w:t>
            </w:r>
          </w:p>
        </w:tc>
      </w:tr>
      <w:tr w:rsidR="00911B07" w:rsidRPr="00265524" w14:paraId="6F98FA93" w14:textId="77777777" w:rsidTr="00950C49">
        <w:trPr>
          <w:trHeight w:val="110"/>
        </w:trPr>
        <w:tc>
          <w:tcPr>
            <w:tcW w:w="6379" w:type="dxa"/>
            <w:shd w:val="clear" w:color="auto" w:fill="auto"/>
            <w:vAlign w:val="center"/>
          </w:tcPr>
          <w:p w14:paraId="035E7A35" w14:textId="77777777" w:rsidR="00911B07" w:rsidRPr="00265524" w:rsidRDefault="00911B07" w:rsidP="00950C49">
            <w:pPr>
              <w:contextualSpacing/>
              <w:rPr>
                <w:sz w:val="22"/>
                <w:szCs w:val="22"/>
              </w:rPr>
            </w:pPr>
            <w:r w:rsidRPr="00265524">
              <w:rPr>
                <w:sz w:val="22"/>
                <w:szCs w:val="22"/>
              </w:rPr>
              <w:t>Ljestve rastegače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A830663" w14:textId="77777777" w:rsidR="00911B07" w:rsidRPr="00265524" w:rsidRDefault="00911B07" w:rsidP="00950C49">
            <w:pPr>
              <w:contextualSpacing/>
              <w:jc w:val="center"/>
              <w:rPr>
                <w:sz w:val="22"/>
                <w:szCs w:val="22"/>
              </w:rPr>
            </w:pPr>
            <w:r w:rsidRPr="00265524">
              <w:rPr>
                <w:sz w:val="22"/>
                <w:szCs w:val="22"/>
              </w:rPr>
              <w:t>8 kom</w:t>
            </w:r>
          </w:p>
        </w:tc>
      </w:tr>
      <w:tr w:rsidR="00911B07" w:rsidRPr="00265524" w14:paraId="5CBA8E3A" w14:textId="77777777" w:rsidTr="00950C49">
        <w:trPr>
          <w:trHeight w:val="110"/>
        </w:trPr>
        <w:tc>
          <w:tcPr>
            <w:tcW w:w="6379" w:type="dxa"/>
            <w:shd w:val="clear" w:color="auto" w:fill="auto"/>
            <w:vAlign w:val="center"/>
          </w:tcPr>
          <w:p w14:paraId="5AD1C7D8" w14:textId="77777777" w:rsidR="00911B07" w:rsidRPr="00265524" w:rsidRDefault="00911B07" w:rsidP="00950C49">
            <w:pPr>
              <w:contextualSpacing/>
              <w:rPr>
                <w:sz w:val="22"/>
                <w:szCs w:val="22"/>
              </w:rPr>
            </w:pPr>
            <w:r w:rsidRPr="00265524">
              <w:rPr>
                <w:sz w:val="22"/>
                <w:szCs w:val="22"/>
              </w:rPr>
              <w:t>Ljestve sastavljače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CEC9FC8" w14:textId="77777777" w:rsidR="00911B07" w:rsidRPr="00265524" w:rsidRDefault="00911B07" w:rsidP="00950C49">
            <w:pPr>
              <w:contextualSpacing/>
              <w:jc w:val="center"/>
              <w:rPr>
                <w:sz w:val="22"/>
                <w:szCs w:val="22"/>
              </w:rPr>
            </w:pPr>
            <w:r w:rsidRPr="00265524">
              <w:rPr>
                <w:sz w:val="22"/>
                <w:szCs w:val="22"/>
              </w:rPr>
              <w:t>2 kom</w:t>
            </w:r>
          </w:p>
        </w:tc>
      </w:tr>
      <w:tr w:rsidR="00911B07" w:rsidRPr="00265524" w14:paraId="565FFB69" w14:textId="77777777" w:rsidTr="00950C49">
        <w:trPr>
          <w:trHeight w:val="110"/>
        </w:trPr>
        <w:tc>
          <w:tcPr>
            <w:tcW w:w="6379" w:type="dxa"/>
            <w:shd w:val="clear" w:color="auto" w:fill="auto"/>
            <w:vAlign w:val="center"/>
          </w:tcPr>
          <w:p w14:paraId="7BEF275A" w14:textId="77777777" w:rsidR="00911B07" w:rsidRPr="00265524" w:rsidRDefault="00911B07" w:rsidP="00950C49">
            <w:pPr>
              <w:contextualSpacing/>
              <w:rPr>
                <w:sz w:val="22"/>
                <w:szCs w:val="22"/>
              </w:rPr>
            </w:pPr>
            <w:r w:rsidRPr="00265524">
              <w:rPr>
                <w:sz w:val="22"/>
                <w:szCs w:val="22"/>
              </w:rPr>
              <w:t xml:space="preserve">Ljestve </w:t>
            </w:r>
            <w:proofErr w:type="spellStart"/>
            <w:r w:rsidRPr="00265524">
              <w:rPr>
                <w:sz w:val="22"/>
                <w:szCs w:val="22"/>
              </w:rPr>
              <w:t>kukače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C59132" w14:textId="77777777" w:rsidR="00911B07" w:rsidRPr="00265524" w:rsidRDefault="00911B07" w:rsidP="00950C49">
            <w:pPr>
              <w:contextualSpacing/>
              <w:jc w:val="center"/>
              <w:rPr>
                <w:sz w:val="22"/>
                <w:szCs w:val="22"/>
              </w:rPr>
            </w:pPr>
            <w:r w:rsidRPr="00265524">
              <w:rPr>
                <w:sz w:val="22"/>
                <w:szCs w:val="22"/>
              </w:rPr>
              <w:t>4 kom</w:t>
            </w:r>
          </w:p>
        </w:tc>
      </w:tr>
      <w:tr w:rsidR="00911B07" w:rsidRPr="00265524" w14:paraId="0FA102AB" w14:textId="77777777" w:rsidTr="00950C49">
        <w:trPr>
          <w:trHeight w:val="110"/>
        </w:trPr>
        <w:tc>
          <w:tcPr>
            <w:tcW w:w="6379" w:type="dxa"/>
            <w:shd w:val="clear" w:color="auto" w:fill="auto"/>
            <w:vAlign w:val="center"/>
          </w:tcPr>
          <w:p w14:paraId="3B3CD997" w14:textId="77777777" w:rsidR="00911B07" w:rsidRPr="00265524" w:rsidRDefault="00911B07" w:rsidP="00950C49">
            <w:pPr>
              <w:contextualSpacing/>
              <w:jc w:val="center"/>
              <w:rPr>
                <w:b/>
                <w:bCs/>
                <w:sz w:val="22"/>
                <w:szCs w:val="22"/>
              </w:rPr>
            </w:pPr>
            <w:r w:rsidRPr="00265524">
              <w:rPr>
                <w:b/>
                <w:bCs/>
                <w:sz w:val="22"/>
                <w:szCs w:val="22"/>
              </w:rPr>
              <w:t>Agregati za proizvodnju električne struje: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87445A8" w14:textId="77777777" w:rsidR="00911B07" w:rsidRPr="00265524" w:rsidRDefault="00911B07" w:rsidP="00950C49">
            <w:pPr>
              <w:contextualSpacing/>
              <w:jc w:val="center"/>
              <w:rPr>
                <w:sz w:val="22"/>
                <w:szCs w:val="22"/>
              </w:rPr>
            </w:pPr>
          </w:p>
        </w:tc>
      </w:tr>
      <w:tr w:rsidR="00911B07" w:rsidRPr="00265524" w14:paraId="7A694192" w14:textId="77777777" w:rsidTr="00950C49">
        <w:trPr>
          <w:trHeight w:val="110"/>
        </w:trPr>
        <w:tc>
          <w:tcPr>
            <w:tcW w:w="6379" w:type="dxa"/>
            <w:shd w:val="clear" w:color="auto" w:fill="auto"/>
            <w:vAlign w:val="center"/>
          </w:tcPr>
          <w:p w14:paraId="2EF01C49" w14:textId="77777777" w:rsidR="00911B07" w:rsidRPr="00265524" w:rsidRDefault="00911B07" w:rsidP="00950C49">
            <w:pPr>
              <w:contextualSpacing/>
              <w:rPr>
                <w:sz w:val="22"/>
                <w:szCs w:val="22"/>
              </w:rPr>
            </w:pPr>
            <w:r w:rsidRPr="00265524">
              <w:rPr>
                <w:sz w:val="22"/>
                <w:szCs w:val="22"/>
              </w:rPr>
              <w:t>Agregat za proizvodnju el. struje 3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79DEE8"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20DE2150" w14:textId="77777777" w:rsidTr="00950C49">
        <w:trPr>
          <w:trHeight w:val="110"/>
        </w:trPr>
        <w:tc>
          <w:tcPr>
            <w:tcW w:w="6379" w:type="dxa"/>
            <w:shd w:val="clear" w:color="auto" w:fill="auto"/>
            <w:vAlign w:val="center"/>
          </w:tcPr>
          <w:p w14:paraId="33056F55" w14:textId="77777777" w:rsidR="00911B07" w:rsidRPr="00265524" w:rsidRDefault="00911B07" w:rsidP="00950C49">
            <w:pPr>
              <w:contextualSpacing/>
              <w:rPr>
                <w:sz w:val="22"/>
                <w:szCs w:val="22"/>
              </w:rPr>
            </w:pPr>
            <w:r w:rsidRPr="00265524">
              <w:rPr>
                <w:sz w:val="22"/>
                <w:szCs w:val="22"/>
              </w:rPr>
              <w:t xml:space="preserve">Agregat za proizvodnju el. struje 4,5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8CDBEE"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435A2DCE" w14:textId="77777777" w:rsidTr="00950C49">
        <w:trPr>
          <w:trHeight w:val="110"/>
        </w:trPr>
        <w:tc>
          <w:tcPr>
            <w:tcW w:w="6379" w:type="dxa"/>
            <w:shd w:val="clear" w:color="auto" w:fill="auto"/>
            <w:vAlign w:val="center"/>
          </w:tcPr>
          <w:p w14:paraId="04B0CA9D" w14:textId="77777777" w:rsidR="00911B07" w:rsidRPr="00265524" w:rsidRDefault="00911B07" w:rsidP="00950C49">
            <w:pPr>
              <w:contextualSpacing/>
              <w:rPr>
                <w:sz w:val="22"/>
                <w:szCs w:val="22"/>
              </w:rPr>
            </w:pPr>
            <w:r w:rsidRPr="00265524">
              <w:rPr>
                <w:sz w:val="22"/>
                <w:szCs w:val="22"/>
              </w:rPr>
              <w:t>Agregat za proizvodnju el. struje 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D59A6A1" w14:textId="77777777" w:rsidR="00911B07" w:rsidRPr="00265524" w:rsidRDefault="00911B07" w:rsidP="00950C49">
            <w:pPr>
              <w:contextualSpacing/>
              <w:jc w:val="center"/>
              <w:rPr>
                <w:sz w:val="22"/>
                <w:szCs w:val="22"/>
              </w:rPr>
            </w:pPr>
            <w:r w:rsidRPr="00265524">
              <w:rPr>
                <w:sz w:val="22"/>
                <w:szCs w:val="22"/>
              </w:rPr>
              <w:t>4 kom</w:t>
            </w:r>
          </w:p>
        </w:tc>
      </w:tr>
      <w:tr w:rsidR="00911B07" w:rsidRPr="00265524" w14:paraId="2D275D8A" w14:textId="77777777" w:rsidTr="00950C49">
        <w:trPr>
          <w:trHeight w:val="110"/>
        </w:trPr>
        <w:tc>
          <w:tcPr>
            <w:tcW w:w="6379" w:type="dxa"/>
            <w:shd w:val="clear" w:color="auto" w:fill="auto"/>
            <w:vAlign w:val="center"/>
          </w:tcPr>
          <w:p w14:paraId="759BFDF7" w14:textId="77777777" w:rsidR="00911B07" w:rsidRPr="00265524" w:rsidRDefault="00911B07" w:rsidP="00950C49">
            <w:pPr>
              <w:contextualSpacing/>
              <w:rPr>
                <w:sz w:val="22"/>
                <w:szCs w:val="22"/>
              </w:rPr>
            </w:pPr>
            <w:r w:rsidRPr="00265524">
              <w:rPr>
                <w:sz w:val="22"/>
                <w:szCs w:val="22"/>
              </w:rPr>
              <w:t xml:space="preserve">Agregat za proizvodnju el. struje 6,4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6AED87" w14:textId="77777777" w:rsidR="00911B07" w:rsidRPr="00265524" w:rsidRDefault="00911B07" w:rsidP="00950C49">
            <w:pPr>
              <w:contextualSpacing/>
              <w:jc w:val="center"/>
              <w:rPr>
                <w:sz w:val="22"/>
                <w:szCs w:val="22"/>
              </w:rPr>
            </w:pPr>
            <w:r w:rsidRPr="00265524">
              <w:rPr>
                <w:sz w:val="22"/>
                <w:szCs w:val="22"/>
              </w:rPr>
              <w:t>2 kom</w:t>
            </w:r>
          </w:p>
        </w:tc>
      </w:tr>
      <w:tr w:rsidR="00911B07" w:rsidRPr="00265524" w14:paraId="5CED5BDD" w14:textId="77777777" w:rsidTr="00950C49">
        <w:trPr>
          <w:trHeight w:val="110"/>
        </w:trPr>
        <w:tc>
          <w:tcPr>
            <w:tcW w:w="6379" w:type="dxa"/>
            <w:shd w:val="clear" w:color="auto" w:fill="auto"/>
            <w:vAlign w:val="center"/>
          </w:tcPr>
          <w:p w14:paraId="5A3C3699" w14:textId="77777777" w:rsidR="00911B07" w:rsidRPr="00265524" w:rsidRDefault="00911B07" w:rsidP="00950C49">
            <w:pPr>
              <w:contextualSpacing/>
              <w:rPr>
                <w:sz w:val="22"/>
                <w:szCs w:val="22"/>
              </w:rPr>
            </w:pPr>
            <w:r w:rsidRPr="00265524">
              <w:rPr>
                <w:sz w:val="22"/>
                <w:szCs w:val="22"/>
              </w:rPr>
              <w:t>Agregat za proizvodnju el. struje 8,5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075FA7"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684BC874" w14:textId="77777777" w:rsidTr="00950C49">
        <w:trPr>
          <w:trHeight w:val="110"/>
        </w:trPr>
        <w:tc>
          <w:tcPr>
            <w:tcW w:w="6379" w:type="dxa"/>
            <w:shd w:val="clear" w:color="auto" w:fill="auto"/>
            <w:vAlign w:val="center"/>
          </w:tcPr>
          <w:p w14:paraId="18EA1118" w14:textId="77777777" w:rsidR="00911B07" w:rsidRPr="00265524" w:rsidRDefault="00911B07" w:rsidP="00950C49">
            <w:pPr>
              <w:contextualSpacing/>
              <w:rPr>
                <w:sz w:val="22"/>
                <w:szCs w:val="22"/>
              </w:rPr>
            </w:pPr>
            <w:r w:rsidRPr="00265524">
              <w:rPr>
                <w:sz w:val="22"/>
                <w:szCs w:val="22"/>
              </w:rPr>
              <w:t xml:space="preserve">Agregat za proizvodnju el. struje 14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9E7718"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6020D02F" w14:textId="77777777" w:rsidTr="00950C49">
        <w:trPr>
          <w:trHeight w:val="110"/>
        </w:trPr>
        <w:tc>
          <w:tcPr>
            <w:tcW w:w="6379" w:type="dxa"/>
            <w:shd w:val="clear" w:color="auto" w:fill="auto"/>
            <w:vAlign w:val="center"/>
          </w:tcPr>
          <w:p w14:paraId="3E560A32" w14:textId="77777777" w:rsidR="00911B07" w:rsidRPr="00265524" w:rsidRDefault="00911B07" w:rsidP="00950C49">
            <w:pPr>
              <w:contextualSpacing/>
              <w:jc w:val="center"/>
              <w:rPr>
                <w:b/>
                <w:bCs/>
                <w:sz w:val="22"/>
                <w:szCs w:val="22"/>
              </w:rPr>
            </w:pPr>
            <w:r w:rsidRPr="00265524">
              <w:rPr>
                <w:b/>
                <w:bCs/>
                <w:sz w:val="22"/>
                <w:szCs w:val="22"/>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D1E3E7" w14:textId="77777777" w:rsidR="00911B07" w:rsidRPr="00265524" w:rsidRDefault="00911B07" w:rsidP="00950C49">
            <w:pPr>
              <w:contextualSpacing/>
              <w:jc w:val="center"/>
              <w:rPr>
                <w:sz w:val="22"/>
                <w:szCs w:val="22"/>
              </w:rPr>
            </w:pPr>
          </w:p>
        </w:tc>
      </w:tr>
      <w:tr w:rsidR="00911B07" w:rsidRPr="00265524" w14:paraId="119FA2AA" w14:textId="77777777" w:rsidTr="00950C49">
        <w:trPr>
          <w:trHeight w:val="110"/>
        </w:trPr>
        <w:tc>
          <w:tcPr>
            <w:tcW w:w="6379" w:type="dxa"/>
            <w:shd w:val="clear" w:color="auto" w:fill="auto"/>
            <w:vAlign w:val="center"/>
          </w:tcPr>
          <w:p w14:paraId="65DF8EE9" w14:textId="77777777" w:rsidR="00911B07" w:rsidRPr="00265524" w:rsidRDefault="00911B07" w:rsidP="00950C49">
            <w:pPr>
              <w:contextualSpacing/>
              <w:rPr>
                <w:sz w:val="22"/>
                <w:szCs w:val="22"/>
              </w:rPr>
            </w:pPr>
            <w:r w:rsidRPr="00265524">
              <w:rPr>
                <w:sz w:val="22"/>
                <w:szCs w:val="22"/>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7A79CE" w14:textId="77777777" w:rsidR="00911B07" w:rsidRPr="00265524" w:rsidRDefault="00911B07" w:rsidP="00950C49">
            <w:pPr>
              <w:contextualSpacing/>
              <w:jc w:val="center"/>
              <w:rPr>
                <w:sz w:val="22"/>
                <w:szCs w:val="22"/>
              </w:rPr>
            </w:pPr>
            <w:r w:rsidRPr="00265524">
              <w:rPr>
                <w:sz w:val="22"/>
                <w:szCs w:val="22"/>
              </w:rPr>
              <w:t>27 kom</w:t>
            </w:r>
          </w:p>
        </w:tc>
      </w:tr>
      <w:tr w:rsidR="00911B07" w:rsidRPr="00265524" w14:paraId="4ABFBA2C" w14:textId="77777777" w:rsidTr="00950C49">
        <w:trPr>
          <w:trHeight w:val="110"/>
        </w:trPr>
        <w:tc>
          <w:tcPr>
            <w:tcW w:w="6379" w:type="dxa"/>
            <w:shd w:val="clear" w:color="auto" w:fill="auto"/>
            <w:vAlign w:val="center"/>
          </w:tcPr>
          <w:p w14:paraId="34300A88" w14:textId="77777777" w:rsidR="00911B07" w:rsidRPr="00265524" w:rsidRDefault="00911B07" w:rsidP="00950C49">
            <w:pPr>
              <w:contextualSpacing/>
              <w:rPr>
                <w:sz w:val="22"/>
                <w:szCs w:val="22"/>
              </w:rPr>
            </w:pPr>
            <w:r w:rsidRPr="00265524">
              <w:rPr>
                <w:sz w:val="22"/>
                <w:szCs w:val="22"/>
              </w:rPr>
              <w:t>Zamjenske boce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210D4C8" w14:textId="77777777" w:rsidR="00911B07" w:rsidRPr="00265524" w:rsidRDefault="00911B07" w:rsidP="00950C49">
            <w:pPr>
              <w:contextualSpacing/>
              <w:jc w:val="center"/>
              <w:rPr>
                <w:sz w:val="22"/>
                <w:szCs w:val="22"/>
              </w:rPr>
            </w:pPr>
            <w:r w:rsidRPr="00265524">
              <w:rPr>
                <w:sz w:val="22"/>
                <w:szCs w:val="22"/>
              </w:rPr>
              <w:t>20 kom</w:t>
            </w:r>
          </w:p>
        </w:tc>
      </w:tr>
      <w:tr w:rsidR="00911B07" w:rsidRPr="00265524" w14:paraId="0B7E3770" w14:textId="77777777" w:rsidTr="00950C49">
        <w:trPr>
          <w:trHeight w:val="110"/>
        </w:trPr>
        <w:tc>
          <w:tcPr>
            <w:tcW w:w="6379" w:type="dxa"/>
            <w:shd w:val="clear" w:color="auto" w:fill="auto"/>
            <w:vAlign w:val="center"/>
          </w:tcPr>
          <w:p w14:paraId="385608B2" w14:textId="77777777" w:rsidR="00911B07" w:rsidRPr="00265524" w:rsidRDefault="00911B07" w:rsidP="00950C49">
            <w:pPr>
              <w:contextualSpacing/>
              <w:rPr>
                <w:sz w:val="22"/>
                <w:szCs w:val="22"/>
              </w:rPr>
            </w:pPr>
            <w:r w:rsidRPr="00265524">
              <w:rPr>
                <w:sz w:val="22"/>
                <w:szCs w:val="22"/>
              </w:rPr>
              <w:t>Banka zraka 50 litara – mobilna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985EEB"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3E2D7043" w14:textId="77777777" w:rsidTr="00950C49">
        <w:trPr>
          <w:trHeight w:val="110"/>
        </w:trPr>
        <w:tc>
          <w:tcPr>
            <w:tcW w:w="6379" w:type="dxa"/>
            <w:shd w:val="clear" w:color="auto" w:fill="auto"/>
            <w:vAlign w:val="center"/>
          </w:tcPr>
          <w:p w14:paraId="042183E8" w14:textId="77777777" w:rsidR="00911B07" w:rsidRPr="00265524" w:rsidRDefault="00911B07" w:rsidP="00950C49">
            <w:pPr>
              <w:contextualSpacing/>
              <w:rPr>
                <w:sz w:val="22"/>
                <w:szCs w:val="22"/>
              </w:rPr>
            </w:pPr>
            <w:r w:rsidRPr="00265524">
              <w:rPr>
                <w:sz w:val="22"/>
                <w:szCs w:val="22"/>
              </w:rPr>
              <w:t>Kompresor za punjene boca za zrak – stacionarni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4CE01F2"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004E8D10" w14:textId="77777777" w:rsidTr="00950C49">
        <w:trPr>
          <w:trHeight w:val="110"/>
        </w:trPr>
        <w:tc>
          <w:tcPr>
            <w:tcW w:w="6379" w:type="dxa"/>
            <w:shd w:val="clear" w:color="auto" w:fill="auto"/>
            <w:vAlign w:val="center"/>
          </w:tcPr>
          <w:p w14:paraId="7038A1E3" w14:textId="77777777" w:rsidR="00911B07" w:rsidRPr="00265524" w:rsidRDefault="00911B07" w:rsidP="00950C49">
            <w:pPr>
              <w:contextualSpacing/>
              <w:jc w:val="center"/>
              <w:rPr>
                <w:b/>
                <w:bCs/>
                <w:sz w:val="22"/>
                <w:szCs w:val="22"/>
              </w:rPr>
            </w:pPr>
            <w:r w:rsidRPr="00265524">
              <w:rPr>
                <w:b/>
                <w:bCs/>
                <w:sz w:val="22"/>
                <w:szCs w:val="22"/>
              </w:rPr>
              <w:t>Sustav za osvjetljenje: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A782B7" w14:textId="77777777" w:rsidR="00911B07" w:rsidRPr="00265524" w:rsidRDefault="00911B07" w:rsidP="00950C49">
            <w:pPr>
              <w:contextualSpacing/>
              <w:jc w:val="center"/>
              <w:rPr>
                <w:sz w:val="22"/>
                <w:szCs w:val="22"/>
              </w:rPr>
            </w:pPr>
          </w:p>
        </w:tc>
      </w:tr>
      <w:tr w:rsidR="00911B07" w:rsidRPr="00265524" w14:paraId="78391E0E" w14:textId="77777777" w:rsidTr="00950C49">
        <w:trPr>
          <w:trHeight w:val="110"/>
        </w:trPr>
        <w:tc>
          <w:tcPr>
            <w:tcW w:w="6379" w:type="dxa"/>
            <w:shd w:val="clear" w:color="auto" w:fill="auto"/>
            <w:vAlign w:val="center"/>
          </w:tcPr>
          <w:p w14:paraId="60864579" w14:textId="77777777" w:rsidR="00911B07" w:rsidRPr="00265524" w:rsidRDefault="00911B07" w:rsidP="00950C49">
            <w:pPr>
              <w:contextualSpacing/>
              <w:rPr>
                <w:sz w:val="22"/>
                <w:szCs w:val="22"/>
              </w:rPr>
            </w:pPr>
            <w:r w:rsidRPr="00265524">
              <w:rPr>
                <w:sz w:val="22"/>
                <w:szCs w:val="22"/>
              </w:rPr>
              <w:t>Rasvjetni stup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2428AC" w14:textId="77777777" w:rsidR="00911B07" w:rsidRPr="00265524" w:rsidRDefault="00911B07" w:rsidP="00950C49">
            <w:pPr>
              <w:contextualSpacing/>
              <w:jc w:val="center"/>
              <w:rPr>
                <w:sz w:val="22"/>
                <w:szCs w:val="22"/>
              </w:rPr>
            </w:pPr>
            <w:r w:rsidRPr="00265524">
              <w:rPr>
                <w:sz w:val="22"/>
                <w:szCs w:val="22"/>
              </w:rPr>
              <w:t>2 kom</w:t>
            </w:r>
          </w:p>
        </w:tc>
      </w:tr>
      <w:tr w:rsidR="00911B07" w:rsidRPr="00265524" w14:paraId="3360D150" w14:textId="77777777" w:rsidTr="00950C49">
        <w:trPr>
          <w:trHeight w:val="110"/>
        </w:trPr>
        <w:tc>
          <w:tcPr>
            <w:tcW w:w="6379" w:type="dxa"/>
            <w:shd w:val="clear" w:color="auto" w:fill="auto"/>
            <w:vAlign w:val="center"/>
          </w:tcPr>
          <w:p w14:paraId="4242FB8B" w14:textId="77777777" w:rsidR="00911B07" w:rsidRPr="00265524" w:rsidRDefault="00911B07" w:rsidP="00950C49">
            <w:pPr>
              <w:contextualSpacing/>
              <w:rPr>
                <w:sz w:val="22"/>
                <w:szCs w:val="22"/>
              </w:rPr>
            </w:pPr>
            <w:r w:rsidRPr="00265524">
              <w:rPr>
                <w:sz w:val="22"/>
                <w:szCs w:val="22"/>
              </w:rPr>
              <w:t xml:space="preserve">Reflektori – prijenosni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B8D219" w14:textId="77777777" w:rsidR="00911B07" w:rsidRPr="00265524" w:rsidRDefault="00911B07" w:rsidP="00950C49">
            <w:pPr>
              <w:contextualSpacing/>
              <w:jc w:val="center"/>
              <w:rPr>
                <w:sz w:val="22"/>
                <w:szCs w:val="22"/>
              </w:rPr>
            </w:pPr>
            <w:r w:rsidRPr="00265524">
              <w:rPr>
                <w:sz w:val="22"/>
                <w:szCs w:val="22"/>
              </w:rPr>
              <w:t>3 kom</w:t>
            </w:r>
          </w:p>
        </w:tc>
      </w:tr>
      <w:tr w:rsidR="00911B07" w:rsidRPr="00265524" w14:paraId="19D06A90" w14:textId="77777777" w:rsidTr="00950C49">
        <w:trPr>
          <w:trHeight w:val="110"/>
        </w:trPr>
        <w:tc>
          <w:tcPr>
            <w:tcW w:w="6379" w:type="dxa"/>
            <w:shd w:val="clear" w:color="auto" w:fill="auto"/>
            <w:vAlign w:val="center"/>
          </w:tcPr>
          <w:p w14:paraId="244AC7CD" w14:textId="77777777" w:rsidR="00911B07" w:rsidRPr="00265524" w:rsidRDefault="00911B07" w:rsidP="00950C49">
            <w:pPr>
              <w:contextualSpacing/>
              <w:rPr>
                <w:sz w:val="22"/>
                <w:szCs w:val="22"/>
              </w:rPr>
            </w:pPr>
            <w:r w:rsidRPr="00265524">
              <w:rPr>
                <w:sz w:val="22"/>
                <w:szCs w:val="22"/>
              </w:rPr>
              <w:t>Ručne svjetiljke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DFBFDD" w14:textId="77777777" w:rsidR="00911B07" w:rsidRPr="00265524" w:rsidRDefault="00911B07" w:rsidP="00950C49">
            <w:pPr>
              <w:contextualSpacing/>
              <w:jc w:val="center"/>
              <w:rPr>
                <w:sz w:val="22"/>
                <w:szCs w:val="22"/>
              </w:rPr>
            </w:pPr>
            <w:r w:rsidRPr="00265524">
              <w:rPr>
                <w:sz w:val="22"/>
                <w:szCs w:val="22"/>
              </w:rPr>
              <w:t>60 kom</w:t>
            </w:r>
          </w:p>
        </w:tc>
      </w:tr>
      <w:tr w:rsidR="00911B07" w:rsidRPr="00265524" w14:paraId="61388D11" w14:textId="77777777" w:rsidTr="00950C49">
        <w:trPr>
          <w:trHeight w:val="110"/>
        </w:trPr>
        <w:tc>
          <w:tcPr>
            <w:tcW w:w="6379" w:type="dxa"/>
            <w:shd w:val="clear" w:color="auto" w:fill="auto"/>
            <w:vAlign w:val="center"/>
          </w:tcPr>
          <w:p w14:paraId="6B94D1A7" w14:textId="77777777" w:rsidR="00911B07" w:rsidRPr="00265524" w:rsidRDefault="00911B07" w:rsidP="00950C49">
            <w:pPr>
              <w:contextualSpacing/>
              <w:jc w:val="center"/>
              <w:rPr>
                <w:b/>
                <w:bCs/>
                <w:sz w:val="22"/>
                <w:szCs w:val="22"/>
              </w:rPr>
            </w:pPr>
            <w:r w:rsidRPr="00265524">
              <w:rPr>
                <w:b/>
                <w:bCs/>
                <w:sz w:val="22"/>
                <w:szCs w:val="22"/>
              </w:rPr>
              <w:t>Transport unesrećenih: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3BEE7A" w14:textId="77777777" w:rsidR="00911B07" w:rsidRPr="00265524" w:rsidRDefault="00911B07" w:rsidP="00950C49">
            <w:pPr>
              <w:contextualSpacing/>
              <w:jc w:val="center"/>
              <w:rPr>
                <w:sz w:val="22"/>
                <w:szCs w:val="22"/>
              </w:rPr>
            </w:pPr>
          </w:p>
        </w:tc>
      </w:tr>
      <w:tr w:rsidR="00911B07" w:rsidRPr="00265524" w14:paraId="60D4DE64" w14:textId="77777777" w:rsidTr="00950C49">
        <w:trPr>
          <w:trHeight w:val="110"/>
        </w:trPr>
        <w:tc>
          <w:tcPr>
            <w:tcW w:w="6379" w:type="dxa"/>
            <w:shd w:val="clear" w:color="auto" w:fill="auto"/>
            <w:vAlign w:val="center"/>
          </w:tcPr>
          <w:p w14:paraId="5188C1B5" w14:textId="77777777" w:rsidR="00911B07" w:rsidRPr="00265524" w:rsidRDefault="00911B07" w:rsidP="00950C49">
            <w:pPr>
              <w:contextualSpacing/>
              <w:rPr>
                <w:sz w:val="22"/>
                <w:szCs w:val="22"/>
              </w:rPr>
            </w:pPr>
            <w:proofErr w:type="spellStart"/>
            <w:r w:rsidRPr="00265524">
              <w:rPr>
                <w:sz w:val="22"/>
                <w:szCs w:val="22"/>
              </w:rPr>
              <w:t>Koritasta</w:t>
            </w:r>
            <w:proofErr w:type="spellEnd"/>
            <w:r w:rsidRPr="00265524">
              <w:rPr>
                <w:sz w:val="22"/>
                <w:szCs w:val="22"/>
              </w:rPr>
              <w:t xml:space="preserve">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67C1240" w14:textId="77777777" w:rsidR="00911B07" w:rsidRPr="00265524" w:rsidRDefault="00911B07" w:rsidP="00950C49">
            <w:pPr>
              <w:contextualSpacing/>
              <w:jc w:val="center"/>
              <w:rPr>
                <w:sz w:val="22"/>
                <w:szCs w:val="22"/>
              </w:rPr>
            </w:pPr>
            <w:r w:rsidRPr="00265524">
              <w:rPr>
                <w:sz w:val="22"/>
                <w:szCs w:val="22"/>
              </w:rPr>
              <w:t>2 kom</w:t>
            </w:r>
          </w:p>
        </w:tc>
      </w:tr>
      <w:tr w:rsidR="00911B07" w:rsidRPr="00265524" w14:paraId="37491D64" w14:textId="77777777" w:rsidTr="00950C49">
        <w:trPr>
          <w:trHeight w:val="110"/>
        </w:trPr>
        <w:tc>
          <w:tcPr>
            <w:tcW w:w="6379" w:type="dxa"/>
            <w:shd w:val="clear" w:color="auto" w:fill="auto"/>
            <w:vAlign w:val="center"/>
          </w:tcPr>
          <w:p w14:paraId="6164848F" w14:textId="77777777" w:rsidR="00911B07" w:rsidRPr="00265524" w:rsidRDefault="00911B07" w:rsidP="00950C49">
            <w:pPr>
              <w:contextualSpacing/>
              <w:rPr>
                <w:sz w:val="22"/>
                <w:szCs w:val="22"/>
              </w:rPr>
            </w:pPr>
            <w:r w:rsidRPr="00265524">
              <w:rPr>
                <w:sz w:val="22"/>
                <w:szCs w:val="22"/>
              </w:rPr>
              <w:t>Spinalna daska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3E40CE"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4F89C255" w14:textId="77777777" w:rsidTr="00950C49">
        <w:trPr>
          <w:trHeight w:val="110"/>
        </w:trPr>
        <w:tc>
          <w:tcPr>
            <w:tcW w:w="6379" w:type="dxa"/>
            <w:shd w:val="clear" w:color="auto" w:fill="auto"/>
            <w:vAlign w:val="center"/>
          </w:tcPr>
          <w:p w14:paraId="0AF95727" w14:textId="77777777" w:rsidR="00911B07" w:rsidRPr="00265524" w:rsidRDefault="00911B07" w:rsidP="00950C49">
            <w:pPr>
              <w:contextualSpacing/>
              <w:rPr>
                <w:sz w:val="22"/>
                <w:szCs w:val="22"/>
              </w:rPr>
            </w:pPr>
            <w:r w:rsidRPr="00265524">
              <w:rPr>
                <w:sz w:val="22"/>
                <w:szCs w:val="22"/>
              </w:rPr>
              <w:t>Sklopiva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913422" w14:textId="77777777" w:rsidR="00911B07" w:rsidRPr="00265524" w:rsidRDefault="00911B07" w:rsidP="00950C49">
            <w:pPr>
              <w:contextualSpacing/>
              <w:jc w:val="center"/>
              <w:rPr>
                <w:sz w:val="22"/>
                <w:szCs w:val="22"/>
              </w:rPr>
            </w:pPr>
            <w:r w:rsidRPr="00265524">
              <w:rPr>
                <w:sz w:val="22"/>
                <w:szCs w:val="22"/>
              </w:rPr>
              <w:t>5 kom</w:t>
            </w:r>
          </w:p>
        </w:tc>
      </w:tr>
      <w:tr w:rsidR="00911B07" w:rsidRPr="00265524" w14:paraId="7F98ACD2" w14:textId="77777777" w:rsidTr="00950C49">
        <w:trPr>
          <w:trHeight w:val="110"/>
        </w:trPr>
        <w:tc>
          <w:tcPr>
            <w:tcW w:w="6379" w:type="dxa"/>
            <w:shd w:val="clear" w:color="auto" w:fill="auto"/>
            <w:vAlign w:val="center"/>
          </w:tcPr>
          <w:p w14:paraId="72F129BE" w14:textId="77777777" w:rsidR="00911B07" w:rsidRPr="00265524" w:rsidRDefault="00911B07" w:rsidP="00950C49">
            <w:pPr>
              <w:contextualSpacing/>
              <w:rPr>
                <w:sz w:val="22"/>
                <w:szCs w:val="22"/>
              </w:rPr>
            </w:pPr>
            <w:r w:rsidRPr="00265524">
              <w:rPr>
                <w:sz w:val="22"/>
                <w:szCs w:val="22"/>
              </w:rPr>
              <w:t>Sklopiva nosila „</w:t>
            </w:r>
            <w:proofErr w:type="spellStart"/>
            <w:r w:rsidRPr="00265524">
              <w:rPr>
                <w:sz w:val="22"/>
                <w:szCs w:val="22"/>
              </w:rPr>
              <w:t>Scoop</w:t>
            </w:r>
            <w:proofErr w:type="spellEnd"/>
            <w:r w:rsidRPr="00265524">
              <w:rPr>
                <w:sz w:val="22"/>
                <w:szCs w:val="22"/>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8DB4953" w14:textId="77777777" w:rsidR="00911B07" w:rsidRPr="00265524" w:rsidRDefault="00911B07" w:rsidP="00950C49">
            <w:pPr>
              <w:contextualSpacing/>
              <w:jc w:val="center"/>
              <w:rPr>
                <w:sz w:val="22"/>
                <w:szCs w:val="22"/>
              </w:rPr>
            </w:pPr>
            <w:r w:rsidRPr="00265524">
              <w:rPr>
                <w:sz w:val="22"/>
                <w:szCs w:val="22"/>
              </w:rPr>
              <w:t>2 kom</w:t>
            </w:r>
          </w:p>
        </w:tc>
      </w:tr>
      <w:tr w:rsidR="00911B07" w:rsidRPr="00265524" w14:paraId="595099D7" w14:textId="77777777" w:rsidTr="00950C49">
        <w:trPr>
          <w:trHeight w:val="110"/>
        </w:trPr>
        <w:tc>
          <w:tcPr>
            <w:tcW w:w="6379" w:type="dxa"/>
            <w:shd w:val="clear" w:color="auto" w:fill="auto"/>
            <w:vAlign w:val="center"/>
          </w:tcPr>
          <w:p w14:paraId="1F2AF2EC" w14:textId="77777777" w:rsidR="00911B07" w:rsidRPr="00265524" w:rsidRDefault="00911B07" w:rsidP="00950C49">
            <w:pPr>
              <w:contextualSpacing/>
              <w:rPr>
                <w:sz w:val="22"/>
                <w:szCs w:val="22"/>
              </w:rPr>
            </w:pPr>
            <w:proofErr w:type="spellStart"/>
            <w:r w:rsidRPr="00265524">
              <w:rPr>
                <w:sz w:val="22"/>
                <w:szCs w:val="22"/>
              </w:rPr>
              <w:t>Sklapajuća</w:t>
            </w:r>
            <w:proofErr w:type="spellEnd"/>
            <w:r w:rsidRPr="00265524">
              <w:rPr>
                <w:sz w:val="22"/>
                <w:szCs w:val="22"/>
              </w:rPr>
              <w:t xml:space="preserve"> sjedeća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B5FA4F"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0C2F075C" w14:textId="77777777" w:rsidTr="00950C49">
        <w:trPr>
          <w:trHeight w:val="110"/>
        </w:trPr>
        <w:tc>
          <w:tcPr>
            <w:tcW w:w="6379" w:type="dxa"/>
            <w:shd w:val="clear" w:color="auto" w:fill="auto"/>
            <w:vAlign w:val="center"/>
          </w:tcPr>
          <w:p w14:paraId="042AB197" w14:textId="77777777" w:rsidR="00911B07" w:rsidRPr="00265524" w:rsidRDefault="00911B07" w:rsidP="00950C49">
            <w:pPr>
              <w:contextualSpacing/>
              <w:rPr>
                <w:sz w:val="22"/>
                <w:szCs w:val="22"/>
              </w:rPr>
            </w:pPr>
            <w:r w:rsidRPr="00265524">
              <w:rPr>
                <w:sz w:val="22"/>
                <w:szCs w:val="22"/>
              </w:rPr>
              <w:t>Brdska nosila „</w:t>
            </w:r>
            <w:proofErr w:type="spellStart"/>
            <w:r w:rsidRPr="00265524">
              <w:rPr>
                <w:sz w:val="22"/>
                <w:szCs w:val="22"/>
              </w:rPr>
              <w:t>Mariner</w:t>
            </w:r>
            <w:proofErr w:type="spellEnd"/>
            <w:r w:rsidRPr="00265524">
              <w:rPr>
                <w:sz w:val="22"/>
                <w:szCs w:val="22"/>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EB9138"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0CEDC1A8" w14:textId="77777777" w:rsidTr="00950C49">
        <w:trPr>
          <w:trHeight w:val="110"/>
        </w:trPr>
        <w:tc>
          <w:tcPr>
            <w:tcW w:w="6379" w:type="dxa"/>
            <w:shd w:val="clear" w:color="auto" w:fill="auto"/>
            <w:vAlign w:val="center"/>
          </w:tcPr>
          <w:p w14:paraId="033A0B33" w14:textId="77777777" w:rsidR="00911B07" w:rsidRPr="00265524" w:rsidRDefault="00911B07" w:rsidP="00950C49">
            <w:pPr>
              <w:contextualSpacing/>
              <w:jc w:val="center"/>
              <w:rPr>
                <w:b/>
                <w:bCs/>
                <w:sz w:val="22"/>
                <w:szCs w:val="22"/>
              </w:rPr>
            </w:pPr>
            <w:r w:rsidRPr="00265524">
              <w:rPr>
                <w:b/>
                <w:bCs/>
                <w:sz w:val="22"/>
                <w:szCs w:val="22"/>
              </w:rPr>
              <w:t>Obrana od poplava: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CC4E89" w14:textId="77777777" w:rsidR="00911B07" w:rsidRPr="00265524" w:rsidRDefault="00911B07" w:rsidP="00950C49">
            <w:pPr>
              <w:contextualSpacing/>
              <w:jc w:val="center"/>
              <w:rPr>
                <w:sz w:val="22"/>
                <w:szCs w:val="22"/>
              </w:rPr>
            </w:pPr>
          </w:p>
        </w:tc>
      </w:tr>
      <w:tr w:rsidR="00911B07" w:rsidRPr="00265524" w14:paraId="6C3AA940" w14:textId="77777777" w:rsidTr="00950C49">
        <w:trPr>
          <w:trHeight w:val="110"/>
        </w:trPr>
        <w:tc>
          <w:tcPr>
            <w:tcW w:w="6379" w:type="dxa"/>
            <w:shd w:val="clear" w:color="auto" w:fill="auto"/>
            <w:vAlign w:val="center"/>
          </w:tcPr>
          <w:p w14:paraId="182AF305" w14:textId="77777777" w:rsidR="00911B07" w:rsidRPr="00265524" w:rsidRDefault="00911B07" w:rsidP="00950C49">
            <w:pPr>
              <w:contextualSpacing/>
              <w:rPr>
                <w:sz w:val="22"/>
                <w:szCs w:val="22"/>
              </w:rPr>
            </w:pPr>
            <w:r w:rsidRPr="00265524">
              <w:rPr>
                <w:sz w:val="22"/>
                <w:szCs w:val="22"/>
              </w:rPr>
              <w:t>Motorna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2B9C801" w14:textId="77777777" w:rsidR="00911B07" w:rsidRPr="00265524" w:rsidRDefault="00911B07" w:rsidP="00950C49">
            <w:pPr>
              <w:contextualSpacing/>
              <w:jc w:val="center"/>
              <w:rPr>
                <w:sz w:val="22"/>
                <w:szCs w:val="22"/>
              </w:rPr>
            </w:pPr>
            <w:r w:rsidRPr="00265524">
              <w:rPr>
                <w:sz w:val="22"/>
                <w:szCs w:val="22"/>
              </w:rPr>
              <w:t>13+2 kom</w:t>
            </w:r>
          </w:p>
        </w:tc>
      </w:tr>
      <w:tr w:rsidR="00911B07" w:rsidRPr="00265524" w14:paraId="07C38775" w14:textId="77777777" w:rsidTr="00950C49">
        <w:trPr>
          <w:trHeight w:val="110"/>
        </w:trPr>
        <w:tc>
          <w:tcPr>
            <w:tcW w:w="6379" w:type="dxa"/>
            <w:shd w:val="clear" w:color="auto" w:fill="auto"/>
            <w:vAlign w:val="center"/>
          </w:tcPr>
          <w:p w14:paraId="217BE2C1" w14:textId="77777777" w:rsidR="00911B07" w:rsidRPr="00265524" w:rsidRDefault="00911B07" w:rsidP="00950C49">
            <w:pPr>
              <w:contextualSpacing/>
              <w:rPr>
                <w:sz w:val="22"/>
                <w:szCs w:val="22"/>
              </w:rPr>
            </w:pPr>
            <w:r w:rsidRPr="00265524">
              <w:rPr>
                <w:sz w:val="22"/>
                <w:szCs w:val="22"/>
              </w:rPr>
              <w:t>Električna potopna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8B6CC2C" w14:textId="77777777" w:rsidR="00911B07" w:rsidRPr="00265524" w:rsidRDefault="00911B07" w:rsidP="00950C49">
            <w:pPr>
              <w:contextualSpacing/>
              <w:jc w:val="center"/>
              <w:rPr>
                <w:sz w:val="22"/>
                <w:szCs w:val="22"/>
              </w:rPr>
            </w:pPr>
            <w:r w:rsidRPr="00265524">
              <w:rPr>
                <w:sz w:val="22"/>
                <w:szCs w:val="22"/>
              </w:rPr>
              <w:t>11 kom</w:t>
            </w:r>
          </w:p>
        </w:tc>
      </w:tr>
      <w:tr w:rsidR="00911B07" w:rsidRPr="00265524" w14:paraId="745E377C" w14:textId="77777777" w:rsidTr="00950C49">
        <w:trPr>
          <w:trHeight w:val="110"/>
        </w:trPr>
        <w:tc>
          <w:tcPr>
            <w:tcW w:w="6379" w:type="dxa"/>
            <w:shd w:val="clear" w:color="auto" w:fill="auto"/>
            <w:vAlign w:val="center"/>
          </w:tcPr>
          <w:p w14:paraId="73305450" w14:textId="77777777" w:rsidR="00911B07" w:rsidRPr="00265524" w:rsidRDefault="00911B07" w:rsidP="00950C49">
            <w:pPr>
              <w:contextualSpacing/>
              <w:jc w:val="center"/>
              <w:rPr>
                <w:b/>
                <w:bCs/>
                <w:sz w:val="22"/>
                <w:szCs w:val="22"/>
              </w:rPr>
            </w:pPr>
            <w:r w:rsidRPr="00265524">
              <w:rPr>
                <w:b/>
                <w:bCs/>
                <w:sz w:val="22"/>
                <w:szCs w:val="22"/>
              </w:rPr>
              <w:lastRenderedPageBreak/>
              <w:t>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01F85D6" w14:textId="77777777" w:rsidR="00911B07" w:rsidRPr="00265524" w:rsidRDefault="00911B07" w:rsidP="00950C49">
            <w:pPr>
              <w:contextualSpacing/>
              <w:jc w:val="center"/>
              <w:rPr>
                <w:sz w:val="22"/>
                <w:szCs w:val="22"/>
              </w:rPr>
            </w:pPr>
          </w:p>
        </w:tc>
      </w:tr>
      <w:tr w:rsidR="00911B07" w:rsidRPr="00265524" w14:paraId="45E84477" w14:textId="77777777" w:rsidTr="00950C49">
        <w:trPr>
          <w:trHeight w:val="110"/>
        </w:trPr>
        <w:tc>
          <w:tcPr>
            <w:tcW w:w="6379" w:type="dxa"/>
            <w:shd w:val="clear" w:color="auto" w:fill="auto"/>
            <w:vAlign w:val="center"/>
          </w:tcPr>
          <w:p w14:paraId="5D837A98" w14:textId="77777777" w:rsidR="00911B07" w:rsidRPr="00265524" w:rsidRDefault="00911B07" w:rsidP="00950C49">
            <w:pPr>
              <w:contextualSpacing/>
              <w:rPr>
                <w:sz w:val="22"/>
                <w:szCs w:val="22"/>
              </w:rPr>
            </w:pPr>
            <w:r w:rsidRPr="00265524">
              <w:rPr>
                <w:sz w:val="22"/>
                <w:szCs w:val="22"/>
              </w:rPr>
              <w:t xml:space="preserve">Dizalica za podizanje tereta 3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802FE73"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2B67A708" w14:textId="77777777" w:rsidTr="00950C49">
        <w:trPr>
          <w:trHeight w:val="110"/>
        </w:trPr>
        <w:tc>
          <w:tcPr>
            <w:tcW w:w="6379" w:type="dxa"/>
            <w:shd w:val="clear" w:color="auto" w:fill="auto"/>
            <w:vAlign w:val="center"/>
          </w:tcPr>
          <w:p w14:paraId="7A975607" w14:textId="77777777" w:rsidR="00911B07" w:rsidRPr="00265524" w:rsidRDefault="00911B07" w:rsidP="00950C49">
            <w:pPr>
              <w:contextualSpacing/>
              <w:rPr>
                <w:sz w:val="22"/>
                <w:szCs w:val="22"/>
              </w:rPr>
            </w:pPr>
            <w:r w:rsidRPr="00265524">
              <w:rPr>
                <w:sz w:val="22"/>
                <w:szCs w:val="22"/>
              </w:rPr>
              <w:t>Dizalica za podizanje tereta 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CC51B7"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3AFE6AF3" w14:textId="77777777" w:rsidTr="00950C49">
        <w:trPr>
          <w:trHeight w:val="110"/>
        </w:trPr>
        <w:tc>
          <w:tcPr>
            <w:tcW w:w="6379" w:type="dxa"/>
            <w:shd w:val="clear" w:color="auto" w:fill="auto"/>
            <w:vAlign w:val="center"/>
          </w:tcPr>
          <w:p w14:paraId="427FB7AC" w14:textId="77777777" w:rsidR="00911B07" w:rsidRPr="00265524" w:rsidRDefault="00911B07" w:rsidP="00950C49">
            <w:pPr>
              <w:contextualSpacing/>
              <w:rPr>
                <w:sz w:val="22"/>
                <w:szCs w:val="22"/>
              </w:rPr>
            </w:pPr>
            <w:r w:rsidRPr="00265524">
              <w:rPr>
                <w:sz w:val="22"/>
                <w:szCs w:val="22"/>
              </w:rPr>
              <w:t xml:space="preserve">Dizalica za podizanje tereta 6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8B60C30"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52F511EC" w14:textId="77777777" w:rsidTr="00950C49">
        <w:trPr>
          <w:trHeight w:val="110"/>
        </w:trPr>
        <w:tc>
          <w:tcPr>
            <w:tcW w:w="6379" w:type="dxa"/>
            <w:shd w:val="clear" w:color="auto" w:fill="auto"/>
            <w:vAlign w:val="center"/>
          </w:tcPr>
          <w:p w14:paraId="4D59BA21" w14:textId="77777777" w:rsidR="00911B07" w:rsidRPr="00265524" w:rsidRDefault="00911B07" w:rsidP="00950C49">
            <w:pPr>
              <w:contextualSpacing/>
              <w:rPr>
                <w:sz w:val="22"/>
                <w:szCs w:val="22"/>
              </w:rPr>
            </w:pPr>
            <w:r w:rsidRPr="00265524">
              <w:rPr>
                <w:sz w:val="22"/>
                <w:szCs w:val="22"/>
              </w:rPr>
              <w:t>Dizalica za podizanje tereta 12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6465344" w14:textId="77777777" w:rsidR="00911B07" w:rsidRPr="00265524" w:rsidRDefault="00911B07" w:rsidP="00950C49">
            <w:pPr>
              <w:contextualSpacing/>
              <w:jc w:val="center"/>
              <w:rPr>
                <w:sz w:val="22"/>
                <w:szCs w:val="22"/>
              </w:rPr>
            </w:pPr>
            <w:r w:rsidRPr="00265524">
              <w:rPr>
                <w:sz w:val="22"/>
                <w:szCs w:val="22"/>
              </w:rPr>
              <w:t>3 kom</w:t>
            </w:r>
          </w:p>
        </w:tc>
      </w:tr>
      <w:tr w:rsidR="00911B07" w:rsidRPr="00265524" w14:paraId="6D7095BF" w14:textId="77777777" w:rsidTr="00950C49">
        <w:trPr>
          <w:trHeight w:val="110"/>
        </w:trPr>
        <w:tc>
          <w:tcPr>
            <w:tcW w:w="6379" w:type="dxa"/>
            <w:shd w:val="clear" w:color="auto" w:fill="auto"/>
            <w:vAlign w:val="center"/>
          </w:tcPr>
          <w:p w14:paraId="1EBD69BF" w14:textId="77777777" w:rsidR="00911B07" w:rsidRPr="00265524" w:rsidRDefault="00911B07" w:rsidP="00950C49">
            <w:pPr>
              <w:contextualSpacing/>
              <w:rPr>
                <w:sz w:val="22"/>
                <w:szCs w:val="22"/>
              </w:rPr>
            </w:pPr>
            <w:r w:rsidRPr="00265524">
              <w:rPr>
                <w:sz w:val="22"/>
                <w:szCs w:val="22"/>
              </w:rPr>
              <w:t>Dizalica za podizanje tereta 14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8E8426"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1B0AED83" w14:textId="77777777" w:rsidTr="00950C49">
        <w:trPr>
          <w:trHeight w:val="110"/>
        </w:trPr>
        <w:tc>
          <w:tcPr>
            <w:tcW w:w="6379" w:type="dxa"/>
            <w:shd w:val="clear" w:color="auto" w:fill="auto"/>
            <w:vAlign w:val="center"/>
          </w:tcPr>
          <w:p w14:paraId="132DA877" w14:textId="77777777" w:rsidR="00911B07" w:rsidRPr="00265524" w:rsidRDefault="00911B07" w:rsidP="00950C49">
            <w:pPr>
              <w:contextualSpacing/>
              <w:rPr>
                <w:sz w:val="22"/>
                <w:szCs w:val="22"/>
              </w:rPr>
            </w:pPr>
            <w:r w:rsidRPr="00265524">
              <w:rPr>
                <w:sz w:val="22"/>
                <w:szCs w:val="22"/>
              </w:rPr>
              <w:t>Dizalica za podizanje tereta 15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9A49C3E"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6BC8D44A" w14:textId="77777777" w:rsidTr="00950C49">
        <w:trPr>
          <w:trHeight w:val="110"/>
        </w:trPr>
        <w:tc>
          <w:tcPr>
            <w:tcW w:w="6379" w:type="dxa"/>
            <w:shd w:val="clear" w:color="auto" w:fill="auto"/>
            <w:vAlign w:val="center"/>
          </w:tcPr>
          <w:p w14:paraId="0D467F27" w14:textId="77777777" w:rsidR="00911B07" w:rsidRPr="00265524" w:rsidRDefault="00911B07" w:rsidP="00950C49">
            <w:pPr>
              <w:contextualSpacing/>
              <w:rPr>
                <w:sz w:val="22"/>
                <w:szCs w:val="22"/>
              </w:rPr>
            </w:pPr>
            <w:r w:rsidRPr="00265524">
              <w:rPr>
                <w:sz w:val="22"/>
                <w:szCs w:val="22"/>
              </w:rPr>
              <w:t>Lančana dizalica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488B65C"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7C05ED68" w14:textId="77777777" w:rsidTr="00950C49">
        <w:trPr>
          <w:trHeight w:val="110"/>
        </w:trPr>
        <w:tc>
          <w:tcPr>
            <w:tcW w:w="6379" w:type="dxa"/>
            <w:shd w:val="clear" w:color="auto" w:fill="auto"/>
            <w:vAlign w:val="center"/>
          </w:tcPr>
          <w:p w14:paraId="1285182A" w14:textId="77777777" w:rsidR="00911B07" w:rsidRPr="00265524" w:rsidRDefault="00911B07" w:rsidP="00950C49">
            <w:pPr>
              <w:contextualSpacing/>
              <w:rPr>
                <w:sz w:val="22"/>
                <w:szCs w:val="22"/>
              </w:rPr>
            </w:pPr>
            <w:r w:rsidRPr="00265524">
              <w:rPr>
                <w:sz w:val="22"/>
                <w:szCs w:val="22"/>
              </w:rPr>
              <w:t xml:space="preserve">Trake, </w:t>
            </w:r>
            <w:proofErr w:type="spellStart"/>
            <w:r w:rsidRPr="00265524">
              <w:rPr>
                <w:sz w:val="22"/>
                <w:szCs w:val="22"/>
              </w:rPr>
              <w:t>gurtne</w:t>
            </w:r>
            <w:proofErr w:type="spellEnd"/>
            <w:r w:rsidRPr="00265524">
              <w:rPr>
                <w:sz w:val="22"/>
                <w:szCs w:val="22"/>
              </w:rPr>
              <w:t xml:space="preserve"> sa zatezačem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6FCD1B6" w14:textId="77777777" w:rsidR="00911B07" w:rsidRPr="00265524" w:rsidRDefault="00911B07" w:rsidP="00950C49">
            <w:pPr>
              <w:contextualSpacing/>
              <w:jc w:val="center"/>
              <w:rPr>
                <w:sz w:val="22"/>
                <w:szCs w:val="22"/>
              </w:rPr>
            </w:pPr>
            <w:r w:rsidRPr="00265524">
              <w:rPr>
                <w:sz w:val="22"/>
                <w:szCs w:val="22"/>
              </w:rPr>
              <w:t>10 kom</w:t>
            </w:r>
          </w:p>
        </w:tc>
      </w:tr>
      <w:tr w:rsidR="00911B07" w:rsidRPr="00265524" w14:paraId="39DCDEE4" w14:textId="77777777" w:rsidTr="00950C49">
        <w:trPr>
          <w:trHeight w:val="110"/>
        </w:trPr>
        <w:tc>
          <w:tcPr>
            <w:tcW w:w="6379" w:type="dxa"/>
            <w:shd w:val="clear" w:color="auto" w:fill="auto"/>
            <w:vAlign w:val="center"/>
          </w:tcPr>
          <w:p w14:paraId="0A71BB20" w14:textId="77777777" w:rsidR="00911B07" w:rsidRPr="00265524" w:rsidRDefault="00911B07" w:rsidP="00950C49">
            <w:pPr>
              <w:contextualSpacing/>
              <w:rPr>
                <w:sz w:val="22"/>
                <w:szCs w:val="22"/>
              </w:rPr>
            </w:pPr>
            <w:r w:rsidRPr="00265524">
              <w:rPr>
                <w:sz w:val="22"/>
                <w:szCs w:val="22"/>
              </w:rPr>
              <w:t>Mehaničko vitlo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247658" w14:textId="77777777" w:rsidR="00911B07" w:rsidRPr="00265524" w:rsidRDefault="00911B07" w:rsidP="00950C49">
            <w:pPr>
              <w:contextualSpacing/>
              <w:jc w:val="center"/>
              <w:rPr>
                <w:sz w:val="22"/>
                <w:szCs w:val="22"/>
              </w:rPr>
            </w:pPr>
            <w:r w:rsidRPr="00265524">
              <w:rPr>
                <w:sz w:val="22"/>
                <w:szCs w:val="22"/>
              </w:rPr>
              <w:t>3 kom</w:t>
            </w:r>
          </w:p>
        </w:tc>
      </w:tr>
      <w:tr w:rsidR="00911B07" w:rsidRPr="00265524" w14:paraId="47BB3284" w14:textId="77777777" w:rsidTr="00950C49">
        <w:trPr>
          <w:trHeight w:val="110"/>
        </w:trPr>
        <w:tc>
          <w:tcPr>
            <w:tcW w:w="6379" w:type="dxa"/>
            <w:shd w:val="clear" w:color="auto" w:fill="auto"/>
            <w:vAlign w:val="center"/>
          </w:tcPr>
          <w:p w14:paraId="695FB142" w14:textId="77777777" w:rsidR="00911B07" w:rsidRPr="00265524" w:rsidRDefault="00911B07" w:rsidP="00950C49">
            <w:pPr>
              <w:contextualSpacing/>
              <w:jc w:val="center"/>
              <w:rPr>
                <w:b/>
                <w:bCs/>
                <w:sz w:val="22"/>
                <w:szCs w:val="22"/>
              </w:rPr>
            </w:pPr>
            <w:r w:rsidRPr="00265524">
              <w:rPr>
                <w:b/>
                <w:bCs/>
                <w:sz w:val="22"/>
                <w:szCs w:val="22"/>
              </w:rPr>
              <w:t>Ostala oprema: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20286A" w14:textId="77777777" w:rsidR="00911B07" w:rsidRPr="00265524" w:rsidRDefault="00911B07" w:rsidP="00950C49">
            <w:pPr>
              <w:contextualSpacing/>
              <w:jc w:val="center"/>
              <w:rPr>
                <w:sz w:val="22"/>
                <w:szCs w:val="22"/>
              </w:rPr>
            </w:pPr>
          </w:p>
        </w:tc>
      </w:tr>
      <w:tr w:rsidR="00911B07" w:rsidRPr="00265524" w14:paraId="7AA38927" w14:textId="77777777" w:rsidTr="00950C49">
        <w:trPr>
          <w:trHeight w:val="110"/>
        </w:trPr>
        <w:tc>
          <w:tcPr>
            <w:tcW w:w="6379" w:type="dxa"/>
            <w:shd w:val="clear" w:color="auto" w:fill="auto"/>
            <w:vAlign w:val="center"/>
          </w:tcPr>
          <w:p w14:paraId="738DBAC8" w14:textId="77777777" w:rsidR="00911B07" w:rsidRPr="00265524" w:rsidRDefault="00911B07" w:rsidP="00950C49">
            <w:pPr>
              <w:contextualSpacing/>
              <w:rPr>
                <w:sz w:val="22"/>
                <w:szCs w:val="22"/>
              </w:rPr>
            </w:pPr>
            <w:proofErr w:type="spellStart"/>
            <w:r w:rsidRPr="00265524">
              <w:rPr>
                <w:sz w:val="22"/>
                <w:szCs w:val="22"/>
              </w:rPr>
              <w:t>Eksplozimetar</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F4379C7" w14:textId="77777777" w:rsidR="00911B07" w:rsidRPr="00265524" w:rsidRDefault="00911B07" w:rsidP="00950C49">
            <w:pPr>
              <w:contextualSpacing/>
              <w:jc w:val="center"/>
              <w:rPr>
                <w:sz w:val="22"/>
                <w:szCs w:val="22"/>
              </w:rPr>
            </w:pPr>
            <w:r w:rsidRPr="00265524">
              <w:rPr>
                <w:sz w:val="22"/>
                <w:szCs w:val="22"/>
              </w:rPr>
              <w:t>3 kom</w:t>
            </w:r>
          </w:p>
        </w:tc>
      </w:tr>
      <w:tr w:rsidR="00911B07" w:rsidRPr="00265524" w14:paraId="58E97032" w14:textId="77777777" w:rsidTr="00950C49">
        <w:trPr>
          <w:trHeight w:val="110"/>
        </w:trPr>
        <w:tc>
          <w:tcPr>
            <w:tcW w:w="6379" w:type="dxa"/>
            <w:shd w:val="clear" w:color="auto" w:fill="auto"/>
            <w:vAlign w:val="center"/>
          </w:tcPr>
          <w:p w14:paraId="6ED19068" w14:textId="77777777" w:rsidR="00911B07" w:rsidRPr="00265524" w:rsidRDefault="00911B07" w:rsidP="00950C49">
            <w:pPr>
              <w:contextualSpacing/>
              <w:rPr>
                <w:sz w:val="22"/>
                <w:szCs w:val="22"/>
              </w:rPr>
            </w:pPr>
            <w:proofErr w:type="spellStart"/>
            <w:r w:rsidRPr="00265524">
              <w:rPr>
                <w:sz w:val="22"/>
                <w:szCs w:val="22"/>
              </w:rPr>
              <w:t>Termovizijska</w:t>
            </w:r>
            <w:proofErr w:type="spellEnd"/>
            <w:r w:rsidRPr="00265524">
              <w:rPr>
                <w:sz w:val="22"/>
                <w:szCs w:val="22"/>
              </w:rPr>
              <w:t xml:space="preserve"> kamera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89DCDB4" w14:textId="77777777" w:rsidR="00911B07" w:rsidRPr="00265524" w:rsidRDefault="00911B07" w:rsidP="00950C49">
            <w:pPr>
              <w:contextualSpacing/>
              <w:jc w:val="center"/>
              <w:rPr>
                <w:sz w:val="22"/>
                <w:szCs w:val="22"/>
              </w:rPr>
            </w:pPr>
            <w:r w:rsidRPr="00265524">
              <w:rPr>
                <w:sz w:val="22"/>
                <w:szCs w:val="22"/>
              </w:rPr>
              <w:t>1 kom</w:t>
            </w:r>
          </w:p>
        </w:tc>
      </w:tr>
      <w:tr w:rsidR="00911B07" w:rsidRPr="00265524" w14:paraId="0C479BF9" w14:textId="77777777" w:rsidTr="00950C49">
        <w:trPr>
          <w:trHeight w:val="110"/>
        </w:trPr>
        <w:tc>
          <w:tcPr>
            <w:tcW w:w="6379" w:type="dxa"/>
            <w:shd w:val="clear" w:color="auto" w:fill="auto"/>
            <w:vAlign w:val="center"/>
          </w:tcPr>
          <w:p w14:paraId="0E82071B" w14:textId="77777777" w:rsidR="00911B07" w:rsidRPr="00265524" w:rsidRDefault="00911B07" w:rsidP="00950C49">
            <w:pPr>
              <w:contextualSpacing/>
              <w:rPr>
                <w:sz w:val="22"/>
                <w:szCs w:val="22"/>
              </w:rPr>
            </w:pPr>
            <w:r w:rsidRPr="00265524">
              <w:rPr>
                <w:sz w:val="22"/>
                <w:szCs w:val="22"/>
              </w:rPr>
              <w:t>Dron s IC kamerom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D576197" w14:textId="77777777" w:rsidR="00911B07" w:rsidRPr="00265524" w:rsidRDefault="00911B07" w:rsidP="00950C49">
            <w:pPr>
              <w:contextualSpacing/>
              <w:jc w:val="center"/>
              <w:rPr>
                <w:sz w:val="22"/>
                <w:szCs w:val="22"/>
              </w:rPr>
            </w:pPr>
            <w:r w:rsidRPr="00265524">
              <w:rPr>
                <w:sz w:val="22"/>
                <w:szCs w:val="22"/>
              </w:rPr>
              <w:t>1 kom</w:t>
            </w:r>
          </w:p>
        </w:tc>
      </w:tr>
    </w:tbl>
    <w:p w14:paraId="32376930" w14:textId="77777777" w:rsidR="00911B07" w:rsidRPr="00265524" w:rsidRDefault="00911B07" w:rsidP="00911B07">
      <w:pPr>
        <w:contextualSpacing/>
        <w:jc w:val="center"/>
        <w:rPr>
          <w:rFonts w:eastAsia="Calibri"/>
          <w:color w:val="000000"/>
          <w:sz w:val="22"/>
          <w:szCs w:val="22"/>
        </w:rPr>
      </w:pPr>
      <w:r w:rsidRPr="00265524">
        <w:rPr>
          <w:rFonts w:eastAsia="Calibri"/>
          <w:sz w:val="22"/>
          <w:szCs w:val="22"/>
        </w:rPr>
        <w:tab/>
      </w:r>
      <w:r w:rsidRPr="00265524">
        <w:rPr>
          <w:rFonts w:eastAsia="Calibri"/>
          <w:color w:val="000000"/>
          <w:sz w:val="22"/>
          <w:szCs w:val="22"/>
        </w:rPr>
        <w:t>Izvor: VZG Ivanec</w:t>
      </w:r>
    </w:p>
    <w:p w14:paraId="12CB2617" w14:textId="77777777" w:rsidR="00911B07" w:rsidRPr="00265524" w:rsidRDefault="00911B07" w:rsidP="00911B07">
      <w:pPr>
        <w:contextualSpacing/>
        <w:rPr>
          <w:rFonts w:eastAsia="Calibri"/>
          <w:sz w:val="22"/>
          <w:szCs w:val="22"/>
        </w:rPr>
      </w:pPr>
    </w:p>
    <w:p w14:paraId="1680F70E" w14:textId="77777777" w:rsidR="00911B07" w:rsidRPr="00265524" w:rsidRDefault="00911B07" w:rsidP="00911B07">
      <w:pPr>
        <w:contextualSpacing/>
        <w:rPr>
          <w:sz w:val="22"/>
          <w:szCs w:val="22"/>
        </w:rPr>
      </w:pPr>
      <w:r w:rsidRPr="00265524">
        <w:rPr>
          <w:sz w:val="22"/>
          <w:szCs w:val="22"/>
        </w:rPr>
        <w:t xml:space="preserve">Osim navedenog društva posjeduju opremu propisanu Pravilnikom o minimumu tehničke </w:t>
      </w:r>
    </w:p>
    <w:p w14:paraId="6C929E7D" w14:textId="77777777" w:rsidR="00911B07" w:rsidRPr="00265524" w:rsidRDefault="00911B07" w:rsidP="00911B07">
      <w:pPr>
        <w:contextualSpacing/>
        <w:rPr>
          <w:sz w:val="22"/>
          <w:szCs w:val="22"/>
        </w:rPr>
      </w:pPr>
      <w:r w:rsidRPr="00265524">
        <w:rPr>
          <w:sz w:val="22"/>
          <w:szCs w:val="22"/>
        </w:rPr>
        <w:t>opreme i sredstava vatrogasnih postrojbi (Narodne novine“, br. 43/95) te Pravilnikom o minimumu opreme i sredstava za rad određenih vatrogasnih postrojbi dobrovoljnih vatrogasnih društava (Narodne novine“, br. 91/02).</w:t>
      </w:r>
    </w:p>
    <w:p w14:paraId="4FD70969" w14:textId="77777777" w:rsidR="00911B07" w:rsidRPr="00265524" w:rsidRDefault="00911B07" w:rsidP="00911B07">
      <w:pPr>
        <w:ind w:firstLine="708"/>
        <w:contextualSpacing/>
        <w:rPr>
          <w:sz w:val="22"/>
          <w:szCs w:val="22"/>
        </w:rPr>
      </w:pPr>
    </w:p>
    <w:p w14:paraId="0790DF7C" w14:textId="77777777" w:rsidR="00911B07" w:rsidRPr="00265524" w:rsidRDefault="00911B07" w:rsidP="00911B07">
      <w:pPr>
        <w:contextualSpacing/>
        <w:rPr>
          <w:sz w:val="22"/>
          <w:szCs w:val="22"/>
        </w:rPr>
      </w:pPr>
      <w:r w:rsidRPr="00265524">
        <w:rPr>
          <w:sz w:val="22"/>
          <w:szCs w:val="22"/>
        </w:rPr>
        <w:t>Oprema koja nedostaje VZG Ivanec, a bila bi nužna u provođenju akcija zaštite i spašavanja:</w:t>
      </w:r>
    </w:p>
    <w:p w14:paraId="5BDA3F75"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 xml:space="preserve">prijenosni </w:t>
      </w:r>
      <w:proofErr w:type="spellStart"/>
      <w:r w:rsidRPr="00265524">
        <w:rPr>
          <w:rFonts w:ascii="Times New Roman" w:hAnsi="Times New Roman"/>
        </w:rPr>
        <w:t>reflector</w:t>
      </w:r>
      <w:proofErr w:type="spellEnd"/>
      <w:r w:rsidRPr="00265524">
        <w:rPr>
          <w:rFonts w:ascii="Times New Roman" w:hAnsi="Times New Roman"/>
        </w:rPr>
        <w:t xml:space="preserve"> za osvjetljenje mjesta intervencije – 5 kom,</w:t>
      </w:r>
    </w:p>
    <w:p w14:paraId="5EC15A2C"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spinalna daska – 6 kom,</w:t>
      </w:r>
    </w:p>
    <w:p w14:paraId="3AAD2EB0"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podupirači na izvlačenje – min 10 kom,</w:t>
      </w:r>
    </w:p>
    <w:p w14:paraId="20E4F493"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oplate – min 20 kom,</w:t>
      </w:r>
    </w:p>
    <w:p w14:paraId="0A876EB1"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set visokotlačnih jastuka – 1 set,</w:t>
      </w:r>
    </w:p>
    <w:p w14:paraId="08AE3420"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set za brtvljenje spremnika i odvodnih okna – 1 set,</w:t>
      </w:r>
    </w:p>
    <w:p w14:paraId="1E126F77"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odijelo za potpunu zaštitu – 2 kom,</w:t>
      </w:r>
    </w:p>
    <w:p w14:paraId="444AF8C7"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 xml:space="preserve">suho odijelo za spašavanja u/na </w:t>
      </w:r>
      <w:proofErr w:type="spellStart"/>
      <w:r w:rsidRPr="00265524">
        <w:rPr>
          <w:rFonts w:ascii="Times New Roman" w:hAnsi="Times New Roman"/>
        </w:rPr>
        <w:t>void</w:t>
      </w:r>
      <w:proofErr w:type="spellEnd"/>
      <w:r w:rsidRPr="00265524">
        <w:rPr>
          <w:rFonts w:ascii="Times New Roman" w:hAnsi="Times New Roman"/>
        </w:rPr>
        <w:t xml:space="preserve"> – (min) 2 kom,</w:t>
      </w:r>
    </w:p>
    <w:p w14:paraId="0B36CE40" w14:textId="77777777" w:rsidR="00911B07" w:rsidRPr="00265524" w:rsidRDefault="00911B07" w:rsidP="00911B07">
      <w:pPr>
        <w:pStyle w:val="Odlomakpopisa"/>
        <w:numPr>
          <w:ilvl w:val="0"/>
          <w:numId w:val="58"/>
        </w:numPr>
        <w:jc w:val="both"/>
        <w:rPr>
          <w:rFonts w:ascii="Times New Roman" w:hAnsi="Times New Roman"/>
        </w:rPr>
      </w:pPr>
      <w:r w:rsidRPr="00265524">
        <w:rPr>
          <w:rFonts w:ascii="Times New Roman" w:hAnsi="Times New Roman"/>
        </w:rPr>
        <w:t>dizalica za povlačenje “</w:t>
      </w:r>
      <w:proofErr w:type="spellStart"/>
      <w:r w:rsidRPr="00265524">
        <w:rPr>
          <w:rFonts w:ascii="Times New Roman" w:hAnsi="Times New Roman"/>
        </w:rPr>
        <w:t>Tirfor</w:t>
      </w:r>
      <w:proofErr w:type="spellEnd"/>
      <w:r w:rsidRPr="00265524">
        <w:rPr>
          <w:rFonts w:ascii="Times New Roman" w:hAnsi="Times New Roman"/>
        </w:rPr>
        <w:t>” – 6 kom.</w:t>
      </w:r>
    </w:p>
    <w:p w14:paraId="50932C90" w14:textId="77777777" w:rsidR="00911B07" w:rsidRPr="00265524" w:rsidRDefault="00911B07" w:rsidP="00911B07">
      <w:pPr>
        <w:ind w:firstLine="708"/>
        <w:contextualSpacing/>
        <w:rPr>
          <w:sz w:val="22"/>
          <w:szCs w:val="22"/>
        </w:rPr>
      </w:pPr>
    </w:p>
    <w:p w14:paraId="39217CCF" w14:textId="77777777" w:rsidR="00911B07" w:rsidRPr="00265524" w:rsidRDefault="00911B07" w:rsidP="00911B07">
      <w:pPr>
        <w:contextualSpacing/>
        <w:rPr>
          <w:sz w:val="22"/>
          <w:szCs w:val="22"/>
        </w:rPr>
      </w:pPr>
      <w:r w:rsidRPr="00265524">
        <w:rPr>
          <w:sz w:val="22"/>
          <w:szCs w:val="22"/>
        </w:rPr>
        <w:t xml:space="preserve">Značajne aktivnosti Vatrogasne zajednice Grada Ivanca provedene u 2024. godini (vezane uz civilnu zaštitu – osposobljavanje i drugo) uključuju: </w:t>
      </w:r>
    </w:p>
    <w:p w14:paraId="54BDEBA3" w14:textId="77777777" w:rsidR="00911B07" w:rsidRPr="00265524" w:rsidRDefault="00911B07" w:rsidP="00911B07">
      <w:pPr>
        <w:widowControl w:val="0"/>
        <w:numPr>
          <w:ilvl w:val="0"/>
          <w:numId w:val="62"/>
        </w:numPr>
        <w:tabs>
          <w:tab w:val="left" w:pos="904"/>
        </w:tabs>
        <w:autoSpaceDE w:val="0"/>
        <w:autoSpaceDN w:val="0"/>
        <w:ind w:left="361" w:hanging="361"/>
        <w:contextualSpacing/>
        <w:rPr>
          <w:b/>
          <w:sz w:val="22"/>
          <w:szCs w:val="22"/>
        </w:rPr>
      </w:pPr>
      <w:r w:rsidRPr="00265524">
        <w:rPr>
          <w:b/>
          <w:sz w:val="22"/>
          <w:szCs w:val="22"/>
        </w:rPr>
        <w:t>Akcije:</w:t>
      </w:r>
    </w:p>
    <w:p w14:paraId="1505AF46" w14:textId="77777777" w:rsidR="00911B07" w:rsidRPr="00265524" w:rsidRDefault="00911B07" w:rsidP="00911B07">
      <w:pPr>
        <w:widowControl w:val="0"/>
        <w:numPr>
          <w:ilvl w:val="1"/>
          <w:numId w:val="62"/>
        </w:numPr>
        <w:tabs>
          <w:tab w:val="left" w:pos="1109"/>
          <w:tab w:val="left" w:pos="1110"/>
        </w:tabs>
        <w:autoSpaceDE w:val="0"/>
        <w:autoSpaceDN w:val="0"/>
        <w:ind w:left="567" w:hanging="361"/>
        <w:contextualSpacing/>
        <w:rPr>
          <w:sz w:val="22"/>
          <w:szCs w:val="22"/>
        </w:rPr>
      </w:pPr>
      <w:r w:rsidRPr="00265524">
        <w:rPr>
          <w:sz w:val="22"/>
          <w:szCs w:val="22"/>
        </w:rPr>
        <w:t>Posjet</w:t>
      </w:r>
      <w:r w:rsidRPr="00265524">
        <w:rPr>
          <w:spacing w:val="-4"/>
          <w:sz w:val="22"/>
          <w:szCs w:val="22"/>
        </w:rPr>
        <w:t xml:space="preserve"> </w:t>
      </w:r>
      <w:r w:rsidRPr="00265524">
        <w:rPr>
          <w:sz w:val="22"/>
          <w:szCs w:val="22"/>
        </w:rPr>
        <w:t>obrazovnim ustanovama</w:t>
      </w:r>
    </w:p>
    <w:p w14:paraId="1621C8DB" w14:textId="77777777" w:rsidR="00911B07" w:rsidRPr="00265524" w:rsidRDefault="00911B07" w:rsidP="00911B07">
      <w:pPr>
        <w:widowControl w:val="0"/>
        <w:numPr>
          <w:ilvl w:val="1"/>
          <w:numId w:val="62"/>
        </w:numPr>
        <w:tabs>
          <w:tab w:val="left" w:pos="1109"/>
          <w:tab w:val="left" w:pos="1110"/>
        </w:tabs>
        <w:autoSpaceDE w:val="0"/>
        <w:autoSpaceDN w:val="0"/>
        <w:ind w:left="567" w:right="194"/>
        <w:contextualSpacing/>
        <w:rPr>
          <w:sz w:val="22"/>
          <w:szCs w:val="22"/>
        </w:rPr>
      </w:pPr>
      <w:r w:rsidRPr="00265524">
        <w:rPr>
          <w:sz w:val="22"/>
          <w:szCs w:val="22"/>
        </w:rPr>
        <w:t>Uvježbavanje</w:t>
      </w:r>
      <w:r w:rsidRPr="00265524">
        <w:rPr>
          <w:spacing w:val="33"/>
          <w:sz w:val="22"/>
          <w:szCs w:val="22"/>
        </w:rPr>
        <w:t xml:space="preserve"> </w:t>
      </w:r>
      <w:r w:rsidRPr="00265524">
        <w:rPr>
          <w:sz w:val="22"/>
          <w:szCs w:val="22"/>
        </w:rPr>
        <w:t>i</w:t>
      </w:r>
      <w:r w:rsidRPr="00265524">
        <w:rPr>
          <w:spacing w:val="36"/>
          <w:sz w:val="22"/>
          <w:szCs w:val="22"/>
        </w:rPr>
        <w:t xml:space="preserve"> </w:t>
      </w:r>
      <w:r w:rsidRPr="00265524">
        <w:rPr>
          <w:sz w:val="22"/>
          <w:szCs w:val="22"/>
        </w:rPr>
        <w:t>odrađivanje</w:t>
      </w:r>
      <w:r w:rsidRPr="00265524">
        <w:rPr>
          <w:spacing w:val="36"/>
          <w:sz w:val="22"/>
          <w:szCs w:val="22"/>
        </w:rPr>
        <w:t xml:space="preserve"> </w:t>
      </w:r>
      <w:r w:rsidRPr="00265524">
        <w:rPr>
          <w:sz w:val="22"/>
          <w:szCs w:val="22"/>
        </w:rPr>
        <w:t>taktičkih</w:t>
      </w:r>
      <w:r w:rsidRPr="00265524">
        <w:rPr>
          <w:spacing w:val="36"/>
          <w:sz w:val="22"/>
          <w:szCs w:val="22"/>
        </w:rPr>
        <w:t xml:space="preserve"> </w:t>
      </w:r>
      <w:r w:rsidRPr="00265524">
        <w:rPr>
          <w:sz w:val="22"/>
          <w:szCs w:val="22"/>
        </w:rPr>
        <w:t>zadataka</w:t>
      </w:r>
      <w:r w:rsidRPr="00265524">
        <w:rPr>
          <w:spacing w:val="34"/>
          <w:sz w:val="22"/>
          <w:szCs w:val="22"/>
        </w:rPr>
        <w:t xml:space="preserve"> </w:t>
      </w:r>
      <w:r w:rsidRPr="00265524">
        <w:rPr>
          <w:sz w:val="22"/>
          <w:szCs w:val="22"/>
        </w:rPr>
        <w:t>operativnih</w:t>
      </w:r>
      <w:r w:rsidRPr="00265524">
        <w:rPr>
          <w:spacing w:val="34"/>
          <w:sz w:val="22"/>
          <w:szCs w:val="22"/>
        </w:rPr>
        <w:t xml:space="preserve"> </w:t>
      </w:r>
      <w:r w:rsidRPr="00265524">
        <w:rPr>
          <w:sz w:val="22"/>
          <w:szCs w:val="22"/>
        </w:rPr>
        <w:t>vatrogasaca</w:t>
      </w:r>
      <w:r w:rsidRPr="00265524">
        <w:rPr>
          <w:spacing w:val="34"/>
          <w:sz w:val="22"/>
          <w:szCs w:val="22"/>
        </w:rPr>
        <w:t xml:space="preserve"> </w:t>
      </w:r>
      <w:r w:rsidRPr="00265524">
        <w:rPr>
          <w:sz w:val="22"/>
          <w:szCs w:val="22"/>
        </w:rPr>
        <w:t>u</w:t>
      </w:r>
      <w:r w:rsidRPr="00265524">
        <w:rPr>
          <w:spacing w:val="32"/>
          <w:sz w:val="22"/>
          <w:szCs w:val="22"/>
        </w:rPr>
        <w:t xml:space="preserve"> </w:t>
      </w:r>
      <w:r w:rsidRPr="00265524">
        <w:rPr>
          <w:sz w:val="22"/>
          <w:szCs w:val="22"/>
        </w:rPr>
        <w:t>matičnim</w:t>
      </w:r>
      <w:r w:rsidRPr="00265524">
        <w:rPr>
          <w:spacing w:val="-52"/>
          <w:sz w:val="22"/>
          <w:szCs w:val="22"/>
        </w:rPr>
        <w:t xml:space="preserve"> </w:t>
      </w:r>
      <w:r w:rsidRPr="00265524">
        <w:rPr>
          <w:sz w:val="22"/>
          <w:szCs w:val="22"/>
        </w:rPr>
        <w:t>društvima</w:t>
      </w:r>
    </w:p>
    <w:p w14:paraId="2923246B" w14:textId="77777777" w:rsidR="00911B07" w:rsidRPr="00265524" w:rsidRDefault="00911B07" w:rsidP="00911B07">
      <w:pPr>
        <w:widowControl w:val="0"/>
        <w:numPr>
          <w:ilvl w:val="1"/>
          <w:numId w:val="62"/>
        </w:numPr>
        <w:tabs>
          <w:tab w:val="left" w:pos="1109"/>
          <w:tab w:val="left" w:pos="1110"/>
        </w:tabs>
        <w:autoSpaceDE w:val="0"/>
        <w:autoSpaceDN w:val="0"/>
        <w:ind w:left="567" w:hanging="361"/>
        <w:contextualSpacing/>
        <w:rPr>
          <w:sz w:val="22"/>
          <w:szCs w:val="22"/>
        </w:rPr>
      </w:pPr>
      <w:r w:rsidRPr="00265524">
        <w:rPr>
          <w:sz w:val="22"/>
          <w:szCs w:val="22"/>
        </w:rPr>
        <w:t>Vježba</w:t>
      </w:r>
      <w:r w:rsidRPr="00265524">
        <w:rPr>
          <w:spacing w:val="-4"/>
          <w:sz w:val="22"/>
          <w:szCs w:val="22"/>
        </w:rPr>
        <w:t xml:space="preserve"> </w:t>
      </w:r>
      <w:r w:rsidRPr="00265524">
        <w:rPr>
          <w:sz w:val="22"/>
          <w:szCs w:val="22"/>
        </w:rPr>
        <w:t>evakuacije i</w:t>
      </w:r>
      <w:r w:rsidRPr="00265524">
        <w:rPr>
          <w:spacing w:val="-3"/>
          <w:sz w:val="22"/>
          <w:szCs w:val="22"/>
        </w:rPr>
        <w:t xml:space="preserve"> </w:t>
      </w:r>
      <w:r w:rsidRPr="00265524">
        <w:rPr>
          <w:sz w:val="22"/>
          <w:szCs w:val="22"/>
        </w:rPr>
        <w:t>spašavanja</w:t>
      </w:r>
      <w:r w:rsidRPr="00265524">
        <w:rPr>
          <w:spacing w:val="-1"/>
          <w:sz w:val="22"/>
          <w:szCs w:val="22"/>
        </w:rPr>
        <w:t xml:space="preserve"> </w:t>
      </w:r>
      <w:r w:rsidRPr="00265524">
        <w:rPr>
          <w:sz w:val="22"/>
          <w:szCs w:val="22"/>
        </w:rPr>
        <w:t>operativnih</w:t>
      </w:r>
      <w:r w:rsidRPr="00265524">
        <w:rPr>
          <w:spacing w:val="-1"/>
          <w:sz w:val="22"/>
          <w:szCs w:val="22"/>
        </w:rPr>
        <w:t xml:space="preserve"> </w:t>
      </w:r>
      <w:r w:rsidRPr="00265524">
        <w:rPr>
          <w:sz w:val="22"/>
          <w:szCs w:val="22"/>
        </w:rPr>
        <w:t>snaga</w:t>
      </w:r>
      <w:r w:rsidRPr="00265524">
        <w:rPr>
          <w:spacing w:val="-2"/>
          <w:sz w:val="22"/>
          <w:szCs w:val="22"/>
        </w:rPr>
        <w:t xml:space="preserve"> </w:t>
      </w:r>
      <w:r w:rsidRPr="00265524">
        <w:rPr>
          <w:sz w:val="22"/>
          <w:szCs w:val="22"/>
        </w:rPr>
        <w:t>civilne</w:t>
      </w:r>
      <w:r w:rsidRPr="00265524">
        <w:rPr>
          <w:spacing w:val="-1"/>
          <w:sz w:val="22"/>
          <w:szCs w:val="22"/>
        </w:rPr>
        <w:t xml:space="preserve"> </w:t>
      </w:r>
      <w:r w:rsidRPr="00265524">
        <w:rPr>
          <w:sz w:val="22"/>
          <w:szCs w:val="22"/>
        </w:rPr>
        <w:t>zaštite</w:t>
      </w:r>
      <w:r w:rsidRPr="00265524">
        <w:rPr>
          <w:spacing w:val="-1"/>
          <w:sz w:val="22"/>
          <w:szCs w:val="22"/>
        </w:rPr>
        <w:t xml:space="preserve"> </w:t>
      </w:r>
      <w:r w:rsidRPr="00265524">
        <w:rPr>
          <w:sz w:val="22"/>
          <w:szCs w:val="22"/>
        </w:rPr>
        <w:t>grada Ivanca</w:t>
      </w:r>
    </w:p>
    <w:p w14:paraId="4438F2D0" w14:textId="77777777" w:rsidR="00911B07" w:rsidRPr="00265524" w:rsidRDefault="00911B07" w:rsidP="00911B07">
      <w:pPr>
        <w:widowControl w:val="0"/>
        <w:numPr>
          <w:ilvl w:val="1"/>
          <w:numId w:val="62"/>
        </w:numPr>
        <w:tabs>
          <w:tab w:val="left" w:pos="1109"/>
          <w:tab w:val="left" w:pos="1110"/>
        </w:tabs>
        <w:autoSpaceDE w:val="0"/>
        <w:autoSpaceDN w:val="0"/>
        <w:ind w:left="567" w:hanging="361"/>
        <w:contextualSpacing/>
        <w:rPr>
          <w:sz w:val="22"/>
          <w:szCs w:val="22"/>
        </w:rPr>
      </w:pPr>
      <w:r w:rsidRPr="00265524">
        <w:rPr>
          <w:sz w:val="22"/>
          <w:szCs w:val="22"/>
        </w:rPr>
        <w:t>Osiguranje</w:t>
      </w:r>
      <w:r w:rsidRPr="00265524">
        <w:rPr>
          <w:spacing w:val="-1"/>
          <w:sz w:val="22"/>
          <w:szCs w:val="22"/>
        </w:rPr>
        <w:t xml:space="preserve"> </w:t>
      </w:r>
      <w:r w:rsidRPr="00265524">
        <w:rPr>
          <w:sz w:val="22"/>
          <w:szCs w:val="22"/>
        </w:rPr>
        <w:t>WRC</w:t>
      </w:r>
      <w:r w:rsidRPr="00265524">
        <w:rPr>
          <w:spacing w:val="-4"/>
          <w:sz w:val="22"/>
          <w:szCs w:val="22"/>
        </w:rPr>
        <w:t xml:space="preserve"> </w:t>
      </w:r>
      <w:proofErr w:type="spellStart"/>
      <w:r w:rsidRPr="00265524">
        <w:rPr>
          <w:sz w:val="22"/>
          <w:szCs w:val="22"/>
        </w:rPr>
        <w:t>rally</w:t>
      </w:r>
      <w:proofErr w:type="spellEnd"/>
      <w:r w:rsidRPr="00265524">
        <w:rPr>
          <w:spacing w:val="1"/>
          <w:sz w:val="22"/>
          <w:szCs w:val="22"/>
        </w:rPr>
        <w:t xml:space="preserve"> </w:t>
      </w:r>
      <w:r w:rsidRPr="00265524">
        <w:rPr>
          <w:sz w:val="22"/>
          <w:szCs w:val="22"/>
        </w:rPr>
        <w:t>Croatia</w:t>
      </w:r>
    </w:p>
    <w:p w14:paraId="57C7FC83" w14:textId="77777777" w:rsidR="00911B07" w:rsidRPr="00265524" w:rsidRDefault="00911B07" w:rsidP="00911B07">
      <w:pPr>
        <w:widowControl w:val="0"/>
        <w:autoSpaceDE w:val="0"/>
        <w:autoSpaceDN w:val="0"/>
        <w:contextualSpacing/>
        <w:rPr>
          <w:sz w:val="22"/>
          <w:szCs w:val="22"/>
        </w:rPr>
      </w:pPr>
    </w:p>
    <w:p w14:paraId="2E2F1D76" w14:textId="77777777" w:rsidR="00911B07" w:rsidRPr="00265524" w:rsidRDefault="00911B07" w:rsidP="00911B07">
      <w:pPr>
        <w:widowControl w:val="0"/>
        <w:numPr>
          <w:ilvl w:val="0"/>
          <w:numId w:val="62"/>
        </w:numPr>
        <w:tabs>
          <w:tab w:val="left" w:pos="904"/>
        </w:tabs>
        <w:autoSpaceDE w:val="0"/>
        <w:autoSpaceDN w:val="0"/>
        <w:ind w:left="361" w:hanging="361"/>
        <w:contextualSpacing/>
        <w:outlineLvl w:val="1"/>
        <w:rPr>
          <w:b/>
          <w:bCs/>
          <w:sz w:val="22"/>
          <w:szCs w:val="22"/>
        </w:rPr>
      </w:pPr>
      <w:r w:rsidRPr="00265524">
        <w:rPr>
          <w:b/>
          <w:bCs/>
          <w:sz w:val="22"/>
          <w:szCs w:val="22"/>
        </w:rPr>
        <w:t>Osposobljavanja:</w:t>
      </w:r>
    </w:p>
    <w:p w14:paraId="6089F29C" w14:textId="77777777" w:rsidR="00911B07" w:rsidRPr="00265524" w:rsidRDefault="00911B07" w:rsidP="00911B07">
      <w:pPr>
        <w:widowControl w:val="0"/>
        <w:numPr>
          <w:ilvl w:val="1"/>
          <w:numId w:val="62"/>
        </w:numPr>
        <w:tabs>
          <w:tab w:val="left" w:pos="1371"/>
          <w:tab w:val="left" w:pos="1372"/>
          <w:tab w:val="right" w:pos="6850"/>
        </w:tabs>
        <w:autoSpaceDE w:val="0"/>
        <w:autoSpaceDN w:val="0"/>
        <w:ind w:left="829" w:hanging="361"/>
        <w:contextualSpacing/>
        <w:rPr>
          <w:sz w:val="22"/>
          <w:szCs w:val="22"/>
        </w:rPr>
      </w:pPr>
      <w:r w:rsidRPr="00265524">
        <w:rPr>
          <w:sz w:val="22"/>
          <w:szCs w:val="22"/>
        </w:rPr>
        <w:t>Osposobljavanje za</w:t>
      </w:r>
      <w:r w:rsidRPr="00265524">
        <w:rPr>
          <w:spacing w:val="1"/>
          <w:sz w:val="22"/>
          <w:szCs w:val="22"/>
        </w:rPr>
        <w:t xml:space="preserve"> </w:t>
      </w:r>
      <w:r w:rsidRPr="00265524">
        <w:rPr>
          <w:sz w:val="22"/>
          <w:szCs w:val="22"/>
        </w:rPr>
        <w:t>zvanje</w:t>
      </w:r>
      <w:r w:rsidRPr="00265524">
        <w:rPr>
          <w:spacing w:val="-1"/>
          <w:sz w:val="22"/>
          <w:szCs w:val="22"/>
        </w:rPr>
        <w:t xml:space="preserve"> </w:t>
      </w:r>
      <w:r w:rsidRPr="00265524">
        <w:rPr>
          <w:sz w:val="22"/>
          <w:szCs w:val="22"/>
        </w:rPr>
        <w:t>vatrogasac</w:t>
      </w:r>
      <w:r w:rsidRPr="00265524">
        <w:rPr>
          <w:sz w:val="22"/>
          <w:szCs w:val="22"/>
        </w:rPr>
        <w:tab/>
        <w:t>7</w:t>
      </w:r>
    </w:p>
    <w:p w14:paraId="272D3419" w14:textId="77777777" w:rsidR="00911B07" w:rsidRPr="00265524" w:rsidRDefault="00911B07" w:rsidP="00911B07">
      <w:pPr>
        <w:widowControl w:val="0"/>
        <w:numPr>
          <w:ilvl w:val="1"/>
          <w:numId w:val="62"/>
        </w:numPr>
        <w:tabs>
          <w:tab w:val="left" w:pos="1371"/>
          <w:tab w:val="left" w:pos="1372"/>
          <w:tab w:val="right" w:pos="6850"/>
        </w:tabs>
        <w:autoSpaceDE w:val="0"/>
        <w:autoSpaceDN w:val="0"/>
        <w:ind w:left="829" w:hanging="361"/>
        <w:contextualSpacing/>
        <w:rPr>
          <w:sz w:val="22"/>
          <w:szCs w:val="22"/>
        </w:rPr>
      </w:pPr>
      <w:r w:rsidRPr="00265524">
        <w:rPr>
          <w:sz w:val="22"/>
          <w:szCs w:val="22"/>
        </w:rPr>
        <w:t>Osposobljavanje za</w:t>
      </w:r>
      <w:r w:rsidRPr="00265524">
        <w:rPr>
          <w:spacing w:val="1"/>
          <w:sz w:val="22"/>
          <w:szCs w:val="22"/>
        </w:rPr>
        <w:t xml:space="preserve"> </w:t>
      </w:r>
      <w:r w:rsidRPr="00265524">
        <w:rPr>
          <w:sz w:val="22"/>
          <w:szCs w:val="22"/>
        </w:rPr>
        <w:t>zvanje</w:t>
      </w:r>
      <w:r w:rsidRPr="00265524">
        <w:rPr>
          <w:spacing w:val="-1"/>
          <w:sz w:val="22"/>
          <w:szCs w:val="22"/>
        </w:rPr>
        <w:t xml:space="preserve"> </w:t>
      </w:r>
      <w:r w:rsidRPr="00265524">
        <w:rPr>
          <w:sz w:val="22"/>
          <w:szCs w:val="22"/>
        </w:rPr>
        <w:t>dočasnik</w:t>
      </w:r>
      <w:r w:rsidRPr="00265524">
        <w:rPr>
          <w:spacing w:val="1"/>
          <w:sz w:val="22"/>
          <w:szCs w:val="22"/>
        </w:rPr>
        <w:t xml:space="preserve"> </w:t>
      </w:r>
      <w:r w:rsidRPr="00265524">
        <w:rPr>
          <w:sz w:val="22"/>
          <w:szCs w:val="22"/>
        </w:rPr>
        <w:t>I. klase</w:t>
      </w:r>
      <w:r w:rsidRPr="00265524">
        <w:rPr>
          <w:sz w:val="22"/>
          <w:szCs w:val="22"/>
        </w:rPr>
        <w:tab/>
      </w:r>
      <w:r w:rsidRPr="00265524">
        <w:rPr>
          <w:position w:val="9"/>
          <w:sz w:val="22"/>
          <w:szCs w:val="22"/>
        </w:rPr>
        <w:t>4</w:t>
      </w:r>
    </w:p>
    <w:p w14:paraId="0C346C5E" w14:textId="77777777" w:rsidR="00911B07" w:rsidRPr="00265524" w:rsidRDefault="00911B07" w:rsidP="00911B07">
      <w:pPr>
        <w:widowControl w:val="0"/>
        <w:numPr>
          <w:ilvl w:val="1"/>
          <w:numId w:val="62"/>
        </w:numPr>
        <w:tabs>
          <w:tab w:val="left" w:pos="1371"/>
          <w:tab w:val="left" w:pos="1372"/>
          <w:tab w:val="right" w:pos="6850"/>
        </w:tabs>
        <w:autoSpaceDE w:val="0"/>
        <w:autoSpaceDN w:val="0"/>
        <w:ind w:left="829" w:hanging="361"/>
        <w:contextualSpacing/>
        <w:rPr>
          <w:sz w:val="22"/>
          <w:szCs w:val="22"/>
        </w:rPr>
      </w:pPr>
      <w:r w:rsidRPr="00265524">
        <w:rPr>
          <w:sz w:val="22"/>
          <w:szCs w:val="22"/>
        </w:rPr>
        <w:t>Osposobljavanje za</w:t>
      </w:r>
      <w:r w:rsidRPr="00265524">
        <w:rPr>
          <w:spacing w:val="1"/>
          <w:sz w:val="22"/>
          <w:szCs w:val="22"/>
        </w:rPr>
        <w:t xml:space="preserve"> </w:t>
      </w:r>
      <w:r w:rsidRPr="00265524">
        <w:rPr>
          <w:sz w:val="22"/>
          <w:szCs w:val="22"/>
        </w:rPr>
        <w:t>zvanje</w:t>
      </w:r>
      <w:r w:rsidRPr="00265524">
        <w:rPr>
          <w:spacing w:val="-1"/>
          <w:sz w:val="22"/>
          <w:szCs w:val="22"/>
        </w:rPr>
        <w:t xml:space="preserve"> </w:t>
      </w:r>
      <w:r w:rsidRPr="00265524">
        <w:rPr>
          <w:sz w:val="22"/>
          <w:szCs w:val="22"/>
        </w:rPr>
        <w:t>vatrogasni</w:t>
      </w:r>
      <w:r w:rsidRPr="00265524">
        <w:rPr>
          <w:spacing w:val="-2"/>
          <w:sz w:val="22"/>
          <w:szCs w:val="22"/>
        </w:rPr>
        <w:t xml:space="preserve"> </w:t>
      </w:r>
      <w:r w:rsidRPr="00265524">
        <w:rPr>
          <w:sz w:val="22"/>
          <w:szCs w:val="22"/>
        </w:rPr>
        <w:t>časnik</w:t>
      </w:r>
      <w:r w:rsidRPr="00265524">
        <w:rPr>
          <w:sz w:val="22"/>
          <w:szCs w:val="22"/>
        </w:rPr>
        <w:tab/>
      </w:r>
      <w:r w:rsidRPr="00265524">
        <w:rPr>
          <w:position w:val="9"/>
          <w:sz w:val="22"/>
          <w:szCs w:val="22"/>
        </w:rPr>
        <w:t>1</w:t>
      </w:r>
    </w:p>
    <w:p w14:paraId="522DF7FD" w14:textId="77777777" w:rsidR="00911B07" w:rsidRPr="00265524" w:rsidRDefault="00911B07" w:rsidP="00911B07">
      <w:pPr>
        <w:widowControl w:val="0"/>
        <w:numPr>
          <w:ilvl w:val="1"/>
          <w:numId w:val="62"/>
        </w:numPr>
        <w:tabs>
          <w:tab w:val="left" w:pos="1371"/>
          <w:tab w:val="left" w:pos="1372"/>
          <w:tab w:val="right" w:pos="6850"/>
        </w:tabs>
        <w:autoSpaceDE w:val="0"/>
        <w:autoSpaceDN w:val="0"/>
        <w:ind w:left="829" w:hanging="361"/>
        <w:contextualSpacing/>
        <w:rPr>
          <w:sz w:val="22"/>
          <w:szCs w:val="22"/>
        </w:rPr>
      </w:pPr>
      <w:r w:rsidRPr="00265524">
        <w:rPr>
          <w:sz w:val="22"/>
          <w:szCs w:val="22"/>
        </w:rPr>
        <w:t>Osposobljavanje za</w:t>
      </w:r>
      <w:r w:rsidRPr="00265524">
        <w:rPr>
          <w:spacing w:val="1"/>
          <w:sz w:val="22"/>
          <w:szCs w:val="22"/>
        </w:rPr>
        <w:t xml:space="preserve"> </w:t>
      </w:r>
      <w:r w:rsidRPr="00265524">
        <w:rPr>
          <w:sz w:val="22"/>
          <w:szCs w:val="22"/>
        </w:rPr>
        <w:t>zvanje</w:t>
      </w:r>
      <w:r w:rsidRPr="00265524">
        <w:rPr>
          <w:spacing w:val="-1"/>
          <w:sz w:val="22"/>
          <w:szCs w:val="22"/>
        </w:rPr>
        <w:t xml:space="preserve"> </w:t>
      </w:r>
      <w:r w:rsidRPr="00265524">
        <w:rPr>
          <w:sz w:val="22"/>
          <w:szCs w:val="22"/>
        </w:rPr>
        <w:t>vatrogasni</w:t>
      </w:r>
      <w:r w:rsidRPr="00265524">
        <w:rPr>
          <w:spacing w:val="-3"/>
          <w:sz w:val="22"/>
          <w:szCs w:val="22"/>
        </w:rPr>
        <w:t xml:space="preserve"> </w:t>
      </w:r>
      <w:r w:rsidRPr="00265524">
        <w:rPr>
          <w:sz w:val="22"/>
          <w:szCs w:val="22"/>
        </w:rPr>
        <w:t>časnik I. klase</w:t>
      </w:r>
      <w:r w:rsidRPr="00265524">
        <w:rPr>
          <w:sz w:val="22"/>
          <w:szCs w:val="22"/>
        </w:rPr>
        <w:tab/>
      </w:r>
      <w:r w:rsidRPr="00265524">
        <w:rPr>
          <w:position w:val="9"/>
          <w:sz w:val="22"/>
          <w:szCs w:val="22"/>
        </w:rPr>
        <w:t>3</w:t>
      </w:r>
    </w:p>
    <w:p w14:paraId="488F7455" w14:textId="77777777" w:rsidR="00911B07" w:rsidRPr="00265524" w:rsidRDefault="00911B07" w:rsidP="00911B07">
      <w:pPr>
        <w:widowControl w:val="0"/>
        <w:numPr>
          <w:ilvl w:val="1"/>
          <w:numId w:val="62"/>
        </w:numPr>
        <w:tabs>
          <w:tab w:val="left" w:pos="1371"/>
          <w:tab w:val="left" w:pos="1372"/>
          <w:tab w:val="right" w:pos="6850"/>
        </w:tabs>
        <w:autoSpaceDE w:val="0"/>
        <w:autoSpaceDN w:val="0"/>
        <w:ind w:left="829" w:hanging="361"/>
        <w:contextualSpacing/>
        <w:rPr>
          <w:sz w:val="22"/>
          <w:szCs w:val="22"/>
        </w:rPr>
      </w:pPr>
      <w:r w:rsidRPr="00265524">
        <w:rPr>
          <w:sz w:val="22"/>
          <w:szCs w:val="22"/>
        </w:rPr>
        <w:t>Vatrogasci</w:t>
      </w:r>
      <w:r w:rsidRPr="00265524">
        <w:rPr>
          <w:spacing w:val="-1"/>
          <w:sz w:val="22"/>
          <w:szCs w:val="22"/>
        </w:rPr>
        <w:t xml:space="preserve"> </w:t>
      </w:r>
      <w:r w:rsidRPr="00265524">
        <w:rPr>
          <w:sz w:val="22"/>
          <w:szCs w:val="22"/>
        </w:rPr>
        <w:t>s</w:t>
      </w:r>
      <w:r w:rsidRPr="00265524">
        <w:rPr>
          <w:spacing w:val="-2"/>
          <w:sz w:val="22"/>
          <w:szCs w:val="22"/>
        </w:rPr>
        <w:t xml:space="preserve"> </w:t>
      </w:r>
      <w:r w:rsidRPr="00265524">
        <w:rPr>
          <w:sz w:val="22"/>
          <w:szCs w:val="22"/>
        </w:rPr>
        <w:t>posebnim</w:t>
      </w:r>
      <w:r w:rsidRPr="00265524">
        <w:rPr>
          <w:spacing w:val="2"/>
          <w:sz w:val="22"/>
          <w:szCs w:val="22"/>
        </w:rPr>
        <w:t xml:space="preserve"> </w:t>
      </w:r>
      <w:r w:rsidRPr="00265524">
        <w:rPr>
          <w:sz w:val="22"/>
          <w:szCs w:val="22"/>
        </w:rPr>
        <w:t>ovlastima</w:t>
      </w:r>
      <w:r w:rsidRPr="00265524">
        <w:rPr>
          <w:spacing w:val="-2"/>
          <w:sz w:val="22"/>
          <w:szCs w:val="22"/>
        </w:rPr>
        <w:t xml:space="preserve"> </w:t>
      </w:r>
      <w:r w:rsidRPr="00265524">
        <w:rPr>
          <w:sz w:val="22"/>
          <w:szCs w:val="22"/>
        </w:rPr>
        <w:t>i odgovornostima</w:t>
      </w:r>
      <w:r w:rsidRPr="00265524">
        <w:rPr>
          <w:sz w:val="22"/>
          <w:szCs w:val="22"/>
        </w:rPr>
        <w:tab/>
      </w:r>
      <w:r w:rsidRPr="00265524">
        <w:rPr>
          <w:position w:val="9"/>
          <w:sz w:val="22"/>
          <w:szCs w:val="22"/>
        </w:rPr>
        <w:t>1</w:t>
      </w:r>
    </w:p>
    <w:p w14:paraId="426ECF66" w14:textId="77777777" w:rsidR="00911B07" w:rsidRPr="00265524" w:rsidRDefault="00911B07" w:rsidP="00911B07">
      <w:pPr>
        <w:widowControl w:val="0"/>
        <w:numPr>
          <w:ilvl w:val="1"/>
          <w:numId w:val="62"/>
        </w:numPr>
        <w:tabs>
          <w:tab w:val="left" w:pos="1371"/>
          <w:tab w:val="left" w:pos="1372"/>
          <w:tab w:val="right" w:pos="6850"/>
        </w:tabs>
        <w:autoSpaceDE w:val="0"/>
        <w:autoSpaceDN w:val="0"/>
        <w:ind w:left="829" w:hanging="361"/>
        <w:contextualSpacing/>
        <w:rPr>
          <w:sz w:val="22"/>
          <w:szCs w:val="22"/>
        </w:rPr>
      </w:pPr>
      <w:r w:rsidRPr="00265524">
        <w:rPr>
          <w:sz w:val="22"/>
          <w:szCs w:val="22"/>
        </w:rPr>
        <w:t>Specijalnost:</w:t>
      </w:r>
      <w:r w:rsidRPr="00265524">
        <w:rPr>
          <w:spacing w:val="1"/>
          <w:sz w:val="22"/>
          <w:szCs w:val="22"/>
        </w:rPr>
        <w:t xml:space="preserve"> </w:t>
      </w:r>
      <w:r w:rsidRPr="00265524">
        <w:rPr>
          <w:sz w:val="22"/>
          <w:szCs w:val="22"/>
        </w:rPr>
        <w:t>Rad s</w:t>
      </w:r>
      <w:r w:rsidRPr="00265524">
        <w:rPr>
          <w:spacing w:val="-2"/>
          <w:sz w:val="22"/>
          <w:szCs w:val="22"/>
        </w:rPr>
        <w:t xml:space="preserve"> </w:t>
      </w:r>
      <w:r w:rsidRPr="00265524">
        <w:rPr>
          <w:sz w:val="22"/>
          <w:szCs w:val="22"/>
        </w:rPr>
        <w:t>aparatima za</w:t>
      </w:r>
      <w:r w:rsidRPr="00265524">
        <w:rPr>
          <w:spacing w:val="1"/>
          <w:sz w:val="22"/>
          <w:szCs w:val="22"/>
        </w:rPr>
        <w:t xml:space="preserve"> </w:t>
      </w:r>
      <w:r w:rsidRPr="00265524">
        <w:rPr>
          <w:sz w:val="22"/>
          <w:szCs w:val="22"/>
        </w:rPr>
        <w:t>zaštitu</w:t>
      </w:r>
      <w:r w:rsidRPr="00265524">
        <w:rPr>
          <w:spacing w:val="-6"/>
          <w:sz w:val="22"/>
          <w:szCs w:val="22"/>
        </w:rPr>
        <w:t xml:space="preserve"> </w:t>
      </w:r>
      <w:r w:rsidRPr="00265524">
        <w:rPr>
          <w:sz w:val="22"/>
          <w:szCs w:val="22"/>
        </w:rPr>
        <w:t>dišnih</w:t>
      </w:r>
      <w:r w:rsidRPr="00265524">
        <w:rPr>
          <w:spacing w:val="-2"/>
          <w:sz w:val="22"/>
          <w:szCs w:val="22"/>
        </w:rPr>
        <w:t xml:space="preserve"> </w:t>
      </w:r>
      <w:r w:rsidRPr="00265524">
        <w:rPr>
          <w:sz w:val="22"/>
          <w:szCs w:val="22"/>
        </w:rPr>
        <w:t>organa</w:t>
      </w:r>
      <w:r w:rsidRPr="00265524">
        <w:rPr>
          <w:sz w:val="22"/>
          <w:szCs w:val="22"/>
        </w:rPr>
        <w:tab/>
      </w:r>
      <w:r w:rsidRPr="00265524">
        <w:rPr>
          <w:position w:val="9"/>
          <w:sz w:val="22"/>
          <w:szCs w:val="22"/>
        </w:rPr>
        <w:t>1</w:t>
      </w:r>
    </w:p>
    <w:p w14:paraId="301752D3" w14:textId="77777777" w:rsidR="00911B07" w:rsidRPr="00265524" w:rsidRDefault="00911B07" w:rsidP="00911B07">
      <w:pPr>
        <w:widowControl w:val="0"/>
        <w:autoSpaceDE w:val="0"/>
        <w:autoSpaceDN w:val="0"/>
        <w:contextualSpacing/>
        <w:rPr>
          <w:sz w:val="22"/>
          <w:szCs w:val="22"/>
        </w:rPr>
      </w:pPr>
    </w:p>
    <w:p w14:paraId="09D1292B" w14:textId="77777777" w:rsidR="00911B07" w:rsidRPr="00265524" w:rsidRDefault="00911B07" w:rsidP="00911B07">
      <w:pPr>
        <w:widowControl w:val="0"/>
        <w:numPr>
          <w:ilvl w:val="0"/>
          <w:numId w:val="62"/>
        </w:numPr>
        <w:tabs>
          <w:tab w:val="left" w:pos="904"/>
        </w:tabs>
        <w:autoSpaceDE w:val="0"/>
        <w:autoSpaceDN w:val="0"/>
        <w:ind w:left="361" w:hanging="361"/>
        <w:contextualSpacing/>
        <w:rPr>
          <w:b/>
          <w:sz w:val="22"/>
          <w:szCs w:val="22"/>
        </w:rPr>
      </w:pPr>
      <w:r w:rsidRPr="00265524">
        <w:rPr>
          <w:b/>
          <w:sz w:val="22"/>
          <w:szCs w:val="22"/>
        </w:rPr>
        <w:t>Edukacije:</w:t>
      </w:r>
    </w:p>
    <w:p w14:paraId="38251929" w14:textId="77777777" w:rsidR="00911B07" w:rsidRPr="00265524" w:rsidRDefault="00911B07" w:rsidP="00911B07">
      <w:pPr>
        <w:widowControl w:val="0"/>
        <w:numPr>
          <w:ilvl w:val="1"/>
          <w:numId w:val="62"/>
        </w:numPr>
        <w:tabs>
          <w:tab w:val="left" w:pos="1109"/>
          <w:tab w:val="left" w:pos="1110"/>
        </w:tabs>
        <w:autoSpaceDE w:val="0"/>
        <w:autoSpaceDN w:val="0"/>
        <w:ind w:left="567" w:right="113"/>
        <w:contextualSpacing/>
        <w:rPr>
          <w:sz w:val="22"/>
          <w:szCs w:val="22"/>
        </w:rPr>
      </w:pPr>
      <w:r w:rsidRPr="00265524">
        <w:rPr>
          <w:sz w:val="22"/>
          <w:szCs w:val="22"/>
        </w:rPr>
        <w:t>Seminar:</w:t>
      </w:r>
      <w:r w:rsidRPr="00265524">
        <w:rPr>
          <w:spacing w:val="33"/>
          <w:sz w:val="22"/>
          <w:szCs w:val="22"/>
        </w:rPr>
        <w:t xml:space="preserve"> </w:t>
      </w:r>
      <w:r w:rsidRPr="00265524">
        <w:rPr>
          <w:sz w:val="22"/>
          <w:szCs w:val="22"/>
        </w:rPr>
        <w:t>Požarno</w:t>
      </w:r>
      <w:r w:rsidRPr="00265524">
        <w:rPr>
          <w:spacing w:val="33"/>
          <w:sz w:val="22"/>
          <w:szCs w:val="22"/>
        </w:rPr>
        <w:t xml:space="preserve"> </w:t>
      </w:r>
      <w:r w:rsidRPr="00265524">
        <w:rPr>
          <w:sz w:val="22"/>
          <w:szCs w:val="22"/>
        </w:rPr>
        <w:t>sigurnosni</w:t>
      </w:r>
      <w:r w:rsidRPr="00265524">
        <w:rPr>
          <w:spacing w:val="34"/>
          <w:sz w:val="22"/>
          <w:szCs w:val="22"/>
        </w:rPr>
        <w:t xml:space="preserve"> </w:t>
      </w:r>
      <w:r w:rsidRPr="00265524">
        <w:rPr>
          <w:sz w:val="22"/>
          <w:szCs w:val="22"/>
        </w:rPr>
        <w:t>izazovi</w:t>
      </w:r>
      <w:r w:rsidRPr="00265524">
        <w:rPr>
          <w:spacing w:val="29"/>
          <w:sz w:val="22"/>
          <w:szCs w:val="22"/>
        </w:rPr>
        <w:t xml:space="preserve"> </w:t>
      </w:r>
      <w:r w:rsidRPr="00265524">
        <w:rPr>
          <w:sz w:val="22"/>
          <w:szCs w:val="22"/>
        </w:rPr>
        <w:t>sunčanih</w:t>
      </w:r>
      <w:r w:rsidRPr="00265524">
        <w:rPr>
          <w:spacing w:val="29"/>
          <w:sz w:val="22"/>
          <w:szCs w:val="22"/>
        </w:rPr>
        <w:t xml:space="preserve"> </w:t>
      </w:r>
      <w:r w:rsidRPr="00265524">
        <w:rPr>
          <w:sz w:val="22"/>
          <w:szCs w:val="22"/>
        </w:rPr>
        <w:t>elektrana</w:t>
      </w:r>
      <w:r w:rsidRPr="00265524">
        <w:rPr>
          <w:spacing w:val="31"/>
          <w:sz w:val="22"/>
          <w:szCs w:val="22"/>
        </w:rPr>
        <w:t xml:space="preserve"> </w:t>
      </w:r>
      <w:r w:rsidRPr="00265524">
        <w:rPr>
          <w:sz w:val="22"/>
          <w:szCs w:val="22"/>
        </w:rPr>
        <w:t>i</w:t>
      </w:r>
      <w:r w:rsidRPr="00265524">
        <w:rPr>
          <w:spacing w:val="33"/>
          <w:sz w:val="22"/>
          <w:szCs w:val="22"/>
        </w:rPr>
        <w:t xml:space="preserve"> </w:t>
      </w:r>
      <w:r w:rsidRPr="00265524">
        <w:rPr>
          <w:sz w:val="22"/>
          <w:szCs w:val="22"/>
        </w:rPr>
        <w:t>baterijskih</w:t>
      </w:r>
      <w:r w:rsidRPr="00265524">
        <w:rPr>
          <w:spacing w:val="31"/>
          <w:sz w:val="22"/>
          <w:szCs w:val="22"/>
        </w:rPr>
        <w:t xml:space="preserve"> </w:t>
      </w:r>
      <w:r w:rsidRPr="00265524">
        <w:rPr>
          <w:sz w:val="22"/>
          <w:szCs w:val="22"/>
        </w:rPr>
        <w:t>skladišta</w:t>
      </w:r>
      <w:r w:rsidRPr="00265524">
        <w:rPr>
          <w:spacing w:val="31"/>
          <w:sz w:val="22"/>
          <w:szCs w:val="22"/>
        </w:rPr>
        <w:t xml:space="preserve"> </w:t>
      </w:r>
      <w:r w:rsidRPr="00265524">
        <w:rPr>
          <w:sz w:val="22"/>
          <w:szCs w:val="22"/>
        </w:rPr>
        <w:t>električne</w:t>
      </w:r>
      <w:r w:rsidRPr="00265524">
        <w:rPr>
          <w:spacing w:val="-52"/>
          <w:sz w:val="22"/>
          <w:szCs w:val="22"/>
        </w:rPr>
        <w:t xml:space="preserve">  </w:t>
      </w:r>
      <w:r w:rsidRPr="00265524">
        <w:rPr>
          <w:sz w:val="22"/>
          <w:szCs w:val="22"/>
        </w:rPr>
        <w:lastRenderedPageBreak/>
        <w:t>energije</w:t>
      </w:r>
      <w:r w:rsidRPr="00265524">
        <w:rPr>
          <w:spacing w:val="-1"/>
          <w:sz w:val="22"/>
          <w:szCs w:val="22"/>
        </w:rPr>
        <w:t xml:space="preserve"> </w:t>
      </w:r>
      <w:r w:rsidRPr="00265524">
        <w:rPr>
          <w:sz w:val="22"/>
          <w:szCs w:val="22"/>
        </w:rPr>
        <w:t>(3)</w:t>
      </w:r>
    </w:p>
    <w:p w14:paraId="0242F8C3" w14:textId="77777777" w:rsidR="00911B07" w:rsidRPr="00265524" w:rsidRDefault="00911B07" w:rsidP="00911B07">
      <w:pPr>
        <w:widowControl w:val="0"/>
        <w:numPr>
          <w:ilvl w:val="1"/>
          <w:numId w:val="62"/>
        </w:numPr>
        <w:tabs>
          <w:tab w:val="left" w:pos="1109"/>
          <w:tab w:val="left" w:pos="1110"/>
        </w:tabs>
        <w:autoSpaceDE w:val="0"/>
        <w:autoSpaceDN w:val="0"/>
        <w:ind w:left="567" w:hanging="361"/>
        <w:contextualSpacing/>
        <w:rPr>
          <w:sz w:val="22"/>
          <w:szCs w:val="22"/>
        </w:rPr>
      </w:pPr>
      <w:r w:rsidRPr="00265524">
        <w:rPr>
          <w:sz w:val="22"/>
          <w:szCs w:val="22"/>
        </w:rPr>
        <w:t>Seminar: Postupanje u</w:t>
      </w:r>
      <w:r w:rsidRPr="00265524">
        <w:rPr>
          <w:spacing w:val="-1"/>
          <w:sz w:val="22"/>
          <w:szCs w:val="22"/>
        </w:rPr>
        <w:t xml:space="preserve"> </w:t>
      </w:r>
      <w:r w:rsidRPr="00265524">
        <w:rPr>
          <w:sz w:val="22"/>
          <w:szCs w:val="22"/>
        </w:rPr>
        <w:t>slučaju</w:t>
      </w:r>
      <w:r w:rsidRPr="00265524">
        <w:rPr>
          <w:spacing w:val="-1"/>
          <w:sz w:val="22"/>
          <w:szCs w:val="22"/>
        </w:rPr>
        <w:t xml:space="preserve"> </w:t>
      </w:r>
      <w:r w:rsidRPr="00265524">
        <w:rPr>
          <w:sz w:val="22"/>
          <w:szCs w:val="22"/>
        </w:rPr>
        <w:t>nesreća</w:t>
      </w:r>
      <w:r w:rsidRPr="00265524">
        <w:rPr>
          <w:spacing w:val="-4"/>
          <w:sz w:val="22"/>
          <w:szCs w:val="22"/>
        </w:rPr>
        <w:t xml:space="preserve"> </w:t>
      </w:r>
      <w:r w:rsidRPr="00265524">
        <w:rPr>
          <w:sz w:val="22"/>
          <w:szCs w:val="22"/>
        </w:rPr>
        <w:t>i</w:t>
      </w:r>
      <w:r w:rsidRPr="00265524">
        <w:rPr>
          <w:spacing w:val="1"/>
          <w:sz w:val="22"/>
          <w:szCs w:val="22"/>
        </w:rPr>
        <w:t xml:space="preserve"> </w:t>
      </w:r>
      <w:r w:rsidRPr="00265524">
        <w:rPr>
          <w:sz w:val="22"/>
          <w:szCs w:val="22"/>
        </w:rPr>
        <w:t>požara</w:t>
      </w:r>
      <w:r w:rsidRPr="00265524">
        <w:rPr>
          <w:spacing w:val="-3"/>
          <w:sz w:val="22"/>
          <w:szCs w:val="22"/>
        </w:rPr>
        <w:t xml:space="preserve"> </w:t>
      </w:r>
      <w:r w:rsidRPr="00265524">
        <w:rPr>
          <w:sz w:val="22"/>
          <w:szCs w:val="22"/>
        </w:rPr>
        <w:t>električnih</w:t>
      </w:r>
      <w:r w:rsidRPr="00265524">
        <w:rPr>
          <w:spacing w:val="-1"/>
          <w:sz w:val="22"/>
          <w:szCs w:val="22"/>
        </w:rPr>
        <w:t xml:space="preserve"> </w:t>
      </w:r>
      <w:r w:rsidRPr="00265524">
        <w:rPr>
          <w:sz w:val="22"/>
          <w:szCs w:val="22"/>
        </w:rPr>
        <w:t>vozila</w:t>
      </w:r>
      <w:r w:rsidRPr="00265524">
        <w:rPr>
          <w:spacing w:val="-1"/>
          <w:sz w:val="22"/>
          <w:szCs w:val="22"/>
        </w:rPr>
        <w:t xml:space="preserve"> </w:t>
      </w:r>
      <w:r w:rsidRPr="00265524">
        <w:rPr>
          <w:sz w:val="22"/>
          <w:szCs w:val="22"/>
        </w:rPr>
        <w:t>(3)</w:t>
      </w:r>
    </w:p>
    <w:p w14:paraId="5E4E1386" w14:textId="77777777" w:rsidR="00911B07" w:rsidRPr="00265524" w:rsidRDefault="00911B07" w:rsidP="00911B07">
      <w:pPr>
        <w:widowControl w:val="0"/>
        <w:autoSpaceDE w:val="0"/>
        <w:autoSpaceDN w:val="0"/>
        <w:contextualSpacing/>
        <w:rPr>
          <w:sz w:val="22"/>
          <w:szCs w:val="22"/>
        </w:rPr>
      </w:pPr>
    </w:p>
    <w:p w14:paraId="744FEED8" w14:textId="77777777" w:rsidR="00911B07" w:rsidRPr="00265524" w:rsidRDefault="00911B07" w:rsidP="00911B07">
      <w:pPr>
        <w:widowControl w:val="0"/>
        <w:numPr>
          <w:ilvl w:val="0"/>
          <w:numId w:val="62"/>
        </w:numPr>
        <w:tabs>
          <w:tab w:val="left" w:pos="904"/>
        </w:tabs>
        <w:autoSpaceDE w:val="0"/>
        <w:autoSpaceDN w:val="0"/>
        <w:ind w:left="361" w:hanging="361"/>
        <w:contextualSpacing/>
        <w:outlineLvl w:val="1"/>
        <w:rPr>
          <w:b/>
          <w:bCs/>
          <w:sz w:val="22"/>
          <w:szCs w:val="22"/>
        </w:rPr>
      </w:pPr>
      <w:r w:rsidRPr="00265524">
        <w:rPr>
          <w:b/>
          <w:bCs/>
          <w:sz w:val="22"/>
          <w:szCs w:val="22"/>
        </w:rPr>
        <w:t>Intervencije:</w:t>
      </w:r>
    </w:p>
    <w:p w14:paraId="398ACC48" w14:textId="77777777" w:rsidR="00911B07" w:rsidRPr="00265524" w:rsidRDefault="00911B07" w:rsidP="00911B07">
      <w:pPr>
        <w:widowControl w:val="0"/>
        <w:numPr>
          <w:ilvl w:val="1"/>
          <w:numId w:val="62"/>
        </w:numPr>
        <w:tabs>
          <w:tab w:val="left" w:pos="1110"/>
        </w:tabs>
        <w:autoSpaceDE w:val="0"/>
        <w:autoSpaceDN w:val="0"/>
        <w:ind w:left="567" w:hanging="361"/>
        <w:contextualSpacing/>
        <w:rPr>
          <w:sz w:val="22"/>
          <w:szCs w:val="22"/>
        </w:rPr>
      </w:pPr>
      <w:r w:rsidRPr="00265524">
        <w:rPr>
          <w:sz w:val="22"/>
          <w:szCs w:val="22"/>
        </w:rPr>
        <w:t>od</w:t>
      </w:r>
      <w:r w:rsidRPr="00265524">
        <w:rPr>
          <w:spacing w:val="-1"/>
          <w:sz w:val="22"/>
          <w:szCs w:val="22"/>
        </w:rPr>
        <w:t xml:space="preserve"> </w:t>
      </w:r>
      <w:r w:rsidRPr="00265524">
        <w:rPr>
          <w:sz w:val="22"/>
          <w:szCs w:val="22"/>
        </w:rPr>
        <w:t>01.01.2024.</w:t>
      </w:r>
      <w:r w:rsidRPr="00265524">
        <w:rPr>
          <w:spacing w:val="-1"/>
          <w:sz w:val="22"/>
          <w:szCs w:val="22"/>
        </w:rPr>
        <w:t xml:space="preserve"> </w:t>
      </w:r>
      <w:r w:rsidRPr="00265524">
        <w:rPr>
          <w:sz w:val="22"/>
          <w:szCs w:val="22"/>
        </w:rPr>
        <w:t>do</w:t>
      </w:r>
      <w:r w:rsidRPr="00265524">
        <w:rPr>
          <w:spacing w:val="-2"/>
          <w:sz w:val="22"/>
          <w:szCs w:val="22"/>
        </w:rPr>
        <w:t xml:space="preserve"> </w:t>
      </w:r>
      <w:r w:rsidRPr="00265524">
        <w:rPr>
          <w:sz w:val="22"/>
          <w:szCs w:val="22"/>
        </w:rPr>
        <w:t>21.11.2024.</w:t>
      </w:r>
      <w:r w:rsidRPr="00265524">
        <w:rPr>
          <w:spacing w:val="-1"/>
          <w:sz w:val="22"/>
          <w:szCs w:val="22"/>
        </w:rPr>
        <w:t xml:space="preserve"> </w:t>
      </w:r>
      <w:r w:rsidRPr="00265524">
        <w:rPr>
          <w:sz w:val="22"/>
          <w:szCs w:val="22"/>
        </w:rPr>
        <w:t>godine odrađeno 55</w:t>
      </w:r>
      <w:r w:rsidRPr="00265524">
        <w:rPr>
          <w:spacing w:val="-6"/>
          <w:sz w:val="22"/>
          <w:szCs w:val="22"/>
        </w:rPr>
        <w:t xml:space="preserve"> </w:t>
      </w:r>
      <w:r w:rsidRPr="00265524">
        <w:rPr>
          <w:sz w:val="22"/>
          <w:szCs w:val="22"/>
        </w:rPr>
        <w:t>intervencija po pozivu</w:t>
      </w:r>
    </w:p>
    <w:p w14:paraId="1CCBAAB8" w14:textId="77777777" w:rsidR="00911B07" w:rsidRPr="00265524" w:rsidRDefault="00911B07" w:rsidP="00911B07">
      <w:pPr>
        <w:widowControl w:val="0"/>
        <w:numPr>
          <w:ilvl w:val="1"/>
          <w:numId w:val="62"/>
        </w:numPr>
        <w:tabs>
          <w:tab w:val="left" w:pos="1110"/>
        </w:tabs>
        <w:autoSpaceDE w:val="0"/>
        <w:autoSpaceDN w:val="0"/>
        <w:ind w:left="567" w:right="196"/>
        <w:contextualSpacing/>
        <w:rPr>
          <w:sz w:val="22"/>
          <w:szCs w:val="22"/>
        </w:rPr>
      </w:pPr>
      <w:r w:rsidRPr="00265524">
        <w:rPr>
          <w:sz w:val="22"/>
          <w:szCs w:val="22"/>
        </w:rPr>
        <w:t>od</w:t>
      </w:r>
      <w:r w:rsidRPr="00265524">
        <w:rPr>
          <w:spacing w:val="1"/>
          <w:sz w:val="22"/>
          <w:szCs w:val="22"/>
        </w:rPr>
        <w:t xml:space="preserve"> </w:t>
      </w:r>
      <w:r w:rsidRPr="00265524">
        <w:rPr>
          <w:sz w:val="22"/>
          <w:szCs w:val="22"/>
        </w:rPr>
        <w:t>01.08.2024.</w:t>
      </w:r>
      <w:r w:rsidRPr="00265524">
        <w:rPr>
          <w:spacing w:val="1"/>
          <w:sz w:val="22"/>
          <w:szCs w:val="22"/>
        </w:rPr>
        <w:t xml:space="preserve"> </w:t>
      </w:r>
      <w:r w:rsidRPr="00265524">
        <w:rPr>
          <w:sz w:val="22"/>
          <w:szCs w:val="22"/>
        </w:rPr>
        <w:t>do</w:t>
      </w:r>
      <w:r w:rsidRPr="00265524">
        <w:rPr>
          <w:spacing w:val="1"/>
          <w:sz w:val="22"/>
          <w:szCs w:val="22"/>
        </w:rPr>
        <w:t xml:space="preserve"> </w:t>
      </w:r>
      <w:r w:rsidRPr="00265524">
        <w:rPr>
          <w:sz w:val="22"/>
          <w:szCs w:val="22"/>
        </w:rPr>
        <w:t>03.08.2024..</w:t>
      </w:r>
      <w:r w:rsidRPr="00265524">
        <w:rPr>
          <w:spacing w:val="1"/>
          <w:sz w:val="22"/>
          <w:szCs w:val="22"/>
        </w:rPr>
        <w:t xml:space="preserve"> </w:t>
      </w:r>
      <w:r w:rsidRPr="00265524">
        <w:rPr>
          <w:sz w:val="22"/>
          <w:szCs w:val="22"/>
        </w:rPr>
        <w:t>godine</w:t>
      </w:r>
      <w:r w:rsidRPr="00265524">
        <w:rPr>
          <w:spacing w:val="1"/>
          <w:sz w:val="22"/>
          <w:szCs w:val="22"/>
        </w:rPr>
        <w:t xml:space="preserve"> </w:t>
      </w:r>
      <w:r w:rsidRPr="00265524">
        <w:rPr>
          <w:sz w:val="22"/>
          <w:szCs w:val="22"/>
        </w:rPr>
        <w:t>izvanredna</w:t>
      </w:r>
      <w:r w:rsidRPr="00265524">
        <w:rPr>
          <w:spacing w:val="1"/>
          <w:sz w:val="22"/>
          <w:szCs w:val="22"/>
        </w:rPr>
        <w:t xml:space="preserve"> </w:t>
      </w:r>
      <w:r w:rsidRPr="00265524">
        <w:rPr>
          <w:sz w:val="22"/>
          <w:szCs w:val="22"/>
        </w:rPr>
        <w:t>dislokacija</w:t>
      </w:r>
      <w:r w:rsidRPr="00265524">
        <w:rPr>
          <w:spacing w:val="1"/>
          <w:sz w:val="22"/>
          <w:szCs w:val="22"/>
        </w:rPr>
        <w:t xml:space="preserve"> </w:t>
      </w:r>
      <w:r w:rsidRPr="00265524">
        <w:rPr>
          <w:sz w:val="22"/>
          <w:szCs w:val="22"/>
        </w:rPr>
        <w:t>u</w:t>
      </w:r>
      <w:r w:rsidRPr="00265524">
        <w:rPr>
          <w:spacing w:val="1"/>
          <w:sz w:val="22"/>
          <w:szCs w:val="22"/>
        </w:rPr>
        <w:t xml:space="preserve"> </w:t>
      </w:r>
      <w:r w:rsidRPr="00265524">
        <w:rPr>
          <w:sz w:val="22"/>
          <w:szCs w:val="22"/>
        </w:rPr>
        <w:t xml:space="preserve">Splitsko-dalmatinsku </w:t>
      </w:r>
      <w:r w:rsidRPr="00265524">
        <w:rPr>
          <w:spacing w:val="-52"/>
          <w:sz w:val="22"/>
          <w:szCs w:val="22"/>
        </w:rPr>
        <w:t xml:space="preserve"> </w:t>
      </w:r>
      <w:r w:rsidRPr="00265524">
        <w:rPr>
          <w:sz w:val="22"/>
          <w:szCs w:val="22"/>
        </w:rPr>
        <w:t>županiju (</w:t>
      </w:r>
      <w:proofErr w:type="spellStart"/>
      <w:r w:rsidRPr="00265524">
        <w:rPr>
          <w:sz w:val="22"/>
          <w:szCs w:val="22"/>
        </w:rPr>
        <w:t>Vrsine</w:t>
      </w:r>
      <w:proofErr w:type="spellEnd"/>
      <w:r w:rsidRPr="00265524">
        <w:rPr>
          <w:sz w:val="22"/>
          <w:szCs w:val="22"/>
        </w:rPr>
        <w:t>)</w:t>
      </w:r>
    </w:p>
    <w:p w14:paraId="4C611009" w14:textId="77777777" w:rsidR="00911B07" w:rsidRPr="00265524" w:rsidRDefault="00911B07" w:rsidP="00911B07">
      <w:pPr>
        <w:keepNext/>
        <w:keepLines/>
        <w:numPr>
          <w:ilvl w:val="1"/>
          <w:numId w:val="62"/>
        </w:numPr>
        <w:tabs>
          <w:tab w:val="left" w:pos="1110"/>
        </w:tabs>
        <w:autoSpaceDE w:val="0"/>
        <w:autoSpaceDN w:val="0"/>
        <w:ind w:left="567" w:right="194"/>
        <w:contextualSpacing/>
        <w:rPr>
          <w:sz w:val="22"/>
          <w:szCs w:val="22"/>
        </w:rPr>
      </w:pPr>
      <w:r w:rsidRPr="00265524">
        <w:rPr>
          <w:sz w:val="22"/>
          <w:szCs w:val="22"/>
        </w:rPr>
        <w:t>od</w:t>
      </w:r>
      <w:r w:rsidRPr="00265524">
        <w:rPr>
          <w:spacing w:val="1"/>
          <w:sz w:val="22"/>
          <w:szCs w:val="22"/>
        </w:rPr>
        <w:t xml:space="preserve"> </w:t>
      </w:r>
      <w:r w:rsidRPr="00265524">
        <w:rPr>
          <w:sz w:val="22"/>
          <w:szCs w:val="22"/>
        </w:rPr>
        <w:t>01.01.2024.</w:t>
      </w:r>
      <w:r w:rsidRPr="00265524">
        <w:rPr>
          <w:spacing w:val="1"/>
          <w:sz w:val="22"/>
          <w:szCs w:val="22"/>
        </w:rPr>
        <w:t xml:space="preserve"> </w:t>
      </w:r>
      <w:r w:rsidRPr="00265524">
        <w:rPr>
          <w:sz w:val="22"/>
          <w:szCs w:val="22"/>
        </w:rPr>
        <w:t>do</w:t>
      </w:r>
      <w:r w:rsidRPr="00265524">
        <w:rPr>
          <w:spacing w:val="1"/>
          <w:sz w:val="22"/>
          <w:szCs w:val="22"/>
        </w:rPr>
        <w:t xml:space="preserve"> </w:t>
      </w:r>
      <w:r w:rsidRPr="00265524">
        <w:rPr>
          <w:sz w:val="22"/>
          <w:szCs w:val="22"/>
        </w:rPr>
        <w:t>21.11.2024.</w:t>
      </w:r>
      <w:r w:rsidRPr="00265524">
        <w:rPr>
          <w:spacing w:val="1"/>
          <w:sz w:val="22"/>
          <w:szCs w:val="22"/>
        </w:rPr>
        <w:t xml:space="preserve"> </w:t>
      </w:r>
      <w:r w:rsidRPr="00265524">
        <w:rPr>
          <w:sz w:val="22"/>
          <w:szCs w:val="22"/>
        </w:rPr>
        <w:t>godine</w:t>
      </w:r>
      <w:r w:rsidRPr="00265524">
        <w:rPr>
          <w:spacing w:val="1"/>
          <w:sz w:val="22"/>
          <w:szCs w:val="22"/>
        </w:rPr>
        <w:t xml:space="preserve"> </w:t>
      </w:r>
      <w:r w:rsidRPr="00265524">
        <w:rPr>
          <w:sz w:val="22"/>
          <w:szCs w:val="22"/>
        </w:rPr>
        <w:t>odrađeno</w:t>
      </w:r>
      <w:r w:rsidRPr="00265524">
        <w:rPr>
          <w:spacing w:val="1"/>
          <w:sz w:val="22"/>
          <w:szCs w:val="22"/>
        </w:rPr>
        <w:t xml:space="preserve"> </w:t>
      </w:r>
      <w:r w:rsidRPr="00265524">
        <w:rPr>
          <w:sz w:val="22"/>
          <w:szCs w:val="22"/>
        </w:rPr>
        <w:t>33</w:t>
      </w:r>
      <w:r w:rsidRPr="00265524">
        <w:rPr>
          <w:spacing w:val="1"/>
          <w:sz w:val="22"/>
          <w:szCs w:val="22"/>
        </w:rPr>
        <w:t xml:space="preserve"> </w:t>
      </w:r>
      <w:r w:rsidRPr="00265524">
        <w:rPr>
          <w:sz w:val="22"/>
          <w:szCs w:val="22"/>
        </w:rPr>
        <w:t>uslužne</w:t>
      </w:r>
      <w:r w:rsidRPr="00265524">
        <w:rPr>
          <w:spacing w:val="1"/>
          <w:sz w:val="22"/>
          <w:szCs w:val="22"/>
        </w:rPr>
        <w:t xml:space="preserve"> </w:t>
      </w:r>
      <w:r w:rsidRPr="00265524">
        <w:rPr>
          <w:sz w:val="22"/>
          <w:szCs w:val="22"/>
        </w:rPr>
        <w:t>vatrogasne</w:t>
      </w:r>
      <w:r w:rsidRPr="00265524">
        <w:rPr>
          <w:spacing w:val="1"/>
          <w:sz w:val="22"/>
          <w:szCs w:val="22"/>
        </w:rPr>
        <w:t xml:space="preserve"> </w:t>
      </w:r>
      <w:r w:rsidRPr="00265524">
        <w:rPr>
          <w:sz w:val="22"/>
          <w:szCs w:val="22"/>
        </w:rPr>
        <w:t>intervencije</w:t>
      </w:r>
      <w:r w:rsidRPr="00265524">
        <w:rPr>
          <w:spacing w:val="1"/>
          <w:sz w:val="22"/>
          <w:szCs w:val="22"/>
        </w:rPr>
        <w:t xml:space="preserve"> </w:t>
      </w:r>
      <w:r w:rsidRPr="00265524">
        <w:rPr>
          <w:sz w:val="22"/>
          <w:szCs w:val="22"/>
        </w:rPr>
        <w:t>(preventivna</w:t>
      </w:r>
      <w:r w:rsidRPr="00265524">
        <w:rPr>
          <w:spacing w:val="1"/>
          <w:sz w:val="22"/>
          <w:szCs w:val="22"/>
        </w:rPr>
        <w:t xml:space="preserve"> </w:t>
      </w:r>
      <w:r w:rsidRPr="00265524">
        <w:rPr>
          <w:sz w:val="22"/>
          <w:szCs w:val="22"/>
        </w:rPr>
        <w:t>osiguranja,</w:t>
      </w:r>
      <w:r w:rsidRPr="00265524">
        <w:rPr>
          <w:spacing w:val="1"/>
          <w:sz w:val="22"/>
          <w:szCs w:val="22"/>
        </w:rPr>
        <w:t xml:space="preserve"> </w:t>
      </w:r>
      <w:r w:rsidRPr="00265524">
        <w:rPr>
          <w:sz w:val="22"/>
          <w:szCs w:val="22"/>
        </w:rPr>
        <w:t>prijevoz</w:t>
      </w:r>
      <w:r w:rsidRPr="00265524">
        <w:rPr>
          <w:spacing w:val="1"/>
          <w:sz w:val="22"/>
          <w:szCs w:val="22"/>
        </w:rPr>
        <w:t xml:space="preserve"> </w:t>
      </w:r>
      <w:r w:rsidRPr="00265524">
        <w:rPr>
          <w:sz w:val="22"/>
          <w:szCs w:val="22"/>
        </w:rPr>
        <w:t>vode,</w:t>
      </w:r>
      <w:r w:rsidRPr="00265524">
        <w:rPr>
          <w:spacing w:val="1"/>
          <w:sz w:val="22"/>
          <w:szCs w:val="22"/>
        </w:rPr>
        <w:t xml:space="preserve"> </w:t>
      </w:r>
      <w:r w:rsidRPr="00265524">
        <w:rPr>
          <w:sz w:val="22"/>
          <w:szCs w:val="22"/>
        </w:rPr>
        <w:t>ispumpavanje</w:t>
      </w:r>
      <w:r w:rsidRPr="00265524">
        <w:rPr>
          <w:spacing w:val="1"/>
          <w:sz w:val="22"/>
          <w:szCs w:val="22"/>
        </w:rPr>
        <w:t xml:space="preserve"> </w:t>
      </w:r>
      <w:r w:rsidRPr="00265524">
        <w:rPr>
          <w:sz w:val="22"/>
          <w:szCs w:val="22"/>
        </w:rPr>
        <w:t>vode</w:t>
      </w:r>
      <w:r w:rsidRPr="00265524">
        <w:rPr>
          <w:spacing w:val="1"/>
          <w:sz w:val="22"/>
          <w:szCs w:val="22"/>
        </w:rPr>
        <w:t xml:space="preserve"> </w:t>
      </w:r>
      <w:r w:rsidRPr="00265524">
        <w:rPr>
          <w:sz w:val="22"/>
          <w:szCs w:val="22"/>
        </w:rPr>
        <w:t>i</w:t>
      </w:r>
      <w:r w:rsidRPr="00265524">
        <w:rPr>
          <w:spacing w:val="1"/>
          <w:sz w:val="22"/>
          <w:szCs w:val="22"/>
        </w:rPr>
        <w:t xml:space="preserve"> </w:t>
      </w:r>
      <w:r w:rsidRPr="00265524">
        <w:rPr>
          <w:sz w:val="22"/>
          <w:szCs w:val="22"/>
        </w:rPr>
        <w:t>druge</w:t>
      </w:r>
      <w:r w:rsidRPr="00265524">
        <w:rPr>
          <w:spacing w:val="1"/>
          <w:sz w:val="22"/>
          <w:szCs w:val="22"/>
        </w:rPr>
        <w:t xml:space="preserve"> </w:t>
      </w:r>
      <w:r w:rsidRPr="00265524">
        <w:rPr>
          <w:sz w:val="22"/>
          <w:szCs w:val="22"/>
        </w:rPr>
        <w:t>ostale</w:t>
      </w:r>
      <w:r w:rsidRPr="00265524">
        <w:rPr>
          <w:spacing w:val="1"/>
          <w:sz w:val="22"/>
          <w:szCs w:val="22"/>
        </w:rPr>
        <w:t xml:space="preserve"> </w:t>
      </w:r>
      <w:r w:rsidRPr="00265524">
        <w:rPr>
          <w:sz w:val="22"/>
          <w:szCs w:val="22"/>
        </w:rPr>
        <w:t>operativne</w:t>
      </w:r>
      <w:r w:rsidRPr="00265524">
        <w:rPr>
          <w:spacing w:val="1"/>
          <w:sz w:val="22"/>
          <w:szCs w:val="22"/>
        </w:rPr>
        <w:t xml:space="preserve"> </w:t>
      </w:r>
      <w:r w:rsidRPr="00265524">
        <w:rPr>
          <w:sz w:val="22"/>
          <w:szCs w:val="22"/>
        </w:rPr>
        <w:t>aktivnosti)</w:t>
      </w:r>
    </w:p>
    <w:p w14:paraId="42B11624" w14:textId="77777777" w:rsidR="00911B07" w:rsidRPr="00265524" w:rsidRDefault="00911B07" w:rsidP="00911B07">
      <w:pPr>
        <w:keepNext/>
        <w:keepLines/>
        <w:tabs>
          <w:tab w:val="left" w:pos="2730"/>
        </w:tabs>
        <w:contextualSpacing/>
        <w:rPr>
          <w:rFonts w:eastAsia="Calibri"/>
          <w:sz w:val="22"/>
          <w:szCs w:val="22"/>
        </w:rPr>
      </w:pPr>
      <w:r w:rsidRPr="00265524">
        <w:rPr>
          <w:rFonts w:eastAsia="Calibri"/>
          <w:sz w:val="22"/>
          <w:szCs w:val="22"/>
        </w:rPr>
        <w:tab/>
      </w:r>
    </w:p>
    <w:p w14:paraId="1EAB39FF" w14:textId="77777777" w:rsidR="00911B07" w:rsidRPr="00265524" w:rsidRDefault="00911B07" w:rsidP="00911B07">
      <w:pPr>
        <w:keepNext/>
        <w:keepLines/>
        <w:tabs>
          <w:tab w:val="left" w:pos="2730"/>
        </w:tabs>
        <w:contextualSpacing/>
        <w:rPr>
          <w:rFonts w:eastAsia="Calibri"/>
          <w:sz w:val="22"/>
          <w:szCs w:val="22"/>
        </w:rPr>
      </w:pPr>
    </w:p>
    <w:p w14:paraId="29DCBA17" w14:textId="77777777" w:rsidR="00911B07" w:rsidRPr="00265524" w:rsidRDefault="00911B07" w:rsidP="00911B07">
      <w:pPr>
        <w:pStyle w:val="Naslov2"/>
        <w:spacing w:before="0"/>
        <w:contextualSpacing/>
        <w:rPr>
          <w:rFonts w:ascii="Times New Roman" w:hAnsi="Times New Roman" w:cs="Times New Roman"/>
          <w:sz w:val="22"/>
          <w:szCs w:val="22"/>
        </w:rPr>
      </w:pPr>
      <w:bookmarkStart w:id="34" w:name="_Toc24530204"/>
      <w:bookmarkStart w:id="35" w:name="_Hlk530398678"/>
      <w:r w:rsidRPr="00265524">
        <w:rPr>
          <w:rFonts w:ascii="Times New Roman" w:hAnsi="Times New Roman" w:cs="Times New Roman"/>
          <w:sz w:val="22"/>
          <w:szCs w:val="22"/>
        </w:rPr>
        <w:t>GRADSKO DRUŠTVO CRVENOG KRIŽA IVANEC</w:t>
      </w:r>
      <w:bookmarkEnd w:id="34"/>
    </w:p>
    <w:bookmarkEnd w:id="35"/>
    <w:p w14:paraId="13DBBEA7" w14:textId="77777777" w:rsidR="00911B07" w:rsidRPr="00265524" w:rsidRDefault="00911B07" w:rsidP="00911B07">
      <w:pPr>
        <w:ind w:firstLine="431"/>
        <w:contextualSpacing/>
        <w:rPr>
          <w:rFonts w:eastAsia="Calibri"/>
          <w:sz w:val="22"/>
          <w:szCs w:val="22"/>
          <w:lang w:eastAsia="ar-SA"/>
        </w:rPr>
      </w:pPr>
    </w:p>
    <w:p w14:paraId="702DCC48"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 xml:space="preserve">Sukladno Zakonu o Hrvatskom Crvenom križu („Narodne novine“, broj 71/10), a u dijelu </w:t>
      </w:r>
    </w:p>
    <w:p w14:paraId="2802C82A"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poslova zaštite i spašavanja, Hrvatski Crveni križ nadležan je za sljedeće poslove/javna ovlaštenja:</w:t>
      </w:r>
    </w:p>
    <w:p w14:paraId="0DC5BD37" w14:textId="77777777" w:rsidR="00911B07" w:rsidRPr="00265524" w:rsidRDefault="00911B07" w:rsidP="00911B07">
      <w:pPr>
        <w:numPr>
          <w:ilvl w:val="0"/>
          <w:numId w:val="48"/>
        </w:numPr>
        <w:ind w:left="714" w:hanging="357"/>
        <w:contextualSpacing/>
        <w:jc w:val="both"/>
        <w:rPr>
          <w:rFonts w:eastAsia="Calibri"/>
          <w:sz w:val="22"/>
          <w:szCs w:val="22"/>
          <w:lang w:val="en-US" w:eastAsia="ar-SA"/>
        </w:rPr>
      </w:pPr>
      <w:proofErr w:type="spellStart"/>
      <w:r w:rsidRPr="00265524">
        <w:rPr>
          <w:rFonts w:eastAsia="Calibri"/>
          <w:sz w:val="22"/>
          <w:szCs w:val="22"/>
          <w:lang w:val="en-US" w:eastAsia="ar-SA"/>
        </w:rPr>
        <w:t>organizira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vodi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Službu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traženja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aktivnosti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obnavljanja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obiteljskih</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veza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članova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obitelji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razdvojenih</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uslijed</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katastrofa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migracija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drugih</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situacija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koje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zahtijevaju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humanitarno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djelovanje</w:t>
      </w:r>
      <w:proofErr w:type="spellEnd"/>
      <w:r w:rsidRPr="00265524">
        <w:rPr>
          <w:rFonts w:eastAsia="Calibri"/>
          <w:sz w:val="22"/>
          <w:szCs w:val="22"/>
          <w:lang w:val="en-US" w:eastAsia="ar-SA"/>
        </w:rPr>
        <w:t>,</w:t>
      </w:r>
    </w:p>
    <w:p w14:paraId="75F8A52B" w14:textId="77777777" w:rsidR="00911B07" w:rsidRPr="00265524" w:rsidRDefault="00911B07" w:rsidP="00911B07">
      <w:pPr>
        <w:numPr>
          <w:ilvl w:val="0"/>
          <w:numId w:val="48"/>
        </w:numPr>
        <w:ind w:left="714" w:hanging="357"/>
        <w:contextualSpacing/>
        <w:jc w:val="both"/>
        <w:rPr>
          <w:rFonts w:eastAsia="Calibri"/>
          <w:sz w:val="22"/>
          <w:szCs w:val="22"/>
          <w:lang w:val="en-US" w:eastAsia="ar-SA"/>
        </w:rPr>
      </w:pPr>
      <w:proofErr w:type="spellStart"/>
      <w:r w:rsidRPr="00265524">
        <w:rPr>
          <w:rFonts w:eastAsia="Calibri"/>
          <w:sz w:val="22"/>
          <w:szCs w:val="22"/>
          <w:lang w:val="en-US" w:eastAsia="ar-SA"/>
        </w:rPr>
        <w:t>traži</w:t>
      </w:r>
      <w:proofErr w:type="spellEnd"/>
      <w:r w:rsidRPr="00265524">
        <w:rPr>
          <w:rFonts w:eastAsia="Calibri"/>
          <w:sz w:val="22"/>
          <w:szCs w:val="22"/>
          <w:lang w:val="en-US" w:eastAsia="ar-SA"/>
        </w:rPr>
        <w:t xml:space="preserve">, prima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raspoređuje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humanitarnu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pomoć</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izvanrednim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situacijama</w:t>
      </w:r>
      <w:proofErr w:type="spellEnd"/>
      <w:r w:rsidRPr="00265524">
        <w:rPr>
          <w:rFonts w:eastAsia="Calibri"/>
          <w:sz w:val="22"/>
          <w:szCs w:val="22"/>
          <w:lang w:val="en-US" w:eastAsia="ar-SA"/>
        </w:rPr>
        <w:t>,</w:t>
      </w:r>
    </w:p>
    <w:p w14:paraId="5EE559AE" w14:textId="77777777" w:rsidR="00911B07" w:rsidRPr="00265524" w:rsidRDefault="00911B07" w:rsidP="00911B07">
      <w:pPr>
        <w:numPr>
          <w:ilvl w:val="0"/>
          <w:numId w:val="48"/>
        </w:numPr>
        <w:ind w:left="714" w:hanging="357"/>
        <w:contextualSpacing/>
        <w:jc w:val="both"/>
        <w:rPr>
          <w:rFonts w:eastAsia="Calibri"/>
          <w:sz w:val="22"/>
          <w:szCs w:val="22"/>
          <w:lang w:val="en-US" w:eastAsia="ar-SA"/>
        </w:rPr>
      </w:pPr>
      <w:proofErr w:type="spellStart"/>
      <w:r w:rsidRPr="00265524">
        <w:rPr>
          <w:rFonts w:eastAsia="Calibri"/>
          <w:sz w:val="22"/>
          <w:szCs w:val="22"/>
          <w:lang w:val="en-US" w:eastAsia="ar-SA"/>
        </w:rPr>
        <w:t>ustrojava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obučava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oprema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ekipe</w:t>
      </w:r>
      <w:proofErr w:type="spellEnd"/>
      <w:r w:rsidRPr="00265524">
        <w:rPr>
          <w:rFonts w:eastAsia="Calibri"/>
          <w:sz w:val="22"/>
          <w:szCs w:val="22"/>
          <w:lang w:val="en-US" w:eastAsia="ar-SA"/>
        </w:rPr>
        <w:t xml:space="preserve"> za </w:t>
      </w:r>
      <w:proofErr w:type="spellStart"/>
      <w:r w:rsidRPr="00265524">
        <w:rPr>
          <w:rFonts w:eastAsia="Calibri"/>
          <w:sz w:val="22"/>
          <w:szCs w:val="22"/>
          <w:lang w:val="en-US" w:eastAsia="ar-SA"/>
        </w:rPr>
        <w:t>akcije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pomoći</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zemlji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inozemstvu</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slučaju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nesreća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sukoba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situacija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nasilja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itd</w:t>
      </w:r>
      <w:proofErr w:type="spellEnd"/>
      <w:r w:rsidRPr="00265524">
        <w:rPr>
          <w:rFonts w:eastAsia="Calibri"/>
          <w:sz w:val="22"/>
          <w:szCs w:val="22"/>
          <w:lang w:val="en-US" w:eastAsia="ar-SA"/>
        </w:rPr>
        <w:t>.</w:t>
      </w:r>
    </w:p>
    <w:p w14:paraId="1FAE5A2E"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Gradsko društvo Crvenog križa Ivanec popunjeno je s 3 zaposlena i 10 volontera.</w:t>
      </w:r>
    </w:p>
    <w:p w14:paraId="7EC654C0" w14:textId="77777777" w:rsidR="00911B07" w:rsidRPr="00265524" w:rsidRDefault="00911B07" w:rsidP="00911B07">
      <w:pPr>
        <w:contextualSpacing/>
        <w:rPr>
          <w:rFonts w:eastAsia="Lucida Sans Unicode"/>
          <w:color w:val="000000"/>
          <w:sz w:val="22"/>
          <w:szCs w:val="22"/>
        </w:rPr>
      </w:pPr>
    </w:p>
    <w:p w14:paraId="19AE32E1" w14:textId="77777777" w:rsidR="00911B07" w:rsidRPr="00265524" w:rsidRDefault="00911B07" w:rsidP="00911B07">
      <w:pPr>
        <w:contextualSpacing/>
        <w:rPr>
          <w:rFonts w:eastAsia="Calibri"/>
          <w:sz w:val="22"/>
          <w:szCs w:val="22"/>
          <w:lang w:eastAsia="ar-SA"/>
        </w:rPr>
      </w:pPr>
      <w:r w:rsidRPr="00265524">
        <w:rPr>
          <w:rFonts w:eastAsia="Lucida Sans Unicode"/>
          <w:color w:val="000000"/>
          <w:sz w:val="22"/>
          <w:szCs w:val="22"/>
        </w:rPr>
        <w:t xml:space="preserve">Gradsko društvo Crvenog križa Ivanec u slučaju velikih nesreća i katastrofa raspolaže sljedećim materijalno – tehničkim sredstvima: </w:t>
      </w:r>
    </w:p>
    <w:p w14:paraId="4AE28F38"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 xml:space="preserve">službeno vozilo Škoda </w:t>
      </w:r>
      <w:proofErr w:type="spellStart"/>
      <w:r w:rsidRPr="00265524">
        <w:rPr>
          <w:rFonts w:eastAsia="Lucida Sans Unicode"/>
          <w:color w:val="000000"/>
          <w:sz w:val="22"/>
          <w:szCs w:val="22"/>
        </w:rPr>
        <w:t>Roomster</w:t>
      </w:r>
      <w:proofErr w:type="spellEnd"/>
      <w:r w:rsidRPr="00265524">
        <w:rPr>
          <w:rFonts w:eastAsia="Lucida Sans Unicode"/>
          <w:color w:val="000000"/>
          <w:sz w:val="22"/>
          <w:szCs w:val="22"/>
        </w:rPr>
        <w:t xml:space="preserve"> – 1 kom,</w:t>
      </w:r>
    </w:p>
    <w:p w14:paraId="709D3AFF"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 xml:space="preserve">službeno vozilo Dacia </w:t>
      </w:r>
      <w:proofErr w:type="spellStart"/>
      <w:r w:rsidRPr="00265524">
        <w:rPr>
          <w:rFonts w:eastAsia="Lucida Sans Unicode"/>
          <w:color w:val="000000"/>
          <w:sz w:val="22"/>
          <w:szCs w:val="22"/>
        </w:rPr>
        <w:t>Duster</w:t>
      </w:r>
      <w:proofErr w:type="spellEnd"/>
      <w:r w:rsidRPr="00265524">
        <w:rPr>
          <w:rFonts w:eastAsia="Lucida Sans Unicode"/>
          <w:color w:val="000000"/>
          <w:sz w:val="22"/>
          <w:szCs w:val="22"/>
        </w:rPr>
        <w:t xml:space="preserve"> – 1 kom,</w:t>
      </w:r>
    </w:p>
    <w:p w14:paraId="5AED38CE"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torbice prve pomoći – 9 kom,</w:t>
      </w:r>
    </w:p>
    <w:p w14:paraId="59A90D87"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vreće za spavanje – 24 kom,</w:t>
      </w:r>
    </w:p>
    <w:p w14:paraId="4578D3F4"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gumene čizme – 110 kom,</w:t>
      </w:r>
    </w:p>
    <w:p w14:paraId="4767FE4C"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proofErr w:type="spellStart"/>
      <w:r w:rsidRPr="00265524">
        <w:rPr>
          <w:rFonts w:eastAsia="Lucida Sans Unicode"/>
          <w:color w:val="000000"/>
          <w:sz w:val="22"/>
          <w:szCs w:val="22"/>
        </w:rPr>
        <w:t>Gri</w:t>
      </w:r>
      <w:proofErr w:type="spellEnd"/>
      <w:r w:rsidRPr="00265524">
        <w:rPr>
          <w:rFonts w:eastAsia="Lucida Sans Unicode"/>
          <w:color w:val="000000"/>
          <w:sz w:val="22"/>
          <w:szCs w:val="22"/>
        </w:rPr>
        <w:t xml:space="preserve"> sport planinarska obuća – 52 kom, </w:t>
      </w:r>
    </w:p>
    <w:p w14:paraId="7B938E76"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 xml:space="preserve">jakne – 13 kom, </w:t>
      </w:r>
    </w:p>
    <w:p w14:paraId="66CD3170"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prsluci – 80 kom,</w:t>
      </w:r>
    </w:p>
    <w:p w14:paraId="68EE772B"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 xml:space="preserve">Motorola-komunikacijska veza – 2 kom, </w:t>
      </w:r>
    </w:p>
    <w:p w14:paraId="1F5E9287"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 xml:space="preserve">kabanice HCK – 50 kom, </w:t>
      </w:r>
    </w:p>
    <w:p w14:paraId="0A27F9B9"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šatorsko krilo – 17 kom,</w:t>
      </w:r>
    </w:p>
    <w:p w14:paraId="3AA3D5EB"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šator – 1 kom,</w:t>
      </w:r>
    </w:p>
    <w:p w14:paraId="3A527C8D"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šator (paviljon) 3x3 m – 1 kom,</w:t>
      </w:r>
    </w:p>
    <w:p w14:paraId="09810172"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mobilni telefon – 2 kom,</w:t>
      </w:r>
    </w:p>
    <w:p w14:paraId="35212C2F"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proofErr w:type="spellStart"/>
      <w:r w:rsidRPr="00265524">
        <w:rPr>
          <w:rFonts w:eastAsia="Lucida Sans Unicode"/>
          <w:color w:val="000000"/>
          <w:sz w:val="22"/>
          <w:szCs w:val="22"/>
        </w:rPr>
        <w:t>isušivač</w:t>
      </w:r>
      <w:proofErr w:type="spellEnd"/>
      <w:r w:rsidRPr="00265524">
        <w:rPr>
          <w:rFonts w:eastAsia="Lucida Sans Unicode"/>
          <w:color w:val="000000"/>
          <w:sz w:val="22"/>
          <w:szCs w:val="22"/>
        </w:rPr>
        <w:t xml:space="preserve"> zraka veliki – 5 kom,</w:t>
      </w:r>
    </w:p>
    <w:p w14:paraId="54A8E2A3"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proofErr w:type="spellStart"/>
      <w:r w:rsidRPr="00265524">
        <w:rPr>
          <w:rFonts w:eastAsia="Lucida Sans Unicode"/>
          <w:color w:val="000000"/>
          <w:sz w:val="22"/>
          <w:szCs w:val="22"/>
        </w:rPr>
        <w:t>isušivač</w:t>
      </w:r>
      <w:proofErr w:type="spellEnd"/>
      <w:r w:rsidRPr="00265524">
        <w:rPr>
          <w:rFonts w:eastAsia="Lucida Sans Unicode"/>
          <w:color w:val="000000"/>
          <w:sz w:val="22"/>
          <w:szCs w:val="22"/>
        </w:rPr>
        <w:t xml:space="preserve">  zraka mali –2 kom,</w:t>
      </w:r>
    </w:p>
    <w:p w14:paraId="6E0B5FB4"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krevet (poljski) – 5 kom,</w:t>
      </w:r>
    </w:p>
    <w:p w14:paraId="45636A16"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termo torbe – 3 kom,</w:t>
      </w:r>
    </w:p>
    <w:p w14:paraId="11E9A4D6"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pneumatski pištolj – 2 kom,</w:t>
      </w:r>
    </w:p>
    <w:p w14:paraId="4B656D39"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prostirka HCK – 10 kom,</w:t>
      </w:r>
    </w:p>
    <w:p w14:paraId="0D1C087D"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proofErr w:type="spellStart"/>
      <w:r w:rsidRPr="00265524">
        <w:rPr>
          <w:rFonts w:eastAsia="Lucida Sans Unicode"/>
          <w:color w:val="000000"/>
          <w:sz w:val="22"/>
          <w:szCs w:val="22"/>
        </w:rPr>
        <w:t>termofolija</w:t>
      </w:r>
      <w:proofErr w:type="spellEnd"/>
      <w:r w:rsidRPr="00265524">
        <w:rPr>
          <w:rFonts w:eastAsia="Lucida Sans Unicode"/>
          <w:color w:val="000000"/>
          <w:sz w:val="22"/>
          <w:szCs w:val="22"/>
        </w:rPr>
        <w:t xml:space="preserve"> – 20 kom,</w:t>
      </w:r>
    </w:p>
    <w:p w14:paraId="077E62A7"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madrac novi – 4 kom,</w:t>
      </w:r>
    </w:p>
    <w:p w14:paraId="169B5FD6"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radne rukavice – 47 kom,</w:t>
      </w:r>
    </w:p>
    <w:p w14:paraId="61B84CF0"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zaštitne kacige za glavu – 10 kom,</w:t>
      </w:r>
    </w:p>
    <w:p w14:paraId="766C75DD" w14:textId="77777777" w:rsidR="00911B07" w:rsidRPr="00265524" w:rsidRDefault="00911B07" w:rsidP="00911B07">
      <w:pPr>
        <w:pStyle w:val="Odlomakpopisa"/>
        <w:numPr>
          <w:ilvl w:val="0"/>
          <w:numId w:val="49"/>
        </w:numPr>
        <w:jc w:val="both"/>
        <w:rPr>
          <w:rFonts w:ascii="Times New Roman" w:eastAsia="Lucida Sans Unicode" w:hAnsi="Times New Roman"/>
          <w:color w:val="000000"/>
        </w:rPr>
      </w:pPr>
      <w:r w:rsidRPr="00265524">
        <w:rPr>
          <w:rFonts w:ascii="Times New Roman" w:eastAsia="Lucida Sans Unicode" w:hAnsi="Times New Roman"/>
          <w:color w:val="000000"/>
        </w:rPr>
        <w:t>Komplet odjeće za interventni tim (jakna, hlače, majice, kape, rukavice) – 10 kom,</w:t>
      </w:r>
    </w:p>
    <w:p w14:paraId="39F2A7F4" w14:textId="77777777" w:rsidR="00911B07" w:rsidRPr="00265524" w:rsidRDefault="00911B07" w:rsidP="00911B07">
      <w:pPr>
        <w:pStyle w:val="Odlomakpopisa"/>
        <w:numPr>
          <w:ilvl w:val="0"/>
          <w:numId w:val="49"/>
        </w:numPr>
        <w:jc w:val="both"/>
        <w:rPr>
          <w:rFonts w:ascii="Times New Roman" w:eastAsia="Lucida Sans Unicode" w:hAnsi="Times New Roman"/>
          <w:color w:val="000000"/>
        </w:rPr>
      </w:pPr>
      <w:r w:rsidRPr="00265524">
        <w:rPr>
          <w:rFonts w:ascii="Times New Roman" w:eastAsia="Lucida Sans Unicode" w:hAnsi="Times New Roman"/>
          <w:color w:val="000000"/>
        </w:rPr>
        <w:t>Kišna odijela – 10 kom,</w:t>
      </w:r>
    </w:p>
    <w:p w14:paraId="2D222178" w14:textId="77777777" w:rsidR="00911B07" w:rsidRPr="00265524" w:rsidRDefault="00911B07" w:rsidP="00911B07">
      <w:pPr>
        <w:pStyle w:val="Odlomakpopisa"/>
        <w:numPr>
          <w:ilvl w:val="0"/>
          <w:numId w:val="49"/>
        </w:numPr>
        <w:jc w:val="both"/>
        <w:rPr>
          <w:rFonts w:ascii="Times New Roman" w:eastAsia="Lucida Sans Unicode" w:hAnsi="Times New Roman"/>
          <w:color w:val="000000"/>
        </w:rPr>
      </w:pPr>
      <w:r w:rsidRPr="00265524">
        <w:rPr>
          <w:rFonts w:ascii="Times New Roman" w:eastAsia="Lucida Sans Unicode" w:hAnsi="Times New Roman"/>
          <w:color w:val="000000"/>
        </w:rPr>
        <w:t xml:space="preserve">USB </w:t>
      </w:r>
      <w:proofErr w:type="spellStart"/>
      <w:r w:rsidRPr="00265524">
        <w:rPr>
          <w:rFonts w:ascii="Times New Roman" w:eastAsia="Lucida Sans Unicode" w:hAnsi="Times New Roman"/>
          <w:color w:val="000000"/>
        </w:rPr>
        <w:t>stick</w:t>
      </w:r>
      <w:proofErr w:type="spellEnd"/>
      <w:r w:rsidRPr="00265524">
        <w:rPr>
          <w:rFonts w:ascii="Times New Roman" w:eastAsia="Lucida Sans Unicode" w:hAnsi="Times New Roman"/>
          <w:color w:val="000000"/>
        </w:rPr>
        <w:t xml:space="preserve"> – 10 kom,</w:t>
      </w:r>
    </w:p>
    <w:p w14:paraId="116ACCAB" w14:textId="77777777" w:rsidR="00911B07" w:rsidRPr="00265524" w:rsidRDefault="00911B07" w:rsidP="00911B07">
      <w:pPr>
        <w:pStyle w:val="Odlomakpopisa"/>
        <w:numPr>
          <w:ilvl w:val="0"/>
          <w:numId w:val="49"/>
        </w:numPr>
        <w:jc w:val="both"/>
        <w:rPr>
          <w:rFonts w:ascii="Times New Roman" w:eastAsia="Lucida Sans Unicode" w:hAnsi="Times New Roman"/>
          <w:color w:val="000000"/>
        </w:rPr>
      </w:pPr>
      <w:proofErr w:type="spellStart"/>
      <w:r w:rsidRPr="00265524">
        <w:rPr>
          <w:rFonts w:ascii="Times New Roman" w:eastAsia="Lucida Sans Unicode" w:hAnsi="Times New Roman"/>
          <w:color w:val="000000"/>
        </w:rPr>
        <w:t>Nazvuci</w:t>
      </w:r>
      <w:proofErr w:type="spellEnd"/>
      <w:r w:rsidRPr="00265524">
        <w:rPr>
          <w:rFonts w:ascii="Times New Roman" w:eastAsia="Lucida Sans Unicode" w:hAnsi="Times New Roman"/>
          <w:color w:val="000000"/>
        </w:rPr>
        <w:t xml:space="preserve"> – 60 kom,</w:t>
      </w:r>
    </w:p>
    <w:p w14:paraId="493A67F4" w14:textId="77777777" w:rsidR="00911B07" w:rsidRPr="00265524" w:rsidRDefault="00911B07" w:rsidP="00911B07">
      <w:pPr>
        <w:pStyle w:val="Odlomakpopisa"/>
        <w:numPr>
          <w:ilvl w:val="0"/>
          <w:numId w:val="49"/>
        </w:numPr>
        <w:jc w:val="both"/>
        <w:rPr>
          <w:rFonts w:ascii="Times New Roman" w:eastAsia="Lucida Sans Unicode" w:hAnsi="Times New Roman"/>
          <w:color w:val="000000"/>
        </w:rPr>
      </w:pPr>
      <w:r w:rsidRPr="00265524">
        <w:rPr>
          <w:rFonts w:ascii="Times New Roman" w:eastAsia="Lucida Sans Unicode" w:hAnsi="Times New Roman"/>
          <w:color w:val="000000"/>
        </w:rPr>
        <w:t>Vizir – 10 kom</w:t>
      </w:r>
    </w:p>
    <w:p w14:paraId="60B2DF72"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lastRenderedPageBreak/>
        <w:t xml:space="preserve">zaštitni ogrtač – 50 kom, </w:t>
      </w:r>
    </w:p>
    <w:p w14:paraId="4932F028"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 xml:space="preserve">ručni megafon – 1 kom, </w:t>
      </w:r>
    </w:p>
    <w:p w14:paraId="4233FCE8"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svjetiljke – 3 kom,</w:t>
      </w:r>
    </w:p>
    <w:p w14:paraId="5F7A29F8"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plutača – 1 kom,</w:t>
      </w:r>
    </w:p>
    <w:p w14:paraId="6CA8F931"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toplomjer – 5 kom,</w:t>
      </w:r>
    </w:p>
    <w:p w14:paraId="296CAE6F"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komplet prve pomoći (torbe) – 3 kom,</w:t>
      </w:r>
    </w:p>
    <w:p w14:paraId="496CA5E0"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podloga za spavanje – 45 kom,</w:t>
      </w:r>
    </w:p>
    <w:p w14:paraId="68245C23"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kutije za pohranu – 1 000 kom,</w:t>
      </w:r>
    </w:p>
    <w:p w14:paraId="55EF9BC8"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kombinezon – 8 kom,</w:t>
      </w:r>
    </w:p>
    <w:p w14:paraId="6438252A"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plahte – 20 kom,</w:t>
      </w:r>
    </w:p>
    <w:p w14:paraId="58F6B078"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jastučnice – 10 kom,</w:t>
      </w:r>
    </w:p>
    <w:p w14:paraId="0ADCE13C"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deke – 39 kom,</w:t>
      </w:r>
    </w:p>
    <w:p w14:paraId="56B97504"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invalidska hodalica – 5 kom,</w:t>
      </w:r>
    </w:p>
    <w:p w14:paraId="23CAF977"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dječja invalidska hodalica – 1 kom,</w:t>
      </w:r>
    </w:p>
    <w:p w14:paraId="3CD109FF"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invalidska kolica – 17 kom,</w:t>
      </w:r>
    </w:p>
    <w:p w14:paraId="3A794538"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dječja invalidska kolica – 1 kom,</w:t>
      </w:r>
    </w:p>
    <w:p w14:paraId="5961370E"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toaletna kolica s posudom – 2 kom,</w:t>
      </w:r>
    </w:p>
    <w:p w14:paraId="0189F965"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štake – 6 kom,</w:t>
      </w:r>
    </w:p>
    <w:p w14:paraId="25313AFC"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uređaj za mjerenje krvnog tlaka – 5 kom,</w:t>
      </w:r>
    </w:p>
    <w:p w14:paraId="6CB09E3A"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uređaj za mjerenje šećera u krvi – 3 kom,</w:t>
      </w:r>
    </w:p>
    <w:p w14:paraId="4EB303C1"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rashladni uređaj – 1 kom,</w:t>
      </w:r>
    </w:p>
    <w:p w14:paraId="44A3DBE7" w14:textId="77777777" w:rsidR="00911B07" w:rsidRPr="00265524" w:rsidRDefault="00911B07" w:rsidP="00911B07">
      <w:pPr>
        <w:widowControl w:val="0"/>
        <w:numPr>
          <w:ilvl w:val="0"/>
          <w:numId w:val="49"/>
        </w:numPr>
        <w:suppressAutoHyphens/>
        <w:autoSpaceDE w:val="0"/>
        <w:autoSpaceDN w:val="0"/>
        <w:adjustRightInd w:val="0"/>
        <w:contextualSpacing/>
        <w:rPr>
          <w:rFonts w:eastAsia="Lucida Sans Unicode"/>
          <w:color w:val="000000"/>
          <w:sz w:val="22"/>
          <w:szCs w:val="22"/>
        </w:rPr>
      </w:pPr>
      <w:r w:rsidRPr="00265524">
        <w:rPr>
          <w:rFonts w:eastAsia="Lucida Sans Unicode"/>
          <w:color w:val="000000"/>
          <w:sz w:val="22"/>
          <w:szCs w:val="22"/>
        </w:rPr>
        <w:t>oprema za čuvanje hrane – 4 kom.</w:t>
      </w:r>
    </w:p>
    <w:p w14:paraId="5D38101F" w14:textId="77777777" w:rsidR="00911B07" w:rsidRPr="00265524" w:rsidRDefault="00911B07" w:rsidP="00911B07">
      <w:pPr>
        <w:keepNext/>
        <w:keepLines/>
        <w:tabs>
          <w:tab w:val="left" w:pos="2730"/>
        </w:tabs>
        <w:contextualSpacing/>
        <w:rPr>
          <w:rFonts w:eastAsia="Calibri"/>
          <w:sz w:val="22"/>
          <w:szCs w:val="22"/>
        </w:rPr>
      </w:pPr>
    </w:p>
    <w:p w14:paraId="4ACF61FB" w14:textId="77777777" w:rsidR="00911B07" w:rsidRPr="00265524" w:rsidRDefault="00911B07" w:rsidP="00911B07">
      <w:pPr>
        <w:widowControl w:val="0"/>
        <w:suppressAutoHyphens/>
        <w:autoSpaceDE w:val="0"/>
        <w:autoSpaceDN w:val="0"/>
        <w:adjustRightInd w:val="0"/>
        <w:contextualSpacing/>
        <w:rPr>
          <w:rFonts w:eastAsia="Lucida Sans Unicode"/>
          <w:b/>
          <w:bCs/>
          <w:color w:val="000000"/>
          <w:sz w:val="22"/>
          <w:szCs w:val="22"/>
        </w:rPr>
      </w:pPr>
      <w:r w:rsidRPr="00265524">
        <w:rPr>
          <w:rFonts w:eastAsia="Lucida Sans Unicode"/>
          <w:b/>
          <w:bCs/>
          <w:color w:val="000000"/>
          <w:sz w:val="22"/>
          <w:szCs w:val="22"/>
        </w:rPr>
        <w:t>Oprema koja nedostaje Gradskom Društvu Crvenog Križa Ivanec koja se planira nabaviti u 2025. godini:</w:t>
      </w:r>
    </w:p>
    <w:p w14:paraId="10EEC988" w14:textId="77777777" w:rsidR="00911B07" w:rsidRPr="00265524" w:rsidRDefault="00911B07" w:rsidP="00911B07">
      <w:pPr>
        <w:pStyle w:val="Odlomakpopisa"/>
        <w:widowControl w:val="0"/>
        <w:numPr>
          <w:ilvl w:val="0"/>
          <w:numId w:val="59"/>
        </w:numPr>
        <w:suppressAutoHyphens/>
        <w:autoSpaceDE w:val="0"/>
        <w:autoSpaceDN w:val="0"/>
        <w:adjustRightInd w:val="0"/>
        <w:jc w:val="both"/>
        <w:rPr>
          <w:rFonts w:ascii="Times New Roman" w:eastAsia="Lucida Sans Unicode" w:hAnsi="Times New Roman"/>
          <w:color w:val="000000"/>
        </w:rPr>
      </w:pPr>
      <w:r w:rsidRPr="00265524">
        <w:rPr>
          <w:rFonts w:ascii="Times New Roman" w:eastAsia="Lucida Sans Unicode" w:hAnsi="Times New Roman"/>
          <w:color w:val="000000"/>
        </w:rPr>
        <w:t>agregat za struju – 1 kom,</w:t>
      </w:r>
    </w:p>
    <w:p w14:paraId="33B616BC" w14:textId="77777777" w:rsidR="00911B07" w:rsidRPr="00265524" w:rsidRDefault="00911B07" w:rsidP="00911B07">
      <w:pPr>
        <w:pStyle w:val="Odlomakpopisa"/>
        <w:widowControl w:val="0"/>
        <w:numPr>
          <w:ilvl w:val="0"/>
          <w:numId w:val="59"/>
        </w:numPr>
        <w:suppressAutoHyphens/>
        <w:autoSpaceDE w:val="0"/>
        <w:autoSpaceDN w:val="0"/>
        <w:adjustRightInd w:val="0"/>
        <w:jc w:val="both"/>
        <w:rPr>
          <w:rFonts w:ascii="Times New Roman" w:eastAsia="Lucida Sans Unicode" w:hAnsi="Times New Roman"/>
          <w:color w:val="000000"/>
        </w:rPr>
      </w:pPr>
      <w:r w:rsidRPr="00265524">
        <w:rPr>
          <w:rFonts w:ascii="Times New Roman" w:eastAsia="Lucida Sans Unicode" w:hAnsi="Times New Roman"/>
          <w:color w:val="000000"/>
        </w:rPr>
        <w:t>ručna radio postaja – 1 kom,</w:t>
      </w:r>
    </w:p>
    <w:p w14:paraId="6B930A34" w14:textId="77777777" w:rsidR="00911B07" w:rsidRPr="00265524" w:rsidRDefault="00911B07" w:rsidP="00911B07">
      <w:pPr>
        <w:pStyle w:val="Odlomakpopisa"/>
        <w:widowControl w:val="0"/>
        <w:numPr>
          <w:ilvl w:val="0"/>
          <w:numId w:val="59"/>
        </w:numPr>
        <w:suppressAutoHyphens/>
        <w:autoSpaceDE w:val="0"/>
        <w:autoSpaceDN w:val="0"/>
        <w:adjustRightInd w:val="0"/>
        <w:jc w:val="both"/>
        <w:rPr>
          <w:rFonts w:ascii="Times New Roman" w:eastAsia="Lucida Sans Unicode" w:hAnsi="Times New Roman"/>
          <w:color w:val="000000"/>
        </w:rPr>
      </w:pPr>
      <w:r w:rsidRPr="00265524">
        <w:rPr>
          <w:rFonts w:ascii="Times New Roman" w:eastAsia="Lucida Sans Unicode" w:hAnsi="Times New Roman"/>
          <w:color w:val="000000"/>
        </w:rPr>
        <w:t>auto prikolica – 1 kom,</w:t>
      </w:r>
    </w:p>
    <w:p w14:paraId="02FB59EA" w14:textId="77777777" w:rsidR="00911B07" w:rsidRPr="00265524" w:rsidRDefault="00911B07" w:rsidP="00911B07">
      <w:pPr>
        <w:pStyle w:val="Odlomakpopisa"/>
        <w:widowControl w:val="0"/>
        <w:numPr>
          <w:ilvl w:val="0"/>
          <w:numId w:val="59"/>
        </w:numPr>
        <w:suppressAutoHyphens/>
        <w:autoSpaceDE w:val="0"/>
        <w:autoSpaceDN w:val="0"/>
        <w:adjustRightInd w:val="0"/>
        <w:jc w:val="both"/>
        <w:rPr>
          <w:rFonts w:ascii="Times New Roman" w:eastAsia="Lucida Sans Unicode" w:hAnsi="Times New Roman"/>
          <w:color w:val="000000"/>
        </w:rPr>
      </w:pPr>
      <w:r w:rsidRPr="00265524">
        <w:rPr>
          <w:rFonts w:ascii="Times New Roman" w:eastAsia="Lucida Sans Unicode" w:hAnsi="Times New Roman"/>
          <w:color w:val="000000"/>
        </w:rPr>
        <w:t>bljeskalice za službena vozila – 2 kom,</w:t>
      </w:r>
    </w:p>
    <w:p w14:paraId="7FB52492" w14:textId="77777777" w:rsidR="00911B07" w:rsidRPr="00265524" w:rsidRDefault="00911B07" w:rsidP="00911B07">
      <w:pPr>
        <w:pStyle w:val="Odlomakpopisa"/>
        <w:widowControl w:val="0"/>
        <w:numPr>
          <w:ilvl w:val="0"/>
          <w:numId w:val="59"/>
        </w:numPr>
        <w:suppressAutoHyphens/>
        <w:autoSpaceDE w:val="0"/>
        <w:autoSpaceDN w:val="0"/>
        <w:adjustRightInd w:val="0"/>
        <w:jc w:val="both"/>
        <w:rPr>
          <w:rFonts w:ascii="Times New Roman" w:eastAsia="Lucida Sans Unicode" w:hAnsi="Times New Roman"/>
          <w:color w:val="000000"/>
        </w:rPr>
      </w:pPr>
      <w:r w:rsidRPr="00265524">
        <w:rPr>
          <w:rFonts w:ascii="Times New Roman" w:eastAsia="Lucida Sans Unicode" w:hAnsi="Times New Roman"/>
          <w:color w:val="000000"/>
        </w:rPr>
        <w:t>zastave suza – 2 kom.</w:t>
      </w:r>
    </w:p>
    <w:p w14:paraId="6348E894" w14:textId="77777777" w:rsidR="00911B07" w:rsidRPr="00265524" w:rsidRDefault="00911B07" w:rsidP="00911B07">
      <w:pPr>
        <w:contextualSpacing/>
        <w:rPr>
          <w:rFonts w:eastAsia="Calibri"/>
          <w:b/>
          <w:bCs/>
          <w:sz w:val="22"/>
          <w:szCs w:val="22"/>
          <w:lang w:eastAsia="ar-SA"/>
        </w:rPr>
      </w:pPr>
    </w:p>
    <w:p w14:paraId="7F0F6A20" w14:textId="77777777" w:rsidR="00911B07" w:rsidRPr="00265524" w:rsidRDefault="00911B07" w:rsidP="00911B07">
      <w:pPr>
        <w:contextualSpacing/>
        <w:rPr>
          <w:rFonts w:eastAsia="Calibri"/>
          <w:b/>
          <w:bCs/>
          <w:sz w:val="22"/>
          <w:szCs w:val="22"/>
          <w:lang w:eastAsia="ar-SA"/>
        </w:rPr>
      </w:pPr>
      <w:r w:rsidRPr="00265524">
        <w:rPr>
          <w:rFonts w:eastAsia="Calibri"/>
          <w:b/>
          <w:bCs/>
          <w:sz w:val="22"/>
          <w:szCs w:val="22"/>
          <w:lang w:eastAsia="ar-SA"/>
        </w:rPr>
        <w:t xml:space="preserve">Aktivnosti Gradskog društvo Crvenog križa Ivanec u 2024. godine su uključivale:  </w:t>
      </w:r>
    </w:p>
    <w:p w14:paraId="0D675134"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 xml:space="preserve">izdavanje </w:t>
      </w:r>
      <w:proofErr w:type="spellStart"/>
      <w:r w:rsidRPr="00265524">
        <w:rPr>
          <w:rFonts w:ascii="Times New Roman" w:hAnsi="Times New Roman"/>
          <w:lang w:eastAsia="ar-SA"/>
        </w:rPr>
        <w:t>isušivača</w:t>
      </w:r>
      <w:proofErr w:type="spellEnd"/>
      <w:r w:rsidRPr="00265524">
        <w:rPr>
          <w:rFonts w:ascii="Times New Roman" w:hAnsi="Times New Roman"/>
          <w:lang w:eastAsia="ar-SA"/>
        </w:rPr>
        <w:t xml:space="preserve"> zraka stanovništvu na cijelom području djelovanja GDCK Ivanec,</w:t>
      </w:r>
    </w:p>
    <w:p w14:paraId="4FA2E9DE"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nabava opreme,</w:t>
      </w:r>
    </w:p>
    <w:p w14:paraId="37F2C968"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pružanje pomoći i podjela paketa humanitarne pomoći raseljenim osobama iz Ukrajine,</w:t>
      </w:r>
    </w:p>
    <w:p w14:paraId="782579DD"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apel za prikupljanje pomoći stanovništvu stradalom u potresu u Japanu,</w:t>
      </w:r>
    </w:p>
    <w:p w14:paraId="50C10061"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vježba civilne zaštite “Eksplozija plinskog kotla” u Radovanu,</w:t>
      </w:r>
    </w:p>
    <w:p w14:paraId="17387510"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vježba civilne zaštite “Potres 2024” u Lepoglavi,</w:t>
      </w:r>
    </w:p>
    <w:p w14:paraId="6BEFA8E6"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 xml:space="preserve">pomoć migrantima, </w:t>
      </w:r>
    </w:p>
    <w:p w14:paraId="642F6156"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apel za pomoć stanovništvu Bosne i Hercegovine pogođenom poplavama,</w:t>
      </w:r>
    </w:p>
    <w:p w14:paraId="08B5FBBC" w14:textId="77777777" w:rsidR="00911B07" w:rsidRPr="00265524" w:rsidRDefault="00911B07" w:rsidP="00911B07">
      <w:pPr>
        <w:pStyle w:val="Odlomakpopisa"/>
        <w:numPr>
          <w:ilvl w:val="0"/>
          <w:numId w:val="56"/>
        </w:numPr>
        <w:jc w:val="both"/>
        <w:rPr>
          <w:rFonts w:ascii="Times New Roman" w:hAnsi="Times New Roman"/>
          <w:lang w:eastAsia="ar-SA"/>
        </w:rPr>
      </w:pPr>
      <w:r w:rsidRPr="00265524">
        <w:rPr>
          <w:rFonts w:ascii="Times New Roman" w:hAnsi="Times New Roman"/>
          <w:lang w:eastAsia="ar-SA"/>
        </w:rPr>
        <w:t>poslovi Službe traženja – evidentiranje i popis pristiglih osoba iz Ukrajine.</w:t>
      </w:r>
    </w:p>
    <w:p w14:paraId="48870675" w14:textId="77777777" w:rsidR="00911B07" w:rsidRPr="00265524" w:rsidRDefault="00911B07" w:rsidP="00911B07">
      <w:pPr>
        <w:rPr>
          <w:sz w:val="22"/>
          <w:szCs w:val="22"/>
          <w:lang w:eastAsia="ar-SA"/>
        </w:rPr>
      </w:pPr>
    </w:p>
    <w:p w14:paraId="7F0F81F4" w14:textId="77777777" w:rsidR="00911B07" w:rsidRPr="00265524" w:rsidRDefault="00911B07" w:rsidP="00911B07">
      <w:pPr>
        <w:rPr>
          <w:sz w:val="22"/>
          <w:szCs w:val="22"/>
          <w:lang w:eastAsia="ar-SA"/>
        </w:rPr>
      </w:pPr>
    </w:p>
    <w:p w14:paraId="10F96A79" w14:textId="77777777" w:rsidR="00911B07" w:rsidRPr="00265524" w:rsidRDefault="00911B07" w:rsidP="00911B07">
      <w:pPr>
        <w:pStyle w:val="Naslov2"/>
        <w:spacing w:before="0"/>
        <w:contextualSpacing/>
        <w:rPr>
          <w:rFonts w:ascii="Times New Roman" w:hAnsi="Times New Roman" w:cs="Times New Roman"/>
          <w:sz w:val="22"/>
          <w:szCs w:val="22"/>
        </w:rPr>
      </w:pPr>
      <w:r w:rsidRPr="00265524">
        <w:rPr>
          <w:rFonts w:ascii="Times New Roman" w:hAnsi="Times New Roman" w:cs="Times New Roman"/>
          <w:sz w:val="22"/>
          <w:szCs w:val="22"/>
        </w:rPr>
        <w:t xml:space="preserve">HGSS – STANICA VARAŽDIN </w:t>
      </w:r>
    </w:p>
    <w:p w14:paraId="4B766F1C" w14:textId="77777777" w:rsidR="00911B07" w:rsidRPr="00265524" w:rsidRDefault="00911B07" w:rsidP="00911B07">
      <w:pPr>
        <w:contextualSpacing/>
        <w:rPr>
          <w:rFonts w:eastAsiaTheme="minorHAnsi"/>
          <w:sz w:val="22"/>
          <w:szCs w:val="22"/>
        </w:rPr>
      </w:pPr>
    </w:p>
    <w:p w14:paraId="19916622" w14:textId="77777777" w:rsidR="00911B07" w:rsidRPr="00265524" w:rsidRDefault="00911B07" w:rsidP="00911B07">
      <w:pPr>
        <w:contextualSpacing/>
        <w:rPr>
          <w:rFonts w:eastAsiaTheme="minorHAnsi"/>
          <w:sz w:val="22"/>
          <w:szCs w:val="22"/>
        </w:rPr>
      </w:pPr>
      <w:r w:rsidRPr="00265524">
        <w:rPr>
          <w:rFonts w:eastAsiaTheme="minorHAnsi"/>
          <w:sz w:val="22"/>
          <w:szCs w:val="22"/>
        </w:rPr>
        <w:t>Operativne snage Hrvatske gorske službe spašavanja temeljna su operativna snaga sustava civilne zaštite u velikim nesrećama i katastrofama i izvršavaju obveze u sustavu civilne zaštite sukladno posebnim propisima kojima se uređuje područje njihovog djelovanja.</w:t>
      </w:r>
      <w:r w:rsidRPr="00265524">
        <w:rPr>
          <w:sz w:val="22"/>
          <w:szCs w:val="22"/>
        </w:rPr>
        <w:t xml:space="preserve"> </w:t>
      </w:r>
      <w:r w:rsidRPr="00265524">
        <w:rPr>
          <w:rFonts w:eastAsiaTheme="minorHAnsi"/>
          <w:sz w:val="22"/>
          <w:szCs w:val="22"/>
        </w:rPr>
        <w:t xml:space="preserve">Rad Hrvatske gorske službe spašavanja definiran je Zakonom o Hrvatskoj gorskoj službi spašavanja („Narodne novine“, br. 79/06 i 110/15). </w:t>
      </w:r>
    </w:p>
    <w:p w14:paraId="7A07DB79" w14:textId="77777777" w:rsidR="00911B07" w:rsidRPr="00265524" w:rsidRDefault="00911B07" w:rsidP="00911B07">
      <w:pPr>
        <w:contextualSpacing/>
        <w:rPr>
          <w:rFonts w:eastAsia="Calibri"/>
          <w:sz w:val="22"/>
          <w:szCs w:val="22"/>
          <w:lang w:eastAsia="ar-SA"/>
        </w:rPr>
      </w:pPr>
    </w:p>
    <w:p w14:paraId="1A7BA8D8"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 xml:space="preserve">Hrvatska gorska služba spašavanja je dobrovoljna i neprofitna humanitarna služba javnog karaktera. Specijalizirana je za spašavanje na planinama, stijenama, speleološkim objektima i drugim </w:t>
      </w:r>
      <w:r w:rsidRPr="00265524">
        <w:rPr>
          <w:rFonts w:eastAsia="Calibri"/>
          <w:sz w:val="22"/>
          <w:szCs w:val="22"/>
          <w:lang w:eastAsia="ar-SA"/>
        </w:rPr>
        <w:lastRenderedPageBreak/>
        <w:t xml:space="preserve">nepristupačnim mjestima kada pri spašavanju treba primijeniti posebno stručno znanje i upotrijebiti opremu za spašavanje u planinama. </w:t>
      </w:r>
    </w:p>
    <w:p w14:paraId="150931ED" w14:textId="77777777" w:rsidR="00911B07" w:rsidRPr="00265524" w:rsidRDefault="00911B07" w:rsidP="00911B07">
      <w:pPr>
        <w:contextualSpacing/>
        <w:rPr>
          <w:rFonts w:eastAsia="Calibri"/>
          <w:sz w:val="22"/>
          <w:szCs w:val="22"/>
          <w:lang w:eastAsia="ar-SA"/>
        </w:rPr>
      </w:pPr>
    </w:p>
    <w:p w14:paraId="1CCD0134" w14:textId="77777777" w:rsidR="00911B07" w:rsidRPr="00265524" w:rsidRDefault="00911B07" w:rsidP="00911B07">
      <w:pPr>
        <w:contextualSpacing/>
        <w:rPr>
          <w:rFonts w:eastAsia="Calibri"/>
          <w:b/>
          <w:bCs/>
          <w:sz w:val="22"/>
          <w:szCs w:val="22"/>
          <w:lang w:eastAsia="ar-SA"/>
        </w:rPr>
      </w:pPr>
      <w:r w:rsidRPr="00265524">
        <w:rPr>
          <w:rFonts w:eastAsia="Calibri"/>
          <w:b/>
          <w:bCs/>
          <w:sz w:val="22"/>
          <w:szCs w:val="22"/>
          <w:lang w:eastAsia="ar-SA"/>
        </w:rPr>
        <w:t xml:space="preserve">HGSS – Stanica Varaždin ima ukupno 31 članova: </w:t>
      </w:r>
    </w:p>
    <w:p w14:paraId="7FB3F2E4" w14:textId="77777777" w:rsidR="00911B07" w:rsidRPr="00265524" w:rsidRDefault="00911B07" w:rsidP="00911B07">
      <w:pPr>
        <w:pStyle w:val="Odlomakpopisa"/>
        <w:numPr>
          <w:ilvl w:val="0"/>
          <w:numId w:val="60"/>
        </w:numPr>
        <w:jc w:val="both"/>
        <w:rPr>
          <w:rFonts w:ascii="Times New Roman" w:hAnsi="Times New Roman"/>
          <w:lang w:eastAsia="ar-SA"/>
        </w:rPr>
      </w:pPr>
      <w:r w:rsidRPr="00265524">
        <w:rPr>
          <w:rFonts w:ascii="Times New Roman" w:hAnsi="Times New Roman"/>
          <w:lang w:eastAsia="ar-SA"/>
        </w:rPr>
        <w:t>16 gorskih spašavatelja,</w:t>
      </w:r>
    </w:p>
    <w:p w14:paraId="357A0E37" w14:textId="77777777" w:rsidR="00911B07" w:rsidRPr="00265524" w:rsidRDefault="00911B07" w:rsidP="00911B07">
      <w:pPr>
        <w:pStyle w:val="Odlomakpopisa"/>
        <w:numPr>
          <w:ilvl w:val="0"/>
          <w:numId w:val="60"/>
        </w:numPr>
        <w:jc w:val="both"/>
        <w:rPr>
          <w:rFonts w:ascii="Times New Roman" w:hAnsi="Times New Roman"/>
          <w:lang w:eastAsia="ar-SA"/>
        </w:rPr>
      </w:pPr>
      <w:r w:rsidRPr="00265524">
        <w:rPr>
          <w:rFonts w:ascii="Times New Roman" w:hAnsi="Times New Roman"/>
          <w:lang w:eastAsia="ar-SA"/>
        </w:rPr>
        <w:t>15 pripravnika,</w:t>
      </w:r>
    </w:p>
    <w:p w14:paraId="26801159" w14:textId="77777777" w:rsidR="00911B07" w:rsidRPr="00265524" w:rsidRDefault="00911B07" w:rsidP="00911B07">
      <w:pPr>
        <w:pStyle w:val="Odlomakpopisa"/>
        <w:numPr>
          <w:ilvl w:val="0"/>
          <w:numId w:val="60"/>
        </w:numPr>
        <w:jc w:val="both"/>
        <w:rPr>
          <w:rFonts w:ascii="Times New Roman" w:hAnsi="Times New Roman"/>
          <w:lang w:eastAsia="ar-SA"/>
        </w:rPr>
      </w:pPr>
      <w:r w:rsidRPr="00265524">
        <w:rPr>
          <w:rFonts w:ascii="Times New Roman" w:hAnsi="Times New Roman"/>
          <w:lang w:eastAsia="ar-SA"/>
        </w:rPr>
        <w:t>1 suradnika</w:t>
      </w:r>
    </w:p>
    <w:p w14:paraId="1A26541B" w14:textId="77777777" w:rsidR="00911B07" w:rsidRPr="00265524" w:rsidRDefault="00911B07" w:rsidP="00911B07">
      <w:pPr>
        <w:pStyle w:val="Odlomakpopisa"/>
        <w:numPr>
          <w:ilvl w:val="0"/>
          <w:numId w:val="60"/>
        </w:numPr>
        <w:jc w:val="both"/>
        <w:rPr>
          <w:rFonts w:ascii="Times New Roman" w:hAnsi="Times New Roman"/>
          <w:lang w:eastAsia="ar-SA"/>
        </w:rPr>
      </w:pPr>
      <w:r w:rsidRPr="00265524">
        <w:rPr>
          <w:rFonts w:ascii="Times New Roman" w:hAnsi="Times New Roman"/>
          <w:lang w:eastAsia="ar-SA"/>
        </w:rPr>
        <w:t>1 zaposlenik – administrator stranice.</w:t>
      </w:r>
    </w:p>
    <w:p w14:paraId="4B75624E" w14:textId="77777777" w:rsidR="00911B07" w:rsidRPr="00265524" w:rsidRDefault="00911B07" w:rsidP="00911B07">
      <w:pPr>
        <w:contextualSpacing/>
        <w:rPr>
          <w:rFonts w:eastAsia="Calibri"/>
          <w:b/>
          <w:bCs/>
          <w:sz w:val="22"/>
          <w:szCs w:val="22"/>
          <w:lang w:eastAsia="ar-SA"/>
        </w:rPr>
      </w:pPr>
    </w:p>
    <w:p w14:paraId="714923A6" w14:textId="77777777" w:rsidR="00911B07" w:rsidRPr="00265524" w:rsidRDefault="00911B07" w:rsidP="00911B07">
      <w:pPr>
        <w:contextualSpacing/>
        <w:rPr>
          <w:rFonts w:eastAsia="Calibri"/>
          <w:b/>
          <w:bCs/>
          <w:sz w:val="22"/>
          <w:szCs w:val="22"/>
          <w:lang w:eastAsia="ar-SA"/>
        </w:rPr>
      </w:pPr>
      <w:r w:rsidRPr="00265524">
        <w:rPr>
          <w:rFonts w:eastAsia="Calibri"/>
          <w:b/>
          <w:bCs/>
          <w:sz w:val="22"/>
          <w:szCs w:val="22"/>
          <w:lang w:eastAsia="ar-SA"/>
        </w:rPr>
        <w:t>HGSS – Stanica Varaždin raspolaže sa sljedećom opremom:</w:t>
      </w:r>
    </w:p>
    <w:p w14:paraId="1DE984ED"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rFonts w:eastAsia="Calibri"/>
          <w:sz w:val="22"/>
          <w:szCs w:val="22"/>
          <w:lang w:eastAsia="ar-SA"/>
        </w:rPr>
        <w:t xml:space="preserve">4 kom, gorska nosiljka </w:t>
      </w:r>
      <w:proofErr w:type="spellStart"/>
      <w:r w:rsidRPr="00265524">
        <w:rPr>
          <w:rFonts w:eastAsia="Calibri"/>
          <w:sz w:val="22"/>
          <w:szCs w:val="22"/>
          <w:lang w:eastAsia="ar-SA"/>
        </w:rPr>
        <w:t>Tyral</w:t>
      </w:r>
      <w:proofErr w:type="spellEnd"/>
      <w:r w:rsidRPr="00265524">
        <w:rPr>
          <w:rFonts w:eastAsia="Calibri"/>
          <w:sz w:val="22"/>
          <w:szCs w:val="22"/>
          <w:lang w:eastAsia="ar-SA"/>
        </w:rPr>
        <w:t xml:space="preserve"> – 1 kom, nosila za speleo-</w:t>
      </w:r>
      <w:r w:rsidRPr="00265524">
        <w:rPr>
          <w:color w:val="000000"/>
          <w:sz w:val="22"/>
          <w:szCs w:val="22"/>
        </w:rPr>
        <w:t xml:space="preserve">4 gorske nosiljke </w:t>
      </w:r>
      <w:proofErr w:type="spellStart"/>
      <w:r w:rsidRPr="00265524">
        <w:rPr>
          <w:color w:val="000000"/>
          <w:sz w:val="22"/>
          <w:szCs w:val="22"/>
        </w:rPr>
        <w:t>Mariner</w:t>
      </w:r>
      <w:proofErr w:type="spellEnd"/>
      <w:r w:rsidRPr="00265524">
        <w:rPr>
          <w:color w:val="000000"/>
          <w:sz w:val="22"/>
          <w:szCs w:val="22"/>
        </w:rPr>
        <w:t xml:space="preserve">, 1 gorska nosiljka </w:t>
      </w:r>
      <w:proofErr w:type="spellStart"/>
      <w:r w:rsidRPr="00265524">
        <w:rPr>
          <w:color w:val="000000"/>
          <w:sz w:val="22"/>
          <w:szCs w:val="22"/>
        </w:rPr>
        <w:t>Tyral</w:t>
      </w:r>
      <w:proofErr w:type="spellEnd"/>
      <w:r w:rsidRPr="00265524">
        <w:rPr>
          <w:color w:val="000000"/>
          <w:sz w:val="22"/>
          <w:szCs w:val="22"/>
        </w:rPr>
        <w:t xml:space="preserve">, nosila za </w:t>
      </w:r>
      <w:proofErr w:type="spellStart"/>
      <w:r w:rsidRPr="00265524">
        <w:rPr>
          <w:color w:val="000000"/>
          <w:sz w:val="22"/>
          <w:szCs w:val="22"/>
        </w:rPr>
        <w:t>speleo</w:t>
      </w:r>
      <w:proofErr w:type="spellEnd"/>
      <w:r w:rsidRPr="00265524">
        <w:rPr>
          <w:color w:val="000000"/>
          <w:sz w:val="22"/>
          <w:szCs w:val="22"/>
        </w:rPr>
        <w:t xml:space="preserve">-spašavanje, UT nosila, vakuum-madraci, </w:t>
      </w:r>
    </w:p>
    <w:p w14:paraId="229D480C"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color w:val="000000"/>
          <w:sz w:val="22"/>
          <w:szCs w:val="22"/>
        </w:rPr>
        <w:t xml:space="preserve">5 službenih vozila – 2 osobno, 1 putničko-kombi vozilo, 2 terensko vozilo, </w:t>
      </w:r>
    </w:p>
    <w:p w14:paraId="06E1C6EF"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color w:val="000000"/>
          <w:sz w:val="22"/>
          <w:szCs w:val="22"/>
        </w:rPr>
        <w:t xml:space="preserve">Aluminijski čamac i pripadajuća prikolica za cestovni prijevoz, </w:t>
      </w:r>
    </w:p>
    <w:p w14:paraId="1E9978BF"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color w:val="000000"/>
          <w:sz w:val="22"/>
          <w:szCs w:val="22"/>
        </w:rPr>
        <w:t xml:space="preserve">Užad – statička i dinamička užeta za spašavanje iz stijena, speleoloških objekata, ruševina i sl., </w:t>
      </w:r>
    </w:p>
    <w:p w14:paraId="00B9FA87"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color w:val="000000"/>
          <w:sz w:val="22"/>
          <w:szCs w:val="22"/>
        </w:rPr>
        <w:t xml:space="preserve">Tehničke sprave za rad s užetom i kretanje po užetu, </w:t>
      </w:r>
    </w:p>
    <w:p w14:paraId="79CCB6ED" w14:textId="77777777" w:rsidR="00911B07" w:rsidRPr="00265524" w:rsidRDefault="00911B07" w:rsidP="00911B07">
      <w:pPr>
        <w:numPr>
          <w:ilvl w:val="0"/>
          <w:numId w:val="57"/>
        </w:numPr>
        <w:ind w:left="714" w:hanging="357"/>
        <w:contextualSpacing/>
        <w:jc w:val="both"/>
        <w:rPr>
          <w:color w:val="000000"/>
          <w:sz w:val="22"/>
          <w:szCs w:val="22"/>
        </w:rPr>
      </w:pPr>
      <w:r w:rsidRPr="00265524">
        <w:rPr>
          <w:color w:val="000000"/>
          <w:sz w:val="22"/>
          <w:szCs w:val="22"/>
        </w:rPr>
        <w:t xml:space="preserve">Akumulatorska, bušilica i brusilica, motorna pila, </w:t>
      </w:r>
    </w:p>
    <w:p w14:paraId="3D92908B"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rFonts w:eastAsia="Calibri"/>
          <w:sz w:val="22"/>
          <w:szCs w:val="22"/>
          <w:lang w:val="en-US" w:eastAsia="ar-SA"/>
        </w:rPr>
        <w:t xml:space="preserve">Radio </w:t>
      </w:r>
      <w:r w:rsidRPr="00265524">
        <w:rPr>
          <w:color w:val="000000"/>
          <w:sz w:val="22"/>
          <w:szCs w:val="22"/>
        </w:rPr>
        <w:t>uređaji</w:t>
      </w:r>
      <w:r w:rsidRPr="00265524">
        <w:rPr>
          <w:rFonts w:eastAsia="Calibri"/>
          <w:sz w:val="22"/>
          <w:szCs w:val="22"/>
          <w:lang w:val="en-US" w:eastAsia="ar-SA"/>
        </w:rPr>
        <w:t xml:space="preserve">, </w:t>
      </w:r>
    </w:p>
    <w:p w14:paraId="3ABFFFD6"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color w:val="000000"/>
          <w:sz w:val="22"/>
          <w:szCs w:val="22"/>
        </w:rPr>
        <w:t>GPS uređaji – potrage</w:t>
      </w:r>
    </w:p>
    <w:p w14:paraId="72C67853"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color w:val="000000"/>
          <w:sz w:val="22"/>
          <w:szCs w:val="22"/>
        </w:rPr>
        <w:t>9 kompleta (suha odijela, kacige, prsluci) za spašavanje iz vode</w:t>
      </w:r>
    </w:p>
    <w:p w14:paraId="43030236" w14:textId="77777777" w:rsidR="00911B07" w:rsidRPr="00265524" w:rsidRDefault="00911B07" w:rsidP="00911B07">
      <w:pPr>
        <w:numPr>
          <w:ilvl w:val="0"/>
          <w:numId w:val="57"/>
        </w:numPr>
        <w:ind w:left="714" w:hanging="357"/>
        <w:contextualSpacing/>
        <w:jc w:val="both"/>
        <w:rPr>
          <w:rFonts w:eastAsia="Calibri"/>
          <w:sz w:val="22"/>
          <w:szCs w:val="22"/>
          <w:lang w:val="en-US" w:eastAsia="ar-SA"/>
        </w:rPr>
      </w:pPr>
      <w:r w:rsidRPr="00265524">
        <w:rPr>
          <w:color w:val="000000"/>
          <w:sz w:val="22"/>
          <w:szCs w:val="22"/>
        </w:rPr>
        <w:t xml:space="preserve">Medicinska oprema: medicinski interventni ruksaci, osobna oprema za pružanje prve pomoći, imobilizacijske udlage, imobilizacijska daska, AED defibrilator, imobilizacijske sprave tipa KED, </w:t>
      </w:r>
      <w:proofErr w:type="spellStart"/>
      <w:r w:rsidRPr="00265524">
        <w:rPr>
          <w:color w:val="000000"/>
          <w:sz w:val="22"/>
          <w:szCs w:val="22"/>
        </w:rPr>
        <w:t>blue-splint</w:t>
      </w:r>
      <w:proofErr w:type="spellEnd"/>
      <w:r w:rsidRPr="00265524">
        <w:rPr>
          <w:color w:val="000000"/>
          <w:sz w:val="22"/>
          <w:szCs w:val="22"/>
        </w:rPr>
        <w:t xml:space="preserve"> udlage.</w:t>
      </w:r>
    </w:p>
    <w:p w14:paraId="6578A768" w14:textId="77777777" w:rsidR="00911B07" w:rsidRPr="00265524" w:rsidRDefault="00911B07" w:rsidP="00911B07">
      <w:pPr>
        <w:contextualSpacing/>
        <w:rPr>
          <w:rFonts w:eastAsia="Calibri"/>
          <w:sz w:val="22"/>
          <w:szCs w:val="22"/>
          <w:lang w:val="en-US" w:eastAsia="ar-SA"/>
        </w:rPr>
      </w:pPr>
    </w:p>
    <w:p w14:paraId="60BB4028" w14:textId="77777777" w:rsidR="00911B07" w:rsidRPr="00265524" w:rsidRDefault="00911B07" w:rsidP="00911B07">
      <w:pPr>
        <w:contextualSpacing/>
        <w:rPr>
          <w:rFonts w:eastAsia="Calibri"/>
          <w:b/>
          <w:bCs/>
          <w:sz w:val="22"/>
          <w:szCs w:val="22"/>
          <w:lang w:eastAsia="ar-SA"/>
        </w:rPr>
      </w:pPr>
      <w:r w:rsidRPr="00265524">
        <w:rPr>
          <w:rFonts w:eastAsia="Calibri"/>
          <w:b/>
          <w:bCs/>
          <w:sz w:val="22"/>
          <w:szCs w:val="22"/>
          <w:lang w:eastAsia="ar-SA"/>
        </w:rPr>
        <w:t>Oprema koja nedostaje, a bila bi nužna u provođenju akcija zaštite i spašavanja:</w:t>
      </w:r>
    </w:p>
    <w:p w14:paraId="0A9936A5"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Adekvatan prostor za skladištenje opreme, održavanje sastanaka, održavanje internih edukacija, vježbi (jedina Stanica u Hrvatskoj koja nema riješeno pitanje prostora!), </w:t>
      </w:r>
    </w:p>
    <w:p w14:paraId="32D211F0"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eastAsia="Times New Roman" w:hAnsi="Times New Roman"/>
        </w:rPr>
        <w:t>Nabava još jednog kombi te terenskog vozila</w:t>
      </w:r>
      <w:r w:rsidRPr="00265524">
        <w:rPr>
          <w:rFonts w:ascii="Times New Roman" w:hAnsi="Times New Roman"/>
          <w:lang w:eastAsia="ar-SA"/>
        </w:rPr>
        <w:t>,</w:t>
      </w:r>
    </w:p>
    <w:p w14:paraId="4006EE4B"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Prodaja osobnog vozila (Škoda </w:t>
      </w:r>
      <w:proofErr w:type="spellStart"/>
      <w:r w:rsidRPr="00265524">
        <w:rPr>
          <w:rFonts w:ascii="Times New Roman" w:hAnsi="Times New Roman"/>
          <w:lang w:eastAsia="ar-SA"/>
        </w:rPr>
        <w:t>Roomster</w:t>
      </w:r>
      <w:proofErr w:type="spellEnd"/>
      <w:r w:rsidRPr="00265524">
        <w:rPr>
          <w:rFonts w:ascii="Times New Roman" w:hAnsi="Times New Roman"/>
          <w:lang w:eastAsia="ar-SA"/>
        </w:rPr>
        <w:t xml:space="preserve">) zbog dotrajalosti (još uvijek se koristi jer stvarne potrebe stanica su šest vozila, </w:t>
      </w:r>
    </w:p>
    <w:p w14:paraId="64F07F5F"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Nabavka više laganih tehničkih nosiljki za spašavanje te zamjena starih, </w:t>
      </w:r>
    </w:p>
    <w:p w14:paraId="79534E54"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Nabava razne tehničke opreme, koju treba mijenjati zbog dotrajalosti ili isteka sigurnosnog roka uporabe: užeta (statička, dinamička), sprave za kretanje po užetu i rad s užetom, medicinska oprema: medicinski ruksak, udlage raznih vrsta i namjena, osnovna oprema za pružanje prve pomoći, </w:t>
      </w:r>
    </w:p>
    <w:p w14:paraId="0BF0DF29"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Financijska sredstva za daljnju edukaciju članova: tečajevi zimskih i ljetnih tehnika spašavanja, tečaj spašavanja na divljim vodama, tečaj digitalne kartografije (navedeni su tečajevi HGSS-a, iako bi bilo izrazito poželjno sudjelovati i na tečajevima gorskih službi spašavanja u drugim zemljama, što je trenutno nemoguće zbog nedostatka financija),</w:t>
      </w:r>
    </w:p>
    <w:p w14:paraId="32ADD813"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Tekući troškovi održavanja i registracija vozila, troškovi administracije, troškovi putovanja i goriva, troškovi hrane i/ili smještaja na vježbama,  akcijama i dežurstvima.</w:t>
      </w:r>
    </w:p>
    <w:p w14:paraId="524722E0"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Predavanja i vježbe na ljetnoj alpinističkoj školi PK </w:t>
      </w:r>
      <w:proofErr w:type="spellStart"/>
      <w:r w:rsidRPr="00265524">
        <w:rPr>
          <w:rFonts w:ascii="Times New Roman" w:hAnsi="Times New Roman"/>
          <w:lang w:eastAsia="ar-SA"/>
        </w:rPr>
        <w:t>Vertikal</w:t>
      </w:r>
      <w:proofErr w:type="spellEnd"/>
      <w:r w:rsidRPr="00265524">
        <w:rPr>
          <w:rFonts w:ascii="Times New Roman" w:hAnsi="Times New Roman"/>
          <w:lang w:eastAsia="ar-SA"/>
        </w:rPr>
        <w:t>,</w:t>
      </w:r>
    </w:p>
    <w:p w14:paraId="0E11BA47"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Predavanja i vježbe na planinarskim školama u Varaždinu i Ivancu</w:t>
      </w:r>
    </w:p>
    <w:p w14:paraId="5923F388" w14:textId="77777777" w:rsidR="00911B07" w:rsidRPr="00265524" w:rsidRDefault="00911B07" w:rsidP="00911B07">
      <w:pPr>
        <w:pStyle w:val="Odlomakpopisa"/>
        <w:rPr>
          <w:rFonts w:ascii="Times New Roman" w:hAnsi="Times New Roman"/>
          <w:b/>
          <w:bCs/>
          <w:lang w:eastAsia="ar-SA"/>
        </w:rPr>
      </w:pPr>
    </w:p>
    <w:p w14:paraId="53429C05" w14:textId="77777777" w:rsidR="00911B07" w:rsidRPr="00265524" w:rsidRDefault="00911B07" w:rsidP="00911B07">
      <w:pPr>
        <w:contextualSpacing/>
        <w:rPr>
          <w:rFonts w:eastAsia="Calibri"/>
          <w:b/>
          <w:bCs/>
          <w:sz w:val="22"/>
          <w:szCs w:val="22"/>
          <w:lang w:eastAsia="ar-SA"/>
        </w:rPr>
      </w:pPr>
      <w:r w:rsidRPr="00265524">
        <w:rPr>
          <w:rFonts w:eastAsia="Calibri"/>
          <w:b/>
          <w:bCs/>
          <w:sz w:val="22"/>
          <w:szCs w:val="22"/>
          <w:lang w:eastAsia="ar-SA"/>
        </w:rPr>
        <w:t>HGSS – Stanica Varaždin je tijekom 2024. godine sudjelovala u sljedećim aktivnostima:</w:t>
      </w:r>
    </w:p>
    <w:p w14:paraId="3D685012" w14:textId="77777777" w:rsidR="00911B07" w:rsidRPr="00265524" w:rsidRDefault="00911B07" w:rsidP="00911B07">
      <w:pPr>
        <w:numPr>
          <w:ilvl w:val="0"/>
          <w:numId w:val="54"/>
        </w:numPr>
        <w:contextualSpacing/>
        <w:jc w:val="both"/>
        <w:rPr>
          <w:rFonts w:eastAsia="Calibri"/>
          <w:sz w:val="22"/>
          <w:szCs w:val="22"/>
          <w:lang w:eastAsia="ar-SA"/>
        </w:rPr>
      </w:pPr>
      <w:r w:rsidRPr="00265524">
        <w:rPr>
          <w:rFonts w:eastAsia="Calibri"/>
          <w:sz w:val="22"/>
          <w:szCs w:val="22"/>
          <w:lang w:eastAsia="ar-SA"/>
        </w:rPr>
        <w:t>Akcije spašavanje na području cijele RH,</w:t>
      </w:r>
    </w:p>
    <w:p w14:paraId="65D49DBA" w14:textId="77777777" w:rsidR="00911B07" w:rsidRPr="00265524" w:rsidRDefault="00911B07" w:rsidP="00911B07">
      <w:pPr>
        <w:numPr>
          <w:ilvl w:val="0"/>
          <w:numId w:val="54"/>
        </w:numPr>
        <w:contextualSpacing/>
        <w:jc w:val="both"/>
        <w:rPr>
          <w:rFonts w:eastAsia="Calibri"/>
          <w:sz w:val="22"/>
          <w:szCs w:val="22"/>
          <w:lang w:eastAsia="ar-SA"/>
        </w:rPr>
      </w:pPr>
      <w:r w:rsidRPr="00265524">
        <w:rPr>
          <w:rFonts w:eastAsia="Calibri"/>
          <w:sz w:val="22"/>
          <w:szCs w:val="22"/>
          <w:lang w:eastAsia="ar-SA"/>
        </w:rPr>
        <w:t xml:space="preserve">Vježbe, održavanje spremnosti unutar Stanice Varaždin (prva pomoć u neurbanim i teško dostupnim područjima, </w:t>
      </w:r>
      <w:proofErr w:type="spellStart"/>
      <w:r w:rsidRPr="00265524">
        <w:rPr>
          <w:rFonts w:eastAsia="Calibri"/>
          <w:sz w:val="22"/>
          <w:szCs w:val="22"/>
          <w:lang w:eastAsia="ar-SA"/>
        </w:rPr>
        <w:t>turno</w:t>
      </w:r>
      <w:proofErr w:type="spellEnd"/>
      <w:r w:rsidRPr="00265524">
        <w:rPr>
          <w:rFonts w:eastAsia="Calibri"/>
          <w:sz w:val="22"/>
          <w:szCs w:val="22"/>
          <w:lang w:eastAsia="ar-SA"/>
        </w:rPr>
        <w:t xml:space="preserve"> skijanje, zimske tehnike – lavine, sondiranja, lociranje pomoću predajnika, kartografija, </w:t>
      </w:r>
      <w:proofErr w:type="spellStart"/>
      <w:r w:rsidRPr="00265524">
        <w:rPr>
          <w:rFonts w:eastAsia="Calibri"/>
          <w:sz w:val="22"/>
          <w:szCs w:val="22"/>
          <w:lang w:eastAsia="ar-SA"/>
        </w:rPr>
        <w:t>speleo</w:t>
      </w:r>
      <w:proofErr w:type="spellEnd"/>
      <w:r w:rsidRPr="00265524">
        <w:rPr>
          <w:rFonts w:eastAsia="Calibri"/>
          <w:sz w:val="22"/>
          <w:szCs w:val="22"/>
          <w:lang w:eastAsia="ar-SA"/>
        </w:rPr>
        <w:t>-spašavanje, ljetne tehnike),</w:t>
      </w:r>
    </w:p>
    <w:p w14:paraId="28B3C496" w14:textId="77777777" w:rsidR="00911B07" w:rsidRPr="00265524" w:rsidRDefault="00911B07" w:rsidP="00911B07">
      <w:pPr>
        <w:numPr>
          <w:ilvl w:val="0"/>
          <w:numId w:val="54"/>
        </w:numPr>
        <w:contextualSpacing/>
        <w:jc w:val="both"/>
        <w:rPr>
          <w:rFonts w:eastAsia="Calibri"/>
          <w:sz w:val="22"/>
          <w:szCs w:val="22"/>
          <w:lang w:eastAsia="ar-SA"/>
        </w:rPr>
      </w:pPr>
      <w:r w:rsidRPr="00265524">
        <w:rPr>
          <w:rFonts w:eastAsia="Calibri"/>
          <w:sz w:val="22"/>
          <w:szCs w:val="22"/>
          <w:lang w:eastAsia="ar-SA"/>
        </w:rPr>
        <w:t xml:space="preserve">Osposobljavanje članova stanice kao sudionika u stručnim Stožerima gradova i općina, </w:t>
      </w:r>
    </w:p>
    <w:p w14:paraId="13896412" w14:textId="77777777" w:rsidR="00911B07" w:rsidRPr="00265524" w:rsidRDefault="00911B07" w:rsidP="00911B07">
      <w:pPr>
        <w:numPr>
          <w:ilvl w:val="0"/>
          <w:numId w:val="54"/>
        </w:numPr>
        <w:contextualSpacing/>
        <w:jc w:val="both"/>
        <w:rPr>
          <w:rFonts w:eastAsia="Calibri"/>
          <w:sz w:val="22"/>
          <w:szCs w:val="22"/>
          <w:lang w:eastAsia="ar-SA"/>
        </w:rPr>
      </w:pPr>
      <w:r w:rsidRPr="00265524">
        <w:rPr>
          <w:rFonts w:eastAsia="Calibri"/>
          <w:sz w:val="22"/>
          <w:szCs w:val="22"/>
          <w:lang w:eastAsia="ar-SA"/>
        </w:rPr>
        <w:t>Pokazne vježbi spremnosti u suradnji s jedinicama lokalne samouprave,</w:t>
      </w:r>
    </w:p>
    <w:p w14:paraId="18D0B526" w14:textId="77777777" w:rsidR="00911B07" w:rsidRPr="00265524" w:rsidRDefault="00911B07" w:rsidP="00911B07">
      <w:pPr>
        <w:numPr>
          <w:ilvl w:val="0"/>
          <w:numId w:val="54"/>
        </w:numPr>
        <w:contextualSpacing/>
        <w:jc w:val="both"/>
        <w:rPr>
          <w:rFonts w:eastAsia="Calibri"/>
          <w:sz w:val="22"/>
          <w:szCs w:val="22"/>
          <w:lang w:eastAsia="ar-SA"/>
        </w:rPr>
      </w:pPr>
      <w:r w:rsidRPr="00265524">
        <w:rPr>
          <w:rFonts w:eastAsia="Calibri"/>
          <w:sz w:val="22"/>
          <w:szCs w:val="22"/>
          <w:lang w:eastAsia="ar-SA"/>
        </w:rPr>
        <w:t xml:space="preserve">Obučavanje i priprema staničnih kandidata za pristupanje tehničkim tečajevima za obuku HGSS-a: tečaj </w:t>
      </w:r>
      <w:proofErr w:type="spellStart"/>
      <w:r w:rsidRPr="00265524">
        <w:rPr>
          <w:rFonts w:eastAsia="Calibri"/>
          <w:sz w:val="22"/>
          <w:szCs w:val="22"/>
          <w:lang w:eastAsia="ar-SA"/>
        </w:rPr>
        <w:t>speleo</w:t>
      </w:r>
      <w:proofErr w:type="spellEnd"/>
      <w:r w:rsidRPr="00265524">
        <w:rPr>
          <w:rFonts w:eastAsia="Calibri"/>
          <w:sz w:val="22"/>
          <w:szCs w:val="22"/>
          <w:lang w:eastAsia="ar-SA"/>
        </w:rPr>
        <w:t>-spašavanja, tečaj spašavanja u zimskim uvjetima (skijališta, uređene i neuređene staze, tehnički teren), tečaj prve pomoći u neurbanim i teško dostupnim područjima,</w:t>
      </w:r>
    </w:p>
    <w:p w14:paraId="19C22589" w14:textId="77777777" w:rsidR="00911B07" w:rsidRPr="00265524" w:rsidRDefault="00911B07" w:rsidP="00911B07">
      <w:pPr>
        <w:numPr>
          <w:ilvl w:val="0"/>
          <w:numId w:val="54"/>
        </w:numPr>
        <w:contextualSpacing/>
        <w:jc w:val="both"/>
        <w:rPr>
          <w:rFonts w:eastAsia="Calibri"/>
          <w:sz w:val="22"/>
          <w:szCs w:val="22"/>
          <w:lang w:eastAsia="ar-SA"/>
        </w:rPr>
      </w:pPr>
      <w:r w:rsidRPr="00265524">
        <w:rPr>
          <w:rFonts w:eastAsia="Calibri"/>
          <w:sz w:val="22"/>
          <w:szCs w:val="22"/>
          <w:lang w:eastAsia="ar-SA"/>
        </w:rPr>
        <w:lastRenderedPageBreak/>
        <w:t xml:space="preserve">Sudjelovanje na tečajevima (obuka HGSS-a pripravnici i suradnici), </w:t>
      </w:r>
    </w:p>
    <w:p w14:paraId="4826AB1F" w14:textId="77777777" w:rsidR="00911B07" w:rsidRPr="00265524" w:rsidRDefault="00911B07" w:rsidP="00911B07">
      <w:pPr>
        <w:numPr>
          <w:ilvl w:val="0"/>
          <w:numId w:val="54"/>
        </w:numPr>
        <w:contextualSpacing/>
        <w:jc w:val="both"/>
        <w:rPr>
          <w:rFonts w:eastAsia="Calibri"/>
          <w:sz w:val="22"/>
          <w:szCs w:val="22"/>
          <w:lang w:eastAsia="ar-SA"/>
        </w:rPr>
      </w:pPr>
      <w:proofErr w:type="spellStart"/>
      <w:r w:rsidRPr="00265524">
        <w:rPr>
          <w:rFonts w:eastAsia="Calibri"/>
          <w:sz w:val="22"/>
          <w:szCs w:val="22"/>
          <w:lang w:eastAsia="ar-SA"/>
        </w:rPr>
        <w:t>Relicenca</w:t>
      </w:r>
      <w:proofErr w:type="spellEnd"/>
      <w:r w:rsidRPr="00265524">
        <w:rPr>
          <w:rFonts w:eastAsia="Calibri"/>
          <w:sz w:val="22"/>
          <w:szCs w:val="22"/>
          <w:lang w:eastAsia="ar-SA"/>
        </w:rPr>
        <w:t xml:space="preserve"> prve pomoći članove stanice zajedno sa članovima stanice Samobor,</w:t>
      </w:r>
    </w:p>
    <w:p w14:paraId="0E7FA080" w14:textId="77777777" w:rsidR="00911B07" w:rsidRPr="00265524" w:rsidRDefault="00911B07" w:rsidP="00911B07">
      <w:pPr>
        <w:numPr>
          <w:ilvl w:val="0"/>
          <w:numId w:val="54"/>
        </w:numPr>
        <w:contextualSpacing/>
        <w:jc w:val="both"/>
        <w:rPr>
          <w:rFonts w:eastAsia="Calibri"/>
          <w:sz w:val="22"/>
          <w:szCs w:val="22"/>
          <w:lang w:eastAsia="ar-SA"/>
        </w:rPr>
      </w:pPr>
      <w:r w:rsidRPr="00265524">
        <w:rPr>
          <w:rFonts w:eastAsia="Calibri"/>
          <w:sz w:val="22"/>
          <w:szCs w:val="22"/>
          <w:lang w:eastAsia="ar-SA"/>
        </w:rPr>
        <w:t xml:space="preserve">dežurstva na sportskim događajima: </w:t>
      </w:r>
      <w:proofErr w:type="spellStart"/>
      <w:r w:rsidRPr="00265524">
        <w:rPr>
          <w:rFonts w:eastAsia="Calibri"/>
          <w:sz w:val="22"/>
          <w:szCs w:val="22"/>
          <w:lang w:eastAsia="ar-SA"/>
        </w:rPr>
        <w:t>trail</w:t>
      </w:r>
      <w:proofErr w:type="spellEnd"/>
      <w:r w:rsidRPr="00265524">
        <w:rPr>
          <w:rFonts w:eastAsia="Calibri"/>
          <w:sz w:val="22"/>
          <w:szCs w:val="22"/>
          <w:lang w:eastAsia="ar-SA"/>
        </w:rPr>
        <w:t xml:space="preserve">, paragliding, WRC, aktivnosti na </w:t>
      </w:r>
      <w:proofErr w:type="spellStart"/>
      <w:r w:rsidRPr="00265524">
        <w:rPr>
          <w:rFonts w:eastAsia="Calibri"/>
          <w:sz w:val="22"/>
          <w:szCs w:val="22"/>
          <w:lang w:eastAsia="ar-SA"/>
        </w:rPr>
        <w:t>void</w:t>
      </w:r>
      <w:proofErr w:type="spellEnd"/>
      <w:r w:rsidRPr="00265524">
        <w:rPr>
          <w:rFonts w:eastAsia="Calibri"/>
          <w:sz w:val="22"/>
          <w:szCs w:val="22"/>
          <w:lang w:eastAsia="ar-SA"/>
        </w:rPr>
        <w:t>,</w:t>
      </w:r>
    </w:p>
    <w:p w14:paraId="513D18FA" w14:textId="77777777" w:rsidR="00911B07" w:rsidRPr="00265524" w:rsidRDefault="00911B07" w:rsidP="00911B07">
      <w:pPr>
        <w:numPr>
          <w:ilvl w:val="0"/>
          <w:numId w:val="54"/>
        </w:numPr>
        <w:contextualSpacing/>
        <w:jc w:val="both"/>
        <w:rPr>
          <w:rFonts w:eastAsia="Calibri"/>
          <w:sz w:val="22"/>
          <w:szCs w:val="22"/>
          <w:lang w:eastAsia="ar-SA"/>
        </w:rPr>
      </w:pPr>
      <w:r w:rsidRPr="00265524">
        <w:rPr>
          <w:rFonts w:eastAsia="Calibri"/>
          <w:sz w:val="22"/>
          <w:szCs w:val="22"/>
          <w:lang w:eastAsia="ar-SA"/>
        </w:rPr>
        <w:t>Dežurstvo u NP Paklenica tijekom turističko-</w:t>
      </w:r>
      <w:proofErr w:type="spellStart"/>
      <w:r w:rsidRPr="00265524">
        <w:rPr>
          <w:rFonts w:eastAsia="Calibri"/>
          <w:sz w:val="22"/>
          <w:szCs w:val="22"/>
          <w:lang w:eastAsia="ar-SA"/>
        </w:rPr>
        <w:t>penjačke</w:t>
      </w:r>
      <w:proofErr w:type="spellEnd"/>
      <w:r w:rsidRPr="00265524">
        <w:rPr>
          <w:rFonts w:eastAsia="Calibri"/>
          <w:sz w:val="22"/>
          <w:szCs w:val="22"/>
          <w:lang w:eastAsia="ar-SA"/>
        </w:rPr>
        <w:t xml:space="preserve"> sezone.</w:t>
      </w:r>
    </w:p>
    <w:p w14:paraId="2FF41DCA" w14:textId="77777777" w:rsidR="00911B07" w:rsidRPr="00265524" w:rsidRDefault="00911B07" w:rsidP="00911B07">
      <w:pPr>
        <w:keepNext/>
        <w:keepLines/>
        <w:tabs>
          <w:tab w:val="left" w:pos="2730"/>
        </w:tabs>
        <w:contextualSpacing/>
        <w:rPr>
          <w:rFonts w:eastAsia="Calibri"/>
          <w:sz w:val="22"/>
          <w:szCs w:val="22"/>
        </w:rPr>
      </w:pPr>
    </w:p>
    <w:p w14:paraId="4327A899" w14:textId="77777777" w:rsidR="00911B07" w:rsidRPr="00265524" w:rsidRDefault="00911B07" w:rsidP="00911B07">
      <w:pPr>
        <w:ind w:left="720"/>
        <w:contextualSpacing/>
        <w:rPr>
          <w:rFonts w:eastAsia="Calibri"/>
          <w:sz w:val="22"/>
          <w:szCs w:val="22"/>
          <w:lang w:eastAsia="ar-SA"/>
        </w:rPr>
      </w:pPr>
    </w:p>
    <w:p w14:paraId="637BC3BB" w14:textId="77777777" w:rsidR="00911B07" w:rsidRPr="00265524" w:rsidRDefault="00911B07" w:rsidP="00911B07">
      <w:pPr>
        <w:pStyle w:val="Naslov2"/>
        <w:spacing w:before="0"/>
        <w:contextualSpacing/>
        <w:rPr>
          <w:rFonts w:ascii="Times New Roman" w:eastAsia="Calibri" w:hAnsi="Times New Roman" w:cs="Times New Roman"/>
          <w:sz w:val="22"/>
          <w:szCs w:val="22"/>
        </w:rPr>
      </w:pPr>
      <w:r w:rsidRPr="00265524">
        <w:rPr>
          <w:rFonts w:ascii="Times New Roman" w:eastAsia="Calibri" w:hAnsi="Times New Roman" w:cs="Times New Roman"/>
          <w:sz w:val="22"/>
          <w:szCs w:val="22"/>
        </w:rPr>
        <w:t>POVJERENICI CIVILNE ZAŠTITE I NJIHOVI ZAMJENICI</w:t>
      </w:r>
    </w:p>
    <w:p w14:paraId="1E10C815" w14:textId="77777777" w:rsidR="00911B07" w:rsidRPr="00265524" w:rsidRDefault="00911B07" w:rsidP="00911B07">
      <w:pPr>
        <w:widowControl w:val="0"/>
        <w:suppressAutoHyphens/>
        <w:contextualSpacing/>
        <w:rPr>
          <w:rFonts w:eastAsia="Lucida Sans Unicode"/>
          <w:sz w:val="22"/>
          <w:szCs w:val="22"/>
        </w:rPr>
      </w:pPr>
      <w:bookmarkStart w:id="36" w:name="_Hlk57205074"/>
      <w:bookmarkStart w:id="37" w:name="_Hlk56412244"/>
    </w:p>
    <w:p w14:paraId="04D89DBB" w14:textId="77777777" w:rsidR="00911B07" w:rsidRPr="00265524" w:rsidRDefault="00911B07" w:rsidP="00911B07">
      <w:pPr>
        <w:widowControl w:val="0"/>
        <w:suppressAutoHyphens/>
        <w:contextualSpacing/>
        <w:rPr>
          <w:rFonts w:eastAsia="Lucida Sans Unicode"/>
          <w:sz w:val="22"/>
          <w:szCs w:val="22"/>
        </w:rPr>
      </w:pPr>
      <w:r w:rsidRPr="00265524">
        <w:rPr>
          <w:rFonts w:eastAsia="Lucida Sans Unicode"/>
          <w:sz w:val="22"/>
          <w:szCs w:val="22"/>
        </w:rPr>
        <w:t xml:space="preserve">Odlukom gradonačelnika o imenovanju povjerenika civilne zaštite i njihovih zamjenika („Službeni vjesnik Varaždinske županije“ br. 75/18), za područje Grada Ivanca imenovana su 52 povjerenika civilne zaštite i 52 zamjenika povjerenika civilne zaštite.  </w:t>
      </w:r>
    </w:p>
    <w:bookmarkEnd w:id="36"/>
    <w:p w14:paraId="0527C915" w14:textId="77777777" w:rsidR="00911B07" w:rsidRPr="00265524" w:rsidRDefault="00911B07" w:rsidP="00911B07">
      <w:pPr>
        <w:ind w:firstLine="708"/>
        <w:contextualSpacing/>
        <w:rPr>
          <w:rFonts w:eastAsia="Lucida Sans Unicode"/>
          <w:sz w:val="22"/>
          <w:szCs w:val="22"/>
        </w:rPr>
      </w:pPr>
    </w:p>
    <w:p w14:paraId="6259DC4E" w14:textId="77777777" w:rsidR="00911B07" w:rsidRPr="00265524" w:rsidRDefault="00911B07" w:rsidP="00911B07">
      <w:pPr>
        <w:contextualSpacing/>
        <w:rPr>
          <w:rFonts w:eastAsia="Lucida Sans Unicode"/>
          <w:sz w:val="22"/>
          <w:szCs w:val="22"/>
        </w:rPr>
      </w:pPr>
      <w:r w:rsidRPr="00265524">
        <w:rPr>
          <w:rFonts w:eastAsia="Lucida Sans Unicode"/>
          <w:sz w:val="22"/>
          <w:szCs w:val="22"/>
        </w:rPr>
        <w:t>Temeljem članka 22. Pravilnika o mobilizaciji, uvjetima i načinu rada operativnih snaga sustava civilne zaštite („Narodne novine“, broj 69/16), s kandidatima za povjerenike civilne zaštite i njihove zamjenike proveden je Intervju, pri čemu su isti dali suglasnost za imenovanje povjerenika i zamjenika povjerenika.</w:t>
      </w:r>
    </w:p>
    <w:bookmarkEnd w:id="37"/>
    <w:p w14:paraId="2C658696" w14:textId="77777777" w:rsidR="00911B07" w:rsidRPr="00265524" w:rsidRDefault="00911B07" w:rsidP="00911B07">
      <w:pPr>
        <w:widowControl w:val="0"/>
        <w:suppressAutoHyphens/>
        <w:ind w:firstLine="708"/>
        <w:contextualSpacing/>
        <w:rPr>
          <w:rFonts w:eastAsia="Lucida Sans Unicode"/>
          <w:sz w:val="22"/>
          <w:szCs w:val="22"/>
        </w:rPr>
      </w:pPr>
    </w:p>
    <w:p w14:paraId="4DE8F1B2" w14:textId="77777777" w:rsidR="00911B07" w:rsidRPr="00265524" w:rsidRDefault="00911B07" w:rsidP="00911B07">
      <w:pPr>
        <w:widowControl w:val="0"/>
        <w:suppressAutoHyphens/>
        <w:contextualSpacing/>
        <w:rPr>
          <w:rFonts w:eastAsia="Lucida Sans Unicode"/>
          <w:sz w:val="22"/>
          <w:szCs w:val="22"/>
        </w:rPr>
      </w:pPr>
      <w:r w:rsidRPr="00265524">
        <w:rPr>
          <w:rFonts w:eastAsia="Lucida Sans Unicode"/>
          <w:sz w:val="22"/>
          <w:szCs w:val="22"/>
        </w:rPr>
        <w:t xml:space="preserve">Povjerenici civilne zaštite i njihovi zamjenici: </w:t>
      </w:r>
    </w:p>
    <w:p w14:paraId="7C8D2542" w14:textId="77777777" w:rsidR="00911B07" w:rsidRPr="00265524" w:rsidRDefault="00911B07" w:rsidP="00911B07">
      <w:pPr>
        <w:widowControl w:val="0"/>
        <w:numPr>
          <w:ilvl w:val="0"/>
          <w:numId w:val="50"/>
        </w:numPr>
        <w:suppressAutoHyphens/>
        <w:spacing w:beforeLines="30" w:before="72" w:afterLines="30" w:after="72"/>
        <w:ind w:left="714" w:hanging="357"/>
        <w:contextualSpacing/>
        <w:jc w:val="both"/>
        <w:rPr>
          <w:color w:val="000000"/>
          <w:sz w:val="22"/>
          <w:szCs w:val="22"/>
        </w:rPr>
      </w:pPr>
      <w:r w:rsidRPr="00265524">
        <w:rPr>
          <w:color w:val="000000"/>
          <w:sz w:val="22"/>
          <w:szCs w:val="22"/>
        </w:rPr>
        <w:t>sudjeluju u pripremanju građana za osobnu i uzajamnu zaštitu te usklađuju provođenje  mjera osobne i uzajamne zaštite,</w:t>
      </w:r>
    </w:p>
    <w:p w14:paraId="4DDB4EE2" w14:textId="77777777" w:rsidR="00911B07" w:rsidRPr="00265524" w:rsidRDefault="00911B07" w:rsidP="00911B07">
      <w:pPr>
        <w:widowControl w:val="0"/>
        <w:numPr>
          <w:ilvl w:val="0"/>
          <w:numId w:val="50"/>
        </w:numPr>
        <w:suppressAutoHyphens/>
        <w:spacing w:beforeLines="30" w:before="72" w:afterLines="30" w:after="72"/>
        <w:ind w:left="714" w:hanging="357"/>
        <w:contextualSpacing/>
        <w:jc w:val="both"/>
        <w:rPr>
          <w:color w:val="000000"/>
          <w:sz w:val="22"/>
          <w:szCs w:val="22"/>
        </w:rPr>
      </w:pPr>
      <w:r w:rsidRPr="00265524">
        <w:rPr>
          <w:color w:val="000000"/>
          <w:sz w:val="22"/>
          <w:szCs w:val="22"/>
        </w:rPr>
        <w:t>daju obavijesti građanima o pravodobnom poduzimanju mjera civilne zaštite te javne mobilizacije radi sudjelovanja u sustavu civilne zaštite,</w:t>
      </w:r>
    </w:p>
    <w:p w14:paraId="716E2252" w14:textId="77777777" w:rsidR="00911B07" w:rsidRPr="00265524" w:rsidRDefault="00911B07" w:rsidP="00911B07">
      <w:pPr>
        <w:widowControl w:val="0"/>
        <w:numPr>
          <w:ilvl w:val="0"/>
          <w:numId w:val="50"/>
        </w:numPr>
        <w:suppressAutoHyphens/>
        <w:spacing w:beforeLines="30" w:before="72" w:afterLines="30" w:after="72"/>
        <w:ind w:left="714" w:hanging="357"/>
        <w:contextualSpacing/>
        <w:jc w:val="both"/>
        <w:rPr>
          <w:color w:val="000000"/>
          <w:sz w:val="22"/>
          <w:szCs w:val="22"/>
        </w:rPr>
      </w:pPr>
      <w:r w:rsidRPr="00265524">
        <w:rPr>
          <w:color w:val="000000"/>
          <w:sz w:val="22"/>
          <w:szCs w:val="22"/>
        </w:rPr>
        <w:t>sudjeluju u organiziranju i provođenju evakuacije, sklanjanja, zbrinjavanja i drugih mjera civilne zaštite,</w:t>
      </w:r>
    </w:p>
    <w:p w14:paraId="2927850C" w14:textId="77777777" w:rsidR="00911B07" w:rsidRPr="00265524" w:rsidRDefault="00911B07" w:rsidP="00911B07">
      <w:pPr>
        <w:widowControl w:val="0"/>
        <w:numPr>
          <w:ilvl w:val="0"/>
          <w:numId w:val="50"/>
        </w:numPr>
        <w:suppressAutoHyphens/>
        <w:spacing w:beforeLines="30" w:before="72" w:afterLines="30" w:after="72"/>
        <w:ind w:left="714" w:hanging="357"/>
        <w:contextualSpacing/>
        <w:jc w:val="both"/>
        <w:rPr>
          <w:color w:val="000000"/>
          <w:sz w:val="22"/>
          <w:szCs w:val="22"/>
        </w:rPr>
      </w:pPr>
      <w:r w:rsidRPr="00265524">
        <w:rPr>
          <w:color w:val="000000"/>
          <w:sz w:val="22"/>
          <w:szCs w:val="22"/>
        </w:rPr>
        <w:t>organiziraju zaštitu i spašavanje pripadnika ranjivih skupina,</w:t>
      </w:r>
    </w:p>
    <w:p w14:paraId="6C27EE81" w14:textId="77777777" w:rsidR="00911B07" w:rsidRPr="00265524" w:rsidRDefault="00911B07" w:rsidP="00911B07">
      <w:pPr>
        <w:widowControl w:val="0"/>
        <w:numPr>
          <w:ilvl w:val="0"/>
          <w:numId w:val="50"/>
        </w:numPr>
        <w:suppressAutoHyphens/>
        <w:ind w:left="714" w:hanging="357"/>
        <w:contextualSpacing/>
        <w:jc w:val="both"/>
        <w:rPr>
          <w:color w:val="000000"/>
          <w:sz w:val="22"/>
          <w:szCs w:val="22"/>
        </w:rPr>
      </w:pPr>
      <w:r w:rsidRPr="00265524">
        <w:rPr>
          <w:color w:val="000000"/>
          <w:sz w:val="22"/>
          <w:szCs w:val="22"/>
        </w:rPr>
        <w:t>provjeravaju postavljanje obavijesti o znakovima za uzbunjivanje u stambenim zgradama na području svoje nadležnosti i o propustima obavješćuju inspekciju civilne zaštite.</w:t>
      </w:r>
    </w:p>
    <w:p w14:paraId="52F5C033" w14:textId="77777777" w:rsidR="00911B07" w:rsidRPr="00265524" w:rsidRDefault="00911B07" w:rsidP="00911B07">
      <w:pPr>
        <w:widowControl w:val="0"/>
        <w:suppressAutoHyphens/>
        <w:contextualSpacing/>
        <w:rPr>
          <w:color w:val="000000"/>
          <w:sz w:val="22"/>
          <w:szCs w:val="22"/>
        </w:rPr>
      </w:pPr>
    </w:p>
    <w:p w14:paraId="38DB4FC0" w14:textId="77777777" w:rsidR="00911B07" w:rsidRPr="00265524" w:rsidRDefault="00911B07" w:rsidP="00911B07">
      <w:pPr>
        <w:widowControl w:val="0"/>
        <w:suppressAutoHyphens/>
        <w:contextualSpacing/>
        <w:rPr>
          <w:color w:val="000000"/>
          <w:sz w:val="22"/>
          <w:szCs w:val="22"/>
        </w:rPr>
      </w:pPr>
    </w:p>
    <w:p w14:paraId="508F4FD1" w14:textId="77777777" w:rsidR="00911B07" w:rsidRPr="00265524" w:rsidRDefault="00911B07" w:rsidP="00911B07">
      <w:pPr>
        <w:pStyle w:val="Naslov2"/>
        <w:spacing w:before="0"/>
        <w:contextualSpacing/>
        <w:rPr>
          <w:rFonts w:ascii="Times New Roman" w:eastAsia="Calibri" w:hAnsi="Times New Roman" w:cs="Times New Roman"/>
          <w:sz w:val="22"/>
          <w:szCs w:val="22"/>
        </w:rPr>
      </w:pPr>
      <w:bookmarkStart w:id="38" w:name="_Toc24530208"/>
      <w:r w:rsidRPr="00265524">
        <w:rPr>
          <w:rFonts w:ascii="Times New Roman" w:eastAsia="Calibri" w:hAnsi="Times New Roman" w:cs="Times New Roman"/>
          <w:sz w:val="22"/>
          <w:szCs w:val="22"/>
        </w:rPr>
        <w:t>KOORDINATORI NA LOKACIJI</w:t>
      </w:r>
      <w:bookmarkEnd w:id="38"/>
      <w:r w:rsidRPr="00265524">
        <w:rPr>
          <w:rFonts w:ascii="Times New Roman" w:eastAsia="Calibri" w:hAnsi="Times New Roman" w:cs="Times New Roman"/>
          <w:sz w:val="22"/>
          <w:szCs w:val="22"/>
        </w:rPr>
        <w:t xml:space="preserve"> </w:t>
      </w:r>
    </w:p>
    <w:p w14:paraId="24F5E150" w14:textId="77777777" w:rsidR="00911B07" w:rsidRPr="00265524" w:rsidRDefault="00911B07" w:rsidP="00911B07">
      <w:pPr>
        <w:ind w:firstLine="709"/>
        <w:contextualSpacing/>
        <w:rPr>
          <w:rFonts w:eastAsia="Calibri"/>
          <w:bCs/>
          <w:iCs/>
          <w:sz w:val="22"/>
          <w:szCs w:val="22"/>
          <w:lang w:eastAsia="ar-SA"/>
        </w:rPr>
      </w:pPr>
    </w:p>
    <w:p w14:paraId="07D1927B" w14:textId="77777777" w:rsidR="00911B07" w:rsidRPr="00265524" w:rsidRDefault="00911B07" w:rsidP="00911B07">
      <w:pPr>
        <w:contextualSpacing/>
        <w:rPr>
          <w:rFonts w:eastAsia="Calibri"/>
          <w:bCs/>
          <w:iCs/>
          <w:sz w:val="22"/>
          <w:szCs w:val="22"/>
          <w:lang w:eastAsia="ar-SA"/>
        </w:rPr>
      </w:pPr>
      <w:r w:rsidRPr="00265524">
        <w:rPr>
          <w:rFonts w:eastAsia="Calibri"/>
          <w:bCs/>
          <w:iCs/>
          <w:sz w:val="22"/>
          <w:szCs w:val="22"/>
          <w:lang w:eastAsia="ar-SA"/>
        </w:rPr>
        <w:t xml:space="preserve">Koordinatora na lokaciji, sukladno specifičnostima izvanrednog događaja, određuje načelnik Stožera civilne zaštite iz redova operativnih snaga sustava civilne zaštite. </w:t>
      </w:r>
    </w:p>
    <w:p w14:paraId="0DED390D" w14:textId="77777777" w:rsidR="00911B07" w:rsidRPr="00265524" w:rsidRDefault="00911B07" w:rsidP="00911B07">
      <w:pPr>
        <w:ind w:firstLine="709"/>
        <w:contextualSpacing/>
        <w:rPr>
          <w:rFonts w:eastAsia="Calibri"/>
          <w:sz w:val="22"/>
          <w:szCs w:val="22"/>
          <w:lang w:eastAsia="ar-SA"/>
        </w:rPr>
      </w:pPr>
      <w:bookmarkStart w:id="39" w:name="_Hlk56413378"/>
    </w:p>
    <w:p w14:paraId="60B25C52"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 xml:space="preserve">Odlukom načelnika Stožera civilne zaštite o imenovanju koordinatora na lokaciji Grada Ivanca (KLASA: 810-01/21-01/31, URBROJ:2186/12-02/03-22-1, od dana 05. siječnja 2022. godine), imenovani su koordinatori na lokaciji koji će u slučaju velike nesreće i katastrofe koordinirati aktivnostima operativnih snaga sustava civilne zaštite na mjestu intervencije. </w:t>
      </w:r>
    </w:p>
    <w:bookmarkEnd w:id="39"/>
    <w:p w14:paraId="358CA343" w14:textId="77777777" w:rsidR="00911B07" w:rsidRPr="00265524" w:rsidRDefault="00911B07" w:rsidP="00911B07">
      <w:pPr>
        <w:ind w:firstLine="709"/>
        <w:contextualSpacing/>
        <w:rPr>
          <w:rFonts w:eastAsia="Calibri"/>
          <w:sz w:val="22"/>
          <w:szCs w:val="22"/>
          <w:lang w:eastAsia="ar-SA"/>
        </w:rPr>
      </w:pPr>
    </w:p>
    <w:p w14:paraId="6F600346"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w:t>
      </w:r>
    </w:p>
    <w:p w14:paraId="516A8EA3" w14:textId="77777777" w:rsidR="00911B07" w:rsidRPr="00265524" w:rsidRDefault="00911B07" w:rsidP="00911B07">
      <w:pPr>
        <w:ind w:firstLine="709"/>
        <w:contextualSpacing/>
        <w:rPr>
          <w:rFonts w:eastAsia="Calibri"/>
          <w:sz w:val="22"/>
          <w:szCs w:val="22"/>
          <w:lang w:eastAsia="ar-SA"/>
        </w:rPr>
      </w:pPr>
    </w:p>
    <w:p w14:paraId="7FEEE6F1" w14:textId="77777777" w:rsidR="00911B07" w:rsidRPr="00265524" w:rsidRDefault="00911B07" w:rsidP="00911B07">
      <w:pPr>
        <w:ind w:firstLine="709"/>
        <w:contextualSpacing/>
        <w:rPr>
          <w:rFonts w:eastAsia="Calibri"/>
          <w:bCs/>
          <w:iCs/>
          <w:sz w:val="22"/>
          <w:szCs w:val="22"/>
          <w:lang w:eastAsia="ar-SA"/>
        </w:rPr>
      </w:pPr>
    </w:p>
    <w:p w14:paraId="0B1EA2B1" w14:textId="77777777" w:rsidR="00911B07" w:rsidRPr="00265524" w:rsidRDefault="00911B07" w:rsidP="00911B07">
      <w:pPr>
        <w:pStyle w:val="Naslov2"/>
        <w:spacing w:before="0"/>
        <w:contextualSpacing/>
        <w:rPr>
          <w:rFonts w:ascii="Times New Roman" w:hAnsi="Times New Roman" w:cs="Times New Roman"/>
          <w:sz w:val="22"/>
          <w:szCs w:val="22"/>
        </w:rPr>
      </w:pPr>
      <w:bookmarkStart w:id="40" w:name="_Toc24530207"/>
      <w:r w:rsidRPr="00265524">
        <w:rPr>
          <w:rFonts w:ascii="Times New Roman" w:hAnsi="Times New Roman" w:cs="Times New Roman"/>
          <w:sz w:val="22"/>
          <w:szCs w:val="22"/>
        </w:rPr>
        <w:t>PRAVNE OSOBE OD INTERESA ZA SUSTAV CIVILNE ZAŠTITE</w:t>
      </w:r>
      <w:bookmarkEnd w:id="40"/>
    </w:p>
    <w:p w14:paraId="31540C96" w14:textId="77777777" w:rsidR="00911B07" w:rsidRPr="00265524" w:rsidRDefault="00911B07" w:rsidP="00911B07">
      <w:pPr>
        <w:ind w:firstLine="709"/>
        <w:contextualSpacing/>
        <w:rPr>
          <w:rFonts w:eastAsiaTheme="minorHAnsi"/>
          <w:sz w:val="22"/>
          <w:szCs w:val="22"/>
          <w:lang w:eastAsia="ar-SA"/>
        </w:rPr>
      </w:pPr>
      <w:bookmarkStart w:id="41" w:name="_Hlk56163874"/>
      <w:bookmarkStart w:id="42" w:name="_Hlk57205732"/>
      <w:bookmarkStart w:id="43" w:name="_Hlk56413965"/>
    </w:p>
    <w:p w14:paraId="00739762" w14:textId="77777777" w:rsidR="00911B07" w:rsidRPr="00265524" w:rsidRDefault="00911B07" w:rsidP="00911B07">
      <w:pPr>
        <w:contextualSpacing/>
        <w:rPr>
          <w:rFonts w:eastAsiaTheme="minorHAnsi"/>
          <w:sz w:val="22"/>
          <w:szCs w:val="22"/>
          <w:lang w:eastAsia="ar-SA"/>
        </w:rPr>
      </w:pPr>
      <w:r w:rsidRPr="00265524">
        <w:rPr>
          <w:rFonts w:eastAsiaTheme="minorHAnsi"/>
          <w:sz w:val="22"/>
          <w:szCs w:val="22"/>
          <w:lang w:eastAsia="ar-SA"/>
        </w:rPr>
        <w:t xml:space="preserve">Odlukom o određivanju pravnih osoba od interesa za sustav civilne zaštite Grada Ivanca („Službeni vjesnik Varaždinske županije“, br. 44/22), određene su sljedeće pravne osobe s ciljem priprema i sudjelovanja u otklanjanju posljedica katastrofa i velikih nesreća:  </w:t>
      </w:r>
    </w:p>
    <w:bookmarkEnd w:id="41"/>
    <w:p w14:paraId="6D83499D" w14:textId="77777777" w:rsidR="00911B07" w:rsidRPr="00265524" w:rsidRDefault="00911B07" w:rsidP="00911B07">
      <w:pPr>
        <w:widowControl w:val="0"/>
        <w:numPr>
          <w:ilvl w:val="0"/>
          <w:numId w:val="53"/>
        </w:numPr>
        <w:suppressAutoHyphens/>
        <w:autoSpaceDE w:val="0"/>
        <w:autoSpaceDN w:val="0"/>
        <w:contextualSpacing/>
        <w:textAlignment w:val="baseline"/>
        <w:rPr>
          <w:rFonts w:eastAsia="Calibri"/>
          <w:color w:val="000000"/>
          <w:sz w:val="22"/>
          <w:szCs w:val="22"/>
        </w:rPr>
      </w:pPr>
      <w:r w:rsidRPr="00265524">
        <w:rPr>
          <w:rFonts w:eastAsia="Calibri"/>
          <w:color w:val="000000"/>
          <w:sz w:val="22"/>
          <w:szCs w:val="22"/>
        </w:rPr>
        <w:t>MIPCRO d.o.o.,</w:t>
      </w:r>
      <w:r w:rsidRPr="00265524">
        <w:rPr>
          <w:sz w:val="22"/>
          <w:szCs w:val="22"/>
        </w:rPr>
        <w:t xml:space="preserve"> D</w:t>
      </w:r>
      <w:r w:rsidRPr="00265524">
        <w:rPr>
          <w:rFonts w:eastAsia="Calibri"/>
          <w:color w:val="000000"/>
          <w:sz w:val="22"/>
          <w:szCs w:val="22"/>
        </w:rPr>
        <w:t xml:space="preserve">r. Adalberta </w:t>
      </w:r>
      <w:proofErr w:type="spellStart"/>
      <w:r w:rsidRPr="00265524">
        <w:rPr>
          <w:rFonts w:eastAsia="Calibri"/>
          <w:color w:val="000000"/>
          <w:sz w:val="22"/>
          <w:szCs w:val="22"/>
        </w:rPr>
        <w:t>Georgijevića</w:t>
      </w:r>
      <w:proofErr w:type="spellEnd"/>
      <w:r w:rsidRPr="00265524">
        <w:rPr>
          <w:rFonts w:eastAsia="Calibri"/>
          <w:color w:val="000000"/>
          <w:sz w:val="22"/>
          <w:szCs w:val="22"/>
        </w:rPr>
        <w:t xml:space="preserve"> 3, 42240 Ivanec,</w:t>
      </w:r>
    </w:p>
    <w:p w14:paraId="60AC0305" w14:textId="77777777" w:rsidR="00911B07" w:rsidRPr="00265524" w:rsidRDefault="00911B07" w:rsidP="00911B07">
      <w:pPr>
        <w:widowControl w:val="0"/>
        <w:numPr>
          <w:ilvl w:val="0"/>
          <w:numId w:val="53"/>
        </w:numPr>
        <w:suppressAutoHyphens/>
        <w:autoSpaceDE w:val="0"/>
        <w:autoSpaceDN w:val="0"/>
        <w:contextualSpacing/>
        <w:textAlignment w:val="baseline"/>
        <w:rPr>
          <w:rFonts w:eastAsia="Calibri"/>
          <w:color w:val="000000"/>
          <w:sz w:val="22"/>
          <w:szCs w:val="22"/>
        </w:rPr>
      </w:pPr>
      <w:r w:rsidRPr="00265524">
        <w:rPr>
          <w:rFonts w:eastAsia="Calibri"/>
          <w:color w:val="000000"/>
          <w:sz w:val="22"/>
          <w:szCs w:val="22"/>
        </w:rPr>
        <w:t>Ivkom d.d., Vladimira Nazora 96b, 42240 Ivanec,</w:t>
      </w:r>
    </w:p>
    <w:p w14:paraId="41FCCD47" w14:textId="77777777" w:rsidR="00911B07" w:rsidRPr="00265524" w:rsidRDefault="00911B07" w:rsidP="00911B07">
      <w:pPr>
        <w:widowControl w:val="0"/>
        <w:numPr>
          <w:ilvl w:val="0"/>
          <w:numId w:val="53"/>
        </w:numPr>
        <w:suppressAutoHyphens/>
        <w:autoSpaceDE w:val="0"/>
        <w:autoSpaceDN w:val="0"/>
        <w:contextualSpacing/>
        <w:textAlignment w:val="baseline"/>
        <w:rPr>
          <w:rFonts w:eastAsia="Calibri"/>
          <w:color w:val="000000"/>
          <w:sz w:val="22"/>
          <w:szCs w:val="22"/>
        </w:rPr>
      </w:pPr>
      <w:r w:rsidRPr="00265524">
        <w:rPr>
          <w:rFonts w:eastAsia="Calibri"/>
          <w:color w:val="000000"/>
          <w:sz w:val="22"/>
          <w:szCs w:val="22"/>
        </w:rPr>
        <w:t>Veterinarska stanica Ivanec, Varaždinska 15, 42240 Ivanec,</w:t>
      </w:r>
    </w:p>
    <w:p w14:paraId="1A5BFD4E" w14:textId="77777777" w:rsidR="00911B07" w:rsidRPr="00265524" w:rsidRDefault="00911B07" w:rsidP="00911B07">
      <w:pPr>
        <w:widowControl w:val="0"/>
        <w:numPr>
          <w:ilvl w:val="0"/>
          <w:numId w:val="53"/>
        </w:numPr>
        <w:suppressAutoHyphens/>
        <w:autoSpaceDE w:val="0"/>
        <w:autoSpaceDN w:val="0"/>
        <w:contextualSpacing/>
        <w:textAlignment w:val="baseline"/>
        <w:rPr>
          <w:rFonts w:eastAsia="Calibri"/>
          <w:color w:val="000000"/>
          <w:sz w:val="22"/>
          <w:szCs w:val="22"/>
        </w:rPr>
      </w:pPr>
      <w:r w:rsidRPr="00265524">
        <w:rPr>
          <w:rFonts w:eastAsia="Calibri"/>
          <w:color w:val="000000"/>
          <w:sz w:val="22"/>
          <w:szCs w:val="22"/>
        </w:rPr>
        <w:t>Srednja škola Ivanec,</w:t>
      </w:r>
      <w:r w:rsidRPr="00265524">
        <w:rPr>
          <w:sz w:val="22"/>
          <w:szCs w:val="22"/>
        </w:rPr>
        <w:t xml:space="preserve"> </w:t>
      </w:r>
      <w:r w:rsidRPr="00265524">
        <w:rPr>
          <w:rFonts w:eastAsia="Calibri"/>
          <w:color w:val="000000"/>
          <w:sz w:val="22"/>
          <w:szCs w:val="22"/>
        </w:rPr>
        <w:t>Eugena Kumičića 7, 42240 Ivanec,</w:t>
      </w:r>
    </w:p>
    <w:p w14:paraId="56114B03" w14:textId="77777777" w:rsidR="00911B07" w:rsidRPr="00265524" w:rsidRDefault="00911B07" w:rsidP="00911B07">
      <w:pPr>
        <w:widowControl w:val="0"/>
        <w:numPr>
          <w:ilvl w:val="0"/>
          <w:numId w:val="53"/>
        </w:numPr>
        <w:suppressAutoHyphens/>
        <w:autoSpaceDE w:val="0"/>
        <w:autoSpaceDN w:val="0"/>
        <w:contextualSpacing/>
        <w:textAlignment w:val="baseline"/>
        <w:rPr>
          <w:rFonts w:eastAsia="Calibri"/>
          <w:color w:val="000000"/>
          <w:sz w:val="22"/>
          <w:szCs w:val="22"/>
        </w:rPr>
      </w:pPr>
      <w:r w:rsidRPr="00265524">
        <w:rPr>
          <w:rFonts w:eastAsia="Calibri"/>
          <w:color w:val="000000"/>
          <w:sz w:val="22"/>
          <w:szCs w:val="22"/>
        </w:rPr>
        <w:lastRenderedPageBreak/>
        <w:t>Osnovna škola „Ivana Kukuljevića Sakcinskog Ivanec“, Akademika Ladislava Šabana 17, 42240 Ivanec,</w:t>
      </w:r>
    </w:p>
    <w:p w14:paraId="70779C56" w14:textId="77777777" w:rsidR="00911B07" w:rsidRPr="00265524" w:rsidRDefault="00911B07" w:rsidP="00911B07">
      <w:pPr>
        <w:widowControl w:val="0"/>
        <w:numPr>
          <w:ilvl w:val="0"/>
          <w:numId w:val="53"/>
        </w:numPr>
        <w:suppressAutoHyphens/>
        <w:autoSpaceDE w:val="0"/>
        <w:autoSpaceDN w:val="0"/>
        <w:contextualSpacing/>
        <w:textAlignment w:val="baseline"/>
        <w:rPr>
          <w:rFonts w:eastAsia="Calibri"/>
          <w:color w:val="000000"/>
          <w:sz w:val="22"/>
          <w:szCs w:val="22"/>
        </w:rPr>
      </w:pPr>
      <w:r w:rsidRPr="00265524">
        <w:rPr>
          <w:rFonts w:eastAsia="Calibri"/>
          <w:color w:val="000000"/>
          <w:sz w:val="22"/>
          <w:szCs w:val="22"/>
        </w:rPr>
        <w:t>Osnovna škola „</w:t>
      </w:r>
      <w:proofErr w:type="spellStart"/>
      <w:r w:rsidRPr="00265524">
        <w:rPr>
          <w:rFonts w:eastAsia="Calibri"/>
          <w:color w:val="000000"/>
          <w:sz w:val="22"/>
          <w:szCs w:val="22"/>
        </w:rPr>
        <w:t>Metela</w:t>
      </w:r>
      <w:proofErr w:type="spellEnd"/>
      <w:r w:rsidRPr="00265524">
        <w:rPr>
          <w:rFonts w:eastAsia="Calibri"/>
          <w:color w:val="000000"/>
          <w:sz w:val="22"/>
          <w:szCs w:val="22"/>
        </w:rPr>
        <w:t xml:space="preserve"> Ožegovića“ Radovan, Varaždinska 14, 42242 Radovan,</w:t>
      </w:r>
    </w:p>
    <w:p w14:paraId="37B57ED0" w14:textId="77777777" w:rsidR="00911B07" w:rsidRPr="00265524" w:rsidRDefault="00911B07" w:rsidP="00911B07">
      <w:pPr>
        <w:widowControl w:val="0"/>
        <w:numPr>
          <w:ilvl w:val="0"/>
          <w:numId w:val="53"/>
        </w:numPr>
        <w:suppressAutoHyphens/>
        <w:autoSpaceDE w:val="0"/>
        <w:autoSpaceDN w:val="0"/>
        <w:contextualSpacing/>
        <w:textAlignment w:val="baseline"/>
        <w:rPr>
          <w:rFonts w:eastAsia="Calibri"/>
          <w:color w:val="000000"/>
          <w:sz w:val="22"/>
          <w:szCs w:val="22"/>
        </w:rPr>
      </w:pPr>
      <w:r w:rsidRPr="00265524">
        <w:rPr>
          <w:rFonts w:eastAsia="Calibri"/>
          <w:color w:val="000000"/>
          <w:sz w:val="22"/>
          <w:szCs w:val="22"/>
        </w:rPr>
        <w:t xml:space="preserve">ISKOPI MS, </w:t>
      </w:r>
      <w:proofErr w:type="spellStart"/>
      <w:r w:rsidRPr="00265524">
        <w:rPr>
          <w:rFonts w:eastAsia="Calibri"/>
          <w:color w:val="000000"/>
          <w:sz w:val="22"/>
          <w:szCs w:val="22"/>
        </w:rPr>
        <w:t>vl</w:t>
      </w:r>
      <w:proofErr w:type="spellEnd"/>
      <w:r w:rsidRPr="00265524">
        <w:rPr>
          <w:rFonts w:eastAsia="Calibri"/>
          <w:color w:val="000000"/>
          <w:sz w:val="22"/>
          <w:szCs w:val="22"/>
        </w:rPr>
        <w:t xml:space="preserve">. Miroslav </w:t>
      </w:r>
      <w:proofErr w:type="spellStart"/>
      <w:r w:rsidRPr="00265524">
        <w:rPr>
          <w:rFonts w:eastAsia="Calibri"/>
          <w:color w:val="000000"/>
          <w:sz w:val="22"/>
          <w:szCs w:val="22"/>
        </w:rPr>
        <w:t>Šoštarek</w:t>
      </w:r>
      <w:proofErr w:type="spellEnd"/>
      <w:r w:rsidRPr="00265524">
        <w:rPr>
          <w:rFonts w:eastAsia="Calibri"/>
          <w:color w:val="000000"/>
          <w:sz w:val="22"/>
          <w:szCs w:val="22"/>
        </w:rPr>
        <w:t xml:space="preserve">, </w:t>
      </w:r>
      <w:proofErr w:type="spellStart"/>
      <w:r w:rsidRPr="00265524">
        <w:rPr>
          <w:rFonts w:eastAsia="Calibri"/>
          <w:color w:val="000000"/>
          <w:sz w:val="22"/>
          <w:szCs w:val="22"/>
        </w:rPr>
        <w:t>Vuglovec</w:t>
      </w:r>
      <w:proofErr w:type="spellEnd"/>
      <w:r w:rsidRPr="00265524">
        <w:rPr>
          <w:rFonts w:eastAsia="Calibri"/>
          <w:color w:val="000000"/>
          <w:sz w:val="22"/>
          <w:szCs w:val="22"/>
        </w:rPr>
        <w:t xml:space="preserve"> 27, 42240 Ivanec.</w:t>
      </w:r>
    </w:p>
    <w:bookmarkEnd w:id="42"/>
    <w:p w14:paraId="48CEB6DF" w14:textId="77777777" w:rsidR="00911B07" w:rsidRPr="00265524" w:rsidRDefault="00911B07" w:rsidP="00911B07">
      <w:pPr>
        <w:ind w:firstLine="708"/>
        <w:contextualSpacing/>
        <w:rPr>
          <w:rFonts w:eastAsia="Calibri"/>
          <w:sz w:val="22"/>
          <w:szCs w:val="22"/>
          <w:lang w:eastAsia="ar-SA"/>
        </w:rPr>
      </w:pPr>
    </w:p>
    <w:p w14:paraId="3D4A6387"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Pravne osobe od interesa za civilnu zaštitu raspolažu sa svim potrebnim materijalno- tehničkim sredstvima za sudjelovanje u mjerama i aktivnostima otklanjanja posljedica velikih nesreća i katastrofa te sa smještajnim kapacitetima za privremeno zbrinjavanje ugroženog stanovništva.</w:t>
      </w:r>
    </w:p>
    <w:p w14:paraId="69D8F5B3" w14:textId="77777777" w:rsidR="00911B07" w:rsidRPr="00265524" w:rsidRDefault="00911B07" w:rsidP="00911B07">
      <w:pPr>
        <w:ind w:firstLine="708"/>
        <w:contextualSpacing/>
        <w:rPr>
          <w:rFonts w:eastAsia="Calibri"/>
          <w:sz w:val="22"/>
          <w:szCs w:val="22"/>
          <w:lang w:eastAsia="ar-SA"/>
        </w:rPr>
      </w:pPr>
    </w:p>
    <w:p w14:paraId="4356D50E" w14:textId="77777777" w:rsidR="00911B07" w:rsidRPr="00265524" w:rsidRDefault="00911B07" w:rsidP="00911B07">
      <w:pPr>
        <w:ind w:firstLine="708"/>
        <w:contextualSpacing/>
        <w:rPr>
          <w:rFonts w:eastAsia="Calibri"/>
          <w:sz w:val="22"/>
          <w:szCs w:val="22"/>
          <w:lang w:eastAsia="ar-SA"/>
        </w:rPr>
      </w:pPr>
    </w:p>
    <w:bookmarkEnd w:id="43"/>
    <w:p w14:paraId="75384BAE" w14:textId="77777777" w:rsidR="00911B07" w:rsidRPr="00265524" w:rsidRDefault="00911B07" w:rsidP="00911B07">
      <w:pPr>
        <w:pStyle w:val="Naslov2"/>
        <w:spacing w:before="0"/>
        <w:contextualSpacing/>
        <w:rPr>
          <w:rFonts w:ascii="Times New Roman" w:eastAsia="Calibri" w:hAnsi="Times New Roman" w:cs="Times New Roman"/>
          <w:sz w:val="22"/>
          <w:szCs w:val="22"/>
        </w:rPr>
      </w:pPr>
      <w:r w:rsidRPr="00265524">
        <w:rPr>
          <w:rFonts w:ascii="Times New Roman" w:eastAsia="Calibri" w:hAnsi="Times New Roman" w:cs="Times New Roman"/>
          <w:sz w:val="22"/>
          <w:szCs w:val="22"/>
        </w:rPr>
        <w:t>UDRUGE</w:t>
      </w:r>
    </w:p>
    <w:p w14:paraId="0BBC4B00" w14:textId="77777777" w:rsidR="00911B07" w:rsidRPr="00265524" w:rsidRDefault="00911B07" w:rsidP="00911B07">
      <w:pPr>
        <w:ind w:firstLine="709"/>
        <w:contextualSpacing/>
        <w:rPr>
          <w:rFonts w:eastAsiaTheme="minorHAnsi"/>
          <w:sz w:val="22"/>
          <w:szCs w:val="22"/>
          <w:lang w:eastAsia="zh-CN"/>
        </w:rPr>
      </w:pPr>
      <w:bookmarkStart w:id="44" w:name="_Hlk57205795"/>
    </w:p>
    <w:p w14:paraId="5195EAFB" w14:textId="77777777" w:rsidR="00911B07" w:rsidRPr="00265524" w:rsidRDefault="00911B07" w:rsidP="00911B07">
      <w:pPr>
        <w:contextualSpacing/>
        <w:rPr>
          <w:rFonts w:eastAsiaTheme="minorHAnsi"/>
          <w:sz w:val="22"/>
          <w:szCs w:val="22"/>
          <w:lang w:eastAsia="zh-CN"/>
        </w:rPr>
      </w:pPr>
      <w:r w:rsidRPr="00265524">
        <w:rPr>
          <w:rFonts w:eastAsiaTheme="minorHAnsi"/>
          <w:sz w:val="22"/>
          <w:szCs w:val="22"/>
          <w:lang w:eastAsia="zh-CN"/>
        </w:rPr>
        <w:t xml:space="preserve">Udruge koje nemaju javne ovlasti, a od interesa su za sustav civilne zaštite (npr. kinološke djelatnosti, podvodne djelatnosti, radio-komunikacijske, zrakoplovne i druge tehničke djelatnosti),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265524">
        <w:rPr>
          <w:rFonts w:eastAsiaTheme="minorHAnsi"/>
          <w:i/>
          <w:iCs/>
          <w:sz w:val="22"/>
          <w:szCs w:val="22"/>
          <w:lang w:eastAsia="zh-CN"/>
        </w:rPr>
        <w:t>Zakona</w:t>
      </w:r>
      <w:r w:rsidRPr="00265524">
        <w:rPr>
          <w:rFonts w:eastAsiaTheme="minorHAnsi"/>
          <w:sz w:val="22"/>
          <w:szCs w:val="22"/>
          <w:lang w:eastAsia="zh-CN"/>
        </w:rPr>
        <w:t xml:space="preserve"> i Planu djelovanja civilne zaštite jedinice lokalne samouprave.</w:t>
      </w:r>
    </w:p>
    <w:p w14:paraId="7F6490EC" w14:textId="77777777" w:rsidR="00911B07" w:rsidRPr="00265524" w:rsidRDefault="00911B07" w:rsidP="00911B07">
      <w:pPr>
        <w:ind w:firstLine="709"/>
        <w:contextualSpacing/>
        <w:rPr>
          <w:rFonts w:eastAsiaTheme="minorHAnsi"/>
          <w:sz w:val="22"/>
          <w:szCs w:val="22"/>
          <w:lang w:eastAsia="ar-SA"/>
        </w:rPr>
      </w:pPr>
      <w:bookmarkStart w:id="45" w:name="_Hlk56415288"/>
    </w:p>
    <w:p w14:paraId="5018A399" w14:textId="77777777" w:rsidR="00911B07" w:rsidRPr="00265524" w:rsidRDefault="00911B07" w:rsidP="00911B07">
      <w:pPr>
        <w:contextualSpacing/>
        <w:rPr>
          <w:rFonts w:eastAsiaTheme="minorHAnsi"/>
          <w:sz w:val="22"/>
          <w:szCs w:val="22"/>
          <w:lang w:eastAsia="ar-SA"/>
        </w:rPr>
      </w:pPr>
      <w:r w:rsidRPr="00265524">
        <w:rPr>
          <w:rFonts w:eastAsiaTheme="minorHAnsi"/>
          <w:sz w:val="22"/>
          <w:szCs w:val="22"/>
          <w:lang w:eastAsia="ar-SA"/>
        </w:rPr>
        <w:t xml:space="preserve">Na području grada Ivanca djeluju udruge građana koje su sa svojim snagama i opremom  kojom raspolažu od značaja za sustav civilne zaštite: </w:t>
      </w:r>
    </w:p>
    <w:p w14:paraId="5C48F3C8" w14:textId="77777777" w:rsidR="00911B07" w:rsidRPr="00265524" w:rsidRDefault="00911B07" w:rsidP="00911B07">
      <w:pPr>
        <w:pStyle w:val="Odlomakpopisa"/>
        <w:numPr>
          <w:ilvl w:val="0"/>
          <w:numId w:val="55"/>
        </w:numPr>
        <w:ind w:left="714" w:hanging="357"/>
        <w:jc w:val="both"/>
        <w:rPr>
          <w:rFonts w:ascii="Times New Roman" w:hAnsi="Times New Roman"/>
          <w:lang w:eastAsia="ar-SA"/>
        </w:rPr>
      </w:pPr>
      <w:r w:rsidRPr="00265524">
        <w:rPr>
          <w:rFonts w:ascii="Times New Roman" w:hAnsi="Times New Roman"/>
          <w:lang w:eastAsia="ar-SA"/>
        </w:rPr>
        <w:t>LU „Jelen“ Ivanec,</w:t>
      </w:r>
    </w:p>
    <w:p w14:paraId="75BD1944" w14:textId="77777777" w:rsidR="00911B07" w:rsidRPr="00265524" w:rsidRDefault="00911B07" w:rsidP="00911B07">
      <w:pPr>
        <w:pStyle w:val="Odlomakpopisa"/>
        <w:numPr>
          <w:ilvl w:val="0"/>
          <w:numId w:val="55"/>
        </w:numPr>
        <w:ind w:left="714" w:hanging="357"/>
        <w:jc w:val="both"/>
        <w:rPr>
          <w:rFonts w:ascii="Times New Roman" w:hAnsi="Times New Roman"/>
          <w:lang w:eastAsia="ar-SA"/>
        </w:rPr>
      </w:pPr>
      <w:r w:rsidRPr="00265524">
        <w:rPr>
          <w:rFonts w:ascii="Times New Roman" w:hAnsi="Times New Roman"/>
          <w:lang w:eastAsia="ar-SA"/>
        </w:rPr>
        <w:t xml:space="preserve">LU „ Šumski zec“ </w:t>
      </w:r>
      <w:proofErr w:type="spellStart"/>
      <w:r w:rsidRPr="00265524">
        <w:rPr>
          <w:rFonts w:ascii="Times New Roman" w:hAnsi="Times New Roman"/>
          <w:lang w:eastAsia="ar-SA"/>
        </w:rPr>
        <w:t>Margečan</w:t>
      </w:r>
      <w:proofErr w:type="spellEnd"/>
      <w:r w:rsidRPr="00265524">
        <w:rPr>
          <w:rFonts w:ascii="Times New Roman" w:hAnsi="Times New Roman"/>
          <w:lang w:eastAsia="ar-SA"/>
        </w:rPr>
        <w:t>.</w:t>
      </w:r>
    </w:p>
    <w:bookmarkEnd w:id="44"/>
    <w:bookmarkEnd w:id="45"/>
    <w:p w14:paraId="727F4F32" w14:textId="77777777" w:rsidR="00911B07" w:rsidRPr="00265524" w:rsidRDefault="00911B07" w:rsidP="00911B07">
      <w:pPr>
        <w:ind w:firstLine="709"/>
        <w:contextualSpacing/>
        <w:rPr>
          <w:sz w:val="22"/>
          <w:szCs w:val="22"/>
          <w:lang w:eastAsia="zh-CN"/>
        </w:rPr>
      </w:pPr>
    </w:p>
    <w:p w14:paraId="190E16FF" w14:textId="77777777" w:rsidR="00911B07" w:rsidRPr="00265524" w:rsidRDefault="00911B07" w:rsidP="00911B07">
      <w:pPr>
        <w:contextualSpacing/>
        <w:rPr>
          <w:sz w:val="22"/>
          <w:szCs w:val="22"/>
          <w:lang w:eastAsia="zh-CN"/>
        </w:rPr>
      </w:pPr>
      <w:r w:rsidRPr="00265524">
        <w:rPr>
          <w:sz w:val="22"/>
          <w:szCs w:val="22"/>
          <w:lang w:eastAsia="zh-CN"/>
        </w:rPr>
        <w:t>Udruge samostalno provode osposobljavanje svojih članova i sudjeluju u osposobljavanju i vježbama s drugim operativnim snagama sustava civilne zaštite.</w:t>
      </w:r>
    </w:p>
    <w:p w14:paraId="4C94E26B" w14:textId="77777777" w:rsidR="00911B07" w:rsidRPr="00265524" w:rsidRDefault="00911B07" w:rsidP="00911B07">
      <w:pPr>
        <w:ind w:firstLine="709"/>
        <w:contextualSpacing/>
        <w:rPr>
          <w:sz w:val="22"/>
          <w:szCs w:val="22"/>
          <w:lang w:eastAsia="zh-CN"/>
        </w:rPr>
      </w:pPr>
    </w:p>
    <w:p w14:paraId="06BEFC0A" w14:textId="77777777" w:rsidR="00911B07" w:rsidRPr="00265524" w:rsidRDefault="00911B07" w:rsidP="00911B07">
      <w:pPr>
        <w:ind w:firstLine="709"/>
        <w:contextualSpacing/>
        <w:rPr>
          <w:sz w:val="22"/>
          <w:szCs w:val="22"/>
          <w:lang w:eastAsia="zh-CN"/>
        </w:rPr>
      </w:pPr>
    </w:p>
    <w:p w14:paraId="67D7C4F3" w14:textId="77777777" w:rsidR="00911B07" w:rsidRPr="00265524" w:rsidRDefault="00911B07" w:rsidP="00911B07">
      <w:pPr>
        <w:pStyle w:val="Naslov1"/>
        <w:contextualSpacing/>
        <w:rPr>
          <w:rFonts w:ascii="Times New Roman" w:hAnsi="Times New Roman" w:cs="Times New Roman"/>
          <w:sz w:val="22"/>
          <w:szCs w:val="22"/>
          <w:lang w:val="pl-PL"/>
        </w:rPr>
      </w:pPr>
      <w:bookmarkStart w:id="46" w:name="_Toc24530209"/>
      <w:r w:rsidRPr="00265524">
        <w:rPr>
          <w:rFonts w:ascii="Times New Roman" w:hAnsi="Times New Roman" w:cs="Times New Roman"/>
          <w:sz w:val="22"/>
          <w:szCs w:val="22"/>
          <w:lang w:val="pl-PL"/>
        </w:rPr>
        <w:t>OSTALI SUDIONICI SUSTAVA CIVILNE ZAŠTITE</w:t>
      </w:r>
      <w:bookmarkEnd w:id="46"/>
    </w:p>
    <w:p w14:paraId="5BAB9CC1" w14:textId="77777777" w:rsidR="00911B07" w:rsidRPr="00265524" w:rsidRDefault="00911B07" w:rsidP="00911B07">
      <w:pPr>
        <w:autoSpaceDE w:val="0"/>
        <w:autoSpaceDN w:val="0"/>
        <w:adjustRightInd w:val="0"/>
        <w:ind w:firstLine="708"/>
        <w:contextualSpacing/>
        <w:rPr>
          <w:rFonts w:eastAsiaTheme="minorHAnsi"/>
          <w:color w:val="000000"/>
          <w:sz w:val="22"/>
          <w:szCs w:val="22"/>
        </w:rPr>
      </w:pPr>
    </w:p>
    <w:p w14:paraId="61A98954" w14:textId="77777777" w:rsidR="00911B07" w:rsidRPr="00265524" w:rsidRDefault="00911B07" w:rsidP="00911B07">
      <w:pPr>
        <w:autoSpaceDE w:val="0"/>
        <w:autoSpaceDN w:val="0"/>
        <w:adjustRightInd w:val="0"/>
        <w:contextualSpacing/>
        <w:rPr>
          <w:rFonts w:eastAsiaTheme="minorHAnsi"/>
          <w:color w:val="000000"/>
          <w:sz w:val="22"/>
          <w:szCs w:val="22"/>
        </w:rPr>
      </w:pPr>
      <w:r w:rsidRPr="00265524">
        <w:rPr>
          <w:rFonts w:eastAsiaTheme="minorHAnsi"/>
          <w:color w:val="000000"/>
          <w:sz w:val="22"/>
          <w:szCs w:val="22"/>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400646F7" w14:textId="77777777" w:rsidR="00911B07" w:rsidRPr="00265524" w:rsidRDefault="00911B07" w:rsidP="00911B07">
      <w:pPr>
        <w:numPr>
          <w:ilvl w:val="0"/>
          <w:numId w:val="51"/>
        </w:numPr>
        <w:contextualSpacing/>
        <w:rPr>
          <w:sz w:val="22"/>
          <w:szCs w:val="22"/>
          <w:lang w:val="en-US"/>
        </w:rPr>
      </w:pPr>
      <w:proofErr w:type="spellStart"/>
      <w:r w:rsidRPr="00265524">
        <w:rPr>
          <w:sz w:val="22"/>
          <w:szCs w:val="22"/>
          <w:lang w:val="en-US"/>
        </w:rPr>
        <w:t>Zavod</w:t>
      </w:r>
      <w:proofErr w:type="spellEnd"/>
      <w:r w:rsidRPr="00265524">
        <w:rPr>
          <w:sz w:val="22"/>
          <w:szCs w:val="22"/>
          <w:lang w:val="en-US"/>
        </w:rPr>
        <w:t xml:space="preserve"> za </w:t>
      </w:r>
      <w:proofErr w:type="spellStart"/>
      <w:r w:rsidRPr="00265524">
        <w:rPr>
          <w:sz w:val="22"/>
          <w:szCs w:val="22"/>
          <w:lang w:val="en-US"/>
        </w:rPr>
        <w:t>hitnu</w:t>
      </w:r>
      <w:proofErr w:type="spellEnd"/>
      <w:r w:rsidRPr="00265524">
        <w:rPr>
          <w:sz w:val="22"/>
          <w:szCs w:val="22"/>
          <w:lang w:val="en-US"/>
        </w:rPr>
        <w:t xml:space="preserve"> </w:t>
      </w:r>
      <w:proofErr w:type="spellStart"/>
      <w:r w:rsidRPr="00265524">
        <w:rPr>
          <w:sz w:val="22"/>
          <w:szCs w:val="22"/>
          <w:lang w:val="en-US"/>
        </w:rPr>
        <w:t>medicinu</w:t>
      </w:r>
      <w:proofErr w:type="spellEnd"/>
      <w:r w:rsidRPr="00265524">
        <w:rPr>
          <w:sz w:val="22"/>
          <w:szCs w:val="22"/>
          <w:lang w:val="en-US"/>
        </w:rPr>
        <w:t xml:space="preserve"> Varaždinske županije,</w:t>
      </w:r>
    </w:p>
    <w:p w14:paraId="4BDD3757" w14:textId="77777777" w:rsidR="00911B07" w:rsidRPr="00265524" w:rsidRDefault="00911B07" w:rsidP="00911B07">
      <w:pPr>
        <w:numPr>
          <w:ilvl w:val="0"/>
          <w:numId w:val="51"/>
        </w:numPr>
        <w:contextualSpacing/>
        <w:rPr>
          <w:sz w:val="22"/>
          <w:szCs w:val="22"/>
          <w:lang w:val="en-US"/>
        </w:rPr>
      </w:pPr>
      <w:proofErr w:type="spellStart"/>
      <w:r w:rsidRPr="00265524">
        <w:rPr>
          <w:sz w:val="22"/>
          <w:szCs w:val="22"/>
          <w:lang w:val="en-US"/>
        </w:rPr>
        <w:t>Zavod</w:t>
      </w:r>
      <w:proofErr w:type="spellEnd"/>
      <w:r w:rsidRPr="00265524">
        <w:rPr>
          <w:sz w:val="22"/>
          <w:szCs w:val="22"/>
          <w:lang w:val="en-US"/>
        </w:rPr>
        <w:t xml:space="preserve"> za </w:t>
      </w:r>
      <w:proofErr w:type="spellStart"/>
      <w:r w:rsidRPr="00265524">
        <w:rPr>
          <w:sz w:val="22"/>
          <w:szCs w:val="22"/>
          <w:lang w:val="en-US"/>
        </w:rPr>
        <w:t>javno</w:t>
      </w:r>
      <w:proofErr w:type="spellEnd"/>
      <w:r w:rsidRPr="00265524">
        <w:rPr>
          <w:sz w:val="22"/>
          <w:szCs w:val="22"/>
          <w:lang w:val="en-US"/>
        </w:rPr>
        <w:t xml:space="preserve"> </w:t>
      </w:r>
      <w:proofErr w:type="spellStart"/>
      <w:r w:rsidRPr="00265524">
        <w:rPr>
          <w:sz w:val="22"/>
          <w:szCs w:val="22"/>
          <w:lang w:val="en-US"/>
        </w:rPr>
        <w:t>zdravstvo</w:t>
      </w:r>
      <w:proofErr w:type="spellEnd"/>
      <w:r w:rsidRPr="00265524">
        <w:rPr>
          <w:sz w:val="22"/>
          <w:szCs w:val="22"/>
          <w:lang w:val="en-US"/>
        </w:rPr>
        <w:t xml:space="preserve"> Varaždinske županije,</w:t>
      </w:r>
    </w:p>
    <w:p w14:paraId="00A0D4A2" w14:textId="77777777" w:rsidR="00911B07" w:rsidRPr="00265524" w:rsidRDefault="00911B07" w:rsidP="00911B07">
      <w:pPr>
        <w:numPr>
          <w:ilvl w:val="0"/>
          <w:numId w:val="51"/>
        </w:numPr>
        <w:contextualSpacing/>
        <w:rPr>
          <w:sz w:val="22"/>
          <w:szCs w:val="22"/>
          <w:lang w:val="en-US"/>
        </w:rPr>
      </w:pPr>
      <w:proofErr w:type="spellStart"/>
      <w:r w:rsidRPr="00265524">
        <w:rPr>
          <w:sz w:val="22"/>
          <w:szCs w:val="22"/>
          <w:lang w:val="en-US"/>
        </w:rPr>
        <w:t>Policijska</w:t>
      </w:r>
      <w:proofErr w:type="spellEnd"/>
      <w:r w:rsidRPr="00265524">
        <w:rPr>
          <w:sz w:val="22"/>
          <w:szCs w:val="22"/>
          <w:lang w:val="en-US"/>
        </w:rPr>
        <w:t xml:space="preserve"> uprava </w:t>
      </w:r>
      <w:proofErr w:type="spellStart"/>
      <w:r w:rsidRPr="00265524">
        <w:rPr>
          <w:sz w:val="22"/>
          <w:szCs w:val="22"/>
          <w:lang w:val="en-US"/>
        </w:rPr>
        <w:t>varaždinska</w:t>
      </w:r>
      <w:proofErr w:type="spellEnd"/>
      <w:r w:rsidRPr="00265524">
        <w:rPr>
          <w:sz w:val="22"/>
          <w:szCs w:val="22"/>
          <w:lang w:val="en-US"/>
        </w:rPr>
        <w:t xml:space="preserve"> – PP Ivanec,</w:t>
      </w:r>
    </w:p>
    <w:p w14:paraId="3509FE07" w14:textId="77777777" w:rsidR="00911B07" w:rsidRPr="00265524" w:rsidRDefault="00911B07" w:rsidP="00911B07">
      <w:pPr>
        <w:numPr>
          <w:ilvl w:val="0"/>
          <w:numId w:val="51"/>
        </w:numPr>
        <w:contextualSpacing/>
        <w:rPr>
          <w:sz w:val="22"/>
          <w:szCs w:val="22"/>
          <w:lang w:val="en-US"/>
        </w:rPr>
      </w:pPr>
      <w:proofErr w:type="spellStart"/>
      <w:r w:rsidRPr="00265524">
        <w:rPr>
          <w:sz w:val="22"/>
          <w:szCs w:val="22"/>
          <w:lang w:val="en-US"/>
        </w:rPr>
        <w:t>Centar</w:t>
      </w:r>
      <w:proofErr w:type="spellEnd"/>
      <w:r w:rsidRPr="00265524">
        <w:rPr>
          <w:sz w:val="22"/>
          <w:szCs w:val="22"/>
          <w:lang w:val="en-US"/>
        </w:rPr>
        <w:t xml:space="preserve"> za </w:t>
      </w:r>
      <w:proofErr w:type="spellStart"/>
      <w:r w:rsidRPr="00265524">
        <w:rPr>
          <w:sz w:val="22"/>
          <w:szCs w:val="22"/>
          <w:lang w:val="en-US"/>
        </w:rPr>
        <w:t>socijalnu</w:t>
      </w:r>
      <w:proofErr w:type="spellEnd"/>
      <w:r w:rsidRPr="00265524">
        <w:rPr>
          <w:sz w:val="22"/>
          <w:szCs w:val="22"/>
          <w:lang w:val="en-US"/>
        </w:rPr>
        <w:t xml:space="preserve"> </w:t>
      </w:r>
      <w:proofErr w:type="spellStart"/>
      <w:r w:rsidRPr="00265524">
        <w:rPr>
          <w:sz w:val="22"/>
          <w:szCs w:val="22"/>
          <w:lang w:val="en-US"/>
        </w:rPr>
        <w:t>skrb</w:t>
      </w:r>
      <w:proofErr w:type="spellEnd"/>
      <w:r w:rsidRPr="00265524">
        <w:rPr>
          <w:sz w:val="22"/>
          <w:szCs w:val="22"/>
          <w:lang w:val="en-US"/>
        </w:rPr>
        <w:t xml:space="preserve"> Ivanec,</w:t>
      </w:r>
    </w:p>
    <w:p w14:paraId="5B632EB4" w14:textId="77777777" w:rsidR="00911B07" w:rsidRPr="00265524" w:rsidRDefault="00911B07" w:rsidP="00911B07">
      <w:pPr>
        <w:numPr>
          <w:ilvl w:val="0"/>
          <w:numId w:val="51"/>
        </w:numPr>
        <w:contextualSpacing/>
        <w:rPr>
          <w:sz w:val="22"/>
          <w:szCs w:val="22"/>
          <w:lang w:val="en-US"/>
        </w:rPr>
      </w:pPr>
      <w:r w:rsidRPr="00265524">
        <w:rPr>
          <w:sz w:val="22"/>
          <w:szCs w:val="22"/>
          <w:lang w:val="en-US"/>
        </w:rPr>
        <w:t xml:space="preserve">MUP, </w:t>
      </w:r>
      <w:proofErr w:type="spellStart"/>
      <w:r w:rsidRPr="00265524">
        <w:rPr>
          <w:sz w:val="22"/>
          <w:szCs w:val="22"/>
          <w:lang w:val="en-US"/>
        </w:rPr>
        <w:t>Ravnateljstvo</w:t>
      </w:r>
      <w:proofErr w:type="spellEnd"/>
      <w:r w:rsidRPr="00265524">
        <w:rPr>
          <w:sz w:val="22"/>
          <w:szCs w:val="22"/>
          <w:lang w:val="en-US"/>
        </w:rPr>
        <w:t xml:space="preserve"> </w:t>
      </w:r>
      <w:proofErr w:type="spellStart"/>
      <w:r w:rsidRPr="00265524">
        <w:rPr>
          <w:sz w:val="22"/>
          <w:szCs w:val="22"/>
          <w:lang w:val="en-US"/>
        </w:rPr>
        <w:t>civilne</w:t>
      </w:r>
      <w:proofErr w:type="spellEnd"/>
      <w:r w:rsidRPr="00265524">
        <w:rPr>
          <w:sz w:val="22"/>
          <w:szCs w:val="22"/>
          <w:lang w:val="en-US"/>
        </w:rPr>
        <w:t xml:space="preserve"> </w:t>
      </w:r>
      <w:proofErr w:type="spellStart"/>
      <w:r w:rsidRPr="00265524">
        <w:rPr>
          <w:sz w:val="22"/>
          <w:szCs w:val="22"/>
          <w:lang w:val="en-US"/>
        </w:rPr>
        <w:t>zaštite</w:t>
      </w:r>
      <w:proofErr w:type="spellEnd"/>
      <w:r w:rsidRPr="00265524">
        <w:rPr>
          <w:sz w:val="22"/>
          <w:szCs w:val="22"/>
          <w:lang w:val="en-US"/>
        </w:rPr>
        <w:t xml:space="preserve">, </w:t>
      </w:r>
      <w:proofErr w:type="spellStart"/>
      <w:r w:rsidRPr="00265524">
        <w:rPr>
          <w:sz w:val="22"/>
          <w:szCs w:val="22"/>
          <w:lang w:val="en-US"/>
        </w:rPr>
        <w:t>Područni</w:t>
      </w:r>
      <w:proofErr w:type="spellEnd"/>
      <w:r w:rsidRPr="00265524">
        <w:rPr>
          <w:sz w:val="22"/>
          <w:szCs w:val="22"/>
          <w:lang w:val="en-US"/>
        </w:rPr>
        <w:t xml:space="preserve"> ured </w:t>
      </w:r>
      <w:proofErr w:type="spellStart"/>
      <w:r w:rsidRPr="00265524">
        <w:rPr>
          <w:sz w:val="22"/>
          <w:szCs w:val="22"/>
          <w:lang w:val="en-US"/>
        </w:rPr>
        <w:t>civilne</w:t>
      </w:r>
      <w:proofErr w:type="spellEnd"/>
      <w:r w:rsidRPr="00265524">
        <w:rPr>
          <w:sz w:val="22"/>
          <w:szCs w:val="22"/>
          <w:lang w:val="en-US"/>
        </w:rPr>
        <w:t xml:space="preserve"> </w:t>
      </w:r>
      <w:proofErr w:type="spellStart"/>
      <w:r w:rsidRPr="00265524">
        <w:rPr>
          <w:sz w:val="22"/>
          <w:szCs w:val="22"/>
          <w:lang w:val="en-US"/>
        </w:rPr>
        <w:t>zaštite</w:t>
      </w:r>
      <w:proofErr w:type="spellEnd"/>
      <w:r w:rsidRPr="00265524">
        <w:rPr>
          <w:sz w:val="22"/>
          <w:szCs w:val="22"/>
          <w:lang w:val="en-US"/>
        </w:rPr>
        <w:t xml:space="preserve"> Varaždin, </w:t>
      </w:r>
    </w:p>
    <w:p w14:paraId="0703A4C5" w14:textId="77777777" w:rsidR="00911B07" w:rsidRPr="00265524" w:rsidRDefault="00911B07" w:rsidP="00911B07">
      <w:pPr>
        <w:numPr>
          <w:ilvl w:val="0"/>
          <w:numId w:val="51"/>
        </w:numPr>
        <w:contextualSpacing/>
        <w:rPr>
          <w:sz w:val="22"/>
          <w:szCs w:val="22"/>
          <w:lang w:val="en-US"/>
        </w:rPr>
      </w:pPr>
      <w:proofErr w:type="spellStart"/>
      <w:r w:rsidRPr="00265524">
        <w:rPr>
          <w:sz w:val="22"/>
          <w:szCs w:val="22"/>
          <w:lang w:val="en-US"/>
        </w:rPr>
        <w:t>Hrvatske</w:t>
      </w:r>
      <w:proofErr w:type="spellEnd"/>
      <w:r w:rsidRPr="00265524">
        <w:rPr>
          <w:sz w:val="22"/>
          <w:szCs w:val="22"/>
          <w:lang w:val="en-US"/>
        </w:rPr>
        <w:t xml:space="preserve"> </w:t>
      </w:r>
      <w:proofErr w:type="spellStart"/>
      <w:r w:rsidRPr="00265524">
        <w:rPr>
          <w:sz w:val="22"/>
          <w:szCs w:val="22"/>
          <w:lang w:val="en-US"/>
        </w:rPr>
        <w:t>ceste</w:t>
      </w:r>
      <w:proofErr w:type="spellEnd"/>
      <w:r w:rsidRPr="00265524">
        <w:rPr>
          <w:sz w:val="22"/>
          <w:szCs w:val="22"/>
          <w:lang w:val="en-US"/>
        </w:rPr>
        <w:t xml:space="preserve"> d.o.o., PJ Varaždin,</w:t>
      </w:r>
    </w:p>
    <w:p w14:paraId="31D4CE9E" w14:textId="77777777" w:rsidR="00911B07" w:rsidRPr="00265524" w:rsidRDefault="00911B07" w:rsidP="00911B07">
      <w:pPr>
        <w:numPr>
          <w:ilvl w:val="0"/>
          <w:numId w:val="51"/>
        </w:numPr>
        <w:contextualSpacing/>
        <w:rPr>
          <w:sz w:val="22"/>
          <w:szCs w:val="22"/>
          <w:lang w:val="en-US"/>
        </w:rPr>
      </w:pPr>
      <w:r w:rsidRPr="00265524">
        <w:rPr>
          <w:sz w:val="22"/>
          <w:szCs w:val="22"/>
          <w:lang w:val="en-US"/>
        </w:rPr>
        <w:t xml:space="preserve">PZC Varaždin </w:t>
      </w:r>
      <w:proofErr w:type="spellStart"/>
      <w:r w:rsidRPr="00265524">
        <w:rPr>
          <w:sz w:val="22"/>
          <w:szCs w:val="22"/>
          <w:lang w:val="en-US"/>
        </w:rPr>
        <w:t>d.d.</w:t>
      </w:r>
      <w:proofErr w:type="spellEnd"/>
      <w:r w:rsidRPr="00265524">
        <w:rPr>
          <w:sz w:val="22"/>
          <w:szCs w:val="22"/>
          <w:lang w:val="en-US"/>
        </w:rPr>
        <w:t>,</w:t>
      </w:r>
    </w:p>
    <w:p w14:paraId="4C074DF4" w14:textId="77777777" w:rsidR="00911B07" w:rsidRPr="00265524" w:rsidRDefault="00911B07" w:rsidP="00911B07">
      <w:pPr>
        <w:numPr>
          <w:ilvl w:val="0"/>
          <w:numId w:val="51"/>
        </w:numPr>
        <w:contextualSpacing/>
        <w:rPr>
          <w:sz w:val="22"/>
          <w:szCs w:val="22"/>
          <w:lang w:val="en-US"/>
        </w:rPr>
      </w:pPr>
      <w:proofErr w:type="spellStart"/>
      <w:r w:rsidRPr="00265524">
        <w:rPr>
          <w:sz w:val="22"/>
          <w:szCs w:val="22"/>
          <w:lang w:val="en-US"/>
        </w:rPr>
        <w:t>Hrvatske</w:t>
      </w:r>
      <w:proofErr w:type="spellEnd"/>
      <w:r w:rsidRPr="00265524">
        <w:rPr>
          <w:sz w:val="22"/>
          <w:szCs w:val="22"/>
          <w:lang w:val="en-US"/>
        </w:rPr>
        <w:t xml:space="preserve"> </w:t>
      </w:r>
      <w:proofErr w:type="spellStart"/>
      <w:proofErr w:type="gramStart"/>
      <w:r w:rsidRPr="00265524">
        <w:rPr>
          <w:sz w:val="22"/>
          <w:szCs w:val="22"/>
          <w:lang w:val="en-US"/>
        </w:rPr>
        <w:t>vode</w:t>
      </w:r>
      <w:proofErr w:type="spellEnd"/>
      <w:r w:rsidRPr="00265524">
        <w:rPr>
          <w:sz w:val="22"/>
          <w:szCs w:val="22"/>
          <w:lang w:val="en-US"/>
        </w:rPr>
        <w:t xml:space="preserve"> ,</w:t>
      </w:r>
      <w:proofErr w:type="gramEnd"/>
      <w:r w:rsidRPr="00265524">
        <w:rPr>
          <w:sz w:val="22"/>
          <w:szCs w:val="22"/>
          <w:lang w:val="en-US"/>
        </w:rPr>
        <w:t xml:space="preserve"> VGO Varaždin, </w:t>
      </w:r>
    </w:p>
    <w:p w14:paraId="4F465937" w14:textId="77777777" w:rsidR="00911B07" w:rsidRPr="00265524" w:rsidRDefault="00911B07" w:rsidP="00911B07">
      <w:pPr>
        <w:numPr>
          <w:ilvl w:val="0"/>
          <w:numId w:val="51"/>
        </w:numPr>
        <w:contextualSpacing/>
        <w:rPr>
          <w:sz w:val="22"/>
          <w:szCs w:val="22"/>
          <w:lang w:val="en-US"/>
        </w:rPr>
      </w:pPr>
      <w:proofErr w:type="spellStart"/>
      <w:r w:rsidRPr="00265524">
        <w:rPr>
          <w:sz w:val="22"/>
          <w:szCs w:val="22"/>
          <w:lang w:val="en-US"/>
        </w:rPr>
        <w:t>Hrvatske</w:t>
      </w:r>
      <w:proofErr w:type="spellEnd"/>
      <w:r w:rsidRPr="00265524">
        <w:rPr>
          <w:sz w:val="22"/>
          <w:szCs w:val="22"/>
          <w:lang w:val="en-US"/>
        </w:rPr>
        <w:t xml:space="preserve"> </w:t>
      </w:r>
      <w:proofErr w:type="spellStart"/>
      <w:r w:rsidRPr="00265524">
        <w:rPr>
          <w:sz w:val="22"/>
          <w:szCs w:val="22"/>
          <w:lang w:val="en-US"/>
        </w:rPr>
        <w:t>šume</w:t>
      </w:r>
      <w:proofErr w:type="spellEnd"/>
      <w:r w:rsidRPr="00265524">
        <w:rPr>
          <w:sz w:val="22"/>
          <w:szCs w:val="22"/>
          <w:lang w:val="en-US"/>
        </w:rPr>
        <w:t xml:space="preserve"> d.o.o. </w:t>
      </w:r>
      <w:proofErr w:type="spellStart"/>
      <w:r w:rsidRPr="00265524">
        <w:rPr>
          <w:sz w:val="22"/>
          <w:szCs w:val="22"/>
          <w:lang w:val="en-US"/>
        </w:rPr>
        <w:t>Šumarija</w:t>
      </w:r>
      <w:proofErr w:type="spellEnd"/>
      <w:r w:rsidRPr="00265524">
        <w:rPr>
          <w:sz w:val="22"/>
          <w:szCs w:val="22"/>
          <w:lang w:val="en-US"/>
        </w:rPr>
        <w:t xml:space="preserve"> Ivanec,</w:t>
      </w:r>
    </w:p>
    <w:p w14:paraId="58D96912" w14:textId="77777777" w:rsidR="00911B07" w:rsidRPr="00265524" w:rsidRDefault="00911B07" w:rsidP="00911B07">
      <w:pPr>
        <w:numPr>
          <w:ilvl w:val="0"/>
          <w:numId w:val="51"/>
        </w:numPr>
        <w:contextualSpacing/>
        <w:rPr>
          <w:sz w:val="22"/>
          <w:szCs w:val="22"/>
          <w:lang w:val="en-US"/>
        </w:rPr>
      </w:pPr>
      <w:r w:rsidRPr="00265524">
        <w:rPr>
          <w:sz w:val="22"/>
          <w:szCs w:val="22"/>
          <w:lang w:val="en-US"/>
        </w:rPr>
        <w:t>HEP ODS d.o.o. – Elektra Varaždin, TJ Ivanec,</w:t>
      </w:r>
    </w:p>
    <w:p w14:paraId="27A0CC6E" w14:textId="77777777" w:rsidR="00911B07" w:rsidRPr="00265524" w:rsidRDefault="00911B07" w:rsidP="00911B07">
      <w:pPr>
        <w:numPr>
          <w:ilvl w:val="0"/>
          <w:numId w:val="51"/>
        </w:numPr>
        <w:contextualSpacing/>
        <w:rPr>
          <w:sz w:val="22"/>
          <w:szCs w:val="22"/>
          <w:lang w:val="en-US"/>
        </w:rPr>
      </w:pPr>
      <w:r w:rsidRPr="00265524">
        <w:rPr>
          <w:sz w:val="22"/>
          <w:szCs w:val="22"/>
          <w:lang w:val="en-US"/>
        </w:rPr>
        <w:t xml:space="preserve">Hrvatska </w:t>
      </w:r>
      <w:proofErr w:type="spellStart"/>
      <w:r w:rsidRPr="00265524">
        <w:rPr>
          <w:sz w:val="22"/>
          <w:szCs w:val="22"/>
          <w:lang w:val="en-US"/>
        </w:rPr>
        <w:t>poljoprivredno-šumarska</w:t>
      </w:r>
      <w:proofErr w:type="spellEnd"/>
      <w:r w:rsidRPr="00265524">
        <w:rPr>
          <w:sz w:val="22"/>
          <w:szCs w:val="22"/>
          <w:lang w:val="en-US"/>
        </w:rPr>
        <w:t xml:space="preserve"> </w:t>
      </w:r>
      <w:proofErr w:type="spellStart"/>
      <w:r w:rsidRPr="00265524">
        <w:rPr>
          <w:sz w:val="22"/>
          <w:szCs w:val="22"/>
          <w:lang w:val="en-US"/>
        </w:rPr>
        <w:t>savjetodavna</w:t>
      </w:r>
      <w:proofErr w:type="spellEnd"/>
      <w:r w:rsidRPr="00265524">
        <w:rPr>
          <w:sz w:val="22"/>
          <w:szCs w:val="22"/>
          <w:lang w:val="en-US"/>
        </w:rPr>
        <w:t xml:space="preserve"> </w:t>
      </w:r>
      <w:proofErr w:type="spellStart"/>
      <w:r w:rsidRPr="00265524">
        <w:rPr>
          <w:sz w:val="22"/>
          <w:szCs w:val="22"/>
          <w:lang w:val="en-US"/>
        </w:rPr>
        <w:t>služba</w:t>
      </w:r>
      <w:proofErr w:type="spellEnd"/>
      <w:r w:rsidRPr="00265524">
        <w:rPr>
          <w:sz w:val="22"/>
          <w:szCs w:val="22"/>
          <w:lang w:val="en-US"/>
        </w:rPr>
        <w:t xml:space="preserve">, </w:t>
      </w:r>
      <w:proofErr w:type="spellStart"/>
      <w:r w:rsidRPr="00265524">
        <w:rPr>
          <w:sz w:val="22"/>
          <w:szCs w:val="22"/>
          <w:lang w:val="en-US"/>
        </w:rPr>
        <w:t>Podružnica</w:t>
      </w:r>
      <w:proofErr w:type="spellEnd"/>
      <w:r w:rsidRPr="00265524">
        <w:rPr>
          <w:sz w:val="22"/>
          <w:szCs w:val="22"/>
          <w:lang w:val="en-US"/>
        </w:rPr>
        <w:t xml:space="preserve"> Varaždin </w:t>
      </w:r>
      <w:proofErr w:type="spellStart"/>
      <w:r w:rsidRPr="00265524">
        <w:rPr>
          <w:sz w:val="22"/>
          <w:szCs w:val="22"/>
          <w:lang w:val="en-US"/>
        </w:rPr>
        <w:t>i</w:t>
      </w:r>
      <w:proofErr w:type="spellEnd"/>
      <w:r w:rsidRPr="00265524">
        <w:rPr>
          <w:sz w:val="22"/>
          <w:szCs w:val="22"/>
          <w:lang w:val="en-US"/>
        </w:rPr>
        <w:t xml:space="preserve"> dr.</w:t>
      </w:r>
    </w:p>
    <w:p w14:paraId="5ECF5939" w14:textId="77777777" w:rsidR="00911B07" w:rsidRPr="00265524" w:rsidRDefault="00911B07" w:rsidP="00911B07">
      <w:pPr>
        <w:keepNext/>
        <w:keepLines/>
        <w:tabs>
          <w:tab w:val="left" w:pos="2730"/>
        </w:tabs>
        <w:contextualSpacing/>
        <w:rPr>
          <w:rFonts w:eastAsia="Calibri"/>
          <w:sz w:val="22"/>
          <w:szCs w:val="22"/>
        </w:rPr>
      </w:pPr>
    </w:p>
    <w:p w14:paraId="539EC190" w14:textId="77777777" w:rsidR="00911B07" w:rsidRPr="00265524" w:rsidRDefault="00911B07" w:rsidP="00911B07">
      <w:pPr>
        <w:contextualSpacing/>
        <w:rPr>
          <w:sz w:val="22"/>
          <w:szCs w:val="22"/>
          <w:lang w:eastAsia="zh-CN"/>
        </w:rPr>
      </w:pPr>
    </w:p>
    <w:p w14:paraId="0C7493B2" w14:textId="77777777" w:rsidR="00911B07" w:rsidRPr="00265524" w:rsidRDefault="00911B07" w:rsidP="00911B07">
      <w:pPr>
        <w:pStyle w:val="Naslov1"/>
        <w:contextualSpacing/>
        <w:rPr>
          <w:rFonts w:ascii="Times New Roman" w:eastAsia="Calibri" w:hAnsi="Times New Roman" w:cs="Times New Roman"/>
          <w:sz w:val="22"/>
          <w:szCs w:val="22"/>
          <w:lang w:val="pl-PL"/>
        </w:rPr>
      </w:pPr>
      <w:r w:rsidRPr="00265524">
        <w:rPr>
          <w:rFonts w:ascii="Times New Roman" w:eastAsia="Calibri" w:hAnsi="Times New Roman" w:cs="Times New Roman"/>
          <w:sz w:val="22"/>
          <w:szCs w:val="22"/>
          <w:lang w:val="pl-PL"/>
        </w:rPr>
        <w:t xml:space="preserve">KAPACITETI ZA ZBRINJAVANJE I DRUGI OBJEKTI ZA SKLANJANJE </w:t>
      </w:r>
    </w:p>
    <w:p w14:paraId="6F52DA18" w14:textId="77777777" w:rsidR="00911B07" w:rsidRPr="00265524" w:rsidRDefault="00911B07" w:rsidP="00911B07">
      <w:pPr>
        <w:contextualSpacing/>
        <w:rPr>
          <w:rFonts w:eastAsia="Calibri"/>
          <w:color w:val="000000"/>
          <w:sz w:val="22"/>
          <w:szCs w:val="22"/>
        </w:rPr>
      </w:pPr>
    </w:p>
    <w:p w14:paraId="5885C108" w14:textId="77777777" w:rsidR="00911B07" w:rsidRPr="00265524" w:rsidRDefault="00911B07" w:rsidP="00911B07">
      <w:pPr>
        <w:contextualSpacing/>
        <w:rPr>
          <w:rFonts w:eastAsia="Calibri"/>
          <w:color w:val="000000"/>
          <w:sz w:val="22"/>
          <w:szCs w:val="22"/>
        </w:rPr>
      </w:pPr>
      <w:r w:rsidRPr="00265524">
        <w:rPr>
          <w:rFonts w:eastAsia="Calibri"/>
          <w:color w:val="000000"/>
          <w:sz w:val="22"/>
          <w:szCs w:val="22"/>
        </w:rPr>
        <w:t xml:space="preserve">Zbrinjavanje stanovništva na području grada Ivanca provesti će se u sportskim dvoranama </w:t>
      </w:r>
    </w:p>
    <w:p w14:paraId="1E4B228E" w14:textId="77777777" w:rsidR="00911B07" w:rsidRPr="00265524" w:rsidRDefault="00911B07" w:rsidP="00911B07">
      <w:pPr>
        <w:contextualSpacing/>
        <w:rPr>
          <w:rFonts w:eastAsia="Calibri"/>
          <w:color w:val="000000"/>
          <w:sz w:val="22"/>
          <w:szCs w:val="22"/>
        </w:rPr>
      </w:pPr>
      <w:r w:rsidRPr="00265524">
        <w:rPr>
          <w:rFonts w:eastAsia="Calibri"/>
          <w:color w:val="000000"/>
          <w:sz w:val="22"/>
          <w:szCs w:val="22"/>
        </w:rPr>
        <w:t>Osnovne škole „Ivan Kukuljević Sakcinski“ u Ivancu, Osnovne škole „</w:t>
      </w:r>
      <w:proofErr w:type="spellStart"/>
      <w:r w:rsidRPr="00265524">
        <w:rPr>
          <w:rFonts w:eastAsia="Calibri"/>
          <w:color w:val="000000"/>
          <w:sz w:val="22"/>
          <w:szCs w:val="22"/>
        </w:rPr>
        <w:t>Metel</w:t>
      </w:r>
      <w:proofErr w:type="spellEnd"/>
      <w:r w:rsidRPr="00265524">
        <w:rPr>
          <w:rFonts w:eastAsia="Calibri"/>
          <w:color w:val="000000"/>
          <w:sz w:val="22"/>
          <w:szCs w:val="22"/>
        </w:rPr>
        <w:t xml:space="preserve"> Ožegović“ u Radovanu te Srednje škole Ivanec. </w:t>
      </w:r>
    </w:p>
    <w:p w14:paraId="43796279" w14:textId="77777777" w:rsidR="00911B07" w:rsidRPr="00265524" w:rsidRDefault="00911B07" w:rsidP="00911B07">
      <w:pPr>
        <w:contextualSpacing/>
        <w:rPr>
          <w:rFonts w:eastAsia="Calibri"/>
          <w:color w:val="000000"/>
          <w:sz w:val="22"/>
          <w:szCs w:val="22"/>
        </w:rPr>
      </w:pPr>
    </w:p>
    <w:p w14:paraId="22C3A156" w14:textId="77777777" w:rsidR="00911B07" w:rsidRPr="00265524" w:rsidRDefault="00911B07" w:rsidP="00911B07">
      <w:pPr>
        <w:contextualSpacing/>
        <w:rPr>
          <w:rFonts w:eastAsia="Calibri"/>
          <w:color w:val="000000"/>
          <w:sz w:val="22"/>
          <w:szCs w:val="22"/>
        </w:rPr>
      </w:pPr>
      <w:r w:rsidRPr="00265524">
        <w:rPr>
          <w:rFonts w:eastAsia="Calibri"/>
          <w:color w:val="000000"/>
          <w:sz w:val="22"/>
          <w:szCs w:val="22"/>
        </w:rPr>
        <w:t xml:space="preserve">Na području grada Ivanca nalaze se 2 skloništa osnovne zaštite. Sklonište osnovne zaštite nalazi se u zgradi Općinskog suda na adresi Mirka </w:t>
      </w:r>
      <w:proofErr w:type="spellStart"/>
      <w:r w:rsidRPr="00265524">
        <w:rPr>
          <w:rFonts w:eastAsia="Calibri"/>
          <w:color w:val="000000"/>
          <w:sz w:val="22"/>
          <w:szCs w:val="22"/>
        </w:rPr>
        <w:t>Maleza</w:t>
      </w:r>
      <w:proofErr w:type="spellEnd"/>
      <w:r w:rsidRPr="00265524">
        <w:rPr>
          <w:rFonts w:eastAsia="Calibri"/>
          <w:color w:val="000000"/>
          <w:sz w:val="22"/>
          <w:szCs w:val="22"/>
        </w:rPr>
        <w:t xml:space="preserve"> 1, 42240 Ivanec. Smještajni kapacitet navedenog </w:t>
      </w:r>
      <w:r w:rsidRPr="00265524">
        <w:rPr>
          <w:rFonts w:eastAsia="Calibri"/>
          <w:color w:val="000000"/>
          <w:sz w:val="22"/>
          <w:szCs w:val="22"/>
        </w:rPr>
        <w:lastRenderedPageBreak/>
        <w:t>skloništa je 95 osoba. Sklonište osnovne zaštite nalazi se i u Caritasovom domu za stare i nemoćne osobe „</w:t>
      </w:r>
      <w:proofErr w:type="spellStart"/>
      <w:r w:rsidRPr="00265524">
        <w:rPr>
          <w:rFonts w:eastAsia="Calibri"/>
          <w:color w:val="000000"/>
          <w:sz w:val="22"/>
          <w:szCs w:val="22"/>
        </w:rPr>
        <w:t>Sv.Ivan</w:t>
      </w:r>
      <w:proofErr w:type="spellEnd"/>
      <w:r w:rsidRPr="00265524">
        <w:rPr>
          <w:rFonts w:eastAsia="Calibri"/>
          <w:color w:val="000000"/>
          <w:sz w:val="22"/>
          <w:szCs w:val="22"/>
        </w:rPr>
        <w:t xml:space="preserve"> Krstitelj“ na adresi Kukuljevićeva 8, 42240 Ivanec. Kapacitet skloništa je 100 osoba.</w:t>
      </w:r>
    </w:p>
    <w:p w14:paraId="461130DD" w14:textId="77777777" w:rsidR="00911B07" w:rsidRPr="00265524" w:rsidRDefault="00911B07" w:rsidP="00911B07">
      <w:pPr>
        <w:ind w:firstLine="708"/>
        <w:contextualSpacing/>
        <w:rPr>
          <w:rFonts w:eastAsia="Calibri"/>
          <w:color w:val="000000"/>
          <w:sz w:val="22"/>
          <w:szCs w:val="22"/>
        </w:rPr>
      </w:pPr>
    </w:p>
    <w:p w14:paraId="1C8C7936" w14:textId="77777777" w:rsidR="00911B07" w:rsidRPr="00265524" w:rsidRDefault="00911B07" w:rsidP="00911B07">
      <w:pPr>
        <w:ind w:firstLine="708"/>
        <w:contextualSpacing/>
        <w:rPr>
          <w:rFonts w:eastAsia="Calibri"/>
          <w:color w:val="000000"/>
          <w:sz w:val="22"/>
          <w:szCs w:val="22"/>
        </w:rPr>
      </w:pPr>
    </w:p>
    <w:p w14:paraId="5412C7CF" w14:textId="77777777" w:rsidR="00911B07" w:rsidRPr="00265524" w:rsidRDefault="00911B07" w:rsidP="00911B07">
      <w:pPr>
        <w:pStyle w:val="Naslov1"/>
        <w:contextualSpacing/>
        <w:rPr>
          <w:rFonts w:ascii="Times New Roman" w:eastAsia="Calibri" w:hAnsi="Times New Roman" w:cs="Times New Roman"/>
          <w:sz w:val="22"/>
          <w:szCs w:val="22"/>
          <w:lang w:val="pl-PL"/>
        </w:rPr>
      </w:pPr>
      <w:bookmarkStart w:id="47" w:name="_Toc24530211"/>
      <w:r w:rsidRPr="00265524">
        <w:rPr>
          <w:rFonts w:ascii="Times New Roman" w:eastAsia="Calibri" w:hAnsi="Times New Roman" w:cs="Times New Roman"/>
          <w:sz w:val="22"/>
          <w:szCs w:val="22"/>
          <w:lang w:val="pl-PL"/>
        </w:rPr>
        <w:t>ANALIZA FINANCIRANJA SUSTAVA CIVILNE ZAŠTITE U 2024. GODINI</w:t>
      </w:r>
      <w:bookmarkEnd w:id="47"/>
    </w:p>
    <w:p w14:paraId="6F883D11" w14:textId="77777777" w:rsidR="00911B07" w:rsidRPr="00265524" w:rsidRDefault="00911B07" w:rsidP="00911B07">
      <w:pPr>
        <w:contextualSpacing/>
        <w:rPr>
          <w:sz w:val="22"/>
          <w:szCs w:val="22"/>
        </w:rPr>
      </w:pPr>
    </w:p>
    <w:p w14:paraId="589BB274" w14:textId="77777777" w:rsidR="00911B07" w:rsidRPr="00265524" w:rsidRDefault="00911B07" w:rsidP="00911B07">
      <w:pPr>
        <w:contextualSpacing/>
        <w:rPr>
          <w:sz w:val="22"/>
          <w:szCs w:val="22"/>
        </w:rPr>
      </w:pPr>
      <w:r w:rsidRPr="00265524">
        <w:rPr>
          <w:sz w:val="22"/>
          <w:szCs w:val="22"/>
        </w:rPr>
        <w:t>Tijekom 2024. godine na operativne snage sustava civilne zaštite Grada Ivanca i njihovo djelovanje utrošena su sljedeća financija sredstva:</w:t>
      </w:r>
    </w:p>
    <w:p w14:paraId="681A00F4" w14:textId="77777777" w:rsidR="00911B07" w:rsidRPr="00265524" w:rsidRDefault="00911B07" w:rsidP="00911B07">
      <w:pPr>
        <w:numPr>
          <w:ilvl w:val="0"/>
          <w:numId w:val="64"/>
        </w:numPr>
        <w:ind w:left="360"/>
        <w:contextualSpacing/>
        <w:rPr>
          <w:sz w:val="22"/>
          <w:szCs w:val="22"/>
        </w:rPr>
      </w:pPr>
      <w:r w:rsidRPr="00265524">
        <w:rPr>
          <w:sz w:val="22"/>
          <w:szCs w:val="22"/>
        </w:rPr>
        <w:t>VZG Ivanec – tekuće donacije: 89.270,00 eura,</w:t>
      </w:r>
    </w:p>
    <w:p w14:paraId="48A3714C" w14:textId="77777777" w:rsidR="00911B07" w:rsidRPr="00265524" w:rsidRDefault="00911B07" w:rsidP="00911B07">
      <w:pPr>
        <w:numPr>
          <w:ilvl w:val="0"/>
          <w:numId w:val="64"/>
        </w:numPr>
        <w:ind w:left="360"/>
        <w:contextualSpacing/>
        <w:rPr>
          <w:sz w:val="22"/>
          <w:szCs w:val="22"/>
        </w:rPr>
      </w:pPr>
      <w:r w:rsidRPr="00265524">
        <w:rPr>
          <w:sz w:val="22"/>
          <w:szCs w:val="22"/>
        </w:rPr>
        <w:t>VZG Ivanec – kapitalne donacije: 25.891,12 eura</w:t>
      </w:r>
    </w:p>
    <w:p w14:paraId="413E5696" w14:textId="77777777" w:rsidR="00911B07" w:rsidRPr="00265524" w:rsidRDefault="00911B07" w:rsidP="00911B07">
      <w:pPr>
        <w:numPr>
          <w:ilvl w:val="0"/>
          <w:numId w:val="64"/>
        </w:numPr>
        <w:ind w:left="360"/>
        <w:contextualSpacing/>
        <w:rPr>
          <w:sz w:val="22"/>
          <w:szCs w:val="22"/>
        </w:rPr>
      </w:pPr>
      <w:r w:rsidRPr="00265524">
        <w:rPr>
          <w:sz w:val="22"/>
          <w:szCs w:val="22"/>
        </w:rPr>
        <w:t>HGSS – Stanica Varaždin – tekuće donacije: 5.000,00 eura,</w:t>
      </w:r>
    </w:p>
    <w:p w14:paraId="0F8C9A80" w14:textId="77777777" w:rsidR="00911B07" w:rsidRPr="00265524" w:rsidRDefault="00911B07" w:rsidP="00911B07">
      <w:pPr>
        <w:numPr>
          <w:ilvl w:val="0"/>
          <w:numId w:val="64"/>
        </w:numPr>
        <w:ind w:left="360"/>
        <w:contextualSpacing/>
        <w:rPr>
          <w:sz w:val="22"/>
          <w:szCs w:val="22"/>
        </w:rPr>
      </w:pPr>
      <w:r w:rsidRPr="00265524">
        <w:rPr>
          <w:sz w:val="22"/>
          <w:szCs w:val="22"/>
        </w:rPr>
        <w:t>HGSS – Stanica Varaždin – kapitalne donacije: 5.000,00 eura</w:t>
      </w:r>
    </w:p>
    <w:p w14:paraId="200FEA75" w14:textId="77777777" w:rsidR="00911B07" w:rsidRPr="00265524" w:rsidRDefault="00911B07" w:rsidP="00911B07">
      <w:pPr>
        <w:numPr>
          <w:ilvl w:val="0"/>
          <w:numId w:val="64"/>
        </w:numPr>
        <w:ind w:left="360"/>
        <w:contextualSpacing/>
        <w:rPr>
          <w:sz w:val="22"/>
          <w:szCs w:val="22"/>
        </w:rPr>
      </w:pPr>
      <w:r w:rsidRPr="00265524">
        <w:rPr>
          <w:sz w:val="22"/>
          <w:szCs w:val="22"/>
        </w:rPr>
        <w:t>GDCK Ivanec – kapitalne donacije: 4.167,56 eura</w:t>
      </w:r>
    </w:p>
    <w:p w14:paraId="1DA248B2" w14:textId="77777777" w:rsidR="00911B07" w:rsidRPr="00265524" w:rsidRDefault="00911B07" w:rsidP="00911B07">
      <w:pPr>
        <w:numPr>
          <w:ilvl w:val="0"/>
          <w:numId w:val="64"/>
        </w:numPr>
        <w:ind w:left="360"/>
        <w:contextualSpacing/>
        <w:rPr>
          <w:sz w:val="22"/>
          <w:szCs w:val="22"/>
        </w:rPr>
      </w:pPr>
      <w:r w:rsidRPr="00265524">
        <w:rPr>
          <w:sz w:val="22"/>
          <w:szCs w:val="22"/>
        </w:rPr>
        <w:t>GDCK Ivanec – tekuće donacije: 38.400,36 eura</w:t>
      </w:r>
    </w:p>
    <w:p w14:paraId="75CBA55C" w14:textId="77777777" w:rsidR="00911B07" w:rsidRPr="00265524" w:rsidRDefault="00911B07" w:rsidP="00911B07">
      <w:pPr>
        <w:numPr>
          <w:ilvl w:val="0"/>
          <w:numId w:val="64"/>
        </w:numPr>
        <w:ind w:left="360"/>
        <w:contextualSpacing/>
        <w:rPr>
          <w:sz w:val="22"/>
          <w:szCs w:val="22"/>
        </w:rPr>
      </w:pPr>
      <w:r w:rsidRPr="00265524">
        <w:rPr>
          <w:sz w:val="22"/>
          <w:szCs w:val="22"/>
        </w:rPr>
        <w:t>Civilna zaštita – oprema: 3.761,44 eura</w:t>
      </w:r>
    </w:p>
    <w:p w14:paraId="2093AC51" w14:textId="77777777" w:rsidR="00911B07" w:rsidRPr="00265524" w:rsidRDefault="00911B07" w:rsidP="00911B07">
      <w:pPr>
        <w:contextualSpacing/>
        <w:rPr>
          <w:sz w:val="22"/>
          <w:szCs w:val="22"/>
          <w:highlight w:val="yellow"/>
        </w:rPr>
      </w:pPr>
    </w:p>
    <w:p w14:paraId="5C46567F" w14:textId="77777777" w:rsidR="00911B07" w:rsidRPr="00265524" w:rsidRDefault="00911B07" w:rsidP="00911B07">
      <w:pPr>
        <w:contextualSpacing/>
        <w:rPr>
          <w:sz w:val="22"/>
          <w:szCs w:val="22"/>
          <w:highlight w:val="yellow"/>
        </w:rPr>
      </w:pPr>
    </w:p>
    <w:p w14:paraId="11713363" w14:textId="77777777" w:rsidR="00911B07" w:rsidRPr="00265524" w:rsidRDefault="00911B07" w:rsidP="00911B07">
      <w:pPr>
        <w:pStyle w:val="Naslov1"/>
        <w:contextualSpacing/>
        <w:rPr>
          <w:rFonts w:ascii="Times New Roman" w:eastAsia="Calibri" w:hAnsi="Times New Roman" w:cs="Times New Roman"/>
          <w:sz w:val="22"/>
          <w:szCs w:val="22"/>
        </w:rPr>
      </w:pPr>
      <w:bookmarkStart w:id="48" w:name="_Toc24530212"/>
      <w:r w:rsidRPr="00265524">
        <w:rPr>
          <w:rFonts w:ascii="Times New Roman" w:eastAsia="Calibri" w:hAnsi="Times New Roman" w:cs="Times New Roman"/>
          <w:sz w:val="22"/>
          <w:szCs w:val="22"/>
        </w:rPr>
        <w:t>ZAKLJUČAK</w:t>
      </w:r>
      <w:bookmarkEnd w:id="48"/>
      <w:r w:rsidRPr="00265524">
        <w:rPr>
          <w:rFonts w:ascii="Times New Roman" w:eastAsia="Calibri" w:hAnsi="Times New Roman" w:cs="Times New Roman"/>
          <w:sz w:val="22"/>
          <w:szCs w:val="22"/>
        </w:rPr>
        <w:t xml:space="preserve"> </w:t>
      </w:r>
    </w:p>
    <w:p w14:paraId="3ECD09FF" w14:textId="77777777" w:rsidR="00911B07" w:rsidRPr="00265524" w:rsidRDefault="00911B07" w:rsidP="00911B07">
      <w:pPr>
        <w:contextualSpacing/>
        <w:rPr>
          <w:rFonts w:eastAsia="Calibri"/>
          <w:i/>
          <w:iCs/>
          <w:sz w:val="22"/>
          <w:szCs w:val="22"/>
          <w:lang w:eastAsia="ar-SA"/>
        </w:rPr>
      </w:pPr>
    </w:p>
    <w:p w14:paraId="5B055BD8" w14:textId="77777777" w:rsidR="00911B07" w:rsidRPr="00265524" w:rsidRDefault="00911B07" w:rsidP="00911B07">
      <w:pPr>
        <w:contextualSpacing/>
        <w:rPr>
          <w:rFonts w:eastAsia="Calibri"/>
          <w:sz w:val="22"/>
          <w:szCs w:val="22"/>
          <w:lang w:eastAsia="ar-SA"/>
        </w:rPr>
      </w:pPr>
      <w:r w:rsidRPr="00265524">
        <w:rPr>
          <w:rFonts w:eastAsia="Calibri"/>
          <w:i/>
          <w:iCs/>
          <w:sz w:val="22"/>
          <w:szCs w:val="22"/>
          <w:lang w:eastAsia="ar-SA"/>
        </w:rPr>
        <w:t>Zakonom</w:t>
      </w:r>
      <w:r w:rsidRPr="00265524">
        <w:rPr>
          <w:rFonts w:eastAsia="Calibri"/>
          <w:sz w:val="22"/>
          <w:szCs w:val="22"/>
          <w:lang w:eastAsia="ar-SA"/>
        </w:rPr>
        <w:t xml:space="preserve"> se uređuje sustav i djelovanje civilne zaštite kao i obaveze jedinica lokalne i područne (regionalne) samouprave u sustavu civilne zaštite.</w:t>
      </w:r>
    </w:p>
    <w:p w14:paraId="77A14FFF" w14:textId="77777777" w:rsidR="00911B07" w:rsidRPr="00265524" w:rsidRDefault="00911B07" w:rsidP="00911B07">
      <w:pPr>
        <w:contextualSpacing/>
        <w:rPr>
          <w:rFonts w:eastAsia="Calibri"/>
          <w:sz w:val="22"/>
          <w:szCs w:val="22"/>
          <w:lang w:eastAsia="ar-SA"/>
        </w:rPr>
      </w:pPr>
    </w:p>
    <w:p w14:paraId="0286E460"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Razmatrajući stanje sustava civilne zaštite na području grada Ivanca uvažavajući navedeno stanje operativnih snaga, može se konstatirati:</w:t>
      </w:r>
    </w:p>
    <w:p w14:paraId="0BF3D85F" w14:textId="77777777" w:rsidR="00911B07" w:rsidRPr="00265524" w:rsidRDefault="00911B07" w:rsidP="00911B07">
      <w:pPr>
        <w:pStyle w:val="Odlomakpopisa"/>
        <w:numPr>
          <w:ilvl w:val="0"/>
          <w:numId w:val="52"/>
        </w:numPr>
        <w:jc w:val="both"/>
        <w:rPr>
          <w:rFonts w:ascii="Times New Roman" w:hAnsi="Times New Roman"/>
          <w:lang w:eastAsia="ar-SA"/>
        </w:rPr>
      </w:pPr>
      <w:r w:rsidRPr="00265524">
        <w:rPr>
          <w:rFonts w:ascii="Times New Roman" w:hAnsi="Times New Roman"/>
          <w:lang w:eastAsia="ar-SA"/>
        </w:rPr>
        <w:t>Grad Ivanec ima usvojenu Procjenu rizika od velikih nesreća.</w:t>
      </w:r>
      <w:r w:rsidRPr="00265524">
        <w:rPr>
          <w:rFonts w:ascii="Times New Roman" w:hAnsi="Times New Roman"/>
        </w:rPr>
        <w:t xml:space="preserve"> </w:t>
      </w:r>
      <w:r w:rsidRPr="00265524">
        <w:rPr>
          <w:rFonts w:ascii="Times New Roman" w:hAnsi="Times New Roman"/>
          <w:lang w:eastAsia="ar-SA"/>
        </w:rPr>
        <w:t>Procjena rizika predstavlja temelj izrade planskih dokumenta u području civilne zaštite.</w:t>
      </w:r>
    </w:p>
    <w:p w14:paraId="24C06F69" w14:textId="77777777" w:rsidR="00911B07" w:rsidRPr="00265524" w:rsidRDefault="00911B07" w:rsidP="00911B07">
      <w:pPr>
        <w:numPr>
          <w:ilvl w:val="0"/>
          <w:numId w:val="52"/>
        </w:numPr>
        <w:contextualSpacing/>
        <w:jc w:val="both"/>
        <w:rPr>
          <w:rFonts w:eastAsia="Calibri"/>
          <w:sz w:val="22"/>
          <w:szCs w:val="22"/>
          <w:lang w:val="en-US" w:eastAsia="ar-SA"/>
        </w:rPr>
      </w:pPr>
      <w:r w:rsidRPr="00265524">
        <w:rPr>
          <w:rFonts w:eastAsia="Calibri"/>
          <w:sz w:val="22"/>
          <w:szCs w:val="22"/>
          <w:lang w:val="en-US" w:eastAsia="ar-SA"/>
        </w:rPr>
        <w:t xml:space="preserve">Grad Ivanec </w:t>
      </w:r>
      <w:proofErr w:type="spellStart"/>
      <w:r w:rsidRPr="00265524">
        <w:rPr>
          <w:rFonts w:eastAsia="Calibri"/>
          <w:sz w:val="22"/>
          <w:szCs w:val="22"/>
          <w:lang w:val="en-US" w:eastAsia="ar-SA"/>
        </w:rPr>
        <w:t>ima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ustrojen</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Stožer</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civilne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zaštite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Stožer</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civilne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zaštite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pravodobno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obavlja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sve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svoje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zadaće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razmata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problematiku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vrši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pripreme</w:t>
      </w:r>
      <w:proofErr w:type="spellEnd"/>
      <w:r w:rsidRPr="00265524">
        <w:rPr>
          <w:rFonts w:eastAsia="Calibri"/>
          <w:sz w:val="22"/>
          <w:szCs w:val="22"/>
          <w:lang w:val="en-US" w:eastAsia="ar-SA"/>
        </w:rPr>
        <w:t xml:space="preserve"> za </w:t>
      </w:r>
      <w:proofErr w:type="spellStart"/>
      <w:r w:rsidRPr="00265524">
        <w:rPr>
          <w:rFonts w:eastAsia="Calibri"/>
          <w:sz w:val="22"/>
          <w:szCs w:val="22"/>
          <w:lang w:val="en-US" w:eastAsia="ar-SA"/>
        </w:rPr>
        <w:t>moguće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ugroze</w:t>
      </w:r>
      <w:proofErr w:type="spellEnd"/>
      <w:r w:rsidRPr="00265524">
        <w:rPr>
          <w:rFonts w:eastAsia="Calibri"/>
          <w:sz w:val="22"/>
          <w:szCs w:val="22"/>
          <w:lang w:val="en-US" w:eastAsia="ar-SA"/>
        </w:rPr>
        <w:t xml:space="preserve"> na </w:t>
      </w:r>
      <w:proofErr w:type="spellStart"/>
      <w:r w:rsidRPr="00265524">
        <w:rPr>
          <w:rFonts w:eastAsia="Calibri"/>
          <w:sz w:val="22"/>
          <w:szCs w:val="22"/>
          <w:lang w:val="en-US" w:eastAsia="ar-SA"/>
        </w:rPr>
        <w:t>području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grada</w:t>
      </w:r>
      <w:proofErr w:type="spellEnd"/>
      <w:r w:rsidRPr="00265524">
        <w:rPr>
          <w:rFonts w:eastAsia="Calibri"/>
          <w:sz w:val="22"/>
          <w:szCs w:val="22"/>
          <w:lang w:val="en-US" w:eastAsia="ar-SA"/>
        </w:rPr>
        <w:t xml:space="preserve">. </w:t>
      </w:r>
    </w:p>
    <w:p w14:paraId="057ED0C7" w14:textId="77777777" w:rsidR="00911B07" w:rsidRPr="00265524" w:rsidRDefault="00911B07" w:rsidP="00911B07">
      <w:pPr>
        <w:numPr>
          <w:ilvl w:val="0"/>
          <w:numId w:val="52"/>
        </w:numPr>
        <w:contextualSpacing/>
        <w:jc w:val="both"/>
        <w:rPr>
          <w:rFonts w:eastAsia="Calibri"/>
          <w:sz w:val="22"/>
          <w:szCs w:val="22"/>
          <w:lang w:val="en-US" w:eastAsia="ar-SA"/>
        </w:rPr>
      </w:pPr>
      <w:proofErr w:type="spellStart"/>
      <w:r w:rsidRPr="00265524">
        <w:rPr>
          <w:rFonts w:eastAsia="Calibri"/>
          <w:sz w:val="22"/>
          <w:szCs w:val="22"/>
          <w:lang w:val="en-US" w:eastAsia="ar-SA"/>
        </w:rPr>
        <w:t>Vatrogasne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postrojbe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odgovaraju</w:t>
      </w:r>
      <w:proofErr w:type="spellEnd"/>
      <w:r w:rsidRPr="00265524">
        <w:rPr>
          <w:rFonts w:eastAsia="Calibri"/>
          <w:sz w:val="22"/>
          <w:szCs w:val="22"/>
          <w:lang w:val="en-US" w:eastAsia="ar-SA"/>
        </w:rPr>
        <w:t xml:space="preserve"> na </w:t>
      </w:r>
      <w:proofErr w:type="spellStart"/>
      <w:r w:rsidRPr="00265524">
        <w:rPr>
          <w:rFonts w:eastAsia="Calibri"/>
          <w:sz w:val="22"/>
          <w:szCs w:val="22"/>
          <w:lang w:val="en-US" w:eastAsia="ar-SA"/>
        </w:rPr>
        <w:t>sve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zadaće</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protupožarnoj</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zaštiti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ali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ostalim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ugrozama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su</w:t>
      </w:r>
      <w:proofErr w:type="spellEnd"/>
      <w:r w:rsidRPr="00265524">
        <w:rPr>
          <w:rFonts w:eastAsia="Calibri"/>
          <w:sz w:val="22"/>
          <w:szCs w:val="22"/>
          <w:lang w:val="en-US" w:eastAsia="ar-SA"/>
        </w:rPr>
        <w:t xml:space="preserve"> se </w:t>
      </w:r>
      <w:proofErr w:type="spellStart"/>
      <w:r w:rsidRPr="00265524">
        <w:rPr>
          <w:rFonts w:eastAsia="Calibri"/>
          <w:sz w:val="22"/>
          <w:szCs w:val="22"/>
          <w:lang w:val="en-US" w:eastAsia="ar-SA"/>
        </w:rPr>
        <w:t>kao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gotova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snaga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uvijek</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spremna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uključiti</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zaštitu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spašavanje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stanovništva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imovine</w:t>
      </w:r>
      <w:proofErr w:type="spellEnd"/>
      <w:r w:rsidRPr="00265524">
        <w:rPr>
          <w:rFonts w:eastAsia="Calibri"/>
          <w:sz w:val="22"/>
          <w:szCs w:val="22"/>
          <w:lang w:val="en-US" w:eastAsia="ar-SA"/>
        </w:rPr>
        <w:t xml:space="preserve">. S </w:t>
      </w:r>
      <w:proofErr w:type="spellStart"/>
      <w:r w:rsidRPr="00265524">
        <w:rPr>
          <w:rFonts w:eastAsia="Calibri"/>
          <w:sz w:val="22"/>
          <w:szCs w:val="22"/>
          <w:lang w:val="en-US" w:eastAsia="ar-SA"/>
        </w:rPr>
        <w:t>ciljem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podizanja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operativne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spremnosti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pripadnika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vatrogasnih</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postrojbi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potrebno</w:t>
      </w:r>
      <w:proofErr w:type="spellEnd"/>
      <w:r w:rsidRPr="00265524">
        <w:rPr>
          <w:rFonts w:eastAsia="Calibri"/>
          <w:sz w:val="22"/>
          <w:szCs w:val="22"/>
          <w:lang w:val="en-US" w:eastAsia="ar-SA"/>
        </w:rPr>
        <w:t xml:space="preserve"> je </w:t>
      </w:r>
      <w:proofErr w:type="spellStart"/>
      <w:r w:rsidRPr="00265524">
        <w:rPr>
          <w:rFonts w:eastAsia="Calibri"/>
          <w:sz w:val="22"/>
          <w:szCs w:val="22"/>
          <w:lang w:val="en-US" w:eastAsia="ar-SA"/>
        </w:rPr>
        <w:t>kontinuirano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provoditi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osposobljavanje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usavršavanje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istih</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pristupiti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nabavci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nove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opreme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sredstava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kao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održavanju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postojeće</w:t>
      </w:r>
      <w:proofErr w:type="spellEnd"/>
      <w:r w:rsidRPr="00265524">
        <w:rPr>
          <w:rFonts w:eastAsia="Calibri"/>
          <w:sz w:val="22"/>
          <w:szCs w:val="22"/>
          <w:lang w:val="en-US" w:eastAsia="ar-SA"/>
        </w:rPr>
        <w:t>.</w:t>
      </w:r>
    </w:p>
    <w:p w14:paraId="6D1C0B04" w14:textId="77777777" w:rsidR="00911B07" w:rsidRPr="00265524" w:rsidRDefault="00911B07" w:rsidP="00911B07">
      <w:pPr>
        <w:numPr>
          <w:ilvl w:val="0"/>
          <w:numId w:val="52"/>
        </w:numPr>
        <w:contextualSpacing/>
        <w:jc w:val="both"/>
        <w:rPr>
          <w:rFonts w:eastAsia="Calibri"/>
          <w:sz w:val="22"/>
          <w:szCs w:val="22"/>
          <w:lang w:val="en-US" w:eastAsia="ar-SA"/>
        </w:rPr>
      </w:pPr>
      <w:proofErr w:type="spellStart"/>
      <w:r w:rsidRPr="00265524">
        <w:rPr>
          <w:rFonts w:eastAsia="Calibri"/>
          <w:sz w:val="22"/>
          <w:szCs w:val="22"/>
          <w:lang w:val="en-US" w:eastAsia="ar-SA"/>
        </w:rPr>
        <w:t>Crveni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križ</w:t>
      </w:r>
      <w:proofErr w:type="spellEnd"/>
      <w:r w:rsidRPr="00265524">
        <w:rPr>
          <w:rFonts w:eastAsia="Calibri"/>
          <w:sz w:val="22"/>
          <w:szCs w:val="22"/>
          <w:lang w:val="en-US" w:eastAsia="ar-SA"/>
        </w:rPr>
        <w:t xml:space="preserve"> je </w:t>
      </w:r>
      <w:proofErr w:type="spellStart"/>
      <w:r w:rsidRPr="00265524">
        <w:rPr>
          <w:rFonts w:eastAsia="Calibri"/>
          <w:sz w:val="22"/>
          <w:szCs w:val="22"/>
          <w:lang w:val="en-US" w:eastAsia="ar-SA"/>
        </w:rPr>
        <w:t>respektabilan</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subjekt</w:t>
      </w:r>
      <w:proofErr w:type="spellEnd"/>
      <w:r w:rsidRPr="00265524">
        <w:rPr>
          <w:rFonts w:eastAsia="Calibri"/>
          <w:sz w:val="22"/>
          <w:szCs w:val="22"/>
          <w:lang w:val="en-US" w:eastAsia="ar-SA"/>
        </w:rPr>
        <w:t xml:space="preserve"> koji </w:t>
      </w:r>
      <w:proofErr w:type="spellStart"/>
      <w:r w:rsidRPr="00265524">
        <w:rPr>
          <w:rFonts w:eastAsia="Calibri"/>
          <w:sz w:val="22"/>
          <w:szCs w:val="22"/>
          <w:lang w:val="en-US" w:eastAsia="ar-SA"/>
        </w:rPr>
        <w:t>osigurava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trajnu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dobru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pripremljenost</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svojih</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članova</w:t>
      </w:r>
      <w:proofErr w:type="spellEnd"/>
      <w:r w:rsidRPr="00265524">
        <w:rPr>
          <w:rFonts w:eastAsia="Calibri"/>
          <w:sz w:val="22"/>
          <w:szCs w:val="22"/>
          <w:lang w:val="en-US" w:eastAsia="ar-SA"/>
        </w:rPr>
        <w:t xml:space="preserve"> za </w:t>
      </w:r>
      <w:proofErr w:type="spellStart"/>
      <w:r w:rsidRPr="00265524">
        <w:rPr>
          <w:rFonts w:eastAsia="Calibri"/>
          <w:sz w:val="22"/>
          <w:szCs w:val="22"/>
          <w:lang w:val="en-US" w:eastAsia="ar-SA"/>
        </w:rPr>
        <w:t>djelovanje</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slučaju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katastrofa</w:t>
      </w:r>
      <w:proofErr w:type="spellEnd"/>
      <w:r w:rsidRPr="00265524">
        <w:rPr>
          <w:rFonts w:eastAsia="Calibri"/>
          <w:sz w:val="22"/>
          <w:szCs w:val="22"/>
          <w:lang w:val="en-US" w:eastAsia="ar-SA"/>
        </w:rPr>
        <w:t xml:space="preserve">. Da bi </w:t>
      </w:r>
      <w:proofErr w:type="spellStart"/>
      <w:r w:rsidRPr="00265524">
        <w:rPr>
          <w:rFonts w:eastAsia="Calibri"/>
          <w:sz w:val="22"/>
          <w:szCs w:val="22"/>
          <w:lang w:val="en-US" w:eastAsia="ar-SA"/>
        </w:rPr>
        <w:t>njihova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aktivnost</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spremnost</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bila</w:t>
      </w:r>
      <w:proofErr w:type="spellEnd"/>
      <w:r w:rsidRPr="00265524">
        <w:rPr>
          <w:rFonts w:eastAsia="Calibri"/>
          <w:sz w:val="22"/>
          <w:szCs w:val="22"/>
          <w:lang w:val="en-US" w:eastAsia="ar-SA"/>
        </w:rPr>
        <w:t xml:space="preserve"> na </w:t>
      </w:r>
      <w:proofErr w:type="spellStart"/>
      <w:r w:rsidRPr="00265524">
        <w:rPr>
          <w:rFonts w:eastAsia="Calibri"/>
          <w:sz w:val="22"/>
          <w:szCs w:val="22"/>
          <w:lang w:val="en-US" w:eastAsia="ar-SA"/>
        </w:rPr>
        <w:t>još</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većoj</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razini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potrebno</w:t>
      </w:r>
      <w:proofErr w:type="spellEnd"/>
      <w:r w:rsidRPr="00265524">
        <w:rPr>
          <w:rFonts w:eastAsia="Calibri"/>
          <w:sz w:val="22"/>
          <w:szCs w:val="22"/>
          <w:lang w:val="en-US" w:eastAsia="ar-SA"/>
        </w:rPr>
        <w:t xml:space="preserve"> je </w:t>
      </w:r>
      <w:proofErr w:type="spellStart"/>
      <w:r w:rsidRPr="00265524">
        <w:rPr>
          <w:rFonts w:eastAsia="Calibri"/>
          <w:sz w:val="22"/>
          <w:szCs w:val="22"/>
          <w:lang w:val="en-US" w:eastAsia="ar-SA"/>
        </w:rPr>
        <w:t>sustavno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nastaviti</w:t>
      </w:r>
      <w:proofErr w:type="spellEnd"/>
      <w:r w:rsidRPr="00265524">
        <w:rPr>
          <w:rFonts w:eastAsia="Calibri"/>
          <w:sz w:val="22"/>
          <w:szCs w:val="22"/>
          <w:lang w:val="en-US" w:eastAsia="ar-SA"/>
        </w:rPr>
        <w:t xml:space="preserve"> s </w:t>
      </w:r>
      <w:proofErr w:type="spellStart"/>
      <w:r w:rsidRPr="00265524">
        <w:rPr>
          <w:rFonts w:eastAsia="Calibri"/>
          <w:sz w:val="22"/>
          <w:szCs w:val="22"/>
          <w:lang w:val="en-US" w:eastAsia="ar-SA"/>
        </w:rPr>
        <w:t>ulaganjem</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pripremu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opremanje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ekipa</w:t>
      </w:r>
      <w:proofErr w:type="spellEnd"/>
      <w:r w:rsidRPr="00265524">
        <w:rPr>
          <w:rFonts w:eastAsia="Calibri"/>
          <w:sz w:val="22"/>
          <w:szCs w:val="22"/>
          <w:lang w:val="en-US" w:eastAsia="ar-SA"/>
        </w:rPr>
        <w:t xml:space="preserve"> za </w:t>
      </w:r>
      <w:proofErr w:type="spellStart"/>
      <w:r w:rsidRPr="00265524">
        <w:rPr>
          <w:rFonts w:eastAsia="Calibri"/>
          <w:sz w:val="22"/>
          <w:szCs w:val="22"/>
          <w:lang w:val="en-US" w:eastAsia="ar-SA"/>
        </w:rPr>
        <w:t>brzo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reagiranje</w:t>
      </w:r>
      <w:proofErr w:type="spellEnd"/>
      <w:r w:rsidRPr="00265524">
        <w:rPr>
          <w:rFonts w:eastAsia="Calibri"/>
          <w:sz w:val="22"/>
          <w:szCs w:val="22"/>
          <w:lang w:val="en-US" w:eastAsia="ar-SA"/>
        </w:rPr>
        <w:t xml:space="preserve"> na </w:t>
      </w:r>
      <w:proofErr w:type="spellStart"/>
      <w:r w:rsidRPr="00265524">
        <w:rPr>
          <w:rFonts w:eastAsia="Calibri"/>
          <w:sz w:val="22"/>
          <w:szCs w:val="22"/>
          <w:lang w:val="en-US" w:eastAsia="ar-SA"/>
        </w:rPr>
        <w:t>katastrofe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otklanjanje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posljedica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katastrofe</w:t>
      </w:r>
      <w:proofErr w:type="spellEnd"/>
      <w:r w:rsidRPr="00265524">
        <w:rPr>
          <w:rFonts w:eastAsia="Calibri"/>
          <w:sz w:val="22"/>
          <w:szCs w:val="22"/>
          <w:lang w:val="en-US" w:eastAsia="ar-SA"/>
        </w:rPr>
        <w:t>.</w:t>
      </w:r>
    </w:p>
    <w:p w14:paraId="67DF7ACB" w14:textId="77777777" w:rsidR="00911B07" w:rsidRPr="00265524" w:rsidRDefault="00911B07" w:rsidP="00911B07">
      <w:pPr>
        <w:numPr>
          <w:ilvl w:val="0"/>
          <w:numId w:val="52"/>
        </w:numPr>
        <w:contextualSpacing/>
        <w:jc w:val="both"/>
        <w:rPr>
          <w:rFonts w:eastAsia="Calibri"/>
          <w:sz w:val="22"/>
          <w:szCs w:val="22"/>
          <w:lang w:val="en-US" w:eastAsia="ar-SA"/>
        </w:rPr>
      </w:pPr>
      <w:r w:rsidRPr="00265524">
        <w:rPr>
          <w:rFonts w:eastAsia="Calibri"/>
          <w:sz w:val="22"/>
          <w:szCs w:val="22"/>
          <w:lang w:val="en-US" w:eastAsia="ar-SA"/>
        </w:rPr>
        <w:t xml:space="preserve">Hrvatska </w:t>
      </w:r>
      <w:proofErr w:type="spellStart"/>
      <w:r w:rsidRPr="00265524">
        <w:rPr>
          <w:rFonts w:eastAsia="Calibri"/>
          <w:sz w:val="22"/>
          <w:szCs w:val="22"/>
          <w:lang w:val="en-US" w:eastAsia="ar-SA"/>
        </w:rPr>
        <w:t>gorska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služba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spašavanja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svojim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aktivnostima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spašavanja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kao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preventivnim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edukacijskim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programima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doprinosi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sigurnosti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ljudi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imovine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Takvi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programi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ali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oprema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zahtijevaju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stalno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ulaganje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kako</w:t>
      </w:r>
      <w:proofErr w:type="spellEnd"/>
      <w:r w:rsidRPr="00265524">
        <w:rPr>
          <w:rFonts w:eastAsia="Calibri"/>
          <w:sz w:val="22"/>
          <w:szCs w:val="22"/>
          <w:lang w:val="en-US" w:eastAsia="ar-SA"/>
        </w:rPr>
        <w:t xml:space="preserve"> bi se </w:t>
      </w:r>
      <w:proofErr w:type="spellStart"/>
      <w:r w:rsidRPr="00265524">
        <w:rPr>
          <w:rFonts w:eastAsia="Calibri"/>
          <w:sz w:val="22"/>
          <w:szCs w:val="22"/>
          <w:lang w:val="en-US" w:eastAsia="ar-SA"/>
        </w:rPr>
        <w:t>razina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spremnosti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povećala</w:t>
      </w:r>
      <w:proofErr w:type="spellEnd"/>
      <w:r w:rsidRPr="00265524">
        <w:rPr>
          <w:rFonts w:eastAsia="Calibri"/>
          <w:sz w:val="22"/>
          <w:szCs w:val="22"/>
          <w:lang w:val="en-US" w:eastAsia="ar-SA"/>
        </w:rPr>
        <w:t>.</w:t>
      </w:r>
    </w:p>
    <w:p w14:paraId="0376BA5B" w14:textId="77777777" w:rsidR="00911B07" w:rsidRPr="00265524" w:rsidRDefault="00911B07" w:rsidP="00911B07">
      <w:pPr>
        <w:numPr>
          <w:ilvl w:val="0"/>
          <w:numId w:val="52"/>
        </w:numPr>
        <w:contextualSpacing/>
        <w:jc w:val="both"/>
        <w:rPr>
          <w:rFonts w:eastAsia="Calibri"/>
          <w:sz w:val="22"/>
          <w:szCs w:val="22"/>
          <w:lang w:val="en-US" w:eastAsia="ar-SA"/>
        </w:rPr>
      </w:pPr>
      <w:proofErr w:type="spellStart"/>
      <w:r w:rsidRPr="00265524">
        <w:rPr>
          <w:rFonts w:eastAsia="Calibri"/>
          <w:sz w:val="22"/>
          <w:szCs w:val="22"/>
          <w:lang w:val="en-US" w:eastAsia="ar-SA"/>
        </w:rPr>
        <w:t>Povjerenici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civilne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zaštite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njihovi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zamjenici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upoznati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su</w:t>
      </w:r>
      <w:proofErr w:type="spellEnd"/>
      <w:r w:rsidRPr="00265524">
        <w:rPr>
          <w:rFonts w:eastAsia="Calibri"/>
          <w:sz w:val="22"/>
          <w:szCs w:val="22"/>
          <w:lang w:val="en-US" w:eastAsia="ar-SA"/>
        </w:rPr>
        <w:t xml:space="preserve"> s </w:t>
      </w:r>
      <w:proofErr w:type="spellStart"/>
      <w:r w:rsidRPr="00265524">
        <w:rPr>
          <w:rFonts w:eastAsia="Calibri"/>
          <w:sz w:val="22"/>
          <w:szCs w:val="22"/>
          <w:lang w:val="en-US" w:eastAsia="ar-SA"/>
        </w:rPr>
        <w:t>obvezama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koje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trebaju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poduzeti</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slučaju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provođenja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mjera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civilne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zaštite</w:t>
      </w:r>
      <w:proofErr w:type="spellEnd"/>
      <w:r w:rsidRPr="00265524">
        <w:rPr>
          <w:rFonts w:eastAsia="Calibri"/>
          <w:sz w:val="22"/>
          <w:szCs w:val="22"/>
          <w:lang w:val="en-US" w:eastAsia="ar-SA"/>
        </w:rPr>
        <w:t>.</w:t>
      </w:r>
    </w:p>
    <w:p w14:paraId="7CD7EB27" w14:textId="77777777" w:rsidR="00911B07" w:rsidRPr="00265524" w:rsidRDefault="00911B07" w:rsidP="00911B07">
      <w:pPr>
        <w:numPr>
          <w:ilvl w:val="0"/>
          <w:numId w:val="52"/>
        </w:numPr>
        <w:contextualSpacing/>
        <w:jc w:val="both"/>
        <w:rPr>
          <w:rFonts w:eastAsia="Calibri"/>
          <w:sz w:val="22"/>
          <w:szCs w:val="22"/>
          <w:lang w:val="en-US" w:eastAsia="ar-SA"/>
        </w:rPr>
      </w:pPr>
      <w:proofErr w:type="spellStart"/>
      <w:r w:rsidRPr="00265524">
        <w:rPr>
          <w:rFonts w:eastAsia="Calibri"/>
          <w:sz w:val="22"/>
          <w:szCs w:val="22"/>
          <w:lang w:val="en-US" w:eastAsia="ar-SA"/>
        </w:rPr>
        <w:t>Pravne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osobe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od</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interesa</w:t>
      </w:r>
      <w:proofErr w:type="spellEnd"/>
      <w:r w:rsidRPr="00265524">
        <w:rPr>
          <w:rFonts w:eastAsia="Calibri"/>
          <w:sz w:val="22"/>
          <w:szCs w:val="22"/>
          <w:lang w:val="en-US" w:eastAsia="ar-SA"/>
        </w:rPr>
        <w:t xml:space="preserve"> za </w:t>
      </w:r>
      <w:proofErr w:type="spellStart"/>
      <w:r w:rsidRPr="00265524">
        <w:rPr>
          <w:rFonts w:eastAsia="Calibri"/>
          <w:sz w:val="22"/>
          <w:szCs w:val="22"/>
          <w:lang w:val="en-US" w:eastAsia="ar-SA"/>
        </w:rPr>
        <w:t>civilnu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zaštitu</w:t>
      </w:r>
      <w:proofErr w:type="spellEnd"/>
      <w:r w:rsidRPr="00265524">
        <w:rPr>
          <w:sz w:val="22"/>
          <w:szCs w:val="22"/>
        </w:rPr>
        <w:t xml:space="preserve"> </w:t>
      </w:r>
      <w:proofErr w:type="spellStart"/>
      <w:r w:rsidRPr="00265524">
        <w:rPr>
          <w:rFonts w:eastAsia="Calibri"/>
          <w:sz w:val="22"/>
          <w:szCs w:val="22"/>
          <w:lang w:val="en-US" w:eastAsia="ar-SA"/>
        </w:rPr>
        <w:t>raspolažu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svim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potrebnim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materijalno</w:t>
      </w:r>
      <w:proofErr w:type="spellEnd"/>
      <w:r w:rsidRPr="00265524">
        <w:rPr>
          <w:rFonts w:eastAsia="Calibri"/>
          <w:sz w:val="22"/>
          <w:szCs w:val="22"/>
          <w:lang w:val="en-US" w:eastAsia="ar-SA"/>
        </w:rPr>
        <w:t xml:space="preserve"> – </w:t>
      </w:r>
      <w:proofErr w:type="spellStart"/>
      <w:r w:rsidRPr="00265524">
        <w:rPr>
          <w:rFonts w:eastAsia="Calibri"/>
          <w:sz w:val="22"/>
          <w:szCs w:val="22"/>
          <w:lang w:val="en-US" w:eastAsia="ar-SA"/>
        </w:rPr>
        <w:t>tehničkim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sredstvima</w:t>
      </w:r>
      <w:proofErr w:type="spellEnd"/>
      <w:r w:rsidRPr="00265524">
        <w:rPr>
          <w:rFonts w:eastAsia="Calibri"/>
          <w:sz w:val="22"/>
          <w:szCs w:val="22"/>
          <w:lang w:val="en-US" w:eastAsia="ar-SA"/>
        </w:rPr>
        <w:t xml:space="preserve"> za </w:t>
      </w:r>
      <w:proofErr w:type="spellStart"/>
      <w:r w:rsidRPr="00265524">
        <w:rPr>
          <w:rFonts w:eastAsia="Calibri"/>
          <w:sz w:val="22"/>
          <w:szCs w:val="22"/>
          <w:lang w:val="en-US" w:eastAsia="ar-SA"/>
        </w:rPr>
        <w:t>sudjelovanje</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mjerama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aktivnostima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otklanjanja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posljedica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velikih</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nesreća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katastrofa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smještajnim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kapacitetima</w:t>
      </w:r>
      <w:proofErr w:type="spellEnd"/>
      <w:r w:rsidRPr="00265524">
        <w:rPr>
          <w:rFonts w:eastAsia="Calibri"/>
          <w:sz w:val="22"/>
          <w:szCs w:val="22"/>
          <w:lang w:val="en-US" w:eastAsia="ar-SA"/>
        </w:rPr>
        <w:t xml:space="preserve"> za </w:t>
      </w:r>
      <w:proofErr w:type="spellStart"/>
      <w:r w:rsidRPr="00265524">
        <w:rPr>
          <w:rFonts w:eastAsia="Calibri"/>
          <w:sz w:val="22"/>
          <w:szCs w:val="22"/>
          <w:lang w:val="en-US" w:eastAsia="ar-SA"/>
        </w:rPr>
        <w:t>privremeno</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zbrinjavanje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ugroženog</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stanovništva</w:t>
      </w:r>
      <w:proofErr w:type="spellEnd"/>
      <w:r w:rsidRPr="00265524">
        <w:rPr>
          <w:rFonts w:eastAsia="Calibri"/>
          <w:sz w:val="22"/>
          <w:szCs w:val="22"/>
          <w:lang w:val="en-US" w:eastAsia="ar-SA"/>
        </w:rPr>
        <w:t xml:space="preserve">. </w:t>
      </w:r>
    </w:p>
    <w:p w14:paraId="02653CEB" w14:textId="77777777" w:rsidR="00911B07" w:rsidRPr="00265524" w:rsidRDefault="00911B07" w:rsidP="00911B07">
      <w:pPr>
        <w:numPr>
          <w:ilvl w:val="0"/>
          <w:numId w:val="52"/>
        </w:numPr>
        <w:contextualSpacing/>
        <w:jc w:val="both"/>
        <w:rPr>
          <w:rFonts w:eastAsia="Calibri"/>
          <w:sz w:val="22"/>
          <w:szCs w:val="22"/>
          <w:lang w:val="en-US" w:eastAsia="ar-SA"/>
        </w:rPr>
      </w:pPr>
      <w:proofErr w:type="spellStart"/>
      <w:r w:rsidRPr="00265524">
        <w:rPr>
          <w:rFonts w:eastAsia="Calibri"/>
          <w:sz w:val="22"/>
          <w:szCs w:val="22"/>
          <w:lang w:val="en-US" w:eastAsia="ar-SA"/>
        </w:rPr>
        <w:t>Koordinator</w:t>
      </w:r>
      <w:proofErr w:type="spellEnd"/>
      <w:r w:rsidRPr="00265524">
        <w:rPr>
          <w:rFonts w:eastAsia="Calibri"/>
          <w:sz w:val="22"/>
          <w:szCs w:val="22"/>
          <w:lang w:val="en-US" w:eastAsia="ar-SA"/>
        </w:rPr>
        <w:t xml:space="preserve"> na </w:t>
      </w:r>
      <w:proofErr w:type="spellStart"/>
      <w:r w:rsidRPr="00265524">
        <w:rPr>
          <w:rFonts w:eastAsia="Calibri"/>
          <w:sz w:val="22"/>
          <w:szCs w:val="22"/>
          <w:lang w:val="en-US" w:eastAsia="ar-SA"/>
        </w:rPr>
        <w:t>lokaciji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procjenjuje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nastalu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situaciju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njezine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posljedice</w:t>
      </w:r>
      <w:proofErr w:type="spellEnd"/>
      <w:r w:rsidRPr="00265524">
        <w:rPr>
          <w:rFonts w:eastAsia="Calibri"/>
          <w:sz w:val="22"/>
          <w:szCs w:val="22"/>
          <w:lang w:val="en-US" w:eastAsia="ar-SA"/>
        </w:rPr>
        <w:t xml:space="preserve"> na </w:t>
      </w:r>
      <w:proofErr w:type="spellStart"/>
      <w:r w:rsidRPr="00265524">
        <w:rPr>
          <w:rFonts w:eastAsia="Calibri"/>
          <w:sz w:val="22"/>
          <w:szCs w:val="22"/>
          <w:lang w:val="en-US" w:eastAsia="ar-SA"/>
        </w:rPr>
        <w:t>terenu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te</w:t>
      </w:r>
      <w:proofErr w:type="spellEnd"/>
      <w:r w:rsidRPr="00265524">
        <w:rPr>
          <w:rFonts w:eastAsia="Calibri"/>
          <w:sz w:val="22"/>
          <w:szCs w:val="22"/>
          <w:lang w:val="en-US" w:eastAsia="ar-SA"/>
        </w:rPr>
        <w:t xml:space="preserve"> u </w:t>
      </w:r>
      <w:proofErr w:type="spellStart"/>
      <w:r w:rsidRPr="00265524">
        <w:rPr>
          <w:rFonts w:eastAsia="Calibri"/>
          <w:sz w:val="22"/>
          <w:szCs w:val="22"/>
          <w:lang w:val="en-US" w:eastAsia="ar-SA"/>
        </w:rPr>
        <w:t>suradnji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Stožerom</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usklađuje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djelovanje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operativnih</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snaga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sustava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civilne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zaštite</w:t>
      </w:r>
      <w:proofErr w:type="spellEnd"/>
      <w:r w:rsidRPr="00265524">
        <w:rPr>
          <w:rFonts w:eastAsia="Calibri"/>
          <w:sz w:val="22"/>
          <w:szCs w:val="22"/>
          <w:lang w:val="en-US" w:eastAsia="ar-SA"/>
        </w:rPr>
        <w:t>.</w:t>
      </w:r>
    </w:p>
    <w:p w14:paraId="00DEBFB1" w14:textId="77777777" w:rsidR="00911B07" w:rsidRPr="00265524" w:rsidRDefault="00911B07" w:rsidP="00911B07">
      <w:pPr>
        <w:numPr>
          <w:ilvl w:val="0"/>
          <w:numId w:val="52"/>
        </w:numPr>
        <w:contextualSpacing/>
        <w:jc w:val="both"/>
        <w:rPr>
          <w:rFonts w:eastAsia="Calibri"/>
          <w:sz w:val="22"/>
          <w:szCs w:val="22"/>
          <w:lang w:val="en-US" w:eastAsia="ar-SA"/>
        </w:rPr>
      </w:pPr>
      <w:r w:rsidRPr="00265524">
        <w:rPr>
          <w:rFonts w:eastAsia="Calibri"/>
          <w:sz w:val="22"/>
          <w:szCs w:val="22"/>
          <w:lang w:val="en-US" w:eastAsia="ar-SA"/>
        </w:rPr>
        <w:t xml:space="preserve">U </w:t>
      </w:r>
      <w:proofErr w:type="spellStart"/>
      <w:r w:rsidRPr="00265524">
        <w:rPr>
          <w:rFonts w:eastAsia="Calibri"/>
          <w:sz w:val="22"/>
          <w:szCs w:val="22"/>
          <w:lang w:val="en-US" w:eastAsia="ar-SA"/>
        </w:rPr>
        <w:t>Proračunu</w:t>
      </w:r>
      <w:proofErr w:type="spellEnd"/>
      <w:r w:rsidRPr="00265524">
        <w:rPr>
          <w:rFonts w:eastAsia="Calibri"/>
          <w:sz w:val="22"/>
          <w:szCs w:val="22"/>
          <w:lang w:val="en-US" w:eastAsia="ar-SA"/>
        </w:rPr>
        <w:t xml:space="preserve"> Grada Ivanca </w:t>
      </w:r>
      <w:proofErr w:type="spellStart"/>
      <w:r w:rsidRPr="00265524">
        <w:rPr>
          <w:rFonts w:eastAsia="Calibri"/>
          <w:sz w:val="22"/>
          <w:szCs w:val="22"/>
          <w:lang w:val="en-US" w:eastAsia="ar-SA"/>
        </w:rPr>
        <w:t>osiguravaju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financijska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sredstva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koja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omogućavaju</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ravnomjerni</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razvoj</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sustava</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civilne</w:t>
      </w:r>
      <w:proofErr w:type="spellEnd"/>
      <w:r w:rsidRPr="00265524">
        <w:rPr>
          <w:rFonts w:eastAsia="Calibri"/>
          <w:sz w:val="22"/>
          <w:szCs w:val="22"/>
          <w:lang w:val="en-US" w:eastAsia="ar-SA"/>
        </w:rPr>
        <w:t xml:space="preserve"> </w:t>
      </w:r>
      <w:proofErr w:type="spellStart"/>
      <w:r w:rsidRPr="00265524">
        <w:rPr>
          <w:rFonts w:eastAsia="Calibri"/>
          <w:sz w:val="22"/>
          <w:szCs w:val="22"/>
          <w:lang w:val="en-US" w:eastAsia="ar-SA"/>
        </w:rPr>
        <w:t>zaštite</w:t>
      </w:r>
      <w:proofErr w:type="spellEnd"/>
      <w:r w:rsidRPr="00265524">
        <w:rPr>
          <w:rFonts w:eastAsia="Calibri"/>
          <w:sz w:val="22"/>
          <w:szCs w:val="22"/>
          <w:lang w:val="en-US" w:eastAsia="ar-SA"/>
        </w:rPr>
        <w:t>.</w:t>
      </w:r>
    </w:p>
    <w:p w14:paraId="7C6CA53E" w14:textId="77777777" w:rsidR="00911B07" w:rsidRPr="00265524" w:rsidRDefault="00911B07" w:rsidP="00911B07">
      <w:pPr>
        <w:contextualSpacing/>
        <w:rPr>
          <w:rFonts w:eastAsia="Calibri"/>
          <w:sz w:val="22"/>
          <w:szCs w:val="22"/>
          <w:lang w:eastAsia="ar-SA"/>
        </w:rPr>
      </w:pPr>
    </w:p>
    <w:p w14:paraId="6F0C3858" w14:textId="77777777" w:rsidR="00911B07" w:rsidRPr="00265524" w:rsidRDefault="00911B07" w:rsidP="00911B07">
      <w:pPr>
        <w:contextualSpacing/>
        <w:rPr>
          <w:rFonts w:eastAsia="Calibri"/>
          <w:sz w:val="22"/>
          <w:szCs w:val="22"/>
          <w:lang w:eastAsia="ar-SA"/>
        </w:rPr>
      </w:pPr>
      <w:r w:rsidRPr="00265524">
        <w:rPr>
          <w:rFonts w:eastAsia="Calibri"/>
          <w:sz w:val="22"/>
          <w:szCs w:val="22"/>
          <w:lang w:eastAsia="ar-SA"/>
        </w:rPr>
        <w:t>Uvažavajući navedeno stanje operativnih snaga, može se zaključiti da trenutno ustrojeni sustav civilne zaštite Grada Ivanca omogućava izvršavanje zadaća u sustavu civilne zaštite.</w:t>
      </w:r>
    </w:p>
    <w:p w14:paraId="1CF397E5" w14:textId="77777777" w:rsidR="00911B07" w:rsidRPr="00265524" w:rsidRDefault="00911B07" w:rsidP="00967639">
      <w:pPr>
        <w:spacing w:line="276" w:lineRule="auto"/>
        <w:jc w:val="both"/>
        <w:rPr>
          <w:rFonts w:eastAsia="Calibri"/>
          <w:sz w:val="22"/>
          <w:szCs w:val="22"/>
        </w:rPr>
      </w:pPr>
    </w:p>
    <w:p w14:paraId="6748B824" w14:textId="77777777" w:rsidR="00911B07" w:rsidRPr="00265524" w:rsidRDefault="00911B07" w:rsidP="00967639">
      <w:pPr>
        <w:spacing w:line="276" w:lineRule="auto"/>
        <w:jc w:val="both"/>
        <w:rPr>
          <w:rFonts w:eastAsia="Calibri"/>
          <w:sz w:val="22"/>
          <w:szCs w:val="22"/>
        </w:rPr>
      </w:pPr>
    </w:p>
    <w:p w14:paraId="37849511" w14:textId="77777777" w:rsidR="00911B07" w:rsidRDefault="00911B07" w:rsidP="00967639">
      <w:pPr>
        <w:spacing w:line="276" w:lineRule="auto"/>
        <w:jc w:val="both"/>
        <w:rPr>
          <w:rFonts w:ascii="Arial" w:eastAsia="Calibri" w:hAnsi="Arial" w:cs="Arial"/>
          <w:sz w:val="24"/>
          <w:szCs w:val="24"/>
        </w:rPr>
      </w:pPr>
    </w:p>
    <w:p w14:paraId="3B7767DD" w14:textId="77777777" w:rsidR="00967639" w:rsidRPr="00133542" w:rsidRDefault="00967639" w:rsidP="00133542">
      <w:pPr>
        <w:spacing w:line="276" w:lineRule="auto"/>
        <w:rPr>
          <w:rFonts w:ascii="Arial" w:hAnsi="Arial" w:cs="Arial"/>
          <w:sz w:val="24"/>
          <w:szCs w:val="24"/>
        </w:rPr>
      </w:pPr>
    </w:p>
    <w:p w14:paraId="4D637F4D" w14:textId="77777777" w:rsidR="00967639" w:rsidRDefault="00967639" w:rsidP="00133542">
      <w:pPr>
        <w:spacing w:line="276" w:lineRule="auto"/>
        <w:rPr>
          <w:rFonts w:ascii="Arial" w:eastAsia="Calibri" w:hAnsi="Arial" w:cs="Arial"/>
          <w:sz w:val="24"/>
          <w:szCs w:val="24"/>
        </w:rPr>
      </w:pPr>
    </w:p>
    <w:p w14:paraId="6B04A874" w14:textId="6D458825" w:rsidR="00967639" w:rsidRDefault="00967639" w:rsidP="00967639">
      <w:pPr>
        <w:spacing w:line="276" w:lineRule="auto"/>
        <w:jc w:val="both"/>
        <w:rPr>
          <w:rFonts w:ascii="Arial" w:hAnsi="Arial" w:cs="Arial"/>
          <w:sz w:val="24"/>
          <w:szCs w:val="24"/>
        </w:rPr>
      </w:pPr>
      <w:r>
        <w:rPr>
          <w:rFonts w:ascii="Arial" w:hAnsi="Arial" w:cs="Arial"/>
          <w:sz w:val="24"/>
          <w:szCs w:val="24"/>
        </w:rPr>
        <w:t xml:space="preserve">Prelazi se na glasanje o točki 12. </w:t>
      </w:r>
      <w:r w:rsidR="00265524">
        <w:rPr>
          <w:rFonts w:ascii="Arial" w:hAnsi="Arial" w:cs="Arial"/>
          <w:sz w:val="24"/>
          <w:szCs w:val="24"/>
        </w:rPr>
        <w:t xml:space="preserve">utvrđenog </w:t>
      </w:r>
      <w:r>
        <w:rPr>
          <w:rFonts w:ascii="Arial" w:hAnsi="Arial" w:cs="Arial"/>
          <w:sz w:val="24"/>
          <w:szCs w:val="24"/>
        </w:rPr>
        <w:t xml:space="preserve">dnevnog reda. </w:t>
      </w:r>
    </w:p>
    <w:p w14:paraId="2CBF487A" w14:textId="77777777" w:rsidR="00967639" w:rsidRDefault="00967639" w:rsidP="00967639">
      <w:pPr>
        <w:spacing w:line="276" w:lineRule="auto"/>
        <w:jc w:val="both"/>
        <w:rPr>
          <w:rFonts w:ascii="Arial" w:hAnsi="Arial" w:cs="Arial"/>
          <w:sz w:val="24"/>
          <w:szCs w:val="24"/>
        </w:rPr>
      </w:pPr>
    </w:p>
    <w:p w14:paraId="414C3E2C" w14:textId="6AA7990E" w:rsidR="00967639" w:rsidRDefault="00967639" w:rsidP="00967639">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w:t>
      </w:r>
      <w:r>
        <w:rPr>
          <w:rFonts w:ascii="Arial" w:eastAsia="Calibri" w:hAnsi="Arial" w:cs="Arial"/>
          <w:sz w:val="24"/>
          <w:szCs w:val="24"/>
        </w:rPr>
        <w:t xml:space="preserve">je svih 15 </w:t>
      </w:r>
      <w:r w:rsidRPr="00C5781B">
        <w:rPr>
          <w:rFonts w:ascii="Arial" w:eastAsia="Calibri" w:hAnsi="Arial" w:cs="Arial"/>
          <w:sz w:val="24"/>
          <w:szCs w:val="24"/>
        </w:rPr>
        <w:t xml:space="preserve"> nazočnih vijećnika glasoval</w:t>
      </w:r>
      <w:r>
        <w:rPr>
          <w:rFonts w:ascii="Arial" w:eastAsia="Calibri" w:hAnsi="Arial" w:cs="Arial"/>
          <w:sz w:val="24"/>
          <w:szCs w:val="24"/>
        </w:rPr>
        <w:t>o</w:t>
      </w:r>
      <w:r w:rsidRPr="00C5781B">
        <w:rPr>
          <w:rFonts w:ascii="Arial" w:eastAsia="Calibri" w:hAnsi="Arial" w:cs="Arial"/>
          <w:sz w:val="24"/>
          <w:szCs w:val="24"/>
        </w:rPr>
        <w:t xml:space="preserve"> „za</w:t>
      </w:r>
      <w:r>
        <w:rPr>
          <w:rFonts w:ascii="Arial" w:eastAsia="Calibri" w:hAnsi="Arial" w:cs="Arial"/>
          <w:sz w:val="24"/>
          <w:szCs w:val="24"/>
        </w:rPr>
        <w:t xml:space="preserve">“, te </w:t>
      </w:r>
      <w:r w:rsidR="00911B07">
        <w:rPr>
          <w:rFonts w:ascii="Arial" w:eastAsia="Calibri" w:hAnsi="Arial" w:cs="Arial"/>
          <w:sz w:val="24"/>
          <w:szCs w:val="24"/>
        </w:rPr>
        <w:t>je</w:t>
      </w:r>
      <w:r>
        <w:rPr>
          <w:rFonts w:ascii="Arial" w:eastAsia="Calibri" w:hAnsi="Arial" w:cs="Arial"/>
          <w:sz w:val="24"/>
          <w:szCs w:val="24"/>
        </w:rPr>
        <w:t xml:space="preserve"> jednoglasno donijet</w:t>
      </w:r>
    </w:p>
    <w:p w14:paraId="4BA597C6" w14:textId="77777777" w:rsidR="00911B07" w:rsidRDefault="00911B07" w:rsidP="00967639">
      <w:pPr>
        <w:spacing w:line="276" w:lineRule="auto"/>
        <w:jc w:val="both"/>
        <w:rPr>
          <w:rFonts w:ascii="Arial" w:eastAsia="Calibri" w:hAnsi="Arial" w:cs="Arial"/>
          <w:sz w:val="24"/>
          <w:szCs w:val="24"/>
        </w:rPr>
      </w:pPr>
    </w:p>
    <w:p w14:paraId="68FDB0C1" w14:textId="77777777" w:rsidR="00911B07" w:rsidRPr="00265524" w:rsidRDefault="00911B07" w:rsidP="00911B07">
      <w:pPr>
        <w:autoSpaceDE w:val="0"/>
        <w:contextualSpacing/>
        <w:jc w:val="center"/>
        <w:rPr>
          <w:rFonts w:eastAsiaTheme="minorHAnsi"/>
          <w:b/>
          <w:bCs/>
          <w:sz w:val="24"/>
          <w:szCs w:val="24"/>
        </w:rPr>
      </w:pPr>
      <w:r w:rsidRPr="00265524">
        <w:rPr>
          <w:rFonts w:eastAsiaTheme="minorHAnsi"/>
          <w:b/>
          <w:bCs/>
          <w:sz w:val="24"/>
          <w:szCs w:val="24"/>
        </w:rPr>
        <w:t xml:space="preserve">PLAN RAZVOJA </w:t>
      </w:r>
    </w:p>
    <w:p w14:paraId="6772CF5A" w14:textId="77777777" w:rsidR="00911B07" w:rsidRPr="00265524" w:rsidRDefault="00911B07" w:rsidP="00911B07">
      <w:pPr>
        <w:autoSpaceDE w:val="0"/>
        <w:contextualSpacing/>
        <w:jc w:val="center"/>
        <w:rPr>
          <w:rFonts w:eastAsiaTheme="minorHAnsi"/>
          <w:b/>
          <w:bCs/>
          <w:sz w:val="24"/>
          <w:szCs w:val="24"/>
        </w:rPr>
      </w:pPr>
      <w:r w:rsidRPr="00265524">
        <w:rPr>
          <w:rFonts w:eastAsiaTheme="minorHAnsi"/>
          <w:b/>
          <w:bCs/>
          <w:sz w:val="24"/>
          <w:szCs w:val="24"/>
        </w:rPr>
        <w:t>sustava civilne  zaštite na području grada Ivanca za 2025. godinu</w:t>
      </w:r>
    </w:p>
    <w:p w14:paraId="3A899779" w14:textId="77777777" w:rsidR="00911B07" w:rsidRPr="00265524" w:rsidRDefault="00911B07" w:rsidP="00911B07">
      <w:pPr>
        <w:autoSpaceDE w:val="0"/>
        <w:contextualSpacing/>
        <w:jc w:val="center"/>
        <w:rPr>
          <w:rFonts w:eastAsiaTheme="minorHAnsi"/>
          <w:b/>
          <w:bCs/>
          <w:sz w:val="24"/>
          <w:szCs w:val="24"/>
        </w:rPr>
      </w:pPr>
      <w:r w:rsidRPr="00265524">
        <w:rPr>
          <w:rFonts w:eastAsiaTheme="minorHAnsi"/>
          <w:b/>
          <w:bCs/>
          <w:sz w:val="24"/>
          <w:szCs w:val="24"/>
        </w:rPr>
        <w:t>s trogodišnjim financijskim učincima</w:t>
      </w:r>
    </w:p>
    <w:p w14:paraId="4B84C663" w14:textId="77777777" w:rsidR="00911B07" w:rsidRPr="00265524" w:rsidRDefault="00911B07" w:rsidP="00911B07">
      <w:pPr>
        <w:autoSpaceDE w:val="0"/>
        <w:contextualSpacing/>
        <w:jc w:val="center"/>
        <w:rPr>
          <w:rFonts w:eastAsiaTheme="minorHAnsi"/>
          <w:b/>
          <w:bCs/>
          <w:sz w:val="22"/>
          <w:szCs w:val="22"/>
        </w:rPr>
      </w:pPr>
    </w:p>
    <w:p w14:paraId="1BAD38FE" w14:textId="77777777" w:rsidR="00911B07" w:rsidRPr="00265524" w:rsidRDefault="00911B07" w:rsidP="00265524">
      <w:pPr>
        <w:autoSpaceDE w:val="0"/>
        <w:contextualSpacing/>
        <w:rPr>
          <w:rFonts w:eastAsiaTheme="minorHAnsi"/>
          <w:b/>
          <w:bCs/>
          <w:sz w:val="22"/>
          <w:szCs w:val="22"/>
        </w:rPr>
      </w:pPr>
    </w:p>
    <w:p w14:paraId="5F70312D" w14:textId="77777777" w:rsidR="00911B07" w:rsidRPr="00265524" w:rsidRDefault="00911B07" w:rsidP="00911B07">
      <w:pPr>
        <w:pStyle w:val="Naslov1"/>
        <w:contextualSpacing/>
        <w:rPr>
          <w:rFonts w:ascii="Times New Roman" w:eastAsiaTheme="minorHAnsi" w:hAnsi="Times New Roman" w:cs="Times New Roman"/>
          <w:sz w:val="22"/>
          <w:szCs w:val="22"/>
        </w:rPr>
      </w:pPr>
      <w:r w:rsidRPr="00265524">
        <w:rPr>
          <w:rFonts w:ascii="Times New Roman" w:eastAsiaTheme="minorHAnsi" w:hAnsi="Times New Roman" w:cs="Times New Roman"/>
          <w:sz w:val="22"/>
          <w:szCs w:val="22"/>
        </w:rPr>
        <w:t>UVOD</w:t>
      </w:r>
    </w:p>
    <w:p w14:paraId="6E1B816F" w14:textId="77777777" w:rsidR="00911B07" w:rsidRPr="00265524" w:rsidRDefault="00911B07" w:rsidP="00911B07">
      <w:pPr>
        <w:contextualSpacing/>
        <w:rPr>
          <w:rFonts w:eastAsiaTheme="minorHAnsi"/>
          <w:sz w:val="22"/>
          <w:szCs w:val="22"/>
        </w:rPr>
      </w:pPr>
    </w:p>
    <w:p w14:paraId="3041635B" w14:textId="77777777" w:rsidR="00911B07" w:rsidRPr="00265524" w:rsidRDefault="00911B07" w:rsidP="00911B07">
      <w:pPr>
        <w:contextualSpacing/>
        <w:rPr>
          <w:rFonts w:eastAsiaTheme="minorHAnsi"/>
          <w:sz w:val="22"/>
          <w:szCs w:val="22"/>
        </w:rPr>
      </w:pPr>
      <w:r w:rsidRPr="00265524">
        <w:rPr>
          <w:rFonts w:eastAsiaTheme="minorHAnsi"/>
          <w:sz w:val="22"/>
          <w:szCs w:val="22"/>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578D606A" w14:textId="77777777" w:rsidR="00911B07" w:rsidRPr="00265524" w:rsidRDefault="00911B07" w:rsidP="00911B07">
      <w:pPr>
        <w:contextualSpacing/>
        <w:rPr>
          <w:rFonts w:eastAsiaTheme="minorHAnsi"/>
          <w:sz w:val="22"/>
          <w:szCs w:val="22"/>
        </w:rPr>
      </w:pPr>
    </w:p>
    <w:p w14:paraId="65B8B1D9" w14:textId="77777777" w:rsidR="00911B07" w:rsidRPr="00265524" w:rsidRDefault="00911B07" w:rsidP="00911B07">
      <w:pPr>
        <w:contextualSpacing/>
        <w:rPr>
          <w:rFonts w:eastAsiaTheme="minorHAnsi"/>
          <w:sz w:val="22"/>
          <w:szCs w:val="22"/>
        </w:rPr>
      </w:pPr>
      <w:r w:rsidRPr="00265524">
        <w:rPr>
          <w:rFonts w:eastAsiaTheme="minorHAnsi"/>
          <w:sz w:val="22"/>
          <w:szCs w:val="22"/>
        </w:rPr>
        <w:t>Grad Ivanec obavezan je organizirati poslove iz svog samoupravnog djelokruga koji se odnose na planiranje, razvoj, učinkovito funkcioniranje i financiranje sustava civilne zaštite.</w:t>
      </w:r>
    </w:p>
    <w:p w14:paraId="798BCEE2" w14:textId="77777777" w:rsidR="00911B07" w:rsidRPr="00265524" w:rsidRDefault="00911B07" w:rsidP="00911B07">
      <w:pPr>
        <w:contextualSpacing/>
        <w:rPr>
          <w:rFonts w:eastAsia="TimesNewRoman"/>
          <w:sz w:val="22"/>
          <w:szCs w:val="22"/>
        </w:rPr>
      </w:pPr>
    </w:p>
    <w:p w14:paraId="038CBA61" w14:textId="77777777" w:rsidR="00911B07" w:rsidRPr="00265524" w:rsidRDefault="00911B07" w:rsidP="00911B07">
      <w:pPr>
        <w:contextualSpacing/>
        <w:rPr>
          <w:rFonts w:eastAsiaTheme="minorHAnsi"/>
          <w:sz w:val="22"/>
          <w:szCs w:val="22"/>
        </w:rPr>
      </w:pPr>
      <w:r w:rsidRPr="00265524">
        <w:rPr>
          <w:rFonts w:eastAsia="TimesNewRoman"/>
          <w:sz w:val="22"/>
          <w:szCs w:val="22"/>
        </w:rPr>
        <w:t>Č</w:t>
      </w:r>
      <w:r w:rsidRPr="00265524">
        <w:rPr>
          <w:rFonts w:eastAsiaTheme="minorHAnsi"/>
          <w:sz w:val="22"/>
          <w:szCs w:val="22"/>
        </w:rPr>
        <w:t xml:space="preserve">lankom 17. stavak 1. Zakona o sustavu civilne zaštite („Narodne novine“, br. 82/15, 118/18, 31/20, 114/22) (u daljnjem tekstu: </w:t>
      </w:r>
      <w:r w:rsidRPr="00265524">
        <w:rPr>
          <w:rFonts w:eastAsiaTheme="minorHAnsi"/>
          <w:i/>
          <w:iCs/>
          <w:sz w:val="22"/>
          <w:szCs w:val="22"/>
        </w:rPr>
        <w:t>Zakon</w:t>
      </w:r>
      <w:r w:rsidRPr="00265524">
        <w:rPr>
          <w:rFonts w:eastAsiaTheme="minorHAnsi"/>
          <w:sz w:val="22"/>
          <w:szCs w:val="22"/>
        </w:rPr>
        <w:t>), definirano je da predstavni</w:t>
      </w:r>
      <w:r w:rsidRPr="00265524">
        <w:rPr>
          <w:rFonts w:eastAsia="TimesNewRoman"/>
          <w:sz w:val="22"/>
          <w:szCs w:val="22"/>
        </w:rPr>
        <w:t>č</w:t>
      </w:r>
      <w:r w:rsidRPr="00265524">
        <w:rPr>
          <w:rFonts w:eastAsiaTheme="minorHAnsi"/>
          <w:sz w:val="22"/>
          <w:szCs w:val="22"/>
        </w:rPr>
        <w:t>ko tijelo na prijedlog izvršnog tijela jedinica lokalne i podru</w:t>
      </w:r>
      <w:r w:rsidRPr="00265524">
        <w:rPr>
          <w:rFonts w:eastAsia="TimesNewRoman"/>
          <w:sz w:val="22"/>
          <w:szCs w:val="22"/>
        </w:rPr>
        <w:t>č</w:t>
      </w:r>
      <w:r w:rsidRPr="00265524">
        <w:rPr>
          <w:rFonts w:eastAsiaTheme="minorHAnsi"/>
          <w:sz w:val="22"/>
          <w:szCs w:val="22"/>
        </w:rPr>
        <w:t xml:space="preserve">ne (regionalne) samouprave u postupku donošenja proračuna razmatra i usvaja godišnju analizu stanja i </w:t>
      </w:r>
      <w:r w:rsidRPr="00265524">
        <w:rPr>
          <w:rFonts w:eastAsiaTheme="minorHAnsi"/>
          <w:b/>
          <w:bCs/>
          <w:sz w:val="22"/>
          <w:szCs w:val="22"/>
        </w:rPr>
        <w:t>godišnji plan razvoja sustava civilne zaštite s financijskim učincima za trogodišnje razdoblje</w:t>
      </w:r>
      <w:r w:rsidRPr="00265524">
        <w:rPr>
          <w:rFonts w:eastAsiaTheme="minorHAnsi"/>
          <w:sz w:val="22"/>
          <w:szCs w:val="22"/>
        </w:rPr>
        <w:t xml:space="preserve"> te smjernice za organizaciju i razvoj sustava koje se razmatraju i usvajaju svake četiri godine.</w:t>
      </w:r>
    </w:p>
    <w:p w14:paraId="48D6BB88" w14:textId="77777777" w:rsidR="00911B07" w:rsidRPr="00265524" w:rsidRDefault="00911B07" w:rsidP="00911B07">
      <w:pPr>
        <w:contextualSpacing/>
        <w:rPr>
          <w:rFonts w:eastAsiaTheme="minorHAnsi"/>
          <w:sz w:val="22"/>
          <w:szCs w:val="22"/>
        </w:rPr>
      </w:pPr>
    </w:p>
    <w:p w14:paraId="70E53542" w14:textId="77777777" w:rsidR="00911B07" w:rsidRPr="00265524" w:rsidRDefault="00911B07" w:rsidP="00911B07">
      <w:pPr>
        <w:contextualSpacing/>
        <w:rPr>
          <w:rFonts w:eastAsiaTheme="minorHAnsi"/>
          <w:sz w:val="22"/>
          <w:szCs w:val="22"/>
        </w:rPr>
      </w:pPr>
      <w:r w:rsidRPr="00265524">
        <w:rPr>
          <w:rFonts w:eastAsiaTheme="minorHAnsi"/>
          <w:sz w:val="22"/>
          <w:szCs w:val="22"/>
        </w:rPr>
        <w:t>Planom razvoja sustava civilne zaštite na području grada Ivanca za 2025. godinu implementiraju se ciljevi postavljeni Smjernicama za organizaciju i razvoj sustava civilne zaštite Grada Ivanca za razdoblje od 2024. do 2027. godine („Službeni vjesnik Varaždinske županije“, br. 83/19).</w:t>
      </w:r>
    </w:p>
    <w:p w14:paraId="2439118D" w14:textId="77777777" w:rsidR="00911B07" w:rsidRPr="00265524" w:rsidRDefault="00911B07" w:rsidP="00911B07">
      <w:pPr>
        <w:ind w:firstLine="709"/>
        <w:contextualSpacing/>
        <w:rPr>
          <w:rFonts w:eastAsiaTheme="minorHAnsi"/>
          <w:sz w:val="22"/>
          <w:szCs w:val="22"/>
        </w:rPr>
      </w:pPr>
    </w:p>
    <w:p w14:paraId="3C630957" w14:textId="77777777" w:rsidR="00911B07" w:rsidRPr="00265524" w:rsidRDefault="00911B07" w:rsidP="00911B07">
      <w:pPr>
        <w:pStyle w:val="Naslov1"/>
        <w:contextualSpacing/>
        <w:rPr>
          <w:rFonts w:ascii="Times New Roman" w:hAnsi="Times New Roman" w:cs="Times New Roman"/>
          <w:sz w:val="22"/>
          <w:szCs w:val="22"/>
        </w:rPr>
      </w:pPr>
      <w:r w:rsidRPr="00265524">
        <w:rPr>
          <w:rFonts w:ascii="Times New Roman" w:hAnsi="Times New Roman" w:cs="Times New Roman"/>
          <w:sz w:val="22"/>
          <w:szCs w:val="22"/>
        </w:rPr>
        <w:t>PLANSKI DOKUMENTI</w:t>
      </w:r>
    </w:p>
    <w:p w14:paraId="3E6A3482" w14:textId="77777777" w:rsidR="00911B07" w:rsidRPr="00265524" w:rsidRDefault="00911B07" w:rsidP="00911B07">
      <w:pPr>
        <w:contextualSpacing/>
        <w:rPr>
          <w:sz w:val="22"/>
          <w:szCs w:val="22"/>
        </w:rPr>
      </w:pPr>
    </w:p>
    <w:p w14:paraId="0B6D3A45" w14:textId="77777777" w:rsidR="00911B07" w:rsidRPr="00265524" w:rsidRDefault="00911B07" w:rsidP="00911B07">
      <w:pPr>
        <w:contextualSpacing/>
        <w:rPr>
          <w:sz w:val="22"/>
          <w:szCs w:val="22"/>
        </w:rPr>
      </w:pPr>
      <w:r w:rsidRPr="00265524">
        <w:rPr>
          <w:sz w:val="22"/>
          <w:szCs w:val="22"/>
        </w:rPr>
        <w:t xml:space="preserve">Popis planskih dokumenata i odluka u području civilne zaštite, koje je Grad Ivanec obavezan izraditi i usvojiti u 2025. godini navedeni je u sljedećoj tablici. </w:t>
      </w:r>
    </w:p>
    <w:p w14:paraId="786110C6" w14:textId="77777777" w:rsidR="00911B07" w:rsidRPr="00265524" w:rsidRDefault="00911B07" w:rsidP="00911B07">
      <w:pPr>
        <w:contextualSpacing/>
        <w:rPr>
          <w:sz w:val="22"/>
          <w:szCs w:val="22"/>
        </w:rPr>
      </w:pPr>
    </w:p>
    <w:p w14:paraId="3ECD8679" w14:textId="2B1D3C87" w:rsidR="00911B07" w:rsidRPr="00265524" w:rsidRDefault="00911B07" w:rsidP="00911B07">
      <w:pPr>
        <w:pStyle w:val="Opisslike"/>
        <w:keepNext/>
        <w:spacing w:line="240" w:lineRule="auto"/>
        <w:contextualSpacing/>
        <w:jc w:val="center"/>
        <w:rPr>
          <w:rFonts w:ascii="Times New Roman" w:hAnsi="Times New Roman" w:cs="Times New Roman"/>
          <w:sz w:val="22"/>
          <w:szCs w:val="22"/>
        </w:rPr>
      </w:pPr>
      <w:r w:rsidRPr="00265524">
        <w:rPr>
          <w:rFonts w:ascii="Times New Roman" w:hAnsi="Times New Roman" w:cs="Times New Roman"/>
          <w:sz w:val="22"/>
          <w:szCs w:val="22"/>
        </w:rPr>
        <w:t xml:space="preserve">Tablica </w:t>
      </w:r>
      <w:r w:rsidRPr="00265524">
        <w:rPr>
          <w:rFonts w:ascii="Times New Roman" w:hAnsi="Times New Roman" w:cs="Times New Roman"/>
          <w:sz w:val="22"/>
          <w:szCs w:val="22"/>
        </w:rPr>
        <w:fldChar w:fldCharType="begin"/>
      </w:r>
      <w:r w:rsidRPr="00265524">
        <w:rPr>
          <w:rFonts w:ascii="Times New Roman" w:hAnsi="Times New Roman" w:cs="Times New Roman"/>
          <w:sz w:val="22"/>
          <w:szCs w:val="22"/>
        </w:rPr>
        <w:instrText xml:space="preserve"> SEQ Tablica \* ARABIC </w:instrText>
      </w:r>
      <w:r w:rsidRPr="00265524">
        <w:rPr>
          <w:rFonts w:ascii="Times New Roman" w:hAnsi="Times New Roman" w:cs="Times New Roman"/>
          <w:sz w:val="22"/>
          <w:szCs w:val="22"/>
        </w:rPr>
        <w:fldChar w:fldCharType="separate"/>
      </w:r>
      <w:r w:rsidR="00B863CF">
        <w:rPr>
          <w:rFonts w:ascii="Times New Roman" w:hAnsi="Times New Roman" w:cs="Times New Roman"/>
          <w:noProof/>
          <w:sz w:val="22"/>
          <w:szCs w:val="22"/>
        </w:rPr>
        <w:t>3</w:t>
      </w:r>
      <w:r w:rsidRPr="00265524">
        <w:rPr>
          <w:rFonts w:ascii="Times New Roman" w:hAnsi="Times New Roman" w:cs="Times New Roman"/>
          <w:noProof/>
          <w:sz w:val="22"/>
          <w:szCs w:val="22"/>
        </w:rPr>
        <w:fldChar w:fldCharType="end"/>
      </w:r>
      <w:r w:rsidRPr="00265524">
        <w:rPr>
          <w:rFonts w:ascii="Times New Roman" w:hAnsi="Times New Roman" w:cs="Times New Roman"/>
          <w:sz w:val="22"/>
          <w:szCs w:val="22"/>
        </w:rPr>
        <w:t>. Popis planskih dokumenata i odluka za izradu u 2025. godini</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1559"/>
        <w:gridCol w:w="1580"/>
        <w:gridCol w:w="1418"/>
        <w:gridCol w:w="1538"/>
      </w:tblGrid>
      <w:tr w:rsidR="00911B07" w:rsidRPr="00265524" w14:paraId="79FF9FDC" w14:textId="77777777" w:rsidTr="00950C49">
        <w:trPr>
          <w:trHeight w:val="413"/>
          <w:tblHeader/>
          <w:jc w:val="center"/>
        </w:trPr>
        <w:tc>
          <w:tcPr>
            <w:tcW w:w="2972" w:type="dxa"/>
            <w:shd w:val="clear" w:color="auto" w:fill="auto"/>
            <w:vAlign w:val="center"/>
          </w:tcPr>
          <w:p w14:paraId="6DACA440" w14:textId="77777777" w:rsidR="00911B07" w:rsidRPr="00265524" w:rsidRDefault="00911B07" w:rsidP="00950C49">
            <w:pPr>
              <w:tabs>
                <w:tab w:val="left" w:pos="1134"/>
              </w:tabs>
              <w:autoSpaceDE w:val="0"/>
              <w:autoSpaceDN w:val="0"/>
              <w:adjustRightInd w:val="0"/>
              <w:contextualSpacing/>
              <w:jc w:val="center"/>
              <w:rPr>
                <w:rFonts w:eastAsiaTheme="minorHAnsi"/>
                <w:b/>
                <w:bCs/>
                <w:sz w:val="22"/>
                <w:szCs w:val="22"/>
              </w:rPr>
            </w:pPr>
            <w:r w:rsidRPr="00265524">
              <w:rPr>
                <w:rFonts w:eastAsiaTheme="minorHAnsi"/>
                <w:b/>
                <w:bCs/>
                <w:sz w:val="22"/>
                <w:szCs w:val="22"/>
              </w:rPr>
              <w:t>NAZIV DOKUMENTA</w:t>
            </w:r>
          </w:p>
        </w:tc>
        <w:tc>
          <w:tcPr>
            <w:tcW w:w="1559" w:type="dxa"/>
            <w:shd w:val="clear" w:color="auto" w:fill="auto"/>
            <w:vAlign w:val="center"/>
          </w:tcPr>
          <w:p w14:paraId="1326125B" w14:textId="77777777" w:rsidR="00911B07" w:rsidRPr="00265524" w:rsidRDefault="00911B07" w:rsidP="00950C49">
            <w:pPr>
              <w:tabs>
                <w:tab w:val="left" w:pos="1134"/>
              </w:tabs>
              <w:autoSpaceDE w:val="0"/>
              <w:autoSpaceDN w:val="0"/>
              <w:adjustRightInd w:val="0"/>
              <w:contextualSpacing/>
              <w:jc w:val="center"/>
              <w:rPr>
                <w:rFonts w:eastAsiaTheme="minorHAnsi"/>
                <w:b/>
                <w:bCs/>
                <w:sz w:val="22"/>
                <w:szCs w:val="22"/>
              </w:rPr>
            </w:pPr>
            <w:r w:rsidRPr="00265524">
              <w:rPr>
                <w:rFonts w:eastAsiaTheme="minorHAnsi"/>
                <w:b/>
                <w:bCs/>
                <w:sz w:val="22"/>
                <w:szCs w:val="22"/>
              </w:rPr>
              <w:t>NOSITELJ IZRADE</w:t>
            </w:r>
          </w:p>
        </w:tc>
        <w:tc>
          <w:tcPr>
            <w:tcW w:w="1580" w:type="dxa"/>
            <w:shd w:val="clear" w:color="auto" w:fill="auto"/>
            <w:vAlign w:val="center"/>
          </w:tcPr>
          <w:p w14:paraId="369ADE23" w14:textId="77777777" w:rsidR="00911B07" w:rsidRPr="00265524" w:rsidRDefault="00911B07" w:rsidP="00950C49">
            <w:pPr>
              <w:tabs>
                <w:tab w:val="left" w:pos="1134"/>
              </w:tabs>
              <w:autoSpaceDE w:val="0"/>
              <w:autoSpaceDN w:val="0"/>
              <w:adjustRightInd w:val="0"/>
              <w:contextualSpacing/>
              <w:jc w:val="center"/>
              <w:rPr>
                <w:rFonts w:eastAsiaTheme="minorHAnsi"/>
                <w:b/>
                <w:bCs/>
                <w:sz w:val="22"/>
                <w:szCs w:val="22"/>
              </w:rPr>
            </w:pPr>
            <w:r w:rsidRPr="00265524">
              <w:rPr>
                <w:rFonts w:eastAsiaTheme="minorHAnsi"/>
                <w:b/>
                <w:bCs/>
                <w:sz w:val="22"/>
                <w:szCs w:val="22"/>
              </w:rPr>
              <w:t>IZRAĐIVAČ</w:t>
            </w:r>
          </w:p>
        </w:tc>
        <w:tc>
          <w:tcPr>
            <w:tcW w:w="1418" w:type="dxa"/>
            <w:shd w:val="clear" w:color="auto" w:fill="auto"/>
            <w:vAlign w:val="center"/>
          </w:tcPr>
          <w:p w14:paraId="6E48BD94" w14:textId="77777777" w:rsidR="00911B07" w:rsidRPr="00265524" w:rsidRDefault="00911B07" w:rsidP="00950C49">
            <w:pPr>
              <w:tabs>
                <w:tab w:val="left" w:pos="1134"/>
              </w:tabs>
              <w:autoSpaceDE w:val="0"/>
              <w:autoSpaceDN w:val="0"/>
              <w:adjustRightInd w:val="0"/>
              <w:contextualSpacing/>
              <w:jc w:val="center"/>
              <w:rPr>
                <w:rFonts w:eastAsiaTheme="minorHAnsi"/>
                <w:b/>
                <w:bCs/>
                <w:sz w:val="22"/>
                <w:szCs w:val="22"/>
              </w:rPr>
            </w:pPr>
            <w:r w:rsidRPr="00265524">
              <w:rPr>
                <w:rFonts w:eastAsiaTheme="minorHAnsi"/>
                <w:b/>
                <w:bCs/>
                <w:sz w:val="22"/>
                <w:szCs w:val="22"/>
              </w:rPr>
              <w:t>ROK IZRADE</w:t>
            </w:r>
          </w:p>
        </w:tc>
        <w:tc>
          <w:tcPr>
            <w:tcW w:w="1538" w:type="dxa"/>
            <w:shd w:val="clear" w:color="auto" w:fill="auto"/>
            <w:vAlign w:val="center"/>
          </w:tcPr>
          <w:p w14:paraId="779DC0F0" w14:textId="77777777" w:rsidR="00911B07" w:rsidRPr="00265524" w:rsidRDefault="00911B07" w:rsidP="00950C49">
            <w:pPr>
              <w:tabs>
                <w:tab w:val="left" w:pos="1134"/>
              </w:tabs>
              <w:autoSpaceDE w:val="0"/>
              <w:autoSpaceDN w:val="0"/>
              <w:adjustRightInd w:val="0"/>
              <w:contextualSpacing/>
              <w:jc w:val="center"/>
              <w:rPr>
                <w:rFonts w:eastAsiaTheme="minorHAnsi"/>
                <w:b/>
                <w:bCs/>
                <w:sz w:val="22"/>
                <w:szCs w:val="22"/>
              </w:rPr>
            </w:pPr>
            <w:r w:rsidRPr="00265524">
              <w:rPr>
                <w:rFonts w:eastAsiaTheme="minorHAnsi"/>
                <w:b/>
                <w:bCs/>
                <w:sz w:val="22"/>
                <w:szCs w:val="22"/>
              </w:rPr>
              <w:t>DONOSI</w:t>
            </w:r>
          </w:p>
        </w:tc>
      </w:tr>
      <w:tr w:rsidR="00911B07" w:rsidRPr="00265524" w14:paraId="29549AF0" w14:textId="77777777" w:rsidTr="00950C49">
        <w:trPr>
          <w:trHeight w:val="413"/>
          <w:tblHeader/>
          <w:jc w:val="center"/>
        </w:trPr>
        <w:tc>
          <w:tcPr>
            <w:tcW w:w="2972" w:type="dxa"/>
            <w:vAlign w:val="center"/>
          </w:tcPr>
          <w:p w14:paraId="5EA4B1AF" w14:textId="77777777" w:rsidR="00911B07" w:rsidRPr="00265524" w:rsidRDefault="00911B07" w:rsidP="00950C49">
            <w:pPr>
              <w:tabs>
                <w:tab w:val="left" w:pos="1134"/>
              </w:tabs>
              <w:autoSpaceDE w:val="0"/>
              <w:autoSpaceDN w:val="0"/>
              <w:adjustRightInd w:val="0"/>
              <w:contextualSpacing/>
              <w:rPr>
                <w:rFonts w:eastAsiaTheme="minorHAnsi"/>
                <w:sz w:val="22"/>
                <w:szCs w:val="22"/>
              </w:rPr>
            </w:pPr>
            <w:r w:rsidRPr="00265524">
              <w:rPr>
                <w:rFonts w:eastAsiaTheme="minorHAnsi"/>
                <w:bCs/>
                <w:sz w:val="22"/>
                <w:szCs w:val="22"/>
              </w:rPr>
              <w:t>Ažuriranje priloga Plana djelovanja civilne zaštite</w:t>
            </w:r>
          </w:p>
        </w:tc>
        <w:tc>
          <w:tcPr>
            <w:tcW w:w="1559" w:type="dxa"/>
            <w:shd w:val="clear" w:color="auto" w:fill="auto"/>
            <w:vAlign w:val="center"/>
          </w:tcPr>
          <w:p w14:paraId="6F415CAA" w14:textId="77777777" w:rsidR="00911B07" w:rsidRPr="00265524" w:rsidRDefault="00911B07" w:rsidP="00950C49">
            <w:pPr>
              <w:contextualSpacing/>
              <w:rPr>
                <w:rFonts w:eastAsiaTheme="minorHAnsi"/>
                <w:bCs/>
                <w:sz w:val="22"/>
                <w:szCs w:val="22"/>
              </w:rPr>
            </w:pPr>
            <w:r w:rsidRPr="00265524">
              <w:rPr>
                <w:rFonts w:eastAsiaTheme="minorHAnsi"/>
                <w:sz w:val="22"/>
                <w:szCs w:val="22"/>
              </w:rPr>
              <w:t>Gradonačelnik</w:t>
            </w:r>
          </w:p>
        </w:tc>
        <w:tc>
          <w:tcPr>
            <w:tcW w:w="1580" w:type="dxa"/>
            <w:shd w:val="clear" w:color="auto" w:fill="auto"/>
            <w:vAlign w:val="center"/>
          </w:tcPr>
          <w:p w14:paraId="398CDAA6" w14:textId="77777777" w:rsidR="00911B07" w:rsidRPr="00265524" w:rsidRDefault="00911B07" w:rsidP="00950C49">
            <w:pPr>
              <w:contextualSpacing/>
              <w:rPr>
                <w:rFonts w:eastAsiaTheme="minorHAnsi"/>
                <w:bCs/>
                <w:sz w:val="22"/>
                <w:szCs w:val="22"/>
              </w:rPr>
            </w:pPr>
            <w:r w:rsidRPr="00265524">
              <w:rPr>
                <w:rFonts w:eastAsiaTheme="minorHAnsi"/>
                <w:sz w:val="22"/>
                <w:szCs w:val="22"/>
              </w:rPr>
              <w:t xml:space="preserve">Grad Ivanec </w:t>
            </w:r>
          </w:p>
        </w:tc>
        <w:tc>
          <w:tcPr>
            <w:tcW w:w="1418" w:type="dxa"/>
            <w:shd w:val="clear" w:color="auto" w:fill="auto"/>
            <w:vAlign w:val="center"/>
          </w:tcPr>
          <w:p w14:paraId="6BACD391" w14:textId="77777777" w:rsidR="00911B07" w:rsidRPr="00265524" w:rsidRDefault="00911B07" w:rsidP="00950C49">
            <w:pPr>
              <w:tabs>
                <w:tab w:val="left" w:pos="1134"/>
              </w:tabs>
              <w:autoSpaceDE w:val="0"/>
              <w:autoSpaceDN w:val="0"/>
              <w:adjustRightInd w:val="0"/>
              <w:contextualSpacing/>
              <w:jc w:val="center"/>
              <w:rPr>
                <w:rFonts w:eastAsiaTheme="minorHAnsi"/>
                <w:bCs/>
                <w:sz w:val="22"/>
                <w:szCs w:val="22"/>
              </w:rPr>
            </w:pPr>
            <w:r w:rsidRPr="00265524">
              <w:rPr>
                <w:rFonts w:eastAsiaTheme="minorHAnsi"/>
                <w:bCs/>
                <w:sz w:val="22"/>
                <w:szCs w:val="22"/>
              </w:rPr>
              <w:t>Ožujak 2025.</w:t>
            </w:r>
          </w:p>
        </w:tc>
        <w:tc>
          <w:tcPr>
            <w:tcW w:w="1538" w:type="dxa"/>
            <w:shd w:val="clear" w:color="auto" w:fill="auto"/>
            <w:vAlign w:val="center"/>
          </w:tcPr>
          <w:p w14:paraId="603D4388" w14:textId="77777777" w:rsidR="00911B07" w:rsidRPr="00265524" w:rsidRDefault="00911B07" w:rsidP="00950C49">
            <w:pPr>
              <w:contextualSpacing/>
              <w:jc w:val="center"/>
              <w:rPr>
                <w:rFonts w:eastAsiaTheme="minorHAnsi"/>
                <w:bCs/>
                <w:sz w:val="22"/>
                <w:szCs w:val="22"/>
              </w:rPr>
            </w:pPr>
            <w:r w:rsidRPr="00265524">
              <w:rPr>
                <w:rFonts w:eastAsiaTheme="minorHAnsi"/>
                <w:sz w:val="22"/>
                <w:szCs w:val="22"/>
              </w:rPr>
              <w:t>Gradonačelnik</w:t>
            </w:r>
          </w:p>
        </w:tc>
      </w:tr>
      <w:tr w:rsidR="00911B07" w:rsidRPr="00265524" w14:paraId="600A9250" w14:textId="77777777" w:rsidTr="00950C49">
        <w:trPr>
          <w:jc w:val="center"/>
        </w:trPr>
        <w:tc>
          <w:tcPr>
            <w:tcW w:w="2972" w:type="dxa"/>
            <w:shd w:val="clear" w:color="auto" w:fill="auto"/>
            <w:vAlign w:val="center"/>
          </w:tcPr>
          <w:p w14:paraId="2DC8BD8F" w14:textId="77777777" w:rsidR="00911B07" w:rsidRPr="00265524" w:rsidRDefault="00911B07" w:rsidP="00950C49">
            <w:pPr>
              <w:tabs>
                <w:tab w:val="left" w:pos="1134"/>
              </w:tabs>
              <w:autoSpaceDE w:val="0"/>
              <w:autoSpaceDN w:val="0"/>
              <w:adjustRightInd w:val="0"/>
              <w:contextualSpacing/>
              <w:rPr>
                <w:rFonts w:eastAsiaTheme="minorHAnsi"/>
                <w:bCs/>
                <w:sz w:val="22"/>
                <w:szCs w:val="22"/>
              </w:rPr>
            </w:pPr>
            <w:r w:rsidRPr="00265524">
              <w:rPr>
                <w:bCs/>
                <w:sz w:val="22"/>
                <w:szCs w:val="22"/>
              </w:rPr>
              <w:t>Analiza stanja sustava civilne zaštite za 2025. godinu</w:t>
            </w:r>
          </w:p>
        </w:tc>
        <w:tc>
          <w:tcPr>
            <w:tcW w:w="1559" w:type="dxa"/>
            <w:shd w:val="clear" w:color="auto" w:fill="auto"/>
            <w:vAlign w:val="center"/>
          </w:tcPr>
          <w:p w14:paraId="091CDEA9" w14:textId="77777777" w:rsidR="00911B07" w:rsidRPr="00265524" w:rsidRDefault="00911B07" w:rsidP="00950C49">
            <w:pPr>
              <w:tabs>
                <w:tab w:val="left" w:pos="1134"/>
              </w:tabs>
              <w:autoSpaceDE w:val="0"/>
              <w:autoSpaceDN w:val="0"/>
              <w:adjustRightInd w:val="0"/>
              <w:contextualSpacing/>
              <w:rPr>
                <w:rFonts w:eastAsiaTheme="minorHAnsi"/>
                <w:bCs/>
                <w:sz w:val="22"/>
                <w:szCs w:val="22"/>
              </w:rPr>
            </w:pPr>
            <w:r w:rsidRPr="00265524">
              <w:rPr>
                <w:rFonts w:eastAsiaTheme="minorHAnsi"/>
                <w:sz w:val="22"/>
                <w:szCs w:val="22"/>
              </w:rPr>
              <w:t>Gradonačelnik</w:t>
            </w:r>
          </w:p>
        </w:tc>
        <w:tc>
          <w:tcPr>
            <w:tcW w:w="1580" w:type="dxa"/>
            <w:shd w:val="clear" w:color="auto" w:fill="auto"/>
            <w:vAlign w:val="center"/>
          </w:tcPr>
          <w:p w14:paraId="3396A65A" w14:textId="77777777" w:rsidR="00911B07" w:rsidRPr="00265524" w:rsidRDefault="00911B07" w:rsidP="00950C49">
            <w:pPr>
              <w:tabs>
                <w:tab w:val="left" w:pos="1134"/>
              </w:tabs>
              <w:autoSpaceDE w:val="0"/>
              <w:autoSpaceDN w:val="0"/>
              <w:adjustRightInd w:val="0"/>
              <w:contextualSpacing/>
              <w:rPr>
                <w:rFonts w:eastAsiaTheme="minorHAnsi"/>
                <w:bCs/>
                <w:sz w:val="22"/>
                <w:szCs w:val="22"/>
              </w:rPr>
            </w:pPr>
            <w:r w:rsidRPr="00265524">
              <w:rPr>
                <w:rFonts w:eastAsiaTheme="minorHAnsi"/>
                <w:sz w:val="22"/>
                <w:szCs w:val="22"/>
              </w:rPr>
              <w:t>Grad Ivanec</w:t>
            </w:r>
          </w:p>
        </w:tc>
        <w:tc>
          <w:tcPr>
            <w:tcW w:w="1418" w:type="dxa"/>
            <w:shd w:val="clear" w:color="auto" w:fill="auto"/>
            <w:vAlign w:val="center"/>
          </w:tcPr>
          <w:p w14:paraId="3578A3F0" w14:textId="77777777" w:rsidR="00911B07" w:rsidRPr="00265524" w:rsidRDefault="00911B07" w:rsidP="00950C49">
            <w:pPr>
              <w:tabs>
                <w:tab w:val="left" w:pos="1134"/>
              </w:tabs>
              <w:autoSpaceDE w:val="0"/>
              <w:autoSpaceDN w:val="0"/>
              <w:adjustRightInd w:val="0"/>
              <w:contextualSpacing/>
              <w:jc w:val="center"/>
              <w:rPr>
                <w:rFonts w:eastAsiaTheme="minorHAnsi"/>
                <w:bCs/>
                <w:sz w:val="22"/>
                <w:szCs w:val="22"/>
              </w:rPr>
            </w:pPr>
            <w:r w:rsidRPr="00265524">
              <w:rPr>
                <w:rFonts w:eastAsiaTheme="minorHAnsi"/>
                <w:bCs/>
                <w:sz w:val="22"/>
                <w:szCs w:val="22"/>
              </w:rPr>
              <w:t>Prosinac 2025.</w:t>
            </w:r>
          </w:p>
        </w:tc>
        <w:tc>
          <w:tcPr>
            <w:tcW w:w="1538" w:type="dxa"/>
            <w:shd w:val="clear" w:color="auto" w:fill="auto"/>
          </w:tcPr>
          <w:p w14:paraId="7035EE79" w14:textId="77777777" w:rsidR="00911B07" w:rsidRPr="00265524" w:rsidRDefault="00911B07" w:rsidP="00950C49">
            <w:pPr>
              <w:contextualSpacing/>
              <w:jc w:val="center"/>
              <w:rPr>
                <w:rFonts w:eastAsiaTheme="minorHAnsi"/>
                <w:sz w:val="22"/>
                <w:szCs w:val="22"/>
              </w:rPr>
            </w:pPr>
            <w:r w:rsidRPr="00265524">
              <w:rPr>
                <w:rFonts w:eastAsiaTheme="minorHAnsi"/>
                <w:bCs/>
                <w:sz w:val="22"/>
                <w:szCs w:val="22"/>
              </w:rPr>
              <w:t>Gradsko vijeće</w:t>
            </w:r>
          </w:p>
        </w:tc>
      </w:tr>
      <w:tr w:rsidR="00911B07" w:rsidRPr="00265524" w14:paraId="29DDEB1C" w14:textId="77777777" w:rsidTr="00950C49">
        <w:trPr>
          <w:jc w:val="center"/>
        </w:trPr>
        <w:tc>
          <w:tcPr>
            <w:tcW w:w="2972" w:type="dxa"/>
            <w:shd w:val="clear" w:color="auto" w:fill="auto"/>
            <w:vAlign w:val="center"/>
          </w:tcPr>
          <w:p w14:paraId="109BF8BB" w14:textId="77777777" w:rsidR="00911B07" w:rsidRPr="00265524" w:rsidRDefault="00911B07" w:rsidP="00950C49">
            <w:pPr>
              <w:tabs>
                <w:tab w:val="left" w:pos="1134"/>
              </w:tabs>
              <w:autoSpaceDE w:val="0"/>
              <w:autoSpaceDN w:val="0"/>
              <w:adjustRightInd w:val="0"/>
              <w:contextualSpacing/>
              <w:rPr>
                <w:rFonts w:eastAsiaTheme="minorHAnsi"/>
                <w:bCs/>
                <w:sz w:val="22"/>
                <w:szCs w:val="22"/>
              </w:rPr>
            </w:pPr>
            <w:r w:rsidRPr="00265524">
              <w:rPr>
                <w:bCs/>
                <w:sz w:val="22"/>
                <w:szCs w:val="22"/>
              </w:rPr>
              <w:t>Godišnji plan razvoja sustava civilne zaštite za 2026. godinu</w:t>
            </w:r>
          </w:p>
        </w:tc>
        <w:tc>
          <w:tcPr>
            <w:tcW w:w="1559" w:type="dxa"/>
            <w:shd w:val="clear" w:color="auto" w:fill="auto"/>
            <w:vAlign w:val="center"/>
          </w:tcPr>
          <w:p w14:paraId="4AA1E677" w14:textId="77777777" w:rsidR="00911B07" w:rsidRPr="00265524" w:rsidRDefault="00911B07" w:rsidP="00950C49">
            <w:pPr>
              <w:tabs>
                <w:tab w:val="left" w:pos="1134"/>
              </w:tabs>
              <w:autoSpaceDE w:val="0"/>
              <w:autoSpaceDN w:val="0"/>
              <w:adjustRightInd w:val="0"/>
              <w:contextualSpacing/>
              <w:rPr>
                <w:rFonts w:eastAsiaTheme="minorHAnsi"/>
                <w:bCs/>
                <w:sz w:val="22"/>
                <w:szCs w:val="22"/>
              </w:rPr>
            </w:pPr>
            <w:r w:rsidRPr="00265524">
              <w:rPr>
                <w:rFonts w:eastAsiaTheme="minorHAnsi"/>
                <w:sz w:val="22"/>
                <w:szCs w:val="22"/>
              </w:rPr>
              <w:t>Gradonačelnik</w:t>
            </w:r>
          </w:p>
        </w:tc>
        <w:tc>
          <w:tcPr>
            <w:tcW w:w="1580" w:type="dxa"/>
            <w:shd w:val="clear" w:color="auto" w:fill="auto"/>
          </w:tcPr>
          <w:p w14:paraId="4013367A" w14:textId="77777777" w:rsidR="00911B07" w:rsidRPr="00265524" w:rsidRDefault="00911B07" w:rsidP="00950C49">
            <w:pPr>
              <w:tabs>
                <w:tab w:val="left" w:pos="1134"/>
              </w:tabs>
              <w:autoSpaceDE w:val="0"/>
              <w:autoSpaceDN w:val="0"/>
              <w:adjustRightInd w:val="0"/>
              <w:contextualSpacing/>
              <w:rPr>
                <w:rFonts w:eastAsiaTheme="minorHAnsi"/>
                <w:bCs/>
                <w:sz w:val="22"/>
                <w:szCs w:val="22"/>
              </w:rPr>
            </w:pPr>
            <w:r w:rsidRPr="00265524">
              <w:rPr>
                <w:rFonts w:eastAsiaTheme="minorHAnsi"/>
                <w:sz w:val="22"/>
                <w:szCs w:val="22"/>
              </w:rPr>
              <w:t>Grad Ivanec</w:t>
            </w:r>
          </w:p>
        </w:tc>
        <w:tc>
          <w:tcPr>
            <w:tcW w:w="1418" w:type="dxa"/>
            <w:shd w:val="clear" w:color="auto" w:fill="auto"/>
            <w:vAlign w:val="center"/>
          </w:tcPr>
          <w:p w14:paraId="3C1DB898" w14:textId="77777777" w:rsidR="00911B07" w:rsidRPr="00265524" w:rsidRDefault="00911B07" w:rsidP="00950C49">
            <w:pPr>
              <w:tabs>
                <w:tab w:val="left" w:pos="1134"/>
              </w:tabs>
              <w:autoSpaceDE w:val="0"/>
              <w:autoSpaceDN w:val="0"/>
              <w:adjustRightInd w:val="0"/>
              <w:contextualSpacing/>
              <w:jc w:val="center"/>
              <w:rPr>
                <w:rFonts w:eastAsiaTheme="minorHAnsi"/>
                <w:bCs/>
                <w:sz w:val="22"/>
                <w:szCs w:val="22"/>
              </w:rPr>
            </w:pPr>
            <w:r w:rsidRPr="00265524">
              <w:rPr>
                <w:rFonts w:eastAsiaTheme="minorHAnsi"/>
                <w:bCs/>
                <w:sz w:val="22"/>
                <w:szCs w:val="22"/>
              </w:rPr>
              <w:t>Prosinac 2025.</w:t>
            </w:r>
          </w:p>
        </w:tc>
        <w:tc>
          <w:tcPr>
            <w:tcW w:w="1538" w:type="dxa"/>
            <w:shd w:val="clear" w:color="auto" w:fill="auto"/>
          </w:tcPr>
          <w:p w14:paraId="5B3F63A0" w14:textId="77777777" w:rsidR="00911B07" w:rsidRPr="00265524" w:rsidRDefault="00911B07" w:rsidP="00950C49">
            <w:pPr>
              <w:contextualSpacing/>
              <w:jc w:val="center"/>
              <w:rPr>
                <w:rFonts w:eastAsiaTheme="minorHAnsi"/>
                <w:sz w:val="22"/>
                <w:szCs w:val="22"/>
              </w:rPr>
            </w:pPr>
            <w:r w:rsidRPr="00265524">
              <w:rPr>
                <w:rFonts w:eastAsiaTheme="minorHAnsi"/>
                <w:bCs/>
                <w:sz w:val="22"/>
                <w:szCs w:val="22"/>
              </w:rPr>
              <w:t>Gradsko vijeće</w:t>
            </w:r>
          </w:p>
        </w:tc>
      </w:tr>
      <w:tr w:rsidR="00911B07" w:rsidRPr="00265524" w14:paraId="013558D9" w14:textId="77777777" w:rsidTr="00950C49">
        <w:trPr>
          <w:jc w:val="center"/>
        </w:trPr>
        <w:tc>
          <w:tcPr>
            <w:tcW w:w="2972" w:type="dxa"/>
            <w:shd w:val="clear" w:color="auto" w:fill="auto"/>
            <w:vAlign w:val="center"/>
          </w:tcPr>
          <w:p w14:paraId="41915FEC" w14:textId="77777777" w:rsidR="00911B07" w:rsidRPr="00265524" w:rsidRDefault="00911B07" w:rsidP="00950C49">
            <w:pPr>
              <w:tabs>
                <w:tab w:val="left" w:pos="1134"/>
              </w:tabs>
              <w:autoSpaceDE w:val="0"/>
              <w:autoSpaceDN w:val="0"/>
              <w:adjustRightInd w:val="0"/>
              <w:contextualSpacing/>
              <w:rPr>
                <w:bCs/>
                <w:sz w:val="22"/>
                <w:szCs w:val="22"/>
              </w:rPr>
            </w:pPr>
            <w:r w:rsidRPr="00265524">
              <w:rPr>
                <w:bCs/>
                <w:sz w:val="22"/>
                <w:szCs w:val="22"/>
              </w:rPr>
              <w:t xml:space="preserve">Plan vježbi civilne zaštite za 2026. </w:t>
            </w:r>
          </w:p>
        </w:tc>
        <w:tc>
          <w:tcPr>
            <w:tcW w:w="1559" w:type="dxa"/>
            <w:shd w:val="clear" w:color="auto" w:fill="auto"/>
            <w:vAlign w:val="center"/>
          </w:tcPr>
          <w:p w14:paraId="0119B6E8" w14:textId="77777777" w:rsidR="00911B07" w:rsidRPr="00265524" w:rsidRDefault="00911B07" w:rsidP="00950C49">
            <w:pPr>
              <w:tabs>
                <w:tab w:val="left" w:pos="1134"/>
              </w:tabs>
              <w:autoSpaceDE w:val="0"/>
              <w:autoSpaceDN w:val="0"/>
              <w:adjustRightInd w:val="0"/>
              <w:contextualSpacing/>
              <w:rPr>
                <w:rFonts w:eastAsiaTheme="minorHAnsi"/>
                <w:sz w:val="22"/>
                <w:szCs w:val="22"/>
              </w:rPr>
            </w:pPr>
            <w:r w:rsidRPr="00265524">
              <w:rPr>
                <w:rFonts w:eastAsiaTheme="minorHAnsi"/>
                <w:sz w:val="22"/>
                <w:szCs w:val="22"/>
              </w:rPr>
              <w:t>Gradonačelnik</w:t>
            </w:r>
          </w:p>
        </w:tc>
        <w:tc>
          <w:tcPr>
            <w:tcW w:w="1580" w:type="dxa"/>
            <w:shd w:val="clear" w:color="auto" w:fill="auto"/>
          </w:tcPr>
          <w:p w14:paraId="528A9169" w14:textId="77777777" w:rsidR="00911B07" w:rsidRPr="00265524" w:rsidRDefault="00911B07" w:rsidP="00950C49">
            <w:pPr>
              <w:tabs>
                <w:tab w:val="left" w:pos="1134"/>
              </w:tabs>
              <w:autoSpaceDE w:val="0"/>
              <w:autoSpaceDN w:val="0"/>
              <w:adjustRightInd w:val="0"/>
              <w:contextualSpacing/>
              <w:rPr>
                <w:rFonts w:eastAsiaTheme="minorHAnsi"/>
                <w:sz w:val="22"/>
                <w:szCs w:val="22"/>
              </w:rPr>
            </w:pPr>
            <w:r w:rsidRPr="00265524">
              <w:rPr>
                <w:rFonts w:eastAsiaTheme="minorHAnsi"/>
                <w:sz w:val="22"/>
                <w:szCs w:val="22"/>
              </w:rPr>
              <w:t>Grad Ivanec</w:t>
            </w:r>
          </w:p>
        </w:tc>
        <w:tc>
          <w:tcPr>
            <w:tcW w:w="1418" w:type="dxa"/>
            <w:shd w:val="clear" w:color="auto" w:fill="auto"/>
            <w:vAlign w:val="center"/>
          </w:tcPr>
          <w:p w14:paraId="28F94CA7" w14:textId="77777777" w:rsidR="00911B07" w:rsidRPr="00265524" w:rsidRDefault="00911B07" w:rsidP="00950C49">
            <w:pPr>
              <w:tabs>
                <w:tab w:val="left" w:pos="1134"/>
              </w:tabs>
              <w:autoSpaceDE w:val="0"/>
              <w:autoSpaceDN w:val="0"/>
              <w:adjustRightInd w:val="0"/>
              <w:contextualSpacing/>
              <w:jc w:val="center"/>
              <w:rPr>
                <w:rFonts w:eastAsiaTheme="minorHAnsi"/>
                <w:bCs/>
                <w:sz w:val="22"/>
                <w:szCs w:val="22"/>
              </w:rPr>
            </w:pPr>
            <w:r w:rsidRPr="00265524">
              <w:rPr>
                <w:rFonts w:eastAsiaTheme="minorHAnsi"/>
                <w:bCs/>
                <w:sz w:val="22"/>
                <w:szCs w:val="22"/>
              </w:rPr>
              <w:t>Prosinac 2025.</w:t>
            </w:r>
          </w:p>
        </w:tc>
        <w:tc>
          <w:tcPr>
            <w:tcW w:w="1538" w:type="dxa"/>
            <w:shd w:val="clear" w:color="auto" w:fill="auto"/>
            <w:vAlign w:val="center"/>
          </w:tcPr>
          <w:p w14:paraId="7EFE69FF" w14:textId="77777777" w:rsidR="00911B07" w:rsidRPr="00265524" w:rsidRDefault="00911B07" w:rsidP="00950C49">
            <w:pPr>
              <w:contextualSpacing/>
              <w:jc w:val="center"/>
              <w:rPr>
                <w:rFonts w:eastAsiaTheme="minorHAnsi"/>
                <w:bCs/>
                <w:sz w:val="22"/>
                <w:szCs w:val="22"/>
              </w:rPr>
            </w:pPr>
            <w:r w:rsidRPr="00265524">
              <w:rPr>
                <w:rFonts w:eastAsiaTheme="minorHAnsi"/>
                <w:bCs/>
                <w:sz w:val="22"/>
                <w:szCs w:val="22"/>
              </w:rPr>
              <w:t>Gradonačelnik</w:t>
            </w:r>
          </w:p>
        </w:tc>
      </w:tr>
      <w:tr w:rsidR="00911B07" w:rsidRPr="00265524" w14:paraId="386B2C32" w14:textId="77777777" w:rsidTr="00950C49">
        <w:trPr>
          <w:jc w:val="center"/>
        </w:trPr>
        <w:tc>
          <w:tcPr>
            <w:tcW w:w="2972" w:type="dxa"/>
            <w:shd w:val="clear" w:color="auto" w:fill="auto"/>
            <w:vAlign w:val="center"/>
          </w:tcPr>
          <w:p w14:paraId="769E1E06" w14:textId="77777777" w:rsidR="00911B07" w:rsidRPr="00265524" w:rsidRDefault="00911B07" w:rsidP="00950C49">
            <w:pPr>
              <w:keepLines/>
              <w:tabs>
                <w:tab w:val="left" w:pos="1134"/>
              </w:tabs>
              <w:autoSpaceDE w:val="0"/>
              <w:autoSpaceDN w:val="0"/>
              <w:adjustRightInd w:val="0"/>
              <w:contextualSpacing/>
              <w:rPr>
                <w:bCs/>
                <w:sz w:val="22"/>
                <w:szCs w:val="22"/>
              </w:rPr>
            </w:pPr>
            <w:r w:rsidRPr="00265524">
              <w:rPr>
                <w:rFonts w:eastAsiaTheme="minorHAnsi"/>
                <w:bCs/>
                <w:sz w:val="22"/>
                <w:szCs w:val="22"/>
              </w:rPr>
              <w:t>Izrada elaborata za vježbu civilne zaštite</w:t>
            </w:r>
          </w:p>
        </w:tc>
        <w:tc>
          <w:tcPr>
            <w:tcW w:w="1559" w:type="dxa"/>
            <w:shd w:val="clear" w:color="auto" w:fill="auto"/>
            <w:vAlign w:val="center"/>
          </w:tcPr>
          <w:p w14:paraId="2AF2B7EE" w14:textId="77777777" w:rsidR="00911B07" w:rsidRPr="00265524" w:rsidRDefault="00911B07" w:rsidP="00950C49">
            <w:pPr>
              <w:keepLines/>
              <w:tabs>
                <w:tab w:val="left" w:pos="1134"/>
              </w:tabs>
              <w:autoSpaceDE w:val="0"/>
              <w:autoSpaceDN w:val="0"/>
              <w:adjustRightInd w:val="0"/>
              <w:contextualSpacing/>
              <w:rPr>
                <w:rFonts w:eastAsiaTheme="minorHAnsi"/>
                <w:sz w:val="22"/>
                <w:szCs w:val="22"/>
              </w:rPr>
            </w:pPr>
            <w:r w:rsidRPr="00265524">
              <w:rPr>
                <w:rFonts w:eastAsiaTheme="minorHAnsi"/>
                <w:bCs/>
                <w:sz w:val="22"/>
                <w:szCs w:val="22"/>
              </w:rPr>
              <w:t>Stožer civilne zaštite</w:t>
            </w:r>
          </w:p>
        </w:tc>
        <w:tc>
          <w:tcPr>
            <w:tcW w:w="1580" w:type="dxa"/>
            <w:shd w:val="clear" w:color="auto" w:fill="auto"/>
            <w:vAlign w:val="center"/>
          </w:tcPr>
          <w:p w14:paraId="3C86EC1E" w14:textId="77777777" w:rsidR="00911B07" w:rsidRPr="00265524" w:rsidRDefault="00911B07" w:rsidP="00950C49">
            <w:pPr>
              <w:keepLines/>
              <w:tabs>
                <w:tab w:val="left" w:pos="1134"/>
              </w:tabs>
              <w:autoSpaceDE w:val="0"/>
              <w:autoSpaceDN w:val="0"/>
              <w:adjustRightInd w:val="0"/>
              <w:contextualSpacing/>
              <w:rPr>
                <w:rFonts w:eastAsiaTheme="minorHAnsi"/>
                <w:sz w:val="22"/>
                <w:szCs w:val="22"/>
              </w:rPr>
            </w:pPr>
            <w:r w:rsidRPr="00265524">
              <w:rPr>
                <w:rFonts w:eastAsiaTheme="minorHAnsi"/>
                <w:bCs/>
                <w:sz w:val="22"/>
                <w:szCs w:val="22"/>
              </w:rPr>
              <w:t>Upravljačka skupina</w:t>
            </w:r>
          </w:p>
        </w:tc>
        <w:tc>
          <w:tcPr>
            <w:tcW w:w="1418" w:type="dxa"/>
            <w:shd w:val="clear" w:color="auto" w:fill="auto"/>
          </w:tcPr>
          <w:p w14:paraId="1F1D1FC1" w14:textId="77777777" w:rsidR="00911B07" w:rsidRPr="00265524" w:rsidRDefault="00911B07" w:rsidP="00950C49">
            <w:pPr>
              <w:keepLines/>
              <w:tabs>
                <w:tab w:val="left" w:pos="1134"/>
              </w:tabs>
              <w:autoSpaceDE w:val="0"/>
              <w:autoSpaceDN w:val="0"/>
              <w:adjustRightInd w:val="0"/>
              <w:contextualSpacing/>
              <w:jc w:val="center"/>
              <w:rPr>
                <w:rFonts w:eastAsiaTheme="minorHAnsi"/>
                <w:bCs/>
                <w:sz w:val="22"/>
                <w:szCs w:val="22"/>
              </w:rPr>
            </w:pPr>
            <w:r w:rsidRPr="00265524">
              <w:rPr>
                <w:rFonts w:eastAsiaTheme="minorHAnsi"/>
                <w:bCs/>
                <w:sz w:val="22"/>
                <w:szCs w:val="22"/>
              </w:rPr>
              <w:t>30 dana prije održavanja vježbe</w:t>
            </w:r>
          </w:p>
        </w:tc>
        <w:tc>
          <w:tcPr>
            <w:tcW w:w="1538" w:type="dxa"/>
            <w:shd w:val="clear" w:color="auto" w:fill="auto"/>
            <w:vAlign w:val="center"/>
          </w:tcPr>
          <w:p w14:paraId="3B57F552" w14:textId="77777777" w:rsidR="00911B07" w:rsidRPr="00265524" w:rsidRDefault="00911B07" w:rsidP="00950C49">
            <w:pPr>
              <w:keepLines/>
              <w:contextualSpacing/>
              <w:jc w:val="center"/>
              <w:rPr>
                <w:rFonts w:eastAsiaTheme="minorHAnsi"/>
                <w:bCs/>
                <w:sz w:val="22"/>
                <w:szCs w:val="22"/>
              </w:rPr>
            </w:pPr>
            <w:r w:rsidRPr="00265524">
              <w:rPr>
                <w:rFonts w:eastAsiaTheme="minorHAnsi"/>
                <w:sz w:val="22"/>
                <w:szCs w:val="22"/>
              </w:rPr>
              <w:t>Gradonačelnik</w:t>
            </w:r>
          </w:p>
        </w:tc>
      </w:tr>
    </w:tbl>
    <w:p w14:paraId="028B591A" w14:textId="77777777" w:rsidR="00911B07" w:rsidRPr="00265524" w:rsidRDefault="00911B07" w:rsidP="00911B07">
      <w:pPr>
        <w:contextualSpacing/>
        <w:rPr>
          <w:sz w:val="22"/>
          <w:szCs w:val="22"/>
        </w:rPr>
      </w:pPr>
    </w:p>
    <w:p w14:paraId="36E5F33E" w14:textId="77777777" w:rsidR="00911B07" w:rsidRPr="00265524" w:rsidRDefault="00911B07" w:rsidP="00911B07">
      <w:pPr>
        <w:contextualSpacing/>
        <w:rPr>
          <w:sz w:val="22"/>
          <w:szCs w:val="22"/>
        </w:rPr>
      </w:pPr>
    </w:p>
    <w:p w14:paraId="2EB15F3A" w14:textId="77777777" w:rsidR="00911B07" w:rsidRPr="00265524" w:rsidRDefault="00911B07" w:rsidP="00911B07">
      <w:pPr>
        <w:pStyle w:val="Naslov2"/>
        <w:keepNext w:val="0"/>
        <w:spacing w:before="0"/>
        <w:contextualSpacing/>
        <w:rPr>
          <w:rFonts w:ascii="Times New Roman" w:hAnsi="Times New Roman" w:cs="Times New Roman"/>
          <w:sz w:val="22"/>
          <w:szCs w:val="22"/>
        </w:rPr>
      </w:pPr>
      <w:r w:rsidRPr="00265524">
        <w:rPr>
          <w:rFonts w:ascii="Times New Roman" w:hAnsi="Times New Roman" w:cs="Times New Roman"/>
          <w:sz w:val="22"/>
          <w:szCs w:val="22"/>
        </w:rPr>
        <w:t>VOĐENJE I AŽURIRANJE BAZE PODATAKA O PRIPADNICIMA, SPOSOBNOSTIMA I RESURSIMA OPERATIVNIH SNAGA SUSTAVA CIVILNE ZAŠTITE</w:t>
      </w:r>
    </w:p>
    <w:p w14:paraId="659F0C69" w14:textId="77777777" w:rsidR="00911B07" w:rsidRPr="00265524" w:rsidRDefault="00911B07" w:rsidP="00911B07">
      <w:pPr>
        <w:tabs>
          <w:tab w:val="left" w:pos="1134"/>
        </w:tabs>
        <w:autoSpaceDE w:val="0"/>
        <w:autoSpaceDN w:val="0"/>
        <w:adjustRightInd w:val="0"/>
        <w:contextualSpacing/>
        <w:rPr>
          <w:rFonts w:eastAsiaTheme="minorHAnsi"/>
          <w:bCs/>
          <w:sz w:val="22"/>
          <w:szCs w:val="22"/>
        </w:rPr>
      </w:pPr>
    </w:p>
    <w:p w14:paraId="21ABF7E8" w14:textId="77777777" w:rsidR="00911B07" w:rsidRPr="00265524" w:rsidRDefault="00911B07" w:rsidP="00911B07">
      <w:pPr>
        <w:tabs>
          <w:tab w:val="left" w:pos="1134"/>
        </w:tabs>
        <w:autoSpaceDE w:val="0"/>
        <w:autoSpaceDN w:val="0"/>
        <w:adjustRightInd w:val="0"/>
        <w:contextualSpacing/>
        <w:rPr>
          <w:rFonts w:eastAsiaTheme="minorHAnsi"/>
          <w:bCs/>
          <w:sz w:val="22"/>
          <w:szCs w:val="22"/>
        </w:rPr>
      </w:pPr>
      <w:r w:rsidRPr="00265524">
        <w:rPr>
          <w:rFonts w:eastAsiaTheme="minorHAnsi"/>
          <w:bCs/>
          <w:sz w:val="22"/>
          <w:szCs w:val="22"/>
        </w:rPr>
        <w:t>Grad Ivanec sukladno Pravilniku o vođenju evidencije pripadnika operativnih snaga sustava civilne zaštite („Narodne novine“, br. 75/16), osigurava uvjete za vođenje i ažuriranje baze podataka o pripadnicima, sposobnostima i resursima operativnih snaga sustava civilne zaštite .</w:t>
      </w:r>
    </w:p>
    <w:p w14:paraId="5D523800" w14:textId="77777777" w:rsidR="00911B07" w:rsidRPr="00265524" w:rsidRDefault="00911B07" w:rsidP="00911B07">
      <w:pPr>
        <w:tabs>
          <w:tab w:val="left" w:pos="1134"/>
        </w:tabs>
        <w:autoSpaceDE w:val="0"/>
        <w:autoSpaceDN w:val="0"/>
        <w:adjustRightInd w:val="0"/>
        <w:contextualSpacing/>
        <w:rPr>
          <w:rFonts w:eastAsiaTheme="minorHAnsi"/>
          <w:bCs/>
          <w:sz w:val="22"/>
          <w:szCs w:val="22"/>
        </w:rPr>
      </w:pPr>
    </w:p>
    <w:p w14:paraId="363B4519" w14:textId="77777777" w:rsidR="00911B07" w:rsidRPr="00265524" w:rsidRDefault="00911B07" w:rsidP="00911B07">
      <w:pPr>
        <w:tabs>
          <w:tab w:val="left" w:pos="1134"/>
        </w:tabs>
        <w:autoSpaceDE w:val="0"/>
        <w:autoSpaceDN w:val="0"/>
        <w:adjustRightInd w:val="0"/>
        <w:contextualSpacing/>
        <w:rPr>
          <w:rFonts w:eastAsiaTheme="minorHAnsi"/>
          <w:bCs/>
          <w:sz w:val="22"/>
          <w:szCs w:val="22"/>
        </w:rPr>
      </w:pPr>
      <w:r w:rsidRPr="00265524">
        <w:rPr>
          <w:rFonts w:eastAsiaTheme="minorHAnsi"/>
          <w:bCs/>
          <w:sz w:val="22"/>
          <w:szCs w:val="22"/>
        </w:rPr>
        <w:t>Evidencija se ustrojava i kontinuirano ažurira za:</w:t>
      </w:r>
    </w:p>
    <w:p w14:paraId="1AD6958B" w14:textId="77777777" w:rsidR="00911B07" w:rsidRPr="00265524" w:rsidRDefault="00911B07" w:rsidP="00911B07">
      <w:pPr>
        <w:numPr>
          <w:ilvl w:val="0"/>
          <w:numId w:val="65"/>
        </w:numPr>
        <w:tabs>
          <w:tab w:val="left" w:pos="1134"/>
        </w:tabs>
        <w:autoSpaceDE w:val="0"/>
        <w:autoSpaceDN w:val="0"/>
        <w:adjustRightInd w:val="0"/>
        <w:ind w:left="714" w:hanging="357"/>
        <w:contextualSpacing/>
        <w:rPr>
          <w:rFonts w:eastAsiaTheme="minorHAnsi"/>
          <w:bCs/>
          <w:sz w:val="22"/>
          <w:szCs w:val="22"/>
        </w:rPr>
      </w:pPr>
      <w:r w:rsidRPr="00265524">
        <w:rPr>
          <w:rFonts w:eastAsiaTheme="minorHAnsi"/>
          <w:bCs/>
          <w:sz w:val="22"/>
          <w:szCs w:val="22"/>
        </w:rPr>
        <w:t>članove Stožera civilne zaštite,</w:t>
      </w:r>
    </w:p>
    <w:p w14:paraId="3533B795" w14:textId="77777777" w:rsidR="00911B07" w:rsidRPr="00265524" w:rsidRDefault="00911B07" w:rsidP="00911B07">
      <w:pPr>
        <w:numPr>
          <w:ilvl w:val="0"/>
          <w:numId w:val="65"/>
        </w:numPr>
        <w:tabs>
          <w:tab w:val="left" w:pos="1134"/>
        </w:tabs>
        <w:autoSpaceDE w:val="0"/>
        <w:autoSpaceDN w:val="0"/>
        <w:adjustRightInd w:val="0"/>
        <w:ind w:left="714" w:hanging="357"/>
        <w:contextualSpacing/>
        <w:rPr>
          <w:rFonts w:eastAsiaTheme="minorHAnsi"/>
          <w:bCs/>
          <w:sz w:val="22"/>
          <w:szCs w:val="22"/>
        </w:rPr>
      </w:pPr>
      <w:r w:rsidRPr="00265524">
        <w:rPr>
          <w:rFonts w:eastAsiaTheme="minorHAnsi"/>
          <w:bCs/>
          <w:sz w:val="22"/>
          <w:szCs w:val="22"/>
        </w:rPr>
        <w:t>povjerenike civilne zaštite i njihove zamjenike,</w:t>
      </w:r>
    </w:p>
    <w:p w14:paraId="1C16B0EA" w14:textId="77777777" w:rsidR="00911B07" w:rsidRPr="00265524" w:rsidRDefault="00911B07" w:rsidP="00911B07">
      <w:pPr>
        <w:numPr>
          <w:ilvl w:val="0"/>
          <w:numId w:val="65"/>
        </w:numPr>
        <w:tabs>
          <w:tab w:val="left" w:pos="1134"/>
        </w:tabs>
        <w:autoSpaceDE w:val="0"/>
        <w:autoSpaceDN w:val="0"/>
        <w:adjustRightInd w:val="0"/>
        <w:ind w:left="714" w:hanging="357"/>
        <w:contextualSpacing/>
        <w:rPr>
          <w:rFonts w:eastAsiaTheme="minorHAnsi"/>
          <w:bCs/>
          <w:sz w:val="22"/>
          <w:szCs w:val="22"/>
        </w:rPr>
      </w:pPr>
      <w:r w:rsidRPr="00265524">
        <w:rPr>
          <w:rFonts w:eastAsiaTheme="minorHAnsi"/>
          <w:bCs/>
          <w:sz w:val="22"/>
          <w:szCs w:val="22"/>
        </w:rPr>
        <w:t>koordinatore na lokaciji,</w:t>
      </w:r>
    </w:p>
    <w:p w14:paraId="2D8DB60F" w14:textId="77777777" w:rsidR="00911B07" w:rsidRPr="00265524" w:rsidRDefault="00911B07" w:rsidP="00911B07">
      <w:pPr>
        <w:numPr>
          <w:ilvl w:val="0"/>
          <w:numId w:val="65"/>
        </w:numPr>
        <w:tabs>
          <w:tab w:val="left" w:pos="1134"/>
        </w:tabs>
        <w:autoSpaceDE w:val="0"/>
        <w:autoSpaceDN w:val="0"/>
        <w:adjustRightInd w:val="0"/>
        <w:ind w:left="714" w:hanging="357"/>
        <w:contextualSpacing/>
        <w:rPr>
          <w:rFonts w:eastAsiaTheme="minorHAnsi"/>
          <w:bCs/>
          <w:sz w:val="22"/>
          <w:szCs w:val="22"/>
        </w:rPr>
      </w:pPr>
      <w:r w:rsidRPr="00265524">
        <w:rPr>
          <w:rFonts w:eastAsiaTheme="minorHAnsi"/>
          <w:bCs/>
          <w:sz w:val="22"/>
          <w:szCs w:val="22"/>
        </w:rPr>
        <w:t>pravne osobe od interesa za sustav civilne zaštite.</w:t>
      </w:r>
    </w:p>
    <w:p w14:paraId="308E2801" w14:textId="77777777" w:rsidR="00911B07" w:rsidRPr="00265524" w:rsidRDefault="00911B07" w:rsidP="00911B07">
      <w:pPr>
        <w:tabs>
          <w:tab w:val="left" w:pos="1134"/>
        </w:tabs>
        <w:autoSpaceDE w:val="0"/>
        <w:autoSpaceDN w:val="0"/>
        <w:adjustRightInd w:val="0"/>
        <w:contextualSpacing/>
        <w:rPr>
          <w:rFonts w:eastAsiaTheme="minorHAnsi"/>
          <w:bCs/>
          <w:sz w:val="22"/>
          <w:szCs w:val="22"/>
        </w:rPr>
      </w:pPr>
    </w:p>
    <w:p w14:paraId="58A17DF0" w14:textId="77777777" w:rsidR="00911B07" w:rsidRPr="00265524" w:rsidRDefault="00911B07" w:rsidP="00911B07">
      <w:pPr>
        <w:tabs>
          <w:tab w:val="left" w:pos="1134"/>
        </w:tabs>
        <w:autoSpaceDE w:val="0"/>
        <w:autoSpaceDN w:val="0"/>
        <w:adjustRightInd w:val="0"/>
        <w:contextualSpacing/>
        <w:rPr>
          <w:rFonts w:eastAsiaTheme="minorHAnsi"/>
          <w:bCs/>
          <w:sz w:val="22"/>
          <w:szCs w:val="22"/>
        </w:rPr>
      </w:pPr>
      <w:r w:rsidRPr="00265524">
        <w:rPr>
          <w:rFonts w:eastAsiaTheme="minorHAnsi"/>
          <w:bCs/>
          <w:sz w:val="22"/>
          <w:szCs w:val="22"/>
        </w:rPr>
        <w:t>Grad Ivanec dužan je podatke o vrstama i broju pripadnika operativnih snaga zaprimljene od strane operativnih snaga i podatke koje su u obvezi izraditi samostalno dostaviti Varaždinskoj županiji.</w:t>
      </w:r>
    </w:p>
    <w:p w14:paraId="46693648" w14:textId="77777777" w:rsidR="00911B07" w:rsidRPr="00265524" w:rsidRDefault="00911B07" w:rsidP="00911B07">
      <w:pPr>
        <w:tabs>
          <w:tab w:val="left" w:pos="1134"/>
        </w:tabs>
        <w:autoSpaceDE w:val="0"/>
        <w:autoSpaceDN w:val="0"/>
        <w:adjustRightInd w:val="0"/>
        <w:contextualSpacing/>
        <w:rPr>
          <w:rFonts w:eastAsiaTheme="minorHAnsi"/>
          <w:bCs/>
          <w:sz w:val="22"/>
          <w:szCs w:val="22"/>
        </w:rPr>
      </w:pPr>
    </w:p>
    <w:p w14:paraId="4D5436AE" w14:textId="77777777" w:rsidR="00911B07" w:rsidRPr="00265524" w:rsidRDefault="00911B07" w:rsidP="00911B07">
      <w:pPr>
        <w:tabs>
          <w:tab w:val="left" w:pos="1134"/>
        </w:tabs>
        <w:autoSpaceDE w:val="0"/>
        <w:autoSpaceDN w:val="0"/>
        <w:adjustRightInd w:val="0"/>
        <w:contextualSpacing/>
        <w:rPr>
          <w:rFonts w:eastAsiaTheme="minorHAnsi"/>
          <w:bCs/>
          <w:sz w:val="22"/>
          <w:szCs w:val="22"/>
        </w:rPr>
      </w:pPr>
      <w:r w:rsidRPr="00265524">
        <w:rPr>
          <w:rFonts w:eastAsiaTheme="minorHAnsi"/>
          <w:bCs/>
          <w:sz w:val="22"/>
          <w:szCs w:val="22"/>
        </w:rPr>
        <w:t>Kontakt podatke operativnih snaga sustava civilne zaštite Grada Ivanca (adrese, fiksni i mobilni telefonski brojevi) u planskim dokumentima potrebno je kontinuirano ažurirati.</w:t>
      </w:r>
    </w:p>
    <w:p w14:paraId="32C298D7" w14:textId="77777777" w:rsidR="00911B07" w:rsidRPr="00265524" w:rsidRDefault="00911B07" w:rsidP="00911B07">
      <w:pPr>
        <w:tabs>
          <w:tab w:val="left" w:pos="1134"/>
        </w:tabs>
        <w:autoSpaceDE w:val="0"/>
        <w:autoSpaceDN w:val="0"/>
        <w:adjustRightInd w:val="0"/>
        <w:contextualSpacing/>
        <w:rPr>
          <w:rFonts w:eastAsia="Calibri"/>
          <w:bCs/>
          <w:sz w:val="22"/>
          <w:szCs w:val="22"/>
        </w:rPr>
      </w:pPr>
      <w:r w:rsidRPr="00265524">
        <w:rPr>
          <w:rFonts w:eastAsia="Calibri"/>
          <w:bCs/>
          <w:sz w:val="22"/>
          <w:szCs w:val="22"/>
        </w:rPr>
        <w:t>NOSITELJ: Grad Ivanec</w:t>
      </w:r>
    </w:p>
    <w:p w14:paraId="6E6E2B99" w14:textId="77777777" w:rsidR="00911B07" w:rsidRPr="00265524" w:rsidRDefault="00911B07" w:rsidP="00911B07">
      <w:pPr>
        <w:tabs>
          <w:tab w:val="left" w:pos="1134"/>
        </w:tabs>
        <w:autoSpaceDE w:val="0"/>
        <w:autoSpaceDN w:val="0"/>
        <w:adjustRightInd w:val="0"/>
        <w:contextualSpacing/>
        <w:rPr>
          <w:rFonts w:eastAsia="Calibri"/>
          <w:bCs/>
          <w:sz w:val="22"/>
          <w:szCs w:val="22"/>
        </w:rPr>
      </w:pPr>
      <w:r w:rsidRPr="00265524">
        <w:rPr>
          <w:rFonts w:eastAsia="Calibri"/>
          <w:bCs/>
          <w:sz w:val="22"/>
          <w:szCs w:val="22"/>
        </w:rPr>
        <w:t>IZRAĐIVAČ: Služba za pravne poslove i javnu nabavu</w:t>
      </w:r>
    </w:p>
    <w:p w14:paraId="138B6EF7" w14:textId="77777777" w:rsidR="00911B07" w:rsidRPr="00265524" w:rsidRDefault="00911B07" w:rsidP="00911B07">
      <w:pPr>
        <w:tabs>
          <w:tab w:val="left" w:pos="1134"/>
        </w:tabs>
        <w:autoSpaceDE w:val="0"/>
        <w:autoSpaceDN w:val="0"/>
        <w:adjustRightInd w:val="0"/>
        <w:contextualSpacing/>
        <w:rPr>
          <w:rFonts w:eastAsia="Calibri"/>
          <w:bCs/>
          <w:sz w:val="22"/>
          <w:szCs w:val="22"/>
        </w:rPr>
      </w:pPr>
      <w:r w:rsidRPr="00265524">
        <w:rPr>
          <w:rFonts w:eastAsia="Calibri"/>
          <w:bCs/>
          <w:sz w:val="22"/>
          <w:szCs w:val="22"/>
        </w:rPr>
        <w:t>ROK: 30. prosinca 2025. god.</w:t>
      </w:r>
    </w:p>
    <w:p w14:paraId="672CC03C" w14:textId="77777777" w:rsidR="00911B07" w:rsidRPr="00265524" w:rsidRDefault="00911B07" w:rsidP="00911B07">
      <w:pPr>
        <w:tabs>
          <w:tab w:val="left" w:pos="1134"/>
        </w:tabs>
        <w:autoSpaceDE w:val="0"/>
        <w:autoSpaceDN w:val="0"/>
        <w:adjustRightInd w:val="0"/>
        <w:contextualSpacing/>
        <w:rPr>
          <w:rFonts w:eastAsia="Calibri"/>
          <w:bCs/>
          <w:sz w:val="22"/>
          <w:szCs w:val="22"/>
        </w:rPr>
      </w:pPr>
    </w:p>
    <w:p w14:paraId="3AD7BB14" w14:textId="77777777" w:rsidR="00911B07" w:rsidRPr="00265524" w:rsidRDefault="00911B07" w:rsidP="00911B07">
      <w:pPr>
        <w:tabs>
          <w:tab w:val="left" w:pos="1134"/>
        </w:tabs>
        <w:autoSpaceDE w:val="0"/>
        <w:autoSpaceDN w:val="0"/>
        <w:adjustRightInd w:val="0"/>
        <w:contextualSpacing/>
        <w:rPr>
          <w:rFonts w:eastAsia="Calibri"/>
          <w:bCs/>
          <w:sz w:val="22"/>
          <w:szCs w:val="22"/>
        </w:rPr>
      </w:pPr>
    </w:p>
    <w:p w14:paraId="0130BCB8" w14:textId="77777777" w:rsidR="00911B07" w:rsidRPr="00265524" w:rsidRDefault="00911B07" w:rsidP="00911B07">
      <w:pPr>
        <w:pStyle w:val="Naslov1"/>
        <w:contextualSpacing/>
        <w:rPr>
          <w:rFonts w:ascii="Times New Roman" w:hAnsi="Times New Roman" w:cs="Times New Roman"/>
          <w:sz w:val="22"/>
          <w:szCs w:val="22"/>
        </w:rPr>
      </w:pPr>
      <w:r w:rsidRPr="00265524">
        <w:rPr>
          <w:rFonts w:ascii="Times New Roman" w:hAnsi="Times New Roman" w:cs="Times New Roman"/>
          <w:sz w:val="22"/>
          <w:szCs w:val="22"/>
        </w:rPr>
        <w:t>OPERATIVNE SNAGE SUSTAVA CIVILNE ZAŠTITE</w:t>
      </w:r>
    </w:p>
    <w:p w14:paraId="45C49923" w14:textId="77777777" w:rsidR="00911B07" w:rsidRPr="00265524" w:rsidRDefault="00911B07" w:rsidP="00911B07">
      <w:pPr>
        <w:contextualSpacing/>
        <w:rPr>
          <w:rFonts w:eastAsiaTheme="minorHAnsi"/>
          <w:sz w:val="22"/>
          <w:szCs w:val="22"/>
        </w:rPr>
      </w:pPr>
    </w:p>
    <w:p w14:paraId="2233B9B2" w14:textId="77777777" w:rsidR="00911B07" w:rsidRPr="00265524" w:rsidRDefault="00911B07" w:rsidP="00911B07">
      <w:pPr>
        <w:contextualSpacing/>
        <w:rPr>
          <w:rFonts w:eastAsiaTheme="minorHAnsi"/>
          <w:sz w:val="22"/>
          <w:szCs w:val="22"/>
        </w:rPr>
      </w:pPr>
      <w:r w:rsidRPr="00265524">
        <w:rPr>
          <w:rFonts w:eastAsiaTheme="minorHAnsi"/>
          <w:sz w:val="22"/>
          <w:szCs w:val="22"/>
        </w:rPr>
        <w:t>Mjere i aktivnosti u sustavu civilne zaštite na području grada Ivanca provode sljedeće operativne snage sustava civilne zaštite:</w:t>
      </w:r>
    </w:p>
    <w:p w14:paraId="3567A8C6"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 xml:space="preserve">Stožer civilne zaštite, </w:t>
      </w:r>
    </w:p>
    <w:p w14:paraId="64C275DD"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 xml:space="preserve">Vatrogasna zajednica Grada Ivanca, </w:t>
      </w:r>
    </w:p>
    <w:p w14:paraId="1330997F"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Gradsko društvo Crvenog križa Ivanec,</w:t>
      </w:r>
    </w:p>
    <w:p w14:paraId="4A7D5A6E"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 xml:space="preserve">HGSS – Stanica Varaždin, </w:t>
      </w:r>
    </w:p>
    <w:p w14:paraId="4602F7C4"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 xml:space="preserve">povjerenici civilne zaštite i njihovi zamjenici, </w:t>
      </w:r>
    </w:p>
    <w:p w14:paraId="7AE7F0D1"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koordinatori na lokaciji,</w:t>
      </w:r>
    </w:p>
    <w:p w14:paraId="2F0E813B"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pravne osobe u sustavu civilne zaštite,</w:t>
      </w:r>
    </w:p>
    <w:p w14:paraId="5A807F49" w14:textId="77777777" w:rsidR="00911B07" w:rsidRPr="00265524" w:rsidRDefault="00911B07" w:rsidP="00911B07">
      <w:pPr>
        <w:numPr>
          <w:ilvl w:val="0"/>
          <w:numId w:val="46"/>
        </w:numPr>
        <w:tabs>
          <w:tab w:val="left" w:pos="1134"/>
          <w:tab w:val="left" w:pos="1418"/>
        </w:tabs>
        <w:autoSpaceDE w:val="0"/>
        <w:autoSpaceDN w:val="0"/>
        <w:adjustRightInd w:val="0"/>
        <w:ind w:left="714" w:hanging="357"/>
        <w:contextualSpacing/>
        <w:rPr>
          <w:sz w:val="22"/>
          <w:szCs w:val="22"/>
        </w:rPr>
      </w:pPr>
      <w:r w:rsidRPr="00265524">
        <w:rPr>
          <w:sz w:val="22"/>
          <w:szCs w:val="22"/>
        </w:rPr>
        <w:t>udruge.</w:t>
      </w:r>
    </w:p>
    <w:p w14:paraId="0E9FFEF8" w14:textId="77777777" w:rsidR="00911B07" w:rsidRPr="00265524" w:rsidRDefault="00911B07" w:rsidP="00911B07">
      <w:pPr>
        <w:tabs>
          <w:tab w:val="left" w:pos="1134"/>
          <w:tab w:val="left" w:pos="1418"/>
        </w:tabs>
        <w:autoSpaceDE w:val="0"/>
        <w:autoSpaceDN w:val="0"/>
        <w:adjustRightInd w:val="0"/>
        <w:contextualSpacing/>
        <w:rPr>
          <w:sz w:val="22"/>
          <w:szCs w:val="22"/>
        </w:rPr>
      </w:pPr>
    </w:p>
    <w:p w14:paraId="2B0535B4" w14:textId="77777777" w:rsidR="00911B07" w:rsidRPr="00265524" w:rsidRDefault="00911B07" w:rsidP="00911B07">
      <w:pPr>
        <w:tabs>
          <w:tab w:val="left" w:pos="1134"/>
          <w:tab w:val="left" w:pos="1418"/>
        </w:tabs>
        <w:autoSpaceDE w:val="0"/>
        <w:autoSpaceDN w:val="0"/>
        <w:adjustRightInd w:val="0"/>
        <w:contextualSpacing/>
        <w:rPr>
          <w:sz w:val="22"/>
          <w:szCs w:val="22"/>
        </w:rPr>
      </w:pPr>
    </w:p>
    <w:p w14:paraId="01EA0A6B" w14:textId="77777777" w:rsidR="00911B07" w:rsidRPr="00265524" w:rsidRDefault="00911B07" w:rsidP="00911B07">
      <w:pPr>
        <w:pStyle w:val="Naslov2"/>
        <w:numPr>
          <w:ilvl w:val="1"/>
          <w:numId w:val="0"/>
        </w:numPr>
        <w:spacing w:before="0"/>
        <w:ind w:left="1440" w:hanging="360"/>
        <w:contextualSpacing/>
        <w:rPr>
          <w:rFonts w:ascii="Times New Roman" w:hAnsi="Times New Roman" w:cs="Times New Roman"/>
          <w:sz w:val="22"/>
          <w:szCs w:val="22"/>
        </w:rPr>
      </w:pPr>
      <w:r w:rsidRPr="00265524">
        <w:rPr>
          <w:rFonts w:ascii="Times New Roman" w:hAnsi="Times New Roman" w:cs="Times New Roman"/>
          <w:sz w:val="22"/>
          <w:szCs w:val="22"/>
        </w:rPr>
        <w:t>STOŽER CIVILNE ZAŠTITE</w:t>
      </w:r>
    </w:p>
    <w:p w14:paraId="0A9E5E0D" w14:textId="77777777" w:rsidR="00911B07" w:rsidRPr="00265524" w:rsidRDefault="00911B07" w:rsidP="00911B07">
      <w:pPr>
        <w:contextualSpacing/>
        <w:rPr>
          <w:sz w:val="22"/>
          <w:szCs w:val="22"/>
          <w:lang w:eastAsia="zh-CN"/>
        </w:rPr>
      </w:pPr>
    </w:p>
    <w:p w14:paraId="788ACE85" w14:textId="77777777" w:rsidR="00911B07" w:rsidRPr="00265524" w:rsidRDefault="00911B07" w:rsidP="00911B07">
      <w:pPr>
        <w:pStyle w:val="Odlomakpopisa"/>
        <w:numPr>
          <w:ilvl w:val="0"/>
          <w:numId w:val="75"/>
        </w:numPr>
        <w:tabs>
          <w:tab w:val="left" w:pos="3960"/>
          <w:tab w:val="left" w:pos="4140"/>
        </w:tabs>
        <w:autoSpaceDE w:val="0"/>
        <w:autoSpaceDN w:val="0"/>
        <w:adjustRightInd w:val="0"/>
        <w:rPr>
          <w:rFonts w:ascii="Times New Roman" w:hAnsi="Times New Roman"/>
          <w:bCs/>
          <w:iCs/>
          <w:color w:val="000000"/>
        </w:rPr>
      </w:pPr>
      <w:r w:rsidRPr="00265524">
        <w:rPr>
          <w:rFonts w:ascii="Times New Roman" w:hAnsi="Times New Roman"/>
          <w:bCs/>
          <w:iCs/>
          <w:color w:val="000000"/>
        </w:rPr>
        <w:t>Pripremiti i održati vježbu operativnih snaga sustava civilne zaštite</w:t>
      </w:r>
    </w:p>
    <w:p w14:paraId="0021C530" w14:textId="77777777" w:rsidR="00911B07" w:rsidRPr="00265524" w:rsidRDefault="00911B07" w:rsidP="00911B07">
      <w:pPr>
        <w:ind w:left="360"/>
        <w:contextualSpacing/>
        <w:rPr>
          <w:rFonts w:eastAsia="TimesNewRoman"/>
          <w:sz w:val="22"/>
          <w:szCs w:val="22"/>
        </w:rPr>
      </w:pPr>
      <w:r w:rsidRPr="00265524">
        <w:rPr>
          <w:rFonts w:eastAsia="TimesNewRoman"/>
          <w:sz w:val="22"/>
          <w:szCs w:val="22"/>
        </w:rPr>
        <w:t>NOSITELJ: Grad Ivanec</w:t>
      </w:r>
    </w:p>
    <w:p w14:paraId="2A9676F7" w14:textId="77777777" w:rsidR="00911B07" w:rsidRPr="00265524" w:rsidRDefault="00911B07" w:rsidP="00911B07">
      <w:pPr>
        <w:ind w:left="360"/>
        <w:contextualSpacing/>
        <w:rPr>
          <w:rFonts w:eastAsia="TimesNewRoman"/>
          <w:sz w:val="22"/>
          <w:szCs w:val="22"/>
        </w:rPr>
      </w:pPr>
      <w:r w:rsidRPr="00265524">
        <w:rPr>
          <w:rFonts w:eastAsia="TimesNewRoman"/>
          <w:sz w:val="22"/>
          <w:szCs w:val="22"/>
        </w:rPr>
        <w:t>IZVRŠITELJ: Stožer civilne zaštite, upravljačka skupina i operativne snage sustava civilne zaštite</w:t>
      </w:r>
    </w:p>
    <w:p w14:paraId="695EA1DE" w14:textId="77777777" w:rsidR="00911B07" w:rsidRPr="00265524" w:rsidRDefault="00911B07" w:rsidP="00911B07">
      <w:pPr>
        <w:ind w:left="360"/>
        <w:contextualSpacing/>
        <w:rPr>
          <w:rFonts w:eastAsia="TimesNewRoman"/>
          <w:sz w:val="22"/>
          <w:szCs w:val="22"/>
        </w:rPr>
      </w:pPr>
      <w:r w:rsidRPr="00265524">
        <w:rPr>
          <w:rFonts w:eastAsia="TimesNewRoman"/>
          <w:sz w:val="22"/>
          <w:szCs w:val="22"/>
        </w:rPr>
        <w:t>ROK: Sukladno donesenom Planu vježbi civilne zaštite</w:t>
      </w:r>
    </w:p>
    <w:p w14:paraId="6E74BC74" w14:textId="77777777" w:rsidR="00911B07" w:rsidRPr="00265524" w:rsidRDefault="00911B07" w:rsidP="00911B07">
      <w:pPr>
        <w:contextualSpacing/>
        <w:rPr>
          <w:rFonts w:eastAsia="TimesNewRoman"/>
          <w:sz w:val="22"/>
          <w:szCs w:val="22"/>
        </w:rPr>
      </w:pPr>
    </w:p>
    <w:p w14:paraId="0F6EA32F" w14:textId="77777777" w:rsidR="00911B07" w:rsidRPr="00265524" w:rsidRDefault="00911B07" w:rsidP="00911B07">
      <w:pPr>
        <w:numPr>
          <w:ilvl w:val="0"/>
          <w:numId w:val="70"/>
        </w:numPr>
        <w:contextualSpacing/>
        <w:jc w:val="both"/>
        <w:rPr>
          <w:rFonts w:eastAsia="Calibri"/>
          <w:bCs/>
          <w:iCs/>
          <w:color w:val="000000"/>
          <w:sz w:val="22"/>
          <w:szCs w:val="22"/>
          <w:lang w:val="en-US"/>
        </w:rPr>
      </w:pPr>
      <w:proofErr w:type="spellStart"/>
      <w:r w:rsidRPr="00265524">
        <w:rPr>
          <w:rFonts w:eastAsia="Calibri"/>
          <w:bCs/>
          <w:iCs/>
          <w:color w:val="000000"/>
          <w:sz w:val="22"/>
          <w:szCs w:val="22"/>
          <w:lang w:val="en-US"/>
        </w:rPr>
        <w:t>Evidencija</w:t>
      </w:r>
      <w:proofErr w:type="spellEnd"/>
      <w:r w:rsidRPr="00265524">
        <w:rPr>
          <w:rFonts w:eastAsia="Calibri"/>
          <w:bCs/>
          <w:iCs/>
          <w:color w:val="000000"/>
          <w:sz w:val="22"/>
          <w:szCs w:val="22"/>
          <w:lang w:val="en-US"/>
        </w:rPr>
        <w:t xml:space="preserve"> </w:t>
      </w:r>
      <w:proofErr w:type="spellStart"/>
      <w:r w:rsidRPr="00265524">
        <w:rPr>
          <w:rFonts w:eastAsia="Calibri"/>
          <w:bCs/>
          <w:iCs/>
          <w:color w:val="000000"/>
          <w:sz w:val="22"/>
          <w:szCs w:val="22"/>
          <w:lang w:val="en-US"/>
        </w:rPr>
        <w:t>Stožera</w:t>
      </w:r>
      <w:proofErr w:type="spellEnd"/>
      <w:r w:rsidRPr="00265524">
        <w:rPr>
          <w:rFonts w:eastAsia="Calibri"/>
          <w:bCs/>
          <w:iCs/>
          <w:color w:val="000000"/>
          <w:sz w:val="22"/>
          <w:szCs w:val="22"/>
          <w:lang w:val="en-US"/>
        </w:rPr>
        <w:t xml:space="preserve"> </w:t>
      </w:r>
      <w:proofErr w:type="spellStart"/>
      <w:r w:rsidRPr="00265524">
        <w:rPr>
          <w:rFonts w:eastAsia="Calibri"/>
          <w:bCs/>
          <w:iCs/>
          <w:color w:val="000000"/>
          <w:sz w:val="22"/>
          <w:szCs w:val="22"/>
          <w:lang w:val="en-US"/>
        </w:rPr>
        <w:t>civilne</w:t>
      </w:r>
      <w:proofErr w:type="spellEnd"/>
      <w:r w:rsidRPr="00265524">
        <w:rPr>
          <w:rFonts w:eastAsia="Calibri"/>
          <w:bCs/>
          <w:iCs/>
          <w:color w:val="000000"/>
          <w:sz w:val="22"/>
          <w:szCs w:val="22"/>
          <w:lang w:val="en-US"/>
        </w:rPr>
        <w:t xml:space="preserve"> </w:t>
      </w:r>
      <w:proofErr w:type="spellStart"/>
      <w:r w:rsidRPr="00265524">
        <w:rPr>
          <w:rFonts w:eastAsia="Calibri"/>
          <w:bCs/>
          <w:iCs/>
          <w:color w:val="000000"/>
          <w:sz w:val="22"/>
          <w:szCs w:val="22"/>
          <w:lang w:val="en-US"/>
        </w:rPr>
        <w:t>zaštite</w:t>
      </w:r>
      <w:proofErr w:type="spellEnd"/>
      <w:r w:rsidRPr="00265524">
        <w:rPr>
          <w:rFonts w:eastAsia="Calibri"/>
          <w:bCs/>
          <w:iCs/>
          <w:color w:val="000000"/>
          <w:sz w:val="22"/>
          <w:szCs w:val="22"/>
          <w:lang w:val="en-US"/>
        </w:rPr>
        <w:t xml:space="preserve">, </w:t>
      </w:r>
      <w:proofErr w:type="spellStart"/>
      <w:r w:rsidRPr="00265524">
        <w:rPr>
          <w:rFonts w:eastAsia="Calibri"/>
          <w:bCs/>
          <w:iCs/>
          <w:color w:val="000000"/>
          <w:sz w:val="22"/>
          <w:szCs w:val="22"/>
          <w:lang w:val="en-US"/>
        </w:rPr>
        <w:t>ažuriranje</w:t>
      </w:r>
      <w:proofErr w:type="spellEnd"/>
      <w:r w:rsidRPr="00265524">
        <w:rPr>
          <w:rFonts w:eastAsia="Calibri"/>
          <w:bCs/>
          <w:iCs/>
          <w:color w:val="000000"/>
          <w:sz w:val="22"/>
          <w:szCs w:val="22"/>
          <w:lang w:val="en-US"/>
        </w:rPr>
        <w:t xml:space="preserve"> </w:t>
      </w:r>
      <w:proofErr w:type="spellStart"/>
      <w:r w:rsidRPr="00265524">
        <w:rPr>
          <w:rFonts w:eastAsia="Calibri"/>
          <w:bCs/>
          <w:iCs/>
          <w:color w:val="000000"/>
          <w:sz w:val="22"/>
          <w:szCs w:val="22"/>
          <w:lang w:val="en-US"/>
        </w:rPr>
        <w:t>osobnih</w:t>
      </w:r>
      <w:proofErr w:type="spellEnd"/>
      <w:r w:rsidRPr="00265524">
        <w:rPr>
          <w:rFonts w:eastAsia="Calibri"/>
          <w:bCs/>
          <w:iCs/>
          <w:color w:val="000000"/>
          <w:sz w:val="22"/>
          <w:szCs w:val="22"/>
          <w:lang w:val="en-US"/>
        </w:rPr>
        <w:t xml:space="preserve"> </w:t>
      </w:r>
      <w:proofErr w:type="spellStart"/>
      <w:r w:rsidRPr="00265524">
        <w:rPr>
          <w:rFonts w:eastAsia="Calibri"/>
          <w:bCs/>
          <w:iCs/>
          <w:color w:val="000000"/>
          <w:sz w:val="22"/>
          <w:szCs w:val="22"/>
          <w:lang w:val="en-US"/>
        </w:rPr>
        <w:t>podataka</w:t>
      </w:r>
      <w:proofErr w:type="spellEnd"/>
    </w:p>
    <w:p w14:paraId="2276EB10" w14:textId="77777777" w:rsidR="00911B07" w:rsidRPr="00265524" w:rsidRDefault="00911B07" w:rsidP="00911B07">
      <w:pPr>
        <w:ind w:left="360"/>
        <w:contextualSpacing/>
        <w:rPr>
          <w:rFonts w:eastAsia="Calibri"/>
          <w:bCs/>
          <w:iCs/>
          <w:color w:val="000000"/>
          <w:sz w:val="22"/>
          <w:szCs w:val="22"/>
        </w:rPr>
      </w:pPr>
      <w:bookmarkStart w:id="49" w:name="_Hlk24441332"/>
      <w:r w:rsidRPr="00265524">
        <w:rPr>
          <w:rFonts w:eastAsia="Calibri"/>
          <w:bCs/>
          <w:iCs/>
          <w:color w:val="000000"/>
          <w:sz w:val="22"/>
          <w:szCs w:val="22"/>
        </w:rPr>
        <w:t>NOSITELJ: Grad Ivanec</w:t>
      </w:r>
    </w:p>
    <w:p w14:paraId="47248600" w14:textId="77777777" w:rsidR="00911B07" w:rsidRPr="00265524" w:rsidRDefault="00911B07" w:rsidP="00911B07">
      <w:pPr>
        <w:ind w:left="360"/>
        <w:contextualSpacing/>
        <w:rPr>
          <w:rFonts w:eastAsia="Calibri"/>
          <w:bCs/>
          <w:iCs/>
          <w:color w:val="000000"/>
          <w:sz w:val="22"/>
          <w:szCs w:val="22"/>
        </w:rPr>
      </w:pPr>
      <w:r w:rsidRPr="00265524">
        <w:rPr>
          <w:rFonts w:eastAsia="Calibri"/>
          <w:bCs/>
          <w:iCs/>
          <w:color w:val="000000"/>
          <w:sz w:val="22"/>
          <w:szCs w:val="22"/>
        </w:rPr>
        <w:t>IZVRŠITELJ: Služba za pravne poslove i javnu nabavu</w:t>
      </w:r>
    </w:p>
    <w:p w14:paraId="5F3588E3" w14:textId="77777777" w:rsidR="00911B07" w:rsidRPr="00265524" w:rsidRDefault="00911B07" w:rsidP="00911B07">
      <w:pPr>
        <w:ind w:left="360"/>
        <w:contextualSpacing/>
        <w:rPr>
          <w:rFonts w:eastAsia="Calibri"/>
          <w:bCs/>
          <w:iCs/>
          <w:color w:val="000000"/>
          <w:sz w:val="22"/>
          <w:szCs w:val="22"/>
        </w:rPr>
      </w:pPr>
      <w:r w:rsidRPr="00265524">
        <w:rPr>
          <w:rFonts w:eastAsia="Calibri"/>
          <w:bCs/>
          <w:iCs/>
          <w:color w:val="000000"/>
          <w:sz w:val="22"/>
          <w:szCs w:val="22"/>
        </w:rPr>
        <w:t>ROK: kontinuirano tijekom godine</w:t>
      </w:r>
      <w:bookmarkEnd w:id="49"/>
    </w:p>
    <w:p w14:paraId="23D152F8" w14:textId="77777777" w:rsidR="00911B07" w:rsidRPr="00265524" w:rsidRDefault="00911B07" w:rsidP="00911B07">
      <w:pPr>
        <w:contextualSpacing/>
        <w:rPr>
          <w:rFonts w:eastAsia="Calibri"/>
          <w:bCs/>
          <w:iCs/>
          <w:color w:val="000000"/>
          <w:sz w:val="22"/>
          <w:szCs w:val="22"/>
        </w:rPr>
      </w:pPr>
    </w:p>
    <w:p w14:paraId="3068BA27" w14:textId="77777777" w:rsidR="00911B07" w:rsidRDefault="00911B07" w:rsidP="00911B07">
      <w:pPr>
        <w:contextualSpacing/>
        <w:rPr>
          <w:rFonts w:eastAsia="TimesNewRoman"/>
          <w:i/>
          <w:iCs/>
          <w:sz w:val="22"/>
          <w:szCs w:val="22"/>
        </w:rPr>
      </w:pPr>
    </w:p>
    <w:p w14:paraId="4540ADC6" w14:textId="77777777" w:rsidR="00265524" w:rsidRPr="00265524" w:rsidRDefault="00265524" w:rsidP="00911B07">
      <w:pPr>
        <w:contextualSpacing/>
        <w:rPr>
          <w:rFonts w:eastAsia="TimesNewRoman"/>
          <w:i/>
          <w:iCs/>
          <w:sz w:val="22"/>
          <w:szCs w:val="22"/>
        </w:rPr>
      </w:pPr>
    </w:p>
    <w:p w14:paraId="3CBA3DA3" w14:textId="77777777" w:rsidR="00911B07" w:rsidRPr="00265524" w:rsidRDefault="00911B07" w:rsidP="00911B07">
      <w:pPr>
        <w:pStyle w:val="Naslov2"/>
        <w:spacing w:before="0"/>
        <w:contextualSpacing/>
        <w:rPr>
          <w:rFonts w:ascii="Times New Roman" w:hAnsi="Times New Roman" w:cs="Times New Roman"/>
          <w:sz w:val="22"/>
          <w:szCs w:val="22"/>
        </w:rPr>
      </w:pPr>
      <w:r w:rsidRPr="00265524">
        <w:rPr>
          <w:rFonts w:ascii="Times New Roman" w:hAnsi="Times New Roman" w:cs="Times New Roman"/>
          <w:sz w:val="22"/>
          <w:szCs w:val="22"/>
        </w:rPr>
        <w:lastRenderedPageBreak/>
        <w:t xml:space="preserve">VATROGASNA ZAJEDNICA GRADA IVANCA </w:t>
      </w:r>
    </w:p>
    <w:p w14:paraId="4FDB7D64" w14:textId="77777777" w:rsidR="00911B07" w:rsidRPr="00265524" w:rsidRDefault="00911B07" w:rsidP="00911B07">
      <w:pPr>
        <w:ind w:firstLine="709"/>
        <w:contextualSpacing/>
        <w:rPr>
          <w:rFonts w:eastAsia="Calibri"/>
          <w:color w:val="000000"/>
          <w:sz w:val="22"/>
          <w:szCs w:val="22"/>
        </w:rPr>
      </w:pPr>
    </w:p>
    <w:p w14:paraId="326643BD" w14:textId="77777777" w:rsidR="00911B07" w:rsidRPr="00265524" w:rsidRDefault="00911B07" w:rsidP="00911B07">
      <w:pPr>
        <w:contextualSpacing/>
        <w:rPr>
          <w:rFonts w:eastAsia="Calibri"/>
          <w:color w:val="000000"/>
          <w:sz w:val="22"/>
          <w:szCs w:val="22"/>
        </w:rPr>
      </w:pPr>
      <w:r w:rsidRPr="00265524">
        <w:rPr>
          <w:rFonts w:eastAsia="Calibri"/>
          <w:color w:val="000000"/>
          <w:sz w:val="22"/>
          <w:szCs w:val="22"/>
        </w:rPr>
        <w:t xml:space="preserve">Na području grada Ivanca djeluje Vatrogasna zajednica Grada Ivanca u koju je udruženo 6 dobrovoljnih vatrogasnih društava: DVD Ivanec, DVD </w:t>
      </w:r>
      <w:proofErr w:type="spellStart"/>
      <w:r w:rsidRPr="00265524">
        <w:rPr>
          <w:rFonts w:eastAsia="Calibri"/>
          <w:color w:val="000000"/>
          <w:sz w:val="22"/>
          <w:szCs w:val="22"/>
        </w:rPr>
        <w:t>Bedenec</w:t>
      </w:r>
      <w:proofErr w:type="spellEnd"/>
      <w:r w:rsidRPr="00265524">
        <w:rPr>
          <w:rFonts w:eastAsia="Calibri"/>
          <w:color w:val="000000"/>
          <w:sz w:val="22"/>
          <w:szCs w:val="22"/>
        </w:rPr>
        <w:t xml:space="preserve">, DVD </w:t>
      </w:r>
      <w:proofErr w:type="spellStart"/>
      <w:r w:rsidRPr="00265524">
        <w:rPr>
          <w:rFonts w:eastAsia="Calibri"/>
          <w:color w:val="000000"/>
          <w:sz w:val="22"/>
          <w:szCs w:val="22"/>
        </w:rPr>
        <w:t>Gačice</w:t>
      </w:r>
      <w:proofErr w:type="spellEnd"/>
      <w:r w:rsidRPr="00265524">
        <w:rPr>
          <w:rFonts w:eastAsia="Calibri"/>
          <w:color w:val="000000"/>
          <w:sz w:val="22"/>
          <w:szCs w:val="22"/>
        </w:rPr>
        <w:t xml:space="preserve">, DVD </w:t>
      </w:r>
      <w:proofErr w:type="spellStart"/>
      <w:r w:rsidRPr="00265524">
        <w:rPr>
          <w:rFonts w:eastAsia="Calibri"/>
          <w:color w:val="000000"/>
          <w:sz w:val="22"/>
          <w:szCs w:val="22"/>
        </w:rPr>
        <w:t>Margečan</w:t>
      </w:r>
      <w:proofErr w:type="spellEnd"/>
      <w:r w:rsidRPr="00265524">
        <w:rPr>
          <w:rFonts w:eastAsia="Calibri"/>
          <w:color w:val="000000"/>
          <w:sz w:val="22"/>
          <w:szCs w:val="22"/>
        </w:rPr>
        <w:t xml:space="preserve">, DVD Radovan, DVD </w:t>
      </w:r>
      <w:proofErr w:type="spellStart"/>
      <w:r w:rsidRPr="00265524">
        <w:rPr>
          <w:rFonts w:eastAsia="Calibri"/>
          <w:color w:val="000000"/>
          <w:sz w:val="22"/>
          <w:szCs w:val="22"/>
        </w:rPr>
        <w:t>Salinovec</w:t>
      </w:r>
      <w:proofErr w:type="spellEnd"/>
      <w:r w:rsidRPr="00265524">
        <w:rPr>
          <w:rFonts w:eastAsia="Calibri"/>
          <w:color w:val="000000"/>
          <w:sz w:val="22"/>
          <w:szCs w:val="22"/>
        </w:rPr>
        <w:t xml:space="preserve">. </w:t>
      </w:r>
    </w:p>
    <w:p w14:paraId="18417E68" w14:textId="77777777" w:rsidR="00911B07" w:rsidRPr="00265524" w:rsidRDefault="00911B07" w:rsidP="00911B07">
      <w:pPr>
        <w:ind w:firstLine="692"/>
        <w:contextualSpacing/>
        <w:rPr>
          <w:sz w:val="22"/>
          <w:szCs w:val="22"/>
          <w:lang w:eastAsia="zh-CN"/>
        </w:rPr>
      </w:pPr>
    </w:p>
    <w:p w14:paraId="239B1FF8" w14:textId="77777777" w:rsidR="00911B07" w:rsidRPr="00265524" w:rsidRDefault="00911B07" w:rsidP="00911B07">
      <w:pPr>
        <w:contextualSpacing/>
        <w:rPr>
          <w:sz w:val="22"/>
          <w:szCs w:val="22"/>
          <w:lang w:eastAsia="zh-CN"/>
        </w:rPr>
      </w:pPr>
      <w:r w:rsidRPr="00265524">
        <w:rPr>
          <w:sz w:val="22"/>
          <w:szCs w:val="22"/>
          <w:lang w:eastAsia="zh-CN"/>
        </w:rPr>
        <w:t xml:space="preserve">Plan značajnih aktivnosti za 2025. godinu (vezane uz civilnu zaštitu – osposobljavanje i drugo): </w:t>
      </w:r>
    </w:p>
    <w:p w14:paraId="11262BD0" w14:textId="77777777" w:rsidR="00911B07" w:rsidRPr="00265524" w:rsidRDefault="00911B07" w:rsidP="00911B07">
      <w:pPr>
        <w:widowControl w:val="0"/>
        <w:numPr>
          <w:ilvl w:val="0"/>
          <w:numId w:val="71"/>
        </w:numPr>
        <w:tabs>
          <w:tab w:val="left" w:pos="836"/>
        </w:tabs>
        <w:autoSpaceDE w:val="0"/>
        <w:autoSpaceDN w:val="0"/>
        <w:contextualSpacing/>
        <w:rPr>
          <w:b/>
          <w:sz w:val="22"/>
          <w:szCs w:val="22"/>
        </w:rPr>
      </w:pPr>
      <w:r w:rsidRPr="00265524">
        <w:rPr>
          <w:b/>
          <w:sz w:val="22"/>
          <w:szCs w:val="22"/>
        </w:rPr>
        <w:t>Osposobljavanja</w:t>
      </w:r>
      <w:r w:rsidRPr="00265524">
        <w:rPr>
          <w:b/>
          <w:spacing w:val="-1"/>
          <w:sz w:val="22"/>
          <w:szCs w:val="22"/>
        </w:rPr>
        <w:t xml:space="preserve"> </w:t>
      </w:r>
      <w:r w:rsidRPr="00265524">
        <w:rPr>
          <w:b/>
          <w:sz w:val="22"/>
          <w:szCs w:val="22"/>
        </w:rPr>
        <w:t>i</w:t>
      </w:r>
      <w:r w:rsidRPr="00265524">
        <w:rPr>
          <w:b/>
          <w:spacing w:val="-3"/>
          <w:sz w:val="22"/>
          <w:szCs w:val="22"/>
        </w:rPr>
        <w:t xml:space="preserve"> </w:t>
      </w:r>
      <w:r w:rsidRPr="00265524">
        <w:rPr>
          <w:b/>
          <w:sz w:val="22"/>
          <w:szCs w:val="22"/>
        </w:rPr>
        <w:t>školovanja:</w:t>
      </w:r>
    </w:p>
    <w:p w14:paraId="006B7F51" w14:textId="77777777" w:rsidR="00911B07" w:rsidRPr="00265524" w:rsidRDefault="00911B07" w:rsidP="00911B07">
      <w:pPr>
        <w:widowControl w:val="0"/>
        <w:numPr>
          <w:ilvl w:val="1"/>
          <w:numId w:val="72"/>
        </w:numPr>
        <w:tabs>
          <w:tab w:val="left" w:pos="1555"/>
          <w:tab w:val="left" w:pos="1556"/>
        </w:tabs>
        <w:autoSpaceDE w:val="0"/>
        <w:autoSpaceDN w:val="0"/>
        <w:contextualSpacing/>
        <w:rPr>
          <w:sz w:val="22"/>
          <w:szCs w:val="22"/>
        </w:rPr>
      </w:pPr>
      <w:r w:rsidRPr="00265524">
        <w:rPr>
          <w:sz w:val="22"/>
          <w:szCs w:val="22"/>
        </w:rPr>
        <w:t>Osposobljavanja</w:t>
      </w:r>
      <w:r w:rsidRPr="00265524">
        <w:rPr>
          <w:spacing w:val="-2"/>
          <w:sz w:val="22"/>
          <w:szCs w:val="22"/>
        </w:rPr>
        <w:t xml:space="preserve"> </w:t>
      </w:r>
      <w:r w:rsidRPr="00265524">
        <w:rPr>
          <w:sz w:val="22"/>
          <w:szCs w:val="22"/>
        </w:rPr>
        <w:t>za</w:t>
      </w:r>
      <w:r w:rsidRPr="00265524">
        <w:rPr>
          <w:spacing w:val="-1"/>
          <w:sz w:val="22"/>
          <w:szCs w:val="22"/>
        </w:rPr>
        <w:t xml:space="preserve"> </w:t>
      </w:r>
      <w:r w:rsidRPr="00265524">
        <w:rPr>
          <w:sz w:val="22"/>
          <w:szCs w:val="22"/>
        </w:rPr>
        <w:t>zvanja</w:t>
      </w:r>
      <w:r w:rsidRPr="00265524">
        <w:rPr>
          <w:spacing w:val="-3"/>
          <w:sz w:val="22"/>
          <w:szCs w:val="22"/>
        </w:rPr>
        <w:t xml:space="preserve"> </w:t>
      </w:r>
      <w:r w:rsidRPr="00265524">
        <w:rPr>
          <w:sz w:val="22"/>
          <w:szCs w:val="22"/>
        </w:rPr>
        <w:t>u</w:t>
      </w:r>
      <w:r w:rsidRPr="00265524">
        <w:rPr>
          <w:spacing w:val="-2"/>
          <w:sz w:val="22"/>
          <w:szCs w:val="22"/>
        </w:rPr>
        <w:t xml:space="preserve"> </w:t>
      </w:r>
      <w:r w:rsidRPr="00265524">
        <w:rPr>
          <w:sz w:val="22"/>
          <w:szCs w:val="22"/>
        </w:rPr>
        <w:t>vatrogastvu</w:t>
      </w:r>
    </w:p>
    <w:p w14:paraId="36FFF51B" w14:textId="77777777" w:rsidR="00911B07" w:rsidRPr="00265524" w:rsidRDefault="00911B07" w:rsidP="00911B07">
      <w:pPr>
        <w:widowControl w:val="0"/>
        <w:numPr>
          <w:ilvl w:val="1"/>
          <w:numId w:val="72"/>
        </w:numPr>
        <w:tabs>
          <w:tab w:val="left" w:pos="1555"/>
          <w:tab w:val="left" w:pos="1556"/>
        </w:tabs>
        <w:autoSpaceDE w:val="0"/>
        <w:autoSpaceDN w:val="0"/>
        <w:contextualSpacing/>
        <w:rPr>
          <w:sz w:val="22"/>
          <w:szCs w:val="22"/>
        </w:rPr>
      </w:pPr>
      <w:r w:rsidRPr="00265524">
        <w:rPr>
          <w:sz w:val="22"/>
          <w:szCs w:val="22"/>
        </w:rPr>
        <w:t>Osposobljavanja</w:t>
      </w:r>
      <w:r w:rsidRPr="00265524">
        <w:rPr>
          <w:spacing w:val="-2"/>
          <w:sz w:val="22"/>
          <w:szCs w:val="22"/>
        </w:rPr>
        <w:t xml:space="preserve"> </w:t>
      </w:r>
      <w:r w:rsidRPr="00265524">
        <w:rPr>
          <w:sz w:val="22"/>
          <w:szCs w:val="22"/>
        </w:rPr>
        <w:t>za</w:t>
      </w:r>
      <w:r w:rsidRPr="00265524">
        <w:rPr>
          <w:spacing w:val="-1"/>
          <w:sz w:val="22"/>
          <w:szCs w:val="22"/>
        </w:rPr>
        <w:t xml:space="preserve"> </w:t>
      </w:r>
      <w:r w:rsidRPr="00265524">
        <w:rPr>
          <w:sz w:val="22"/>
          <w:szCs w:val="22"/>
        </w:rPr>
        <w:t>specijalnosti</w:t>
      </w:r>
      <w:r w:rsidRPr="00265524">
        <w:rPr>
          <w:spacing w:val="-2"/>
          <w:sz w:val="22"/>
          <w:szCs w:val="22"/>
        </w:rPr>
        <w:t xml:space="preserve"> </w:t>
      </w:r>
      <w:r w:rsidRPr="00265524">
        <w:rPr>
          <w:sz w:val="22"/>
          <w:szCs w:val="22"/>
        </w:rPr>
        <w:t>u</w:t>
      </w:r>
      <w:r w:rsidRPr="00265524">
        <w:rPr>
          <w:spacing w:val="-1"/>
          <w:sz w:val="22"/>
          <w:szCs w:val="22"/>
        </w:rPr>
        <w:t xml:space="preserve"> </w:t>
      </w:r>
      <w:r w:rsidRPr="00265524">
        <w:rPr>
          <w:sz w:val="22"/>
          <w:szCs w:val="22"/>
        </w:rPr>
        <w:t>vatrogastvu</w:t>
      </w:r>
    </w:p>
    <w:p w14:paraId="146AECDF" w14:textId="77777777" w:rsidR="00911B07" w:rsidRPr="00265524" w:rsidRDefault="00911B07" w:rsidP="00911B07">
      <w:pPr>
        <w:pStyle w:val="Odlomakpopisa"/>
        <w:widowControl w:val="0"/>
        <w:numPr>
          <w:ilvl w:val="1"/>
          <w:numId w:val="72"/>
        </w:numPr>
        <w:tabs>
          <w:tab w:val="left" w:pos="1555"/>
          <w:tab w:val="left" w:pos="1556"/>
        </w:tabs>
        <w:autoSpaceDE w:val="0"/>
        <w:autoSpaceDN w:val="0"/>
        <w:rPr>
          <w:rFonts w:ascii="Times New Roman" w:hAnsi="Times New Roman"/>
        </w:rPr>
      </w:pPr>
      <w:r w:rsidRPr="00265524">
        <w:rPr>
          <w:rFonts w:ascii="Times New Roman" w:hAnsi="Times New Roman"/>
        </w:rPr>
        <w:t>Polaganje</w:t>
      </w:r>
      <w:r w:rsidRPr="00265524">
        <w:rPr>
          <w:rFonts w:ascii="Times New Roman" w:hAnsi="Times New Roman"/>
          <w:spacing w:val="-5"/>
        </w:rPr>
        <w:t xml:space="preserve"> </w:t>
      </w:r>
      <w:r w:rsidRPr="00265524">
        <w:rPr>
          <w:rFonts w:ascii="Times New Roman" w:hAnsi="Times New Roman"/>
        </w:rPr>
        <w:t>ispita za vatrogasce</w:t>
      </w:r>
      <w:r w:rsidRPr="00265524">
        <w:rPr>
          <w:rFonts w:ascii="Times New Roman" w:hAnsi="Times New Roman"/>
          <w:spacing w:val="-2"/>
        </w:rPr>
        <w:t xml:space="preserve"> </w:t>
      </w:r>
      <w:r w:rsidRPr="00265524">
        <w:rPr>
          <w:rFonts w:ascii="Times New Roman" w:hAnsi="Times New Roman"/>
        </w:rPr>
        <w:t>s</w:t>
      </w:r>
      <w:r w:rsidRPr="00265524">
        <w:rPr>
          <w:rFonts w:ascii="Times New Roman" w:hAnsi="Times New Roman"/>
          <w:spacing w:val="-1"/>
        </w:rPr>
        <w:t xml:space="preserve"> </w:t>
      </w:r>
      <w:r w:rsidRPr="00265524">
        <w:rPr>
          <w:rFonts w:ascii="Times New Roman" w:hAnsi="Times New Roman"/>
        </w:rPr>
        <w:t>posebnim</w:t>
      </w:r>
      <w:r w:rsidRPr="00265524">
        <w:rPr>
          <w:rFonts w:ascii="Times New Roman" w:hAnsi="Times New Roman"/>
          <w:spacing w:val="-1"/>
        </w:rPr>
        <w:t xml:space="preserve"> </w:t>
      </w:r>
      <w:r w:rsidRPr="00265524">
        <w:rPr>
          <w:rFonts w:ascii="Times New Roman" w:hAnsi="Times New Roman"/>
        </w:rPr>
        <w:t>ovlastima</w:t>
      </w:r>
      <w:r w:rsidRPr="00265524">
        <w:rPr>
          <w:rFonts w:ascii="Times New Roman" w:hAnsi="Times New Roman"/>
          <w:spacing w:val="-3"/>
        </w:rPr>
        <w:t xml:space="preserve"> </w:t>
      </w:r>
      <w:r w:rsidRPr="00265524">
        <w:rPr>
          <w:rFonts w:ascii="Times New Roman" w:hAnsi="Times New Roman"/>
        </w:rPr>
        <w:t>i</w:t>
      </w:r>
      <w:r w:rsidRPr="00265524">
        <w:rPr>
          <w:rFonts w:ascii="Times New Roman" w:hAnsi="Times New Roman"/>
          <w:spacing w:val="-2"/>
        </w:rPr>
        <w:t xml:space="preserve"> </w:t>
      </w:r>
      <w:r w:rsidRPr="00265524">
        <w:rPr>
          <w:rFonts w:ascii="Times New Roman" w:hAnsi="Times New Roman"/>
        </w:rPr>
        <w:t>odgovornostima</w:t>
      </w:r>
    </w:p>
    <w:p w14:paraId="650DE0B4" w14:textId="77777777" w:rsidR="00911B07" w:rsidRPr="00265524" w:rsidRDefault="00911B07" w:rsidP="00911B07">
      <w:pPr>
        <w:pStyle w:val="Odlomakpopisa"/>
        <w:widowControl w:val="0"/>
        <w:numPr>
          <w:ilvl w:val="1"/>
          <w:numId w:val="72"/>
        </w:numPr>
        <w:tabs>
          <w:tab w:val="left" w:pos="1555"/>
          <w:tab w:val="left" w:pos="1556"/>
        </w:tabs>
        <w:autoSpaceDE w:val="0"/>
        <w:autoSpaceDN w:val="0"/>
        <w:rPr>
          <w:rFonts w:ascii="Times New Roman" w:hAnsi="Times New Roman"/>
        </w:rPr>
      </w:pPr>
      <w:r w:rsidRPr="00265524">
        <w:rPr>
          <w:rFonts w:ascii="Times New Roman" w:hAnsi="Times New Roman"/>
        </w:rPr>
        <w:t>Osposobljavanje</w:t>
      </w:r>
      <w:r w:rsidRPr="00265524">
        <w:rPr>
          <w:rFonts w:ascii="Times New Roman" w:hAnsi="Times New Roman"/>
          <w:spacing w:val="-2"/>
        </w:rPr>
        <w:t xml:space="preserve"> </w:t>
      </w:r>
      <w:r w:rsidRPr="00265524">
        <w:rPr>
          <w:rFonts w:ascii="Times New Roman" w:hAnsi="Times New Roman"/>
        </w:rPr>
        <w:t>vatrogasaca</w:t>
      </w:r>
      <w:r w:rsidRPr="00265524">
        <w:rPr>
          <w:rFonts w:ascii="Times New Roman" w:hAnsi="Times New Roman"/>
          <w:spacing w:val="-2"/>
        </w:rPr>
        <w:t xml:space="preserve"> </w:t>
      </w:r>
      <w:r w:rsidRPr="00265524">
        <w:rPr>
          <w:rFonts w:ascii="Times New Roman" w:hAnsi="Times New Roman"/>
        </w:rPr>
        <w:t>za</w:t>
      </w:r>
      <w:r w:rsidRPr="00265524">
        <w:rPr>
          <w:rFonts w:ascii="Times New Roman" w:hAnsi="Times New Roman"/>
          <w:spacing w:val="-4"/>
        </w:rPr>
        <w:t xml:space="preserve"> </w:t>
      </w:r>
      <w:r w:rsidRPr="00265524">
        <w:rPr>
          <w:rFonts w:ascii="Times New Roman" w:hAnsi="Times New Roman"/>
        </w:rPr>
        <w:t>vođenje</w:t>
      </w:r>
      <w:r w:rsidRPr="00265524">
        <w:rPr>
          <w:rFonts w:ascii="Times New Roman" w:hAnsi="Times New Roman"/>
          <w:spacing w:val="-3"/>
        </w:rPr>
        <w:t xml:space="preserve"> </w:t>
      </w:r>
      <w:r w:rsidRPr="00265524">
        <w:rPr>
          <w:rFonts w:ascii="Times New Roman" w:hAnsi="Times New Roman"/>
        </w:rPr>
        <w:t>i</w:t>
      </w:r>
      <w:r w:rsidRPr="00265524">
        <w:rPr>
          <w:rFonts w:ascii="Times New Roman" w:hAnsi="Times New Roman"/>
          <w:spacing w:val="-2"/>
        </w:rPr>
        <w:t xml:space="preserve"> </w:t>
      </w:r>
      <w:r w:rsidRPr="00265524">
        <w:rPr>
          <w:rFonts w:ascii="Times New Roman" w:hAnsi="Times New Roman"/>
        </w:rPr>
        <w:t>zapovijedanje</w:t>
      </w:r>
      <w:r w:rsidRPr="00265524">
        <w:rPr>
          <w:rFonts w:ascii="Times New Roman" w:hAnsi="Times New Roman"/>
          <w:spacing w:val="-1"/>
        </w:rPr>
        <w:t xml:space="preserve"> </w:t>
      </w:r>
      <w:r w:rsidRPr="00265524">
        <w:rPr>
          <w:rFonts w:ascii="Times New Roman" w:hAnsi="Times New Roman"/>
        </w:rPr>
        <w:t>prilikom</w:t>
      </w:r>
      <w:r w:rsidRPr="00265524">
        <w:rPr>
          <w:rFonts w:ascii="Times New Roman" w:hAnsi="Times New Roman"/>
          <w:spacing w:val="-2"/>
        </w:rPr>
        <w:t xml:space="preserve"> </w:t>
      </w:r>
      <w:r w:rsidRPr="00265524">
        <w:rPr>
          <w:rFonts w:ascii="Times New Roman" w:hAnsi="Times New Roman"/>
        </w:rPr>
        <w:t>većih</w:t>
      </w:r>
      <w:r w:rsidRPr="00265524">
        <w:rPr>
          <w:rFonts w:ascii="Times New Roman" w:hAnsi="Times New Roman"/>
          <w:spacing w:val="-2"/>
        </w:rPr>
        <w:t xml:space="preserve"> </w:t>
      </w:r>
      <w:r w:rsidRPr="00265524">
        <w:rPr>
          <w:rFonts w:ascii="Times New Roman" w:hAnsi="Times New Roman"/>
        </w:rPr>
        <w:t>intervencija</w:t>
      </w:r>
    </w:p>
    <w:p w14:paraId="60725459" w14:textId="77777777" w:rsidR="00911B07" w:rsidRPr="00265524" w:rsidRDefault="00911B07" w:rsidP="00911B07">
      <w:pPr>
        <w:ind w:firstLine="692"/>
        <w:contextualSpacing/>
        <w:rPr>
          <w:sz w:val="22"/>
          <w:szCs w:val="22"/>
          <w:lang w:eastAsia="zh-CN"/>
        </w:rPr>
      </w:pPr>
    </w:p>
    <w:p w14:paraId="1D1AB6F2" w14:textId="77777777" w:rsidR="00911B07" w:rsidRPr="00265524" w:rsidRDefault="00911B07" w:rsidP="00911B07">
      <w:pPr>
        <w:widowControl w:val="0"/>
        <w:numPr>
          <w:ilvl w:val="0"/>
          <w:numId w:val="71"/>
        </w:numPr>
        <w:tabs>
          <w:tab w:val="left" w:pos="836"/>
        </w:tabs>
        <w:autoSpaceDE w:val="0"/>
        <w:autoSpaceDN w:val="0"/>
        <w:contextualSpacing/>
        <w:outlineLvl w:val="1"/>
        <w:rPr>
          <w:b/>
          <w:bCs/>
          <w:sz w:val="22"/>
          <w:szCs w:val="22"/>
        </w:rPr>
      </w:pPr>
      <w:r w:rsidRPr="00265524">
        <w:rPr>
          <w:b/>
          <w:bCs/>
          <w:sz w:val="22"/>
          <w:szCs w:val="22"/>
        </w:rPr>
        <w:t>Odrađivanje</w:t>
      </w:r>
      <w:r w:rsidRPr="00265524">
        <w:rPr>
          <w:b/>
          <w:bCs/>
          <w:spacing w:val="-1"/>
          <w:sz w:val="22"/>
          <w:szCs w:val="22"/>
        </w:rPr>
        <w:t xml:space="preserve"> </w:t>
      </w:r>
      <w:r w:rsidRPr="00265524">
        <w:rPr>
          <w:b/>
          <w:bCs/>
          <w:sz w:val="22"/>
          <w:szCs w:val="22"/>
        </w:rPr>
        <w:t>vježba</w:t>
      </w:r>
      <w:r w:rsidRPr="00265524">
        <w:rPr>
          <w:b/>
          <w:bCs/>
          <w:spacing w:val="-2"/>
          <w:sz w:val="22"/>
          <w:szCs w:val="22"/>
        </w:rPr>
        <w:t xml:space="preserve"> </w:t>
      </w:r>
      <w:r w:rsidRPr="00265524">
        <w:rPr>
          <w:b/>
          <w:bCs/>
          <w:sz w:val="22"/>
          <w:szCs w:val="22"/>
        </w:rPr>
        <w:t>i</w:t>
      </w:r>
      <w:r w:rsidRPr="00265524">
        <w:rPr>
          <w:b/>
          <w:bCs/>
          <w:spacing w:val="-1"/>
          <w:sz w:val="22"/>
          <w:szCs w:val="22"/>
        </w:rPr>
        <w:t xml:space="preserve"> </w:t>
      </w:r>
      <w:r w:rsidRPr="00265524">
        <w:rPr>
          <w:b/>
          <w:bCs/>
          <w:sz w:val="22"/>
          <w:szCs w:val="22"/>
        </w:rPr>
        <w:t>taktičkih</w:t>
      </w:r>
      <w:r w:rsidRPr="00265524">
        <w:rPr>
          <w:b/>
          <w:bCs/>
          <w:spacing w:val="-2"/>
          <w:sz w:val="22"/>
          <w:szCs w:val="22"/>
        </w:rPr>
        <w:t xml:space="preserve"> </w:t>
      </w:r>
      <w:r w:rsidRPr="00265524">
        <w:rPr>
          <w:b/>
          <w:bCs/>
          <w:sz w:val="22"/>
          <w:szCs w:val="22"/>
        </w:rPr>
        <w:t>zadataka:</w:t>
      </w:r>
    </w:p>
    <w:p w14:paraId="24E928E0" w14:textId="77777777" w:rsidR="00911B07" w:rsidRPr="00265524" w:rsidRDefault="00911B07" w:rsidP="00911B07">
      <w:pPr>
        <w:widowControl w:val="0"/>
        <w:numPr>
          <w:ilvl w:val="1"/>
          <w:numId w:val="71"/>
        </w:numPr>
        <w:tabs>
          <w:tab w:val="left" w:pos="1555"/>
          <w:tab w:val="left" w:pos="1556"/>
        </w:tabs>
        <w:autoSpaceDE w:val="0"/>
        <w:autoSpaceDN w:val="0"/>
        <w:ind w:right="152"/>
        <w:contextualSpacing/>
        <w:rPr>
          <w:sz w:val="22"/>
          <w:szCs w:val="22"/>
        </w:rPr>
      </w:pPr>
      <w:r w:rsidRPr="00265524">
        <w:rPr>
          <w:sz w:val="22"/>
          <w:szCs w:val="22"/>
        </w:rPr>
        <w:t>Održavanje taktički zadataka i vježbi evakuacije i spašavanja u osnovnim i područnim</w:t>
      </w:r>
      <w:r w:rsidRPr="00265524">
        <w:rPr>
          <w:spacing w:val="-52"/>
          <w:sz w:val="22"/>
          <w:szCs w:val="22"/>
        </w:rPr>
        <w:t xml:space="preserve"> </w:t>
      </w:r>
      <w:r w:rsidRPr="00265524">
        <w:rPr>
          <w:sz w:val="22"/>
          <w:szCs w:val="22"/>
        </w:rPr>
        <w:t>školama</w:t>
      </w:r>
      <w:r w:rsidRPr="00265524">
        <w:rPr>
          <w:spacing w:val="-2"/>
          <w:sz w:val="22"/>
          <w:szCs w:val="22"/>
        </w:rPr>
        <w:t xml:space="preserve"> </w:t>
      </w:r>
      <w:r w:rsidRPr="00265524">
        <w:rPr>
          <w:sz w:val="22"/>
          <w:szCs w:val="22"/>
        </w:rPr>
        <w:t>na</w:t>
      </w:r>
      <w:r w:rsidRPr="00265524">
        <w:rPr>
          <w:spacing w:val="1"/>
          <w:sz w:val="22"/>
          <w:szCs w:val="22"/>
        </w:rPr>
        <w:t xml:space="preserve"> </w:t>
      </w:r>
      <w:r w:rsidRPr="00265524">
        <w:rPr>
          <w:sz w:val="22"/>
          <w:szCs w:val="22"/>
        </w:rPr>
        <w:t>području</w:t>
      </w:r>
      <w:r w:rsidRPr="00265524">
        <w:rPr>
          <w:spacing w:val="-2"/>
          <w:sz w:val="22"/>
          <w:szCs w:val="22"/>
        </w:rPr>
        <w:t xml:space="preserve"> </w:t>
      </w:r>
      <w:r w:rsidRPr="00265524">
        <w:rPr>
          <w:sz w:val="22"/>
          <w:szCs w:val="22"/>
        </w:rPr>
        <w:t>grada</w:t>
      </w:r>
      <w:r w:rsidRPr="00265524">
        <w:rPr>
          <w:spacing w:val="-2"/>
          <w:sz w:val="22"/>
          <w:szCs w:val="22"/>
        </w:rPr>
        <w:t xml:space="preserve"> </w:t>
      </w:r>
      <w:r w:rsidRPr="00265524">
        <w:rPr>
          <w:sz w:val="22"/>
          <w:szCs w:val="22"/>
        </w:rPr>
        <w:t>Ivanca</w:t>
      </w:r>
    </w:p>
    <w:p w14:paraId="1FD1CD61" w14:textId="77777777" w:rsidR="00911B07" w:rsidRPr="00265524" w:rsidRDefault="00911B07" w:rsidP="00911B07">
      <w:pPr>
        <w:widowControl w:val="0"/>
        <w:numPr>
          <w:ilvl w:val="1"/>
          <w:numId w:val="73"/>
        </w:numPr>
        <w:tabs>
          <w:tab w:val="left" w:pos="1555"/>
          <w:tab w:val="left" w:pos="1556"/>
        </w:tabs>
        <w:autoSpaceDE w:val="0"/>
        <w:autoSpaceDN w:val="0"/>
        <w:contextualSpacing/>
        <w:rPr>
          <w:sz w:val="22"/>
          <w:szCs w:val="22"/>
        </w:rPr>
      </w:pPr>
      <w:r w:rsidRPr="00265524">
        <w:rPr>
          <w:sz w:val="22"/>
          <w:szCs w:val="22"/>
        </w:rPr>
        <w:t>Održavanje</w:t>
      </w:r>
      <w:r w:rsidRPr="00265524">
        <w:rPr>
          <w:spacing w:val="-1"/>
          <w:sz w:val="22"/>
          <w:szCs w:val="22"/>
        </w:rPr>
        <w:t xml:space="preserve"> </w:t>
      </w:r>
      <w:r w:rsidRPr="00265524">
        <w:rPr>
          <w:sz w:val="22"/>
          <w:szCs w:val="22"/>
        </w:rPr>
        <w:t>taktičkih</w:t>
      </w:r>
      <w:r w:rsidRPr="00265524">
        <w:rPr>
          <w:spacing w:val="-1"/>
          <w:sz w:val="22"/>
          <w:szCs w:val="22"/>
        </w:rPr>
        <w:t xml:space="preserve"> </w:t>
      </w:r>
      <w:r w:rsidRPr="00265524">
        <w:rPr>
          <w:sz w:val="22"/>
          <w:szCs w:val="22"/>
        </w:rPr>
        <w:t>zadataka</w:t>
      </w:r>
      <w:r w:rsidRPr="00265524">
        <w:rPr>
          <w:spacing w:val="-1"/>
          <w:sz w:val="22"/>
          <w:szCs w:val="22"/>
        </w:rPr>
        <w:t xml:space="preserve"> </w:t>
      </w:r>
      <w:r w:rsidRPr="00265524">
        <w:rPr>
          <w:sz w:val="22"/>
          <w:szCs w:val="22"/>
        </w:rPr>
        <w:t>kod</w:t>
      </w:r>
      <w:r w:rsidRPr="00265524">
        <w:rPr>
          <w:spacing w:val="-1"/>
          <w:sz w:val="22"/>
          <w:szCs w:val="22"/>
        </w:rPr>
        <w:t xml:space="preserve"> </w:t>
      </w:r>
      <w:r w:rsidRPr="00265524">
        <w:rPr>
          <w:sz w:val="22"/>
          <w:szCs w:val="22"/>
        </w:rPr>
        <w:t>pravnih</w:t>
      </w:r>
      <w:r w:rsidRPr="00265524">
        <w:rPr>
          <w:spacing w:val="-1"/>
          <w:sz w:val="22"/>
          <w:szCs w:val="22"/>
        </w:rPr>
        <w:t xml:space="preserve"> </w:t>
      </w:r>
      <w:r w:rsidRPr="00265524">
        <w:rPr>
          <w:sz w:val="22"/>
          <w:szCs w:val="22"/>
        </w:rPr>
        <w:t>osoba</w:t>
      </w:r>
      <w:r w:rsidRPr="00265524">
        <w:rPr>
          <w:spacing w:val="-1"/>
          <w:sz w:val="22"/>
          <w:szCs w:val="22"/>
        </w:rPr>
        <w:t xml:space="preserve"> </w:t>
      </w:r>
      <w:r w:rsidRPr="00265524">
        <w:rPr>
          <w:sz w:val="22"/>
          <w:szCs w:val="22"/>
        </w:rPr>
        <w:t>na</w:t>
      </w:r>
      <w:r w:rsidRPr="00265524">
        <w:rPr>
          <w:spacing w:val="-1"/>
          <w:sz w:val="22"/>
          <w:szCs w:val="22"/>
        </w:rPr>
        <w:t xml:space="preserve"> </w:t>
      </w:r>
      <w:r w:rsidRPr="00265524">
        <w:rPr>
          <w:sz w:val="22"/>
          <w:szCs w:val="22"/>
        </w:rPr>
        <w:t>području</w:t>
      </w:r>
      <w:r w:rsidRPr="00265524">
        <w:rPr>
          <w:spacing w:val="-1"/>
          <w:sz w:val="22"/>
          <w:szCs w:val="22"/>
        </w:rPr>
        <w:t xml:space="preserve"> </w:t>
      </w:r>
      <w:r w:rsidRPr="00265524">
        <w:rPr>
          <w:sz w:val="22"/>
          <w:szCs w:val="22"/>
        </w:rPr>
        <w:t>grada</w:t>
      </w:r>
      <w:r w:rsidRPr="00265524">
        <w:rPr>
          <w:spacing w:val="-1"/>
          <w:sz w:val="22"/>
          <w:szCs w:val="22"/>
        </w:rPr>
        <w:t xml:space="preserve"> </w:t>
      </w:r>
      <w:r w:rsidRPr="00265524">
        <w:rPr>
          <w:sz w:val="22"/>
          <w:szCs w:val="22"/>
        </w:rPr>
        <w:t>Ivanca</w:t>
      </w:r>
    </w:p>
    <w:p w14:paraId="4EC0B7F6" w14:textId="77777777" w:rsidR="00911B07" w:rsidRPr="00265524" w:rsidRDefault="00911B07" w:rsidP="00911B07">
      <w:pPr>
        <w:widowControl w:val="0"/>
        <w:numPr>
          <w:ilvl w:val="1"/>
          <w:numId w:val="73"/>
        </w:numPr>
        <w:tabs>
          <w:tab w:val="left" w:pos="1555"/>
          <w:tab w:val="left" w:pos="1556"/>
        </w:tabs>
        <w:autoSpaceDE w:val="0"/>
        <w:autoSpaceDN w:val="0"/>
        <w:contextualSpacing/>
        <w:rPr>
          <w:sz w:val="22"/>
          <w:szCs w:val="22"/>
        </w:rPr>
      </w:pPr>
      <w:r w:rsidRPr="00265524">
        <w:rPr>
          <w:sz w:val="22"/>
          <w:szCs w:val="22"/>
        </w:rPr>
        <w:t>Sudjelovanje</w:t>
      </w:r>
      <w:r w:rsidRPr="00265524">
        <w:rPr>
          <w:spacing w:val="-3"/>
          <w:sz w:val="22"/>
          <w:szCs w:val="22"/>
        </w:rPr>
        <w:t xml:space="preserve"> </w:t>
      </w:r>
      <w:r w:rsidRPr="00265524">
        <w:rPr>
          <w:sz w:val="22"/>
          <w:szCs w:val="22"/>
        </w:rPr>
        <w:t>i</w:t>
      </w:r>
      <w:r w:rsidRPr="00265524">
        <w:rPr>
          <w:spacing w:val="1"/>
          <w:sz w:val="22"/>
          <w:szCs w:val="22"/>
        </w:rPr>
        <w:t xml:space="preserve"> </w:t>
      </w:r>
      <w:r w:rsidRPr="00265524">
        <w:rPr>
          <w:sz w:val="22"/>
          <w:szCs w:val="22"/>
        </w:rPr>
        <w:t>organizacija</w:t>
      </w:r>
      <w:r w:rsidRPr="00265524">
        <w:rPr>
          <w:spacing w:val="-3"/>
          <w:sz w:val="22"/>
          <w:szCs w:val="22"/>
        </w:rPr>
        <w:t xml:space="preserve"> </w:t>
      </w:r>
      <w:r w:rsidRPr="00265524">
        <w:rPr>
          <w:sz w:val="22"/>
          <w:szCs w:val="22"/>
        </w:rPr>
        <w:t>u</w:t>
      </w:r>
      <w:r w:rsidRPr="00265524">
        <w:rPr>
          <w:spacing w:val="-1"/>
          <w:sz w:val="22"/>
          <w:szCs w:val="22"/>
        </w:rPr>
        <w:t xml:space="preserve"> </w:t>
      </w:r>
      <w:r w:rsidRPr="00265524">
        <w:rPr>
          <w:sz w:val="22"/>
          <w:szCs w:val="22"/>
        </w:rPr>
        <w:t>vježbi</w:t>
      </w:r>
      <w:r w:rsidRPr="00265524">
        <w:rPr>
          <w:spacing w:val="-2"/>
          <w:sz w:val="22"/>
          <w:szCs w:val="22"/>
        </w:rPr>
        <w:t xml:space="preserve"> </w:t>
      </w:r>
      <w:r w:rsidRPr="00265524">
        <w:rPr>
          <w:sz w:val="22"/>
          <w:szCs w:val="22"/>
        </w:rPr>
        <w:t>operativnih</w:t>
      </w:r>
      <w:r w:rsidRPr="00265524">
        <w:rPr>
          <w:spacing w:val="-1"/>
          <w:sz w:val="22"/>
          <w:szCs w:val="22"/>
        </w:rPr>
        <w:t xml:space="preserve"> </w:t>
      </w:r>
      <w:r w:rsidRPr="00265524">
        <w:rPr>
          <w:sz w:val="22"/>
          <w:szCs w:val="22"/>
        </w:rPr>
        <w:t>snaga</w:t>
      </w:r>
      <w:r w:rsidRPr="00265524">
        <w:rPr>
          <w:spacing w:val="-4"/>
          <w:sz w:val="22"/>
          <w:szCs w:val="22"/>
        </w:rPr>
        <w:t xml:space="preserve"> </w:t>
      </w:r>
      <w:r w:rsidRPr="00265524">
        <w:rPr>
          <w:sz w:val="22"/>
          <w:szCs w:val="22"/>
        </w:rPr>
        <w:t>civilne zaštite</w:t>
      </w:r>
      <w:r w:rsidRPr="00265524">
        <w:rPr>
          <w:spacing w:val="-2"/>
          <w:sz w:val="22"/>
          <w:szCs w:val="22"/>
        </w:rPr>
        <w:t xml:space="preserve"> </w:t>
      </w:r>
      <w:r w:rsidRPr="00265524">
        <w:rPr>
          <w:sz w:val="22"/>
          <w:szCs w:val="22"/>
        </w:rPr>
        <w:t>grada Ivanca</w:t>
      </w:r>
    </w:p>
    <w:p w14:paraId="525E3B46" w14:textId="77777777" w:rsidR="00911B07" w:rsidRPr="00265524" w:rsidRDefault="00911B07" w:rsidP="00911B07">
      <w:pPr>
        <w:widowControl w:val="0"/>
        <w:numPr>
          <w:ilvl w:val="1"/>
          <w:numId w:val="73"/>
        </w:numPr>
        <w:tabs>
          <w:tab w:val="left" w:pos="1555"/>
          <w:tab w:val="left" w:pos="1556"/>
        </w:tabs>
        <w:autoSpaceDE w:val="0"/>
        <w:autoSpaceDN w:val="0"/>
        <w:contextualSpacing/>
        <w:rPr>
          <w:sz w:val="22"/>
          <w:szCs w:val="22"/>
        </w:rPr>
      </w:pPr>
      <w:r w:rsidRPr="00265524">
        <w:rPr>
          <w:sz w:val="22"/>
          <w:szCs w:val="22"/>
        </w:rPr>
        <w:t>Uvježbavanja</w:t>
      </w:r>
      <w:r w:rsidRPr="00265524">
        <w:rPr>
          <w:spacing w:val="-2"/>
          <w:sz w:val="22"/>
          <w:szCs w:val="22"/>
        </w:rPr>
        <w:t xml:space="preserve"> </w:t>
      </w:r>
      <w:r w:rsidRPr="00265524">
        <w:rPr>
          <w:sz w:val="22"/>
          <w:szCs w:val="22"/>
        </w:rPr>
        <w:t>i održavanje</w:t>
      </w:r>
      <w:r w:rsidRPr="00265524">
        <w:rPr>
          <w:spacing w:val="-3"/>
          <w:sz w:val="22"/>
          <w:szCs w:val="22"/>
        </w:rPr>
        <w:t xml:space="preserve"> </w:t>
      </w:r>
      <w:r w:rsidRPr="00265524">
        <w:rPr>
          <w:sz w:val="22"/>
          <w:szCs w:val="22"/>
        </w:rPr>
        <w:t>taktičkih</w:t>
      </w:r>
      <w:r w:rsidRPr="00265524">
        <w:rPr>
          <w:spacing w:val="-3"/>
          <w:sz w:val="22"/>
          <w:szCs w:val="22"/>
        </w:rPr>
        <w:t xml:space="preserve"> </w:t>
      </w:r>
      <w:r w:rsidRPr="00265524">
        <w:rPr>
          <w:sz w:val="22"/>
          <w:szCs w:val="22"/>
        </w:rPr>
        <w:t>zadataka</w:t>
      </w:r>
      <w:r w:rsidRPr="00265524">
        <w:rPr>
          <w:spacing w:val="1"/>
          <w:sz w:val="22"/>
          <w:szCs w:val="22"/>
        </w:rPr>
        <w:t xml:space="preserve"> </w:t>
      </w:r>
      <w:r w:rsidRPr="00265524">
        <w:rPr>
          <w:sz w:val="22"/>
          <w:szCs w:val="22"/>
        </w:rPr>
        <w:t>i</w:t>
      </w:r>
      <w:r w:rsidRPr="00265524">
        <w:rPr>
          <w:spacing w:val="-2"/>
          <w:sz w:val="22"/>
          <w:szCs w:val="22"/>
        </w:rPr>
        <w:t xml:space="preserve"> </w:t>
      </w:r>
      <w:r w:rsidRPr="00265524">
        <w:rPr>
          <w:sz w:val="22"/>
          <w:szCs w:val="22"/>
        </w:rPr>
        <w:t>vježbi</w:t>
      </w:r>
      <w:r w:rsidRPr="00265524">
        <w:rPr>
          <w:spacing w:val="-5"/>
          <w:sz w:val="22"/>
          <w:szCs w:val="22"/>
        </w:rPr>
        <w:t xml:space="preserve"> </w:t>
      </w:r>
      <w:r w:rsidRPr="00265524">
        <w:rPr>
          <w:sz w:val="22"/>
          <w:szCs w:val="22"/>
        </w:rPr>
        <w:t>u matičnim postrojbama</w:t>
      </w:r>
    </w:p>
    <w:p w14:paraId="0414BD48" w14:textId="77777777" w:rsidR="00911B07" w:rsidRPr="00265524" w:rsidRDefault="00911B07" w:rsidP="00911B07">
      <w:pPr>
        <w:ind w:firstLine="692"/>
        <w:contextualSpacing/>
        <w:rPr>
          <w:sz w:val="22"/>
          <w:szCs w:val="22"/>
          <w:lang w:eastAsia="zh-CN"/>
        </w:rPr>
      </w:pPr>
    </w:p>
    <w:p w14:paraId="2AAE2642" w14:textId="77777777" w:rsidR="00911B07" w:rsidRPr="00265524" w:rsidRDefault="00911B07" w:rsidP="00911B07">
      <w:pPr>
        <w:numPr>
          <w:ilvl w:val="0"/>
          <w:numId w:val="71"/>
        </w:numPr>
        <w:contextualSpacing/>
        <w:jc w:val="both"/>
        <w:rPr>
          <w:b/>
          <w:bCs/>
          <w:sz w:val="22"/>
          <w:szCs w:val="22"/>
          <w:lang w:eastAsia="zh-CN"/>
        </w:rPr>
      </w:pPr>
      <w:r w:rsidRPr="00265524">
        <w:rPr>
          <w:b/>
          <w:bCs/>
          <w:sz w:val="22"/>
          <w:szCs w:val="22"/>
          <w:lang w:eastAsia="zh-CN"/>
        </w:rPr>
        <w:t>Ostale operativno – preventivne aktivnosti:</w:t>
      </w:r>
    </w:p>
    <w:p w14:paraId="75FE872B" w14:textId="77777777" w:rsidR="00911B07" w:rsidRPr="00265524" w:rsidRDefault="00911B07" w:rsidP="00911B07">
      <w:pPr>
        <w:numPr>
          <w:ilvl w:val="1"/>
          <w:numId w:val="71"/>
        </w:numPr>
        <w:contextualSpacing/>
        <w:jc w:val="both"/>
        <w:rPr>
          <w:sz w:val="22"/>
          <w:szCs w:val="22"/>
          <w:lang w:eastAsia="zh-CN"/>
        </w:rPr>
      </w:pPr>
      <w:r w:rsidRPr="00265524">
        <w:rPr>
          <w:sz w:val="22"/>
          <w:szCs w:val="22"/>
          <w:lang w:eastAsia="zh-CN"/>
        </w:rPr>
        <w:t>Suradnja s medijima i promoviranje vatrogastva</w:t>
      </w:r>
    </w:p>
    <w:p w14:paraId="40946A9E" w14:textId="77777777" w:rsidR="00911B07" w:rsidRPr="00265524" w:rsidRDefault="00911B07" w:rsidP="00911B07">
      <w:pPr>
        <w:numPr>
          <w:ilvl w:val="1"/>
          <w:numId w:val="71"/>
        </w:numPr>
        <w:contextualSpacing/>
        <w:jc w:val="both"/>
        <w:rPr>
          <w:sz w:val="22"/>
          <w:szCs w:val="22"/>
          <w:lang w:eastAsia="zh-CN"/>
        </w:rPr>
      </w:pPr>
      <w:r w:rsidRPr="00265524">
        <w:rPr>
          <w:sz w:val="22"/>
          <w:szCs w:val="22"/>
          <w:lang w:eastAsia="zh-CN"/>
        </w:rPr>
        <w:t>Edukacija mladih – vrtići, osnovne i srednja škola</w:t>
      </w:r>
    </w:p>
    <w:p w14:paraId="18CAFBC1" w14:textId="77777777" w:rsidR="00911B07" w:rsidRPr="00265524" w:rsidRDefault="00911B07" w:rsidP="00911B07">
      <w:pPr>
        <w:numPr>
          <w:ilvl w:val="1"/>
          <w:numId w:val="71"/>
        </w:numPr>
        <w:contextualSpacing/>
        <w:jc w:val="both"/>
        <w:rPr>
          <w:sz w:val="22"/>
          <w:szCs w:val="22"/>
          <w:lang w:eastAsia="zh-CN"/>
        </w:rPr>
      </w:pPr>
      <w:r w:rsidRPr="00265524">
        <w:rPr>
          <w:sz w:val="22"/>
          <w:szCs w:val="22"/>
          <w:lang w:eastAsia="zh-CN"/>
        </w:rPr>
        <w:t xml:space="preserve">Edukacija zainteresiranih građana u suradnji s Gradom </w:t>
      </w:r>
      <w:proofErr w:type="spellStart"/>
      <w:r w:rsidRPr="00265524">
        <w:rPr>
          <w:sz w:val="22"/>
          <w:szCs w:val="22"/>
          <w:lang w:eastAsia="zh-CN"/>
        </w:rPr>
        <w:t>Ivancom</w:t>
      </w:r>
      <w:proofErr w:type="spellEnd"/>
    </w:p>
    <w:p w14:paraId="3E28D21C" w14:textId="77777777" w:rsidR="00911B07" w:rsidRPr="00265524" w:rsidRDefault="00911B07" w:rsidP="00911B07">
      <w:pPr>
        <w:pStyle w:val="Tijeloteksta"/>
        <w:contextualSpacing/>
        <w:rPr>
          <w:rFonts w:ascii="Times New Roman" w:hAnsi="Times New Roman" w:cs="Times New Roman"/>
          <w:sz w:val="22"/>
          <w:szCs w:val="22"/>
        </w:rPr>
      </w:pPr>
    </w:p>
    <w:p w14:paraId="3F116273" w14:textId="77777777" w:rsidR="00911B07" w:rsidRPr="00265524" w:rsidRDefault="00911B07" w:rsidP="00911B07">
      <w:pPr>
        <w:pStyle w:val="Naslov2"/>
        <w:keepNext w:val="0"/>
        <w:keepLines w:val="0"/>
        <w:widowControl w:val="0"/>
        <w:numPr>
          <w:ilvl w:val="0"/>
          <w:numId w:val="71"/>
        </w:numPr>
        <w:tabs>
          <w:tab w:val="left" w:pos="836"/>
        </w:tabs>
        <w:autoSpaceDE w:val="0"/>
        <w:autoSpaceDN w:val="0"/>
        <w:spacing w:before="0"/>
        <w:ind w:left="720"/>
        <w:contextualSpacing/>
        <w:rPr>
          <w:rFonts w:ascii="Times New Roman" w:hAnsi="Times New Roman" w:cs="Times New Roman"/>
          <w:sz w:val="22"/>
          <w:szCs w:val="22"/>
        </w:rPr>
      </w:pPr>
      <w:r w:rsidRPr="00265524">
        <w:rPr>
          <w:rFonts w:ascii="Times New Roman" w:hAnsi="Times New Roman" w:cs="Times New Roman"/>
          <w:sz w:val="22"/>
          <w:szCs w:val="22"/>
        </w:rPr>
        <w:t>Vrijeme</w:t>
      </w:r>
      <w:r w:rsidRPr="00265524">
        <w:rPr>
          <w:rFonts w:ascii="Times New Roman" w:hAnsi="Times New Roman" w:cs="Times New Roman"/>
          <w:spacing w:val="-2"/>
          <w:sz w:val="22"/>
          <w:szCs w:val="22"/>
        </w:rPr>
        <w:t xml:space="preserve"> </w:t>
      </w:r>
      <w:r w:rsidRPr="00265524">
        <w:rPr>
          <w:rFonts w:ascii="Times New Roman" w:hAnsi="Times New Roman" w:cs="Times New Roman"/>
          <w:sz w:val="22"/>
          <w:szCs w:val="22"/>
        </w:rPr>
        <w:t>planiranih</w:t>
      </w:r>
      <w:r w:rsidRPr="00265524">
        <w:rPr>
          <w:rFonts w:ascii="Times New Roman" w:hAnsi="Times New Roman" w:cs="Times New Roman"/>
          <w:spacing w:val="-5"/>
          <w:sz w:val="22"/>
          <w:szCs w:val="22"/>
        </w:rPr>
        <w:t xml:space="preserve"> </w:t>
      </w:r>
      <w:r w:rsidRPr="00265524">
        <w:rPr>
          <w:rFonts w:ascii="Times New Roman" w:hAnsi="Times New Roman" w:cs="Times New Roman"/>
          <w:sz w:val="22"/>
          <w:szCs w:val="22"/>
        </w:rPr>
        <w:t>aktivnosti:</w:t>
      </w:r>
    </w:p>
    <w:p w14:paraId="18FAAD4C" w14:textId="77777777" w:rsidR="00911B07" w:rsidRPr="00265524" w:rsidRDefault="00911B07" w:rsidP="00911B07">
      <w:pPr>
        <w:pStyle w:val="Odlomakpopisa"/>
        <w:widowControl w:val="0"/>
        <w:numPr>
          <w:ilvl w:val="1"/>
          <w:numId w:val="74"/>
        </w:numPr>
        <w:tabs>
          <w:tab w:val="left" w:pos="1555"/>
          <w:tab w:val="left" w:pos="1556"/>
        </w:tabs>
        <w:autoSpaceDE w:val="0"/>
        <w:autoSpaceDN w:val="0"/>
        <w:rPr>
          <w:rFonts w:ascii="Times New Roman" w:hAnsi="Times New Roman"/>
        </w:rPr>
      </w:pPr>
      <w:r w:rsidRPr="00265524">
        <w:rPr>
          <w:rFonts w:ascii="Times New Roman" w:hAnsi="Times New Roman"/>
        </w:rPr>
        <w:t>Tijekom</w:t>
      </w:r>
      <w:r w:rsidRPr="00265524">
        <w:rPr>
          <w:rFonts w:ascii="Times New Roman" w:hAnsi="Times New Roman"/>
          <w:spacing w:val="-3"/>
        </w:rPr>
        <w:t xml:space="preserve"> </w:t>
      </w:r>
      <w:r w:rsidRPr="00265524">
        <w:rPr>
          <w:rFonts w:ascii="Times New Roman" w:hAnsi="Times New Roman"/>
        </w:rPr>
        <w:t>cijele godine</w:t>
      </w:r>
    </w:p>
    <w:p w14:paraId="63D6F614" w14:textId="77777777" w:rsidR="00911B07" w:rsidRPr="00265524" w:rsidRDefault="00911B07" w:rsidP="00911B07">
      <w:pPr>
        <w:pStyle w:val="Odlomakpopisa"/>
        <w:widowControl w:val="0"/>
        <w:numPr>
          <w:ilvl w:val="1"/>
          <w:numId w:val="74"/>
        </w:numPr>
        <w:tabs>
          <w:tab w:val="left" w:pos="1555"/>
          <w:tab w:val="left" w:pos="1556"/>
        </w:tabs>
        <w:autoSpaceDE w:val="0"/>
        <w:autoSpaceDN w:val="0"/>
        <w:rPr>
          <w:rFonts w:ascii="Times New Roman" w:hAnsi="Times New Roman"/>
        </w:rPr>
      </w:pPr>
      <w:r w:rsidRPr="00265524">
        <w:rPr>
          <w:rFonts w:ascii="Times New Roman" w:hAnsi="Times New Roman"/>
        </w:rPr>
        <w:t>Tečajevi</w:t>
      </w:r>
      <w:r w:rsidRPr="00265524">
        <w:rPr>
          <w:rFonts w:ascii="Times New Roman" w:hAnsi="Times New Roman"/>
          <w:spacing w:val="-2"/>
        </w:rPr>
        <w:t xml:space="preserve"> </w:t>
      </w:r>
      <w:r w:rsidRPr="00265524">
        <w:rPr>
          <w:rFonts w:ascii="Times New Roman" w:hAnsi="Times New Roman"/>
        </w:rPr>
        <w:t>i</w:t>
      </w:r>
      <w:r w:rsidRPr="00265524">
        <w:rPr>
          <w:rFonts w:ascii="Times New Roman" w:hAnsi="Times New Roman"/>
          <w:spacing w:val="2"/>
        </w:rPr>
        <w:t xml:space="preserve"> </w:t>
      </w:r>
      <w:r w:rsidRPr="00265524">
        <w:rPr>
          <w:rFonts w:ascii="Times New Roman" w:hAnsi="Times New Roman"/>
        </w:rPr>
        <w:t>osposobljavanja</w:t>
      </w:r>
      <w:r w:rsidRPr="00265524">
        <w:rPr>
          <w:rFonts w:ascii="Times New Roman" w:hAnsi="Times New Roman"/>
          <w:spacing w:val="-6"/>
        </w:rPr>
        <w:t xml:space="preserve"> </w:t>
      </w:r>
      <w:r w:rsidRPr="00265524">
        <w:rPr>
          <w:rFonts w:ascii="Times New Roman" w:hAnsi="Times New Roman"/>
        </w:rPr>
        <w:t>su predviđena</w:t>
      </w:r>
      <w:r w:rsidRPr="00265524">
        <w:rPr>
          <w:rFonts w:ascii="Times New Roman" w:hAnsi="Times New Roman"/>
          <w:spacing w:val="-3"/>
        </w:rPr>
        <w:t xml:space="preserve"> </w:t>
      </w:r>
      <w:r w:rsidRPr="00265524">
        <w:rPr>
          <w:rFonts w:ascii="Times New Roman" w:hAnsi="Times New Roman"/>
        </w:rPr>
        <w:t>za</w:t>
      </w:r>
      <w:r w:rsidRPr="00265524">
        <w:rPr>
          <w:rFonts w:ascii="Times New Roman" w:hAnsi="Times New Roman"/>
          <w:spacing w:val="1"/>
        </w:rPr>
        <w:t xml:space="preserve"> </w:t>
      </w:r>
      <w:r w:rsidRPr="00265524">
        <w:rPr>
          <w:rFonts w:ascii="Times New Roman" w:hAnsi="Times New Roman"/>
        </w:rPr>
        <w:t>proljetni</w:t>
      </w:r>
      <w:r w:rsidRPr="00265524">
        <w:rPr>
          <w:rFonts w:ascii="Times New Roman" w:hAnsi="Times New Roman"/>
          <w:spacing w:val="-2"/>
        </w:rPr>
        <w:t xml:space="preserve"> </w:t>
      </w:r>
      <w:r w:rsidRPr="00265524">
        <w:rPr>
          <w:rFonts w:ascii="Times New Roman" w:hAnsi="Times New Roman"/>
        </w:rPr>
        <w:t>i</w:t>
      </w:r>
      <w:r w:rsidRPr="00265524">
        <w:rPr>
          <w:rFonts w:ascii="Times New Roman" w:hAnsi="Times New Roman"/>
          <w:spacing w:val="-2"/>
        </w:rPr>
        <w:t xml:space="preserve"> </w:t>
      </w:r>
      <w:r w:rsidRPr="00265524">
        <w:rPr>
          <w:rFonts w:ascii="Times New Roman" w:hAnsi="Times New Roman"/>
        </w:rPr>
        <w:t>jesenski dio godine</w:t>
      </w:r>
    </w:p>
    <w:p w14:paraId="48AB4351" w14:textId="77777777" w:rsidR="00911B07" w:rsidRPr="00265524" w:rsidRDefault="00911B07" w:rsidP="00911B07">
      <w:pPr>
        <w:pStyle w:val="Odlomakpopisa"/>
        <w:widowControl w:val="0"/>
        <w:numPr>
          <w:ilvl w:val="1"/>
          <w:numId w:val="74"/>
        </w:numPr>
        <w:tabs>
          <w:tab w:val="left" w:pos="1555"/>
          <w:tab w:val="left" w:pos="1556"/>
        </w:tabs>
        <w:autoSpaceDE w:val="0"/>
        <w:autoSpaceDN w:val="0"/>
        <w:rPr>
          <w:rFonts w:ascii="Times New Roman" w:hAnsi="Times New Roman"/>
        </w:rPr>
      </w:pPr>
      <w:r w:rsidRPr="00265524">
        <w:rPr>
          <w:rFonts w:ascii="Times New Roman" w:hAnsi="Times New Roman"/>
        </w:rPr>
        <w:t>Taktički</w:t>
      </w:r>
      <w:r w:rsidRPr="00265524">
        <w:rPr>
          <w:rFonts w:ascii="Times New Roman" w:hAnsi="Times New Roman"/>
          <w:spacing w:val="1"/>
        </w:rPr>
        <w:t xml:space="preserve"> </w:t>
      </w:r>
      <w:r w:rsidRPr="00265524">
        <w:rPr>
          <w:rFonts w:ascii="Times New Roman" w:hAnsi="Times New Roman"/>
        </w:rPr>
        <w:t>zadaci</w:t>
      </w:r>
      <w:r w:rsidRPr="00265524">
        <w:rPr>
          <w:rFonts w:ascii="Times New Roman" w:hAnsi="Times New Roman"/>
          <w:spacing w:val="1"/>
        </w:rPr>
        <w:t xml:space="preserve"> </w:t>
      </w:r>
      <w:r w:rsidRPr="00265524">
        <w:rPr>
          <w:rFonts w:ascii="Times New Roman" w:hAnsi="Times New Roman"/>
        </w:rPr>
        <w:t>i</w:t>
      </w:r>
      <w:r w:rsidRPr="00265524">
        <w:rPr>
          <w:rFonts w:ascii="Times New Roman" w:hAnsi="Times New Roman"/>
          <w:spacing w:val="-1"/>
        </w:rPr>
        <w:t xml:space="preserve"> </w:t>
      </w:r>
      <w:r w:rsidRPr="00265524">
        <w:rPr>
          <w:rFonts w:ascii="Times New Roman" w:hAnsi="Times New Roman"/>
        </w:rPr>
        <w:t>vježbe</w:t>
      </w:r>
      <w:r w:rsidRPr="00265524">
        <w:rPr>
          <w:rFonts w:ascii="Times New Roman" w:hAnsi="Times New Roman"/>
          <w:spacing w:val="-1"/>
        </w:rPr>
        <w:t xml:space="preserve"> </w:t>
      </w:r>
      <w:r w:rsidRPr="00265524">
        <w:rPr>
          <w:rFonts w:ascii="Times New Roman" w:hAnsi="Times New Roman"/>
        </w:rPr>
        <w:t>za</w:t>
      </w:r>
      <w:r w:rsidRPr="00265524">
        <w:rPr>
          <w:rFonts w:ascii="Times New Roman" w:hAnsi="Times New Roman"/>
          <w:spacing w:val="-5"/>
        </w:rPr>
        <w:t xml:space="preserve"> </w:t>
      </w:r>
      <w:r w:rsidRPr="00265524">
        <w:rPr>
          <w:rFonts w:ascii="Times New Roman" w:hAnsi="Times New Roman"/>
        </w:rPr>
        <w:t>ljeto</w:t>
      </w:r>
    </w:p>
    <w:p w14:paraId="6D426366" w14:textId="77777777" w:rsidR="00911B07" w:rsidRPr="00265524" w:rsidRDefault="00911B07" w:rsidP="00911B07">
      <w:pPr>
        <w:pStyle w:val="Odlomakpopisa"/>
        <w:widowControl w:val="0"/>
        <w:numPr>
          <w:ilvl w:val="0"/>
          <w:numId w:val="71"/>
        </w:numPr>
        <w:tabs>
          <w:tab w:val="left" w:pos="836"/>
        </w:tabs>
        <w:autoSpaceDE w:val="0"/>
        <w:autoSpaceDN w:val="0"/>
        <w:jc w:val="both"/>
        <w:rPr>
          <w:rFonts w:ascii="Times New Roman" w:hAnsi="Times New Roman"/>
          <w:b/>
        </w:rPr>
      </w:pPr>
      <w:r w:rsidRPr="00265524">
        <w:rPr>
          <w:rFonts w:ascii="Times New Roman" w:hAnsi="Times New Roman"/>
          <w:b/>
        </w:rPr>
        <w:t>Oprema</w:t>
      </w:r>
      <w:r w:rsidRPr="00265524">
        <w:rPr>
          <w:rFonts w:ascii="Times New Roman" w:hAnsi="Times New Roman"/>
          <w:b/>
          <w:spacing w:val="-1"/>
        </w:rPr>
        <w:t xml:space="preserve"> </w:t>
      </w:r>
      <w:r w:rsidRPr="00265524">
        <w:rPr>
          <w:rFonts w:ascii="Times New Roman" w:hAnsi="Times New Roman"/>
          <w:b/>
        </w:rPr>
        <w:t>koja</w:t>
      </w:r>
      <w:r w:rsidRPr="00265524">
        <w:rPr>
          <w:rFonts w:ascii="Times New Roman" w:hAnsi="Times New Roman"/>
          <w:b/>
          <w:spacing w:val="-1"/>
        </w:rPr>
        <w:t xml:space="preserve"> </w:t>
      </w:r>
      <w:r w:rsidRPr="00265524">
        <w:rPr>
          <w:rFonts w:ascii="Times New Roman" w:hAnsi="Times New Roman"/>
          <w:b/>
        </w:rPr>
        <w:t>nedostaje,</w:t>
      </w:r>
      <w:r w:rsidRPr="00265524">
        <w:rPr>
          <w:rFonts w:ascii="Times New Roman" w:hAnsi="Times New Roman"/>
          <w:b/>
          <w:spacing w:val="-3"/>
        </w:rPr>
        <w:t xml:space="preserve"> </w:t>
      </w:r>
      <w:r w:rsidRPr="00265524">
        <w:rPr>
          <w:rFonts w:ascii="Times New Roman" w:hAnsi="Times New Roman"/>
          <w:b/>
        </w:rPr>
        <w:t>a</w:t>
      </w:r>
      <w:r w:rsidRPr="00265524">
        <w:rPr>
          <w:rFonts w:ascii="Times New Roman" w:hAnsi="Times New Roman"/>
          <w:b/>
          <w:spacing w:val="-3"/>
        </w:rPr>
        <w:t xml:space="preserve"> </w:t>
      </w:r>
      <w:r w:rsidRPr="00265524">
        <w:rPr>
          <w:rFonts w:ascii="Times New Roman" w:hAnsi="Times New Roman"/>
          <w:b/>
        </w:rPr>
        <w:t>bila</w:t>
      </w:r>
      <w:r w:rsidRPr="00265524">
        <w:rPr>
          <w:rFonts w:ascii="Times New Roman" w:hAnsi="Times New Roman"/>
          <w:b/>
          <w:spacing w:val="-1"/>
        </w:rPr>
        <w:t xml:space="preserve"> </w:t>
      </w:r>
      <w:r w:rsidRPr="00265524">
        <w:rPr>
          <w:rFonts w:ascii="Times New Roman" w:hAnsi="Times New Roman"/>
          <w:b/>
        </w:rPr>
        <w:t>bi</w:t>
      </w:r>
      <w:r w:rsidRPr="00265524">
        <w:rPr>
          <w:rFonts w:ascii="Times New Roman" w:hAnsi="Times New Roman"/>
          <w:b/>
          <w:spacing w:val="1"/>
        </w:rPr>
        <w:t xml:space="preserve"> </w:t>
      </w:r>
      <w:r w:rsidRPr="00265524">
        <w:rPr>
          <w:rFonts w:ascii="Times New Roman" w:hAnsi="Times New Roman"/>
          <w:b/>
        </w:rPr>
        <w:t>nužna</w:t>
      </w:r>
      <w:r w:rsidRPr="00265524">
        <w:rPr>
          <w:rFonts w:ascii="Times New Roman" w:hAnsi="Times New Roman"/>
          <w:b/>
          <w:spacing w:val="-1"/>
        </w:rPr>
        <w:t xml:space="preserve"> </w:t>
      </w:r>
      <w:r w:rsidRPr="00265524">
        <w:rPr>
          <w:rFonts w:ascii="Times New Roman" w:hAnsi="Times New Roman"/>
          <w:b/>
        </w:rPr>
        <w:t>u</w:t>
      </w:r>
      <w:r w:rsidRPr="00265524">
        <w:rPr>
          <w:rFonts w:ascii="Times New Roman" w:hAnsi="Times New Roman"/>
          <w:b/>
          <w:spacing w:val="-1"/>
        </w:rPr>
        <w:t xml:space="preserve"> </w:t>
      </w:r>
      <w:r w:rsidRPr="00265524">
        <w:rPr>
          <w:rFonts w:ascii="Times New Roman" w:hAnsi="Times New Roman"/>
          <w:b/>
        </w:rPr>
        <w:t>provođenju</w:t>
      </w:r>
      <w:r w:rsidRPr="00265524">
        <w:rPr>
          <w:rFonts w:ascii="Times New Roman" w:hAnsi="Times New Roman"/>
          <w:b/>
          <w:spacing w:val="-3"/>
        </w:rPr>
        <w:t xml:space="preserve"> </w:t>
      </w:r>
      <w:r w:rsidRPr="00265524">
        <w:rPr>
          <w:rFonts w:ascii="Times New Roman" w:hAnsi="Times New Roman"/>
          <w:b/>
        </w:rPr>
        <w:t>akcija</w:t>
      </w:r>
      <w:r w:rsidRPr="00265524">
        <w:rPr>
          <w:rFonts w:ascii="Times New Roman" w:hAnsi="Times New Roman"/>
          <w:b/>
          <w:spacing w:val="-3"/>
        </w:rPr>
        <w:t xml:space="preserve"> </w:t>
      </w:r>
      <w:r w:rsidRPr="00265524">
        <w:rPr>
          <w:rFonts w:ascii="Times New Roman" w:hAnsi="Times New Roman"/>
          <w:b/>
        </w:rPr>
        <w:t>zaštite i</w:t>
      </w:r>
      <w:r w:rsidRPr="00265524">
        <w:rPr>
          <w:rFonts w:ascii="Times New Roman" w:hAnsi="Times New Roman"/>
          <w:b/>
          <w:spacing w:val="-3"/>
        </w:rPr>
        <w:t xml:space="preserve"> </w:t>
      </w:r>
      <w:r w:rsidRPr="00265524">
        <w:rPr>
          <w:rFonts w:ascii="Times New Roman" w:hAnsi="Times New Roman"/>
          <w:b/>
        </w:rPr>
        <w:t>spašavanja</w:t>
      </w:r>
    </w:p>
    <w:tbl>
      <w:tblPr>
        <w:tblStyle w:val="TableNormal"/>
        <w:tblW w:w="0" w:type="auto"/>
        <w:tblInd w:w="708" w:type="dxa"/>
        <w:tblLayout w:type="fixed"/>
        <w:tblLook w:val="01E0" w:firstRow="1" w:lastRow="1" w:firstColumn="1" w:lastColumn="1" w:noHBand="0" w:noVBand="0"/>
      </w:tblPr>
      <w:tblGrid>
        <w:gridCol w:w="5605"/>
        <w:gridCol w:w="1166"/>
      </w:tblGrid>
      <w:tr w:rsidR="00911B07" w:rsidRPr="00265524" w14:paraId="089149E4" w14:textId="77777777" w:rsidTr="00950C49">
        <w:trPr>
          <w:trHeight w:val="287"/>
        </w:trPr>
        <w:tc>
          <w:tcPr>
            <w:tcW w:w="5605" w:type="dxa"/>
          </w:tcPr>
          <w:p w14:paraId="26EC2C41"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r>
            <w:proofErr w:type="spellStart"/>
            <w:r w:rsidRPr="00265524">
              <w:rPr>
                <w:rFonts w:ascii="Times New Roman" w:hAnsi="Times New Roman" w:cs="Times New Roman"/>
                <w:sz w:val="22"/>
              </w:rPr>
              <w:t>Prijenosni</w:t>
            </w:r>
            <w:proofErr w:type="spellEnd"/>
            <w:r w:rsidRPr="00265524">
              <w:rPr>
                <w:rFonts w:ascii="Times New Roman" w:hAnsi="Times New Roman" w:cs="Times New Roman"/>
                <w:spacing w:val="-3"/>
                <w:sz w:val="22"/>
              </w:rPr>
              <w:t xml:space="preserve"> </w:t>
            </w:r>
            <w:proofErr w:type="spellStart"/>
            <w:r w:rsidRPr="00265524">
              <w:rPr>
                <w:rFonts w:ascii="Times New Roman" w:hAnsi="Times New Roman" w:cs="Times New Roman"/>
                <w:sz w:val="22"/>
              </w:rPr>
              <w:t>reflektor</w:t>
            </w:r>
            <w:proofErr w:type="spellEnd"/>
            <w:r w:rsidRPr="00265524">
              <w:rPr>
                <w:rFonts w:ascii="Times New Roman" w:hAnsi="Times New Roman" w:cs="Times New Roman"/>
                <w:sz w:val="22"/>
              </w:rPr>
              <w:t xml:space="preserve"> za</w:t>
            </w:r>
            <w:r w:rsidRPr="00265524">
              <w:rPr>
                <w:rFonts w:ascii="Times New Roman" w:hAnsi="Times New Roman" w:cs="Times New Roman"/>
                <w:spacing w:val="-4"/>
                <w:sz w:val="22"/>
              </w:rPr>
              <w:t xml:space="preserve"> </w:t>
            </w:r>
            <w:proofErr w:type="spellStart"/>
            <w:r w:rsidRPr="00265524">
              <w:rPr>
                <w:rFonts w:ascii="Times New Roman" w:hAnsi="Times New Roman" w:cs="Times New Roman"/>
                <w:sz w:val="22"/>
              </w:rPr>
              <w:t>osvjetljenje</w:t>
            </w:r>
            <w:proofErr w:type="spellEnd"/>
            <w:r w:rsidRPr="00265524">
              <w:rPr>
                <w:rFonts w:ascii="Times New Roman" w:hAnsi="Times New Roman" w:cs="Times New Roman"/>
                <w:spacing w:val="-2"/>
                <w:sz w:val="22"/>
              </w:rPr>
              <w:t xml:space="preserve"> </w:t>
            </w:r>
            <w:proofErr w:type="spellStart"/>
            <w:r w:rsidRPr="00265524">
              <w:rPr>
                <w:rFonts w:ascii="Times New Roman" w:hAnsi="Times New Roman" w:cs="Times New Roman"/>
                <w:sz w:val="22"/>
              </w:rPr>
              <w:t>mjesta</w:t>
            </w:r>
            <w:proofErr w:type="spellEnd"/>
            <w:r w:rsidRPr="00265524">
              <w:rPr>
                <w:rFonts w:ascii="Times New Roman" w:hAnsi="Times New Roman" w:cs="Times New Roman"/>
                <w:spacing w:val="-2"/>
                <w:sz w:val="22"/>
              </w:rPr>
              <w:t xml:space="preserve"> </w:t>
            </w:r>
            <w:proofErr w:type="spellStart"/>
            <w:r w:rsidRPr="00265524">
              <w:rPr>
                <w:rFonts w:ascii="Times New Roman" w:hAnsi="Times New Roman" w:cs="Times New Roman"/>
                <w:sz w:val="22"/>
              </w:rPr>
              <w:t>intervencije</w:t>
            </w:r>
            <w:proofErr w:type="spellEnd"/>
          </w:p>
        </w:tc>
        <w:tc>
          <w:tcPr>
            <w:tcW w:w="1166" w:type="dxa"/>
          </w:tcPr>
          <w:p w14:paraId="4D6A782E" w14:textId="77777777" w:rsidR="00911B07" w:rsidRPr="00265524" w:rsidRDefault="00911B07" w:rsidP="00950C49">
            <w:pPr>
              <w:pStyle w:val="TableParagraph"/>
              <w:ind w:left="448"/>
              <w:contextualSpacing/>
              <w:rPr>
                <w:rFonts w:ascii="Times New Roman" w:hAnsi="Times New Roman" w:cs="Times New Roman"/>
                <w:sz w:val="22"/>
              </w:rPr>
            </w:pPr>
            <w:r w:rsidRPr="00265524">
              <w:rPr>
                <w:rFonts w:ascii="Times New Roman" w:hAnsi="Times New Roman" w:cs="Times New Roman"/>
                <w:sz w:val="22"/>
              </w:rPr>
              <w:t xml:space="preserve">5 </w:t>
            </w:r>
            <w:proofErr w:type="spellStart"/>
            <w:r w:rsidRPr="00265524">
              <w:rPr>
                <w:rFonts w:ascii="Times New Roman" w:hAnsi="Times New Roman" w:cs="Times New Roman"/>
                <w:sz w:val="22"/>
              </w:rPr>
              <w:t>kom</w:t>
            </w:r>
            <w:proofErr w:type="spellEnd"/>
          </w:p>
        </w:tc>
      </w:tr>
      <w:tr w:rsidR="00911B07" w:rsidRPr="00265524" w14:paraId="51782216" w14:textId="77777777" w:rsidTr="00950C49">
        <w:trPr>
          <w:trHeight w:val="290"/>
        </w:trPr>
        <w:tc>
          <w:tcPr>
            <w:tcW w:w="5605" w:type="dxa"/>
          </w:tcPr>
          <w:p w14:paraId="48CC66C0"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r>
            <w:proofErr w:type="spellStart"/>
            <w:r w:rsidRPr="00265524">
              <w:rPr>
                <w:rFonts w:ascii="Times New Roman" w:hAnsi="Times New Roman" w:cs="Times New Roman"/>
                <w:sz w:val="22"/>
              </w:rPr>
              <w:t>Spinalna</w:t>
            </w:r>
            <w:proofErr w:type="spellEnd"/>
            <w:r w:rsidRPr="00265524">
              <w:rPr>
                <w:rFonts w:ascii="Times New Roman" w:hAnsi="Times New Roman" w:cs="Times New Roman"/>
                <w:spacing w:val="-2"/>
                <w:sz w:val="22"/>
              </w:rPr>
              <w:t xml:space="preserve"> </w:t>
            </w:r>
            <w:proofErr w:type="spellStart"/>
            <w:r w:rsidRPr="00265524">
              <w:rPr>
                <w:rFonts w:ascii="Times New Roman" w:hAnsi="Times New Roman" w:cs="Times New Roman"/>
                <w:sz w:val="22"/>
              </w:rPr>
              <w:t>daska</w:t>
            </w:r>
            <w:proofErr w:type="spellEnd"/>
          </w:p>
        </w:tc>
        <w:tc>
          <w:tcPr>
            <w:tcW w:w="1166" w:type="dxa"/>
          </w:tcPr>
          <w:p w14:paraId="648EB30F" w14:textId="77777777" w:rsidR="00911B07" w:rsidRPr="00265524" w:rsidRDefault="00911B07" w:rsidP="00950C49">
            <w:pPr>
              <w:pStyle w:val="TableParagraph"/>
              <w:ind w:left="446"/>
              <w:contextualSpacing/>
              <w:rPr>
                <w:rFonts w:ascii="Times New Roman" w:hAnsi="Times New Roman" w:cs="Times New Roman"/>
                <w:sz w:val="22"/>
              </w:rPr>
            </w:pPr>
            <w:r w:rsidRPr="00265524">
              <w:rPr>
                <w:rFonts w:ascii="Times New Roman" w:hAnsi="Times New Roman" w:cs="Times New Roman"/>
                <w:sz w:val="22"/>
              </w:rPr>
              <w:t xml:space="preserve">6 </w:t>
            </w:r>
            <w:proofErr w:type="spellStart"/>
            <w:r w:rsidRPr="00265524">
              <w:rPr>
                <w:rFonts w:ascii="Times New Roman" w:hAnsi="Times New Roman" w:cs="Times New Roman"/>
                <w:sz w:val="22"/>
              </w:rPr>
              <w:t>kom</w:t>
            </w:r>
            <w:proofErr w:type="spellEnd"/>
          </w:p>
        </w:tc>
      </w:tr>
      <w:tr w:rsidR="00911B07" w:rsidRPr="00265524" w14:paraId="2AE531EA" w14:textId="77777777" w:rsidTr="00950C49">
        <w:trPr>
          <w:trHeight w:val="294"/>
        </w:trPr>
        <w:tc>
          <w:tcPr>
            <w:tcW w:w="5605" w:type="dxa"/>
          </w:tcPr>
          <w:p w14:paraId="08C08574"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r>
            <w:proofErr w:type="spellStart"/>
            <w:r w:rsidRPr="00265524">
              <w:rPr>
                <w:rFonts w:ascii="Times New Roman" w:hAnsi="Times New Roman" w:cs="Times New Roman"/>
                <w:sz w:val="22"/>
              </w:rPr>
              <w:t>Podupirači</w:t>
            </w:r>
            <w:proofErr w:type="spellEnd"/>
            <w:r w:rsidRPr="00265524">
              <w:rPr>
                <w:rFonts w:ascii="Times New Roman" w:hAnsi="Times New Roman" w:cs="Times New Roman"/>
                <w:sz w:val="22"/>
              </w:rPr>
              <w:t xml:space="preserve"> na</w:t>
            </w:r>
            <w:r w:rsidRPr="00265524">
              <w:rPr>
                <w:rFonts w:ascii="Times New Roman" w:hAnsi="Times New Roman" w:cs="Times New Roman"/>
                <w:spacing w:val="-3"/>
                <w:sz w:val="22"/>
              </w:rPr>
              <w:t xml:space="preserve"> </w:t>
            </w:r>
            <w:proofErr w:type="spellStart"/>
            <w:r w:rsidRPr="00265524">
              <w:rPr>
                <w:rFonts w:ascii="Times New Roman" w:hAnsi="Times New Roman" w:cs="Times New Roman"/>
                <w:sz w:val="22"/>
              </w:rPr>
              <w:t>izvlačenje</w:t>
            </w:r>
            <w:proofErr w:type="spellEnd"/>
            <w:r w:rsidRPr="00265524">
              <w:rPr>
                <w:rFonts w:ascii="Times New Roman" w:hAnsi="Times New Roman" w:cs="Times New Roman"/>
                <w:sz w:val="22"/>
              </w:rPr>
              <w:t xml:space="preserve"> (min)</w:t>
            </w:r>
          </w:p>
        </w:tc>
        <w:tc>
          <w:tcPr>
            <w:tcW w:w="1166" w:type="dxa"/>
          </w:tcPr>
          <w:p w14:paraId="5CCC765A" w14:textId="77777777" w:rsidR="00911B07" w:rsidRPr="00265524" w:rsidRDefault="00911B07" w:rsidP="00950C49">
            <w:pPr>
              <w:pStyle w:val="TableParagraph"/>
              <w:ind w:left="448"/>
              <w:contextualSpacing/>
              <w:rPr>
                <w:rFonts w:ascii="Times New Roman" w:hAnsi="Times New Roman" w:cs="Times New Roman"/>
                <w:sz w:val="22"/>
              </w:rPr>
            </w:pPr>
            <w:r w:rsidRPr="00265524">
              <w:rPr>
                <w:rFonts w:ascii="Times New Roman" w:hAnsi="Times New Roman" w:cs="Times New Roman"/>
                <w:sz w:val="22"/>
              </w:rPr>
              <w:t>10</w:t>
            </w:r>
            <w:r w:rsidRPr="00265524">
              <w:rPr>
                <w:rFonts w:ascii="Times New Roman" w:hAnsi="Times New Roman" w:cs="Times New Roman"/>
                <w:spacing w:val="1"/>
                <w:sz w:val="22"/>
              </w:rPr>
              <w:t xml:space="preserve"> </w:t>
            </w:r>
            <w:proofErr w:type="spellStart"/>
            <w:r w:rsidRPr="00265524">
              <w:rPr>
                <w:rFonts w:ascii="Times New Roman" w:hAnsi="Times New Roman" w:cs="Times New Roman"/>
                <w:sz w:val="22"/>
              </w:rPr>
              <w:t>kom</w:t>
            </w:r>
            <w:proofErr w:type="spellEnd"/>
          </w:p>
        </w:tc>
      </w:tr>
      <w:tr w:rsidR="00911B07" w:rsidRPr="00265524" w14:paraId="032E532F" w14:textId="77777777" w:rsidTr="00950C49">
        <w:trPr>
          <w:trHeight w:val="270"/>
        </w:trPr>
        <w:tc>
          <w:tcPr>
            <w:tcW w:w="5605" w:type="dxa"/>
          </w:tcPr>
          <w:p w14:paraId="35B8A1F8"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r>
            <w:proofErr w:type="spellStart"/>
            <w:r w:rsidRPr="00265524">
              <w:rPr>
                <w:rFonts w:ascii="Times New Roman" w:hAnsi="Times New Roman" w:cs="Times New Roman"/>
                <w:sz w:val="22"/>
              </w:rPr>
              <w:t>Oplate</w:t>
            </w:r>
            <w:proofErr w:type="spellEnd"/>
            <w:r w:rsidRPr="00265524">
              <w:rPr>
                <w:rFonts w:ascii="Times New Roman" w:hAnsi="Times New Roman" w:cs="Times New Roman"/>
                <w:sz w:val="22"/>
              </w:rPr>
              <w:t xml:space="preserve"> (min)</w:t>
            </w:r>
          </w:p>
        </w:tc>
        <w:tc>
          <w:tcPr>
            <w:tcW w:w="1166" w:type="dxa"/>
          </w:tcPr>
          <w:p w14:paraId="072A7745" w14:textId="77777777" w:rsidR="00911B07" w:rsidRPr="00265524" w:rsidRDefault="00911B07" w:rsidP="00950C49">
            <w:pPr>
              <w:pStyle w:val="TableParagraph"/>
              <w:ind w:left="447"/>
              <w:contextualSpacing/>
              <w:rPr>
                <w:rFonts w:ascii="Times New Roman" w:hAnsi="Times New Roman" w:cs="Times New Roman"/>
                <w:sz w:val="22"/>
              </w:rPr>
            </w:pPr>
            <w:r w:rsidRPr="00265524">
              <w:rPr>
                <w:rFonts w:ascii="Times New Roman" w:hAnsi="Times New Roman" w:cs="Times New Roman"/>
                <w:sz w:val="22"/>
              </w:rPr>
              <w:t>20</w:t>
            </w:r>
            <w:r w:rsidRPr="00265524">
              <w:rPr>
                <w:rFonts w:ascii="Times New Roman" w:hAnsi="Times New Roman" w:cs="Times New Roman"/>
                <w:spacing w:val="1"/>
                <w:sz w:val="22"/>
              </w:rPr>
              <w:t xml:space="preserve"> </w:t>
            </w:r>
            <w:proofErr w:type="spellStart"/>
            <w:r w:rsidRPr="00265524">
              <w:rPr>
                <w:rFonts w:ascii="Times New Roman" w:hAnsi="Times New Roman" w:cs="Times New Roman"/>
                <w:sz w:val="22"/>
              </w:rPr>
              <w:t>kom</w:t>
            </w:r>
            <w:proofErr w:type="spellEnd"/>
          </w:p>
        </w:tc>
      </w:tr>
      <w:tr w:rsidR="00911B07" w:rsidRPr="00265524" w14:paraId="3A3B4B39" w14:textId="77777777" w:rsidTr="00950C49">
        <w:trPr>
          <w:trHeight w:val="287"/>
        </w:trPr>
        <w:tc>
          <w:tcPr>
            <w:tcW w:w="5605" w:type="dxa"/>
          </w:tcPr>
          <w:p w14:paraId="2339DFA2"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t>Set</w:t>
            </w:r>
            <w:r w:rsidRPr="00265524">
              <w:rPr>
                <w:rFonts w:ascii="Times New Roman" w:hAnsi="Times New Roman" w:cs="Times New Roman"/>
                <w:spacing w:val="-1"/>
                <w:sz w:val="22"/>
              </w:rPr>
              <w:t xml:space="preserve"> </w:t>
            </w:r>
            <w:proofErr w:type="spellStart"/>
            <w:r w:rsidRPr="00265524">
              <w:rPr>
                <w:rFonts w:ascii="Times New Roman" w:hAnsi="Times New Roman" w:cs="Times New Roman"/>
                <w:sz w:val="22"/>
              </w:rPr>
              <w:t>visokotlačnih</w:t>
            </w:r>
            <w:proofErr w:type="spellEnd"/>
            <w:r w:rsidRPr="00265524">
              <w:rPr>
                <w:rFonts w:ascii="Times New Roman" w:hAnsi="Times New Roman" w:cs="Times New Roman"/>
                <w:spacing w:val="-3"/>
                <w:sz w:val="22"/>
              </w:rPr>
              <w:t xml:space="preserve"> </w:t>
            </w:r>
            <w:proofErr w:type="spellStart"/>
            <w:r w:rsidRPr="00265524">
              <w:rPr>
                <w:rFonts w:ascii="Times New Roman" w:hAnsi="Times New Roman" w:cs="Times New Roman"/>
                <w:sz w:val="22"/>
              </w:rPr>
              <w:t>jastuka</w:t>
            </w:r>
            <w:proofErr w:type="spellEnd"/>
          </w:p>
        </w:tc>
        <w:tc>
          <w:tcPr>
            <w:tcW w:w="1166" w:type="dxa"/>
          </w:tcPr>
          <w:p w14:paraId="7E450E1C" w14:textId="77777777" w:rsidR="00911B07" w:rsidRPr="00265524" w:rsidRDefault="00911B07" w:rsidP="00950C49">
            <w:pPr>
              <w:pStyle w:val="TableParagraph"/>
              <w:ind w:left="447"/>
              <w:contextualSpacing/>
              <w:rPr>
                <w:rFonts w:ascii="Times New Roman" w:hAnsi="Times New Roman" w:cs="Times New Roman"/>
                <w:sz w:val="22"/>
              </w:rPr>
            </w:pPr>
            <w:r w:rsidRPr="00265524">
              <w:rPr>
                <w:rFonts w:ascii="Times New Roman" w:hAnsi="Times New Roman" w:cs="Times New Roman"/>
                <w:sz w:val="22"/>
              </w:rPr>
              <w:t>1 set</w:t>
            </w:r>
          </w:p>
        </w:tc>
      </w:tr>
      <w:tr w:rsidR="00911B07" w:rsidRPr="00265524" w14:paraId="5C9AF712" w14:textId="77777777" w:rsidTr="00950C49">
        <w:trPr>
          <w:trHeight w:val="264"/>
        </w:trPr>
        <w:tc>
          <w:tcPr>
            <w:tcW w:w="5605" w:type="dxa"/>
          </w:tcPr>
          <w:p w14:paraId="0FC197B6"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t xml:space="preserve">Set za </w:t>
            </w:r>
            <w:proofErr w:type="spellStart"/>
            <w:r w:rsidRPr="00265524">
              <w:rPr>
                <w:rFonts w:ascii="Times New Roman" w:hAnsi="Times New Roman" w:cs="Times New Roman"/>
                <w:sz w:val="22"/>
              </w:rPr>
              <w:t>brtvljenje</w:t>
            </w:r>
            <w:proofErr w:type="spellEnd"/>
            <w:r w:rsidRPr="00265524">
              <w:rPr>
                <w:rFonts w:ascii="Times New Roman" w:hAnsi="Times New Roman" w:cs="Times New Roman"/>
                <w:spacing w:val="-2"/>
                <w:sz w:val="22"/>
              </w:rPr>
              <w:t xml:space="preserve"> </w:t>
            </w:r>
            <w:proofErr w:type="spellStart"/>
            <w:r w:rsidRPr="00265524">
              <w:rPr>
                <w:rFonts w:ascii="Times New Roman" w:hAnsi="Times New Roman" w:cs="Times New Roman"/>
                <w:sz w:val="22"/>
              </w:rPr>
              <w:t>spremnika</w:t>
            </w:r>
            <w:proofErr w:type="spellEnd"/>
            <w:r w:rsidRPr="00265524">
              <w:rPr>
                <w:rFonts w:ascii="Times New Roman" w:hAnsi="Times New Roman" w:cs="Times New Roman"/>
                <w:spacing w:val="-3"/>
                <w:sz w:val="22"/>
              </w:rPr>
              <w:t xml:space="preserve"> </w:t>
            </w:r>
            <w:proofErr w:type="spellStart"/>
            <w:r w:rsidRPr="00265524">
              <w:rPr>
                <w:rFonts w:ascii="Times New Roman" w:hAnsi="Times New Roman" w:cs="Times New Roman"/>
                <w:sz w:val="22"/>
              </w:rPr>
              <w:t>i</w:t>
            </w:r>
            <w:proofErr w:type="spellEnd"/>
            <w:r w:rsidRPr="00265524">
              <w:rPr>
                <w:rFonts w:ascii="Times New Roman" w:hAnsi="Times New Roman" w:cs="Times New Roman"/>
                <w:spacing w:val="2"/>
                <w:sz w:val="22"/>
              </w:rPr>
              <w:t xml:space="preserve"> </w:t>
            </w:r>
            <w:proofErr w:type="spellStart"/>
            <w:r w:rsidRPr="00265524">
              <w:rPr>
                <w:rFonts w:ascii="Times New Roman" w:hAnsi="Times New Roman" w:cs="Times New Roman"/>
                <w:sz w:val="22"/>
              </w:rPr>
              <w:t>odvodnih</w:t>
            </w:r>
            <w:proofErr w:type="spellEnd"/>
            <w:r w:rsidRPr="00265524">
              <w:rPr>
                <w:rFonts w:ascii="Times New Roman" w:hAnsi="Times New Roman" w:cs="Times New Roman"/>
                <w:spacing w:val="-2"/>
                <w:sz w:val="22"/>
              </w:rPr>
              <w:t xml:space="preserve"> </w:t>
            </w:r>
            <w:proofErr w:type="spellStart"/>
            <w:r w:rsidRPr="00265524">
              <w:rPr>
                <w:rFonts w:ascii="Times New Roman" w:hAnsi="Times New Roman" w:cs="Times New Roman"/>
                <w:sz w:val="22"/>
              </w:rPr>
              <w:t>okna</w:t>
            </w:r>
            <w:proofErr w:type="spellEnd"/>
          </w:p>
        </w:tc>
        <w:tc>
          <w:tcPr>
            <w:tcW w:w="1166" w:type="dxa"/>
          </w:tcPr>
          <w:p w14:paraId="10E5D7F8" w14:textId="77777777" w:rsidR="00911B07" w:rsidRPr="00265524" w:rsidRDefault="00911B07" w:rsidP="00950C49">
            <w:pPr>
              <w:pStyle w:val="TableParagraph"/>
              <w:ind w:left="447"/>
              <w:contextualSpacing/>
              <w:rPr>
                <w:rFonts w:ascii="Times New Roman" w:hAnsi="Times New Roman" w:cs="Times New Roman"/>
                <w:sz w:val="22"/>
              </w:rPr>
            </w:pPr>
            <w:r w:rsidRPr="00265524">
              <w:rPr>
                <w:rFonts w:ascii="Times New Roman" w:hAnsi="Times New Roman" w:cs="Times New Roman"/>
                <w:sz w:val="22"/>
              </w:rPr>
              <w:t>1 set</w:t>
            </w:r>
          </w:p>
        </w:tc>
      </w:tr>
      <w:tr w:rsidR="00911B07" w:rsidRPr="00265524" w14:paraId="2DC5E266" w14:textId="77777777" w:rsidTr="00950C49">
        <w:trPr>
          <w:trHeight w:val="282"/>
        </w:trPr>
        <w:tc>
          <w:tcPr>
            <w:tcW w:w="5605" w:type="dxa"/>
          </w:tcPr>
          <w:p w14:paraId="40054D4C"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r>
            <w:proofErr w:type="spellStart"/>
            <w:r w:rsidRPr="00265524">
              <w:rPr>
                <w:rFonts w:ascii="Times New Roman" w:hAnsi="Times New Roman" w:cs="Times New Roman"/>
                <w:sz w:val="22"/>
              </w:rPr>
              <w:t>Odijelo</w:t>
            </w:r>
            <w:proofErr w:type="spellEnd"/>
            <w:r w:rsidRPr="00265524">
              <w:rPr>
                <w:rFonts w:ascii="Times New Roman" w:hAnsi="Times New Roman" w:cs="Times New Roman"/>
                <w:sz w:val="22"/>
              </w:rPr>
              <w:t xml:space="preserve"> za</w:t>
            </w:r>
            <w:r w:rsidRPr="00265524">
              <w:rPr>
                <w:rFonts w:ascii="Times New Roman" w:hAnsi="Times New Roman" w:cs="Times New Roman"/>
                <w:spacing w:val="-1"/>
                <w:sz w:val="22"/>
              </w:rPr>
              <w:t xml:space="preserve"> </w:t>
            </w:r>
            <w:proofErr w:type="spellStart"/>
            <w:r w:rsidRPr="00265524">
              <w:rPr>
                <w:rFonts w:ascii="Times New Roman" w:hAnsi="Times New Roman" w:cs="Times New Roman"/>
                <w:sz w:val="22"/>
              </w:rPr>
              <w:t>potpunu</w:t>
            </w:r>
            <w:proofErr w:type="spellEnd"/>
            <w:r w:rsidRPr="00265524">
              <w:rPr>
                <w:rFonts w:ascii="Times New Roman" w:hAnsi="Times New Roman" w:cs="Times New Roman"/>
                <w:spacing w:val="-1"/>
                <w:sz w:val="22"/>
              </w:rPr>
              <w:t xml:space="preserve"> </w:t>
            </w:r>
            <w:proofErr w:type="spellStart"/>
            <w:r w:rsidRPr="00265524">
              <w:rPr>
                <w:rFonts w:ascii="Times New Roman" w:hAnsi="Times New Roman" w:cs="Times New Roman"/>
                <w:sz w:val="22"/>
              </w:rPr>
              <w:t>zaštitu</w:t>
            </w:r>
            <w:proofErr w:type="spellEnd"/>
          </w:p>
        </w:tc>
        <w:tc>
          <w:tcPr>
            <w:tcW w:w="1166" w:type="dxa"/>
          </w:tcPr>
          <w:p w14:paraId="26733BB2" w14:textId="77777777" w:rsidR="00911B07" w:rsidRPr="00265524" w:rsidRDefault="00911B07" w:rsidP="00950C49">
            <w:pPr>
              <w:pStyle w:val="TableParagraph"/>
              <w:ind w:left="448"/>
              <w:contextualSpacing/>
              <w:rPr>
                <w:rFonts w:ascii="Times New Roman" w:hAnsi="Times New Roman" w:cs="Times New Roman"/>
                <w:sz w:val="22"/>
              </w:rPr>
            </w:pPr>
            <w:r w:rsidRPr="00265524">
              <w:rPr>
                <w:rFonts w:ascii="Times New Roman" w:hAnsi="Times New Roman" w:cs="Times New Roman"/>
                <w:sz w:val="22"/>
              </w:rPr>
              <w:t xml:space="preserve">2 </w:t>
            </w:r>
            <w:proofErr w:type="spellStart"/>
            <w:r w:rsidRPr="00265524">
              <w:rPr>
                <w:rFonts w:ascii="Times New Roman" w:hAnsi="Times New Roman" w:cs="Times New Roman"/>
                <w:sz w:val="22"/>
              </w:rPr>
              <w:t>kom</w:t>
            </w:r>
            <w:proofErr w:type="spellEnd"/>
          </w:p>
        </w:tc>
      </w:tr>
      <w:tr w:rsidR="00911B07" w:rsidRPr="00265524" w14:paraId="7F26EB69" w14:textId="77777777" w:rsidTr="00950C49">
        <w:trPr>
          <w:trHeight w:val="286"/>
        </w:trPr>
        <w:tc>
          <w:tcPr>
            <w:tcW w:w="5605" w:type="dxa"/>
          </w:tcPr>
          <w:p w14:paraId="1B8B2884"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t>Suho</w:t>
            </w:r>
            <w:r w:rsidRPr="00265524">
              <w:rPr>
                <w:rFonts w:ascii="Times New Roman" w:hAnsi="Times New Roman" w:cs="Times New Roman"/>
                <w:spacing w:val="-1"/>
                <w:sz w:val="22"/>
              </w:rPr>
              <w:t xml:space="preserve"> </w:t>
            </w:r>
            <w:proofErr w:type="spellStart"/>
            <w:r w:rsidRPr="00265524">
              <w:rPr>
                <w:rFonts w:ascii="Times New Roman" w:hAnsi="Times New Roman" w:cs="Times New Roman"/>
                <w:sz w:val="22"/>
              </w:rPr>
              <w:t>odijelo</w:t>
            </w:r>
            <w:proofErr w:type="spellEnd"/>
            <w:r w:rsidRPr="00265524">
              <w:rPr>
                <w:rFonts w:ascii="Times New Roman" w:hAnsi="Times New Roman" w:cs="Times New Roman"/>
                <w:spacing w:val="-1"/>
                <w:sz w:val="22"/>
              </w:rPr>
              <w:t xml:space="preserve"> </w:t>
            </w:r>
            <w:r w:rsidRPr="00265524">
              <w:rPr>
                <w:rFonts w:ascii="Times New Roman" w:hAnsi="Times New Roman" w:cs="Times New Roman"/>
                <w:sz w:val="22"/>
              </w:rPr>
              <w:t xml:space="preserve">za </w:t>
            </w:r>
            <w:proofErr w:type="spellStart"/>
            <w:r w:rsidRPr="00265524">
              <w:rPr>
                <w:rFonts w:ascii="Times New Roman" w:hAnsi="Times New Roman" w:cs="Times New Roman"/>
                <w:sz w:val="22"/>
              </w:rPr>
              <w:t>spašavanja</w:t>
            </w:r>
            <w:proofErr w:type="spellEnd"/>
            <w:r w:rsidRPr="00265524">
              <w:rPr>
                <w:rFonts w:ascii="Times New Roman" w:hAnsi="Times New Roman" w:cs="Times New Roman"/>
                <w:spacing w:val="-2"/>
                <w:sz w:val="22"/>
              </w:rPr>
              <w:t xml:space="preserve"> </w:t>
            </w:r>
            <w:r w:rsidRPr="00265524">
              <w:rPr>
                <w:rFonts w:ascii="Times New Roman" w:hAnsi="Times New Roman" w:cs="Times New Roman"/>
                <w:sz w:val="22"/>
              </w:rPr>
              <w:t xml:space="preserve">u/na </w:t>
            </w:r>
            <w:proofErr w:type="spellStart"/>
            <w:r w:rsidRPr="00265524">
              <w:rPr>
                <w:rFonts w:ascii="Times New Roman" w:hAnsi="Times New Roman" w:cs="Times New Roman"/>
                <w:sz w:val="22"/>
              </w:rPr>
              <w:t>vodi</w:t>
            </w:r>
            <w:proofErr w:type="spellEnd"/>
            <w:r w:rsidRPr="00265524">
              <w:rPr>
                <w:rFonts w:ascii="Times New Roman" w:hAnsi="Times New Roman" w:cs="Times New Roman"/>
                <w:spacing w:val="-3"/>
                <w:sz w:val="22"/>
              </w:rPr>
              <w:t xml:space="preserve"> </w:t>
            </w:r>
            <w:r w:rsidRPr="00265524">
              <w:rPr>
                <w:rFonts w:ascii="Times New Roman" w:hAnsi="Times New Roman" w:cs="Times New Roman"/>
                <w:sz w:val="22"/>
              </w:rPr>
              <w:t>(min)</w:t>
            </w:r>
          </w:p>
        </w:tc>
        <w:tc>
          <w:tcPr>
            <w:tcW w:w="1166" w:type="dxa"/>
          </w:tcPr>
          <w:p w14:paraId="449E120A" w14:textId="77777777" w:rsidR="00911B07" w:rsidRPr="00265524" w:rsidRDefault="00911B07" w:rsidP="00950C49">
            <w:pPr>
              <w:pStyle w:val="TableParagraph"/>
              <w:ind w:left="446"/>
              <w:contextualSpacing/>
              <w:rPr>
                <w:rFonts w:ascii="Times New Roman" w:hAnsi="Times New Roman" w:cs="Times New Roman"/>
                <w:sz w:val="22"/>
              </w:rPr>
            </w:pPr>
            <w:r w:rsidRPr="00265524">
              <w:rPr>
                <w:rFonts w:ascii="Times New Roman" w:hAnsi="Times New Roman" w:cs="Times New Roman"/>
                <w:sz w:val="22"/>
              </w:rPr>
              <w:t xml:space="preserve">2 </w:t>
            </w:r>
            <w:proofErr w:type="spellStart"/>
            <w:r w:rsidRPr="00265524">
              <w:rPr>
                <w:rFonts w:ascii="Times New Roman" w:hAnsi="Times New Roman" w:cs="Times New Roman"/>
                <w:sz w:val="22"/>
              </w:rPr>
              <w:t>kom</w:t>
            </w:r>
            <w:proofErr w:type="spellEnd"/>
          </w:p>
        </w:tc>
      </w:tr>
      <w:tr w:rsidR="00911B07" w:rsidRPr="00265524" w14:paraId="39FA6A75" w14:textId="77777777" w:rsidTr="00950C49">
        <w:trPr>
          <w:trHeight w:val="134"/>
        </w:trPr>
        <w:tc>
          <w:tcPr>
            <w:tcW w:w="5605" w:type="dxa"/>
          </w:tcPr>
          <w:p w14:paraId="13221CEC" w14:textId="77777777" w:rsidR="00911B07" w:rsidRPr="00265524" w:rsidRDefault="00911B07" w:rsidP="00950C49">
            <w:pPr>
              <w:pStyle w:val="TableParagraph"/>
              <w:tabs>
                <w:tab w:val="left" w:pos="409"/>
              </w:tabs>
              <w:ind w:left="50"/>
              <w:contextualSpacing/>
              <w:rPr>
                <w:rFonts w:ascii="Times New Roman" w:hAnsi="Times New Roman" w:cs="Times New Roman"/>
                <w:sz w:val="22"/>
              </w:rPr>
            </w:pPr>
            <w:r w:rsidRPr="00265524">
              <w:rPr>
                <w:rFonts w:ascii="Times New Roman" w:hAnsi="Times New Roman" w:cs="Times New Roman"/>
                <w:sz w:val="22"/>
              </w:rPr>
              <w:t>-</w:t>
            </w:r>
            <w:r w:rsidRPr="00265524">
              <w:rPr>
                <w:rFonts w:ascii="Times New Roman" w:hAnsi="Times New Roman" w:cs="Times New Roman"/>
                <w:sz w:val="22"/>
              </w:rPr>
              <w:tab/>
            </w:r>
            <w:proofErr w:type="spellStart"/>
            <w:r w:rsidRPr="00265524">
              <w:rPr>
                <w:rFonts w:ascii="Times New Roman" w:hAnsi="Times New Roman" w:cs="Times New Roman"/>
                <w:sz w:val="22"/>
              </w:rPr>
              <w:t>Dizalica</w:t>
            </w:r>
            <w:proofErr w:type="spellEnd"/>
            <w:r w:rsidRPr="00265524">
              <w:rPr>
                <w:rFonts w:ascii="Times New Roman" w:hAnsi="Times New Roman" w:cs="Times New Roman"/>
                <w:sz w:val="22"/>
              </w:rPr>
              <w:t xml:space="preserve"> za</w:t>
            </w:r>
            <w:r w:rsidRPr="00265524">
              <w:rPr>
                <w:rFonts w:ascii="Times New Roman" w:hAnsi="Times New Roman" w:cs="Times New Roman"/>
                <w:spacing w:val="-1"/>
                <w:sz w:val="22"/>
              </w:rPr>
              <w:t xml:space="preserve"> </w:t>
            </w:r>
            <w:proofErr w:type="spellStart"/>
            <w:r w:rsidRPr="00265524">
              <w:rPr>
                <w:rFonts w:ascii="Times New Roman" w:hAnsi="Times New Roman" w:cs="Times New Roman"/>
                <w:sz w:val="22"/>
              </w:rPr>
              <w:t>povlačenje</w:t>
            </w:r>
            <w:proofErr w:type="spellEnd"/>
            <w:r w:rsidRPr="00265524">
              <w:rPr>
                <w:rFonts w:ascii="Times New Roman" w:hAnsi="Times New Roman" w:cs="Times New Roman"/>
                <w:spacing w:val="-2"/>
                <w:sz w:val="22"/>
              </w:rPr>
              <w:t xml:space="preserve"> </w:t>
            </w:r>
            <w:r w:rsidRPr="00265524">
              <w:rPr>
                <w:rFonts w:ascii="Times New Roman" w:hAnsi="Times New Roman" w:cs="Times New Roman"/>
                <w:sz w:val="22"/>
              </w:rPr>
              <w:t>„</w:t>
            </w:r>
            <w:proofErr w:type="spellStart"/>
            <w:proofErr w:type="gramStart"/>
            <w:r w:rsidRPr="00265524">
              <w:rPr>
                <w:rFonts w:ascii="Times New Roman" w:hAnsi="Times New Roman" w:cs="Times New Roman"/>
                <w:sz w:val="22"/>
              </w:rPr>
              <w:t>Tirfor</w:t>
            </w:r>
            <w:proofErr w:type="spellEnd"/>
            <w:r w:rsidRPr="00265524">
              <w:rPr>
                <w:rFonts w:ascii="Times New Roman" w:hAnsi="Times New Roman" w:cs="Times New Roman"/>
                <w:sz w:val="22"/>
              </w:rPr>
              <w:t>“</w:t>
            </w:r>
            <w:proofErr w:type="gramEnd"/>
          </w:p>
        </w:tc>
        <w:tc>
          <w:tcPr>
            <w:tcW w:w="1166" w:type="dxa"/>
          </w:tcPr>
          <w:p w14:paraId="1EBC544A" w14:textId="77777777" w:rsidR="00911B07" w:rsidRPr="00265524" w:rsidRDefault="00911B07" w:rsidP="00950C49">
            <w:pPr>
              <w:pStyle w:val="TableParagraph"/>
              <w:ind w:left="446"/>
              <w:contextualSpacing/>
              <w:rPr>
                <w:rFonts w:ascii="Times New Roman" w:hAnsi="Times New Roman" w:cs="Times New Roman"/>
                <w:sz w:val="22"/>
              </w:rPr>
            </w:pPr>
            <w:r w:rsidRPr="00265524">
              <w:rPr>
                <w:rFonts w:ascii="Times New Roman" w:hAnsi="Times New Roman" w:cs="Times New Roman"/>
                <w:sz w:val="22"/>
              </w:rPr>
              <w:t xml:space="preserve">6 </w:t>
            </w:r>
            <w:proofErr w:type="spellStart"/>
            <w:r w:rsidRPr="00265524">
              <w:rPr>
                <w:rFonts w:ascii="Times New Roman" w:hAnsi="Times New Roman" w:cs="Times New Roman"/>
                <w:sz w:val="22"/>
              </w:rPr>
              <w:t>kom</w:t>
            </w:r>
            <w:proofErr w:type="spellEnd"/>
          </w:p>
        </w:tc>
      </w:tr>
    </w:tbl>
    <w:p w14:paraId="56D2E098" w14:textId="77777777" w:rsidR="00911B07" w:rsidRPr="00265524" w:rsidRDefault="00911B07" w:rsidP="00911B07">
      <w:pPr>
        <w:ind w:firstLine="692"/>
        <w:contextualSpacing/>
        <w:rPr>
          <w:sz w:val="22"/>
          <w:szCs w:val="22"/>
          <w:lang w:eastAsia="zh-CN"/>
        </w:rPr>
      </w:pPr>
    </w:p>
    <w:p w14:paraId="72FF1C1B" w14:textId="77777777" w:rsidR="00911B07" w:rsidRPr="00265524" w:rsidRDefault="00911B07" w:rsidP="00911B07">
      <w:pPr>
        <w:contextualSpacing/>
        <w:rPr>
          <w:rFonts w:eastAsia="TimesNewRoman"/>
          <w:sz w:val="22"/>
          <w:szCs w:val="22"/>
        </w:rPr>
      </w:pPr>
      <w:r w:rsidRPr="00265524">
        <w:rPr>
          <w:rFonts w:eastAsia="TimesNewRoman"/>
          <w:sz w:val="22"/>
          <w:szCs w:val="22"/>
        </w:rPr>
        <w:t>NOSITELJ: operativne snage vatrogastva Grada</w:t>
      </w:r>
    </w:p>
    <w:p w14:paraId="3FE61F6F" w14:textId="77777777" w:rsidR="00911B07" w:rsidRPr="00265524" w:rsidRDefault="00911B07" w:rsidP="00911B07">
      <w:pPr>
        <w:contextualSpacing/>
        <w:rPr>
          <w:rFonts w:eastAsia="TimesNewRoman"/>
          <w:sz w:val="22"/>
          <w:szCs w:val="22"/>
        </w:rPr>
      </w:pPr>
      <w:r w:rsidRPr="00265524">
        <w:rPr>
          <w:rFonts w:eastAsia="TimesNewRoman"/>
          <w:sz w:val="22"/>
          <w:szCs w:val="22"/>
        </w:rPr>
        <w:t>IZVRŠITELJ: operativne snage vatrogastva Grada</w:t>
      </w:r>
    </w:p>
    <w:p w14:paraId="7A50C741" w14:textId="77777777" w:rsidR="00911B07" w:rsidRPr="00265524" w:rsidRDefault="00911B07" w:rsidP="00911B07">
      <w:pPr>
        <w:contextualSpacing/>
        <w:rPr>
          <w:rFonts w:eastAsia="TimesNewRoman"/>
          <w:sz w:val="22"/>
          <w:szCs w:val="22"/>
        </w:rPr>
      </w:pPr>
      <w:r w:rsidRPr="00265524">
        <w:rPr>
          <w:rFonts w:eastAsia="TimesNewRoman"/>
          <w:sz w:val="22"/>
          <w:szCs w:val="22"/>
        </w:rPr>
        <w:t xml:space="preserve">ROK: prosinac 2025. god. </w:t>
      </w:r>
    </w:p>
    <w:p w14:paraId="07F8F1F7" w14:textId="77777777" w:rsidR="00911B07" w:rsidRPr="00265524" w:rsidRDefault="00911B07" w:rsidP="00911B07">
      <w:pPr>
        <w:tabs>
          <w:tab w:val="left" w:pos="3105"/>
        </w:tabs>
        <w:contextualSpacing/>
        <w:rPr>
          <w:rFonts w:eastAsia="Calibri"/>
          <w:bCs/>
          <w:iCs/>
          <w:color w:val="000000"/>
          <w:sz w:val="22"/>
          <w:szCs w:val="22"/>
        </w:rPr>
      </w:pPr>
    </w:p>
    <w:p w14:paraId="74675330" w14:textId="77777777" w:rsidR="00911B07" w:rsidRPr="00265524" w:rsidRDefault="00911B07" w:rsidP="00911B07">
      <w:pPr>
        <w:ind w:firstLine="692"/>
        <w:contextualSpacing/>
        <w:rPr>
          <w:sz w:val="22"/>
          <w:szCs w:val="22"/>
          <w:lang w:eastAsia="zh-CN"/>
        </w:rPr>
      </w:pPr>
    </w:p>
    <w:p w14:paraId="3AEF5D10" w14:textId="77777777" w:rsidR="00911B07" w:rsidRPr="00265524" w:rsidRDefault="00911B07" w:rsidP="00911B07">
      <w:pPr>
        <w:pStyle w:val="Naslov2"/>
        <w:spacing w:before="0"/>
        <w:contextualSpacing/>
        <w:rPr>
          <w:rFonts w:ascii="Times New Roman" w:eastAsia="TimesNewRoman" w:hAnsi="Times New Roman" w:cs="Times New Roman"/>
          <w:sz w:val="22"/>
          <w:szCs w:val="22"/>
        </w:rPr>
      </w:pPr>
      <w:r w:rsidRPr="00265524">
        <w:rPr>
          <w:rFonts w:ascii="Times New Roman" w:eastAsia="TimesNewRoman" w:hAnsi="Times New Roman" w:cs="Times New Roman"/>
          <w:sz w:val="22"/>
          <w:szCs w:val="22"/>
        </w:rPr>
        <w:t>GRADSKO DRUŠTVO CRVENOG KRIŽA IVANEC</w:t>
      </w:r>
    </w:p>
    <w:p w14:paraId="0BD1F5C6" w14:textId="77777777" w:rsidR="00911B07" w:rsidRPr="00265524" w:rsidRDefault="00911B07" w:rsidP="00911B07">
      <w:pPr>
        <w:ind w:firstLine="708"/>
        <w:contextualSpacing/>
        <w:rPr>
          <w:rFonts w:eastAsia="TimesNewRoman"/>
          <w:bCs/>
          <w:sz w:val="22"/>
          <w:szCs w:val="22"/>
        </w:rPr>
      </w:pPr>
    </w:p>
    <w:p w14:paraId="10CE60EF" w14:textId="77777777" w:rsidR="00911B07" w:rsidRPr="00265524" w:rsidRDefault="00911B07" w:rsidP="00911B07">
      <w:pPr>
        <w:contextualSpacing/>
        <w:rPr>
          <w:rFonts w:eastAsia="TimesNewRoman"/>
          <w:bCs/>
          <w:sz w:val="22"/>
          <w:szCs w:val="22"/>
          <w:lang w:val="en-US"/>
        </w:rPr>
      </w:pPr>
      <w:r w:rsidRPr="00265524">
        <w:rPr>
          <w:rFonts w:eastAsia="TimesNewRoman"/>
          <w:bCs/>
          <w:sz w:val="22"/>
          <w:szCs w:val="22"/>
        </w:rPr>
        <w:t>Gradsko društvo crvenog križa Ivanec u cilju spremnosti za angažiranjem u provođenju mjera civilne zaštite u 2025. godini planira:</w:t>
      </w:r>
    </w:p>
    <w:p w14:paraId="5869668C" w14:textId="77777777" w:rsidR="00911B07" w:rsidRPr="00265524" w:rsidRDefault="00911B07" w:rsidP="00911B07">
      <w:pPr>
        <w:numPr>
          <w:ilvl w:val="0"/>
          <w:numId w:val="67"/>
        </w:numPr>
        <w:ind w:left="714" w:hanging="357"/>
        <w:contextualSpacing/>
        <w:jc w:val="both"/>
        <w:rPr>
          <w:rFonts w:eastAsia="TimesNewRoman"/>
          <w:bCs/>
          <w:sz w:val="22"/>
          <w:szCs w:val="22"/>
        </w:rPr>
      </w:pPr>
      <w:r w:rsidRPr="00265524">
        <w:rPr>
          <w:rFonts w:eastAsia="TimesNewRoman"/>
          <w:bCs/>
          <w:sz w:val="22"/>
          <w:szCs w:val="22"/>
        </w:rPr>
        <w:t xml:space="preserve">nabavka opreme </w:t>
      </w:r>
    </w:p>
    <w:p w14:paraId="5E8FEBC3" w14:textId="77777777" w:rsidR="00911B07" w:rsidRPr="00265524" w:rsidRDefault="00911B07" w:rsidP="00911B07">
      <w:pPr>
        <w:numPr>
          <w:ilvl w:val="0"/>
          <w:numId w:val="67"/>
        </w:numPr>
        <w:ind w:left="714" w:hanging="357"/>
        <w:contextualSpacing/>
        <w:jc w:val="both"/>
        <w:rPr>
          <w:rFonts w:eastAsia="TimesNewRoman"/>
          <w:bCs/>
          <w:sz w:val="22"/>
          <w:szCs w:val="22"/>
        </w:rPr>
      </w:pPr>
      <w:r w:rsidRPr="00265524">
        <w:rPr>
          <w:rFonts w:eastAsia="TimesNewRoman"/>
          <w:bCs/>
          <w:sz w:val="22"/>
          <w:szCs w:val="22"/>
        </w:rPr>
        <w:t>razvoj timova podrške,</w:t>
      </w:r>
    </w:p>
    <w:p w14:paraId="52548F0D" w14:textId="77777777" w:rsidR="00911B07" w:rsidRPr="00265524" w:rsidRDefault="00911B07" w:rsidP="00911B07">
      <w:pPr>
        <w:numPr>
          <w:ilvl w:val="0"/>
          <w:numId w:val="67"/>
        </w:numPr>
        <w:ind w:left="714" w:hanging="357"/>
        <w:contextualSpacing/>
        <w:jc w:val="both"/>
        <w:rPr>
          <w:rFonts w:eastAsia="TimesNewRoman"/>
          <w:bCs/>
          <w:sz w:val="22"/>
          <w:szCs w:val="22"/>
        </w:rPr>
      </w:pPr>
      <w:r w:rsidRPr="00265524">
        <w:rPr>
          <w:rFonts w:eastAsia="TimesNewRoman"/>
          <w:bCs/>
          <w:sz w:val="22"/>
          <w:szCs w:val="22"/>
        </w:rPr>
        <w:t>osposobljavanje pripadnika Interventnog tima,</w:t>
      </w:r>
    </w:p>
    <w:p w14:paraId="1100BF31" w14:textId="77777777" w:rsidR="00911B07" w:rsidRPr="00265524" w:rsidRDefault="00911B07" w:rsidP="00911B07">
      <w:pPr>
        <w:numPr>
          <w:ilvl w:val="0"/>
          <w:numId w:val="67"/>
        </w:numPr>
        <w:ind w:left="714" w:hanging="357"/>
        <w:contextualSpacing/>
        <w:jc w:val="both"/>
        <w:rPr>
          <w:rFonts w:eastAsia="TimesNewRoman"/>
          <w:bCs/>
          <w:sz w:val="22"/>
          <w:szCs w:val="22"/>
        </w:rPr>
      </w:pPr>
      <w:r w:rsidRPr="00265524">
        <w:rPr>
          <w:rFonts w:eastAsia="TimesNewRoman"/>
          <w:bCs/>
          <w:sz w:val="22"/>
          <w:szCs w:val="22"/>
        </w:rPr>
        <w:t>sudjelovanje na edukacijama i uvježbavanje volontera za pripremu i djelovanje u kriznim situacijama i katastrofama,</w:t>
      </w:r>
    </w:p>
    <w:p w14:paraId="64B369A1" w14:textId="77777777" w:rsidR="00911B07" w:rsidRPr="00265524" w:rsidRDefault="00911B07" w:rsidP="00911B07">
      <w:pPr>
        <w:numPr>
          <w:ilvl w:val="0"/>
          <w:numId w:val="67"/>
        </w:numPr>
        <w:ind w:left="714" w:hanging="357"/>
        <w:contextualSpacing/>
        <w:jc w:val="both"/>
        <w:rPr>
          <w:rFonts w:eastAsia="TimesNewRoman"/>
          <w:bCs/>
          <w:sz w:val="22"/>
          <w:szCs w:val="22"/>
        </w:rPr>
      </w:pPr>
      <w:r w:rsidRPr="00265524">
        <w:rPr>
          <w:rFonts w:eastAsia="TimesNewRoman"/>
          <w:bCs/>
          <w:sz w:val="22"/>
          <w:szCs w:val="22"/>
        </w:rPr>
        <w:lastRenderedPageBreak/>
        <w:t>pokazne vježbe spremnosti u suradnji s JLSU,</w:t>
      </w:r>
    </w:p>
    <w:p w14:paraId="51E8337B" w14:textId="77777777" w:rsidR="00911B07" w:rsidRPr="00265524" w:rsidRDefault="00911B07" w:rsidP="00911B07">
      <w:pPr>
        <w:numPr>
          <w:ilvl w:val="0"/>
          <w:numId w:val="67"/>
        </w:numPr>
        <w:ind w:left="714" w:hanging="357"/>
        <w:contextualSpacing/>
        <w:jc w:val="both"/>
        <w:rPr>
          <w:rFonts w:eastAsia="TimesNewRoman"/>
          <w:bCs/>
          <w:sz w:val="22"/>
          <w:szCs w:val="22"/>
        </w:rPr>
      </w:pPr>
      <w:r w:rsidRPr="00265524">
        <w:rPr>
          <w:rFonts w:eastAsia="TimesNewRoman"/>
          <w:bCs/>
          <w:sz w:val="22"/>
          <w:szCs w:val="22"/>
        </w:rPr>
        <w:t>aktivnosti i poslovi Službe traženja,</w:t>
      </w:r>
    </w:p>
    <w:p w14:paraId="540BE866" w14:textId="77777777" w:rsidR="00911B07" w:rsidRPr="00265524" w:rsidRDefault="00911B07" w:rsidP="00911B07">
      <w:pPr>
        <w:numPr>
          <w:ilvl w:val="0"/>
          <w:numId w:val="67"/>
        </w:numPr>
        <w:ind w:left="714" w:hanging="357"/>
        <w:contextualSpacing/>
        <w:jc w:val="both"/>
        <w:rPr>
          <w:rFonts w:eastAsia="TimesNewRoman"/>
          <w:bCs/>
          <w:sz w:val="22"/>
          <w:szCs w:val="22"/>
        </w:rPr>
      </w:pPr>
      <w:r w:rsidRPr="00265524">
        <w:rPr>
          <w:rFonts w:eastAsia="TimesNewRoman"/>
          <w:bCs/>
          <w:sz w:val="22"/>
          <w:szCs w:val="22"/>
        </w:rPr>
        <w:t>pomoć migrantima,</w:t>
      </w:r>
    </w:p>
    <w:p w14:paraId="67DF6E6A" w14:textId="77777777" w:rsidR="00911B07" w:rsidRPr="00265524" w:rsidRDefault="00911B07" w:rsidP="00911B07">
      <w:pPr>
        <w:numPr>
          <w:ilvl w:val="0"/>
          <w:numId w:val="67"/>
        </w:numPr>
        <w:ind w:left="714" w:hanging="357"/>
        <w:contextualSpacing/>
        <w:jc w:val="both"/>
        <w:rPr>
          <w:rFonts w:eastAsia="TimesNewRoman"/>
          <w:bCs/>
          <w:sz w:val="22"/>
          <w:szCs w:val="22"/>
        </w:rPr>
      </w:pPr>
      <w:r w:rsidRPr="00265524">
        <w:rPr>
          <w:rFonts w:eastAsia="TimesNewRoman"/>
          <w:bCs/>
          <w:sz w:val="22"/>
          <w:szCs w:val="22"/>
        </w:rPr>
        <w:t>pomoć raseljenim osobama iz Ukrajine.</w:t>
      </w:r>
    </w:p>
    <w:p w14:paraId="019BBECA" w14:textId="77777777" w:rsidR="00911B07" w:rsidRPr="00265524" w:rsidRDefault="00911B07" w:rsidP="00911B07">
      <w:pPr>
        <w:contextualSpacing/>
        <w:rPr>
          <w:rFonts w:eastAsia="TimesNewRoman"/>
          <w:sz w:val="22"/>
          <w:szCs w:val="22"/>
        </w:rPr>
      </w:pPr>
    </w:p>
    <w:p w14:paraId="4EF2FC89" w14:textId="77777777" w:rsidR="00911B07" w:rsidRPr="00265524" w:rsidRDefault="00911B07" w:rsidP="00911B07">
      <w:pPr>
        <w:contextualSpacing/>
        <w:rPr>
          <w:rFonts w:eastAsia="TimesNewRoman"/>
          <w:sz w:val="22"/>
          <w:szCs w:val="22"/>
        </w:rPr>
      </w:pPr>
      <w:r w:rsidRPr="00265524">
        <w:rPr>
          <w:rFonts w:eastAsia="TimesNewRoman"/>
          <w:sz w:val="22"/>
          <w:szCs w:val="22"/>
        </w:rPr>
        <w:t>Oprema koja nedostaje Gradskom Društvu Crvenog Križa Ivanec koja se planira nabaviti u 2025. godini:</w:t>
      </w:r>
    </w:p>
    <w:p w14:paraId="5ACEF39A" w14:textId="77777777" w:rsidR="00911B07" w:rsidRPr="00265524" w:rsidRDefault="00911B07" w:rsidP="00911B07">
      <w:pPr>
        <w:numPr>
          <w:ilvl w:val="0"/>
          <w:numId w:val="59"/>
        </w:numPr>
        <w:contextualSpacing/>
        <w:jc w:val="both"/>
        <w:rPr>
          <w:rFonts w:eastAsia="TimesNewRoman"/>
          <w:bCs/>
          <w:sz w:val="22"/>
          <w:szCs w:val="22"/>
          <w:lang w:val="en-US"/>
        </w:rPr>
      </w:pPr>
      <w:proofErr w:type="spellStart"/>
      <w:r w:rsidRPr="00265524">
        <w:rPr>
          <w:rFonts w:eastAsia="TimesNewRoman"/>
          <w:bCs/>
          <w:sz w:val="22"/>
          <w:szCs w:val="22"/>
          <w:lang w:val="en-US"/>
        </w:rPr>
        <w:t>agregat</w:t>
      </w:r>
      <w:proofErr w:type="spellEnd"/>
      <w:r w:rsidRPr="00265524">
        <w:rPr>
          <w:rFonts w:eastAsia="TimesNewRoman"/>
          <w:bCs/>
          <w:sz w:val="22"/>
          <w:szCs w:val="22"/>
          <w:lang w:val="en-US"/>
        </w:rPr>
        <w:t xml:space="preserve"> za </w:t>
      </w:r>
      <w:proofErr w:type="spellStart"/>
      <w:r w:rsidRPr="00265524">
        <w:rPr>
          <w:rFonts w:eastAsia="TimesNewRoman"/>
          <w:bCs/>
          <w:sz w:val="22"/>
          <w:szCs w:val="22"/>
          <w:lang w:val="en-US"/>
        </w:rPr>
        <w:t>struju</w:t>
      </w:r>
      <w:proofErr w:type="spellEnd"/>
      <w:r w:rsidRPr="00265524">
        <w:rPr>
          <w:rFonts w:eastAsia="TimesNewRoman"/>
          <w:bCs/>
          <w:sz w:val="22"/>
          <w:szCs w:val="22"/>
          <w:lang w:val="en-US"/>
        </w:rPr>
        <w:t xml:space="preserve"> – 1 </w:t>
      </w:r>
      <w:proofErr w:type="spellStart"/>
      <w:r w:rsidRPr="00265524">
        <w:rPr>
          <w:rFonts w:eastAsia="TimesNewRoman"/>
          <w:bCs/>
          <w:sz w:val="22"/>
          <w:szCs w:val="22"/>
          <w:lang w:val="en-US"/>
        </w:rPr>
        <w:t>kom</w:t>
      </w:r>
      <w:proofErr w:type="spellEnd"/>
      <w:r w:rsidRPr="00265524">
        <w:rPr>
          <w:rFonts w:eastAsia="TimesNewRoman"/>
          <w:bCs/>
          <w:sz w:val="22"/>
          <w:szCs w:val="22"/>
          <w:lang w:val="en-US"/>
        </w:rPr>
        <w:t>,</w:t>
      </w:r>
    </w:p>
    <w:p w14:paraId="50644C76" w14:textId="77777777" w:rsidR="00911B07" w:rsidRPr="00265524" w:rsidRDefault="00911B07" w:rsidP="00911B07">
      <w:pPr>
        <w:numPr>
          <w:ilvl w:val="0"/>
          <w:numId w:val="59"/>
        </w:numPr>
        <w:contextualSpacing/>
        <w:jc w:val="both"/>
        <w:rPr>
          <w:rFonts w:eastAsia="TimesNewRoman"/>
          <w:bCs/>
          <w:sz w:val="22"/>
          <w:szCs w:val="22"/>
          <w:lang w:val="en-US"/>
        </w:rPr>
      </w:pPr>
      <w:proofErr w:type="spellStart"/>
      <w:r w:rsidRPr="00265524">
        <w:rPr>
          <w:rFonts w:eastAsia="TimesNewRoman"/>
          <w:bCs/>
          <w:sz w:val="22"/>
          <w:szCs w:val="22"/>
          <w:lang w:val="en-US"/>
        </w:rPr>
        <w:t>ručna</w:t>
      </w:r>
      <w:proofErr w:type="spellEnd"/>
      <w:r w:rsidRPr="00265524">
        <w:rPr>
          <w:rFonts w:eastAsia="TimesNewRoman"/>
          <w:bCs/>
          <w:sz w:val="22"/>
          <w:szCs w:val="22"/>
          <w:lang w:val="en-US"/>
        </w:rPr>
        <w:t xml:space="preserve"> radio </w:t>
      </w:r>
      <w:proofErr w:type="spellStart"/>
      <w:r w:rsidRPr="00265524">
        <w:rPr>
          <w:rFonts w:eastAsia="TimesNewRoman"/>
          <w:bCs/>
          <w:sz w:val="22"/>
          <w:szCs w:val="22"/>
          <w:lang w:val="en-US"/>
        </w:rPr>
        <w:t>postaja</w:t>
      </w:r>
      <w:proofErr w:type="spellEnd"/>
      <w:r w:rsidRPr="00265524">
        <w:rPr>
          <w:rFonts w:eastAsia="TimesNewRoman"/>
          <w:bCs/>
          <w:sz w:val="22"/>
          <w:szCs w:val="22"/>
          <w:lang w:val="en-US"/>
        </w:rPr>
        <w:t xml:space="preserve"> – 1 </w:t>
      </w:r>
      <w:proofErr w:type="spellStart"/>
      <w:r w:rsidRPr="00265524">
        <w:rPr>
          <w:rFonts w:eastAsia="TimesNewRoman"/>
          <w:bCs/>
          <w:sz w:val="22"/>
          <w:szCs w:val="22"/>
          <w:lang w:val="en-US"/>
        </w:rPr>
        <w:t>kom</w:t>
      </w:r>
      <w:proofErr w:type="spellEnd"/>
      <w:r w:rsidRPr="00265524">
        <w:rPr>
          <w:rFonts w:eastAsia="TimesNewRoman"/>
          <w:bCs/>
          <w:sz w:val="22"/>
          <w:szCs w:val="22"/>
          <w:lang w:val="en-US"/>
        </w:rPr>
        <w:t>,</w:t>
      </w:r>
    </w:p>
    <w:p w14:paraId="32D62BD3" w14:textId="77777777" w:rsidR="00911B07" w:rsidRPr="00265524" w:rsidRDefault="00911B07" w:rsidP="00911B07">
      <w:pPr>
        <w:numPr>
          <w:ilvl w:val="0"/>
          <w:numId w:val="59"/>
        </w:numPr>
        <w:contextualSpacing/>
        <w:jc w:val="both"/>
        <w:rPr>
          <w:rFonts w:eastAsia="TimesNewRoman"/>
          <w:bCs/>
          <w:sz w:val="22"/>
          <w:szCs w:val="22"/>
          <w:lang w:val="en-US"/>
        </w:rPr>
      </w:pPr>
      <w:r w:rsidRPr="00265524">
        <w:rPr>
          <w:rFonts w:eastAsia="TimesNewRoman"/>
          <w:bCs/>
          <w:sz w:val="22"/>
          <w:szCs w:val="22"/>
          <w:lang w:val="en-US"/>
        </w:rPr>
        <w:t xml:space="preserve">auto </w:t>
      </w:r>
      <w:proofErr w:type="spellStart"/>
      <w:r w:rsidRPr="00265524">
        <w:rPr>
          <w:rFonts w:eastAsia="TimesNewRoman"/>
          <w:bCs/>
          <w:sz w:val="22"/>
          <w:szCs w:val="22"/>
          <w:lang w:val="en-US"/>
        </w:rPr>
        <w:t>prikolica</w:t>
      </w:r>
      <w:proofErr w:type="spellEnd"/>
      <w:r w:rsidRPr="00265524">
        <w:rPr>
          <w:rFonts w:eastAsia="TimesNewRoman"/>
          <w:bCs/>
          <w:sz w:val="22"/>
          <w:szCs w:val="22"/>
          <w:lang w:val="en-US"/>
        </w:rPr>
        <w:t xml:space="preserve"> – 1 </w:t>
      </w:r>
      <w:proofErr w:type="spellStart"/>
      <w:r w:rsidRPr="00265524">
        <w:rPr>
          <w:rFonts w:eastAsia="TimesNewRoman"/>
          <w:bCs/>
          <w:sz w:val="22"/>
          <w:szCs w:val="22"/>
          <w:lang w:val="en-US"/>
        </w:rPr>
        <w:t>kom</w:t>
      </w:r>
      <w:proofErr w:type="spellEnd"/>
      <w:r w:rsidRPr="00265524">
        <w:rPr>
          <w:rFonts w:eastAsia="TimesNewRoman"/>
          <w:bCs/>
          <w:sz w:val="22"/>
          <w:szCs w:val="22"/>
          <w:lang w:val="en-US"/>
        </w:rPr>
        <w:t>,</w:t>
      </w:r>
    </w:p>
    <w:p w14:paraId="5D5C1923" w14:textId="77777777" w:rsidR="00911B07" w:rsidRPr="00265524" w:rsidRDefault="00911B07" w:rsidP="00911B07">
      <w:pPr>
        <w:numPr>
          <w:ilvl w:val="0"/>
          <w:numId w:val="59"/>
        </w:numPr>
        <w:contextualSpacing/>
        <w:jc w:val="both"/>
        <w:rPr>
          <w:rFonts w:eastAsia="TimesNewRoman"/>
          <w:bCs/>
          <w:sz w:val="22"/>
          <w:szCs w:val="22"/>
          <w:lang w:val="en-US"/>
        </w:rPr>
      </w:pPr>
      <w:proofErr w:type="spellStart"/>
      <w:r w:rsidRPr="00265524">
        <w:rPr>
          <w:rFonts w:eastAsia="TimesNewRoman"/>
          <w:bCs/>
          <w:sz w:val="22"/>
          <w:szCs w:val="22"/>
          <w:lang w:val="en-US"/>
        </w:rPr>
        <w:t>bljeskalice</w:t>
      </w:r>
      <w:proofErr w:type="spellEnd"/>
      <w:r w:rsidRPr="00265524">
        <w:rPr>
          <w:rFonts w:eastAsia="TimesNewRoman"/>
          <w:bCs/>
          <w:sz w:val="22"/>
          <w:szCs w:val="22"/>
          <w:lang w:val="en-US"/>
        </w:rPr>
        <w:t xml:space="preserve"> za </w:t>
      </w:r>
      <w:proofErr w:type="spellStart"/>
      <w:r w:rsidRPr="00265524">
        <w:rPr>
          <w:rFonts w:eastAsia="TimesNewRoman"/>
          <w:bCs/>
          <w:sz w:val="22"/>
          <w:szCs w:val="22"/>
          <w:lang w:val="en-US"/>
        </w:rPr>
        <w:t>službena</w:t>
      </w:r>
      <w:proofErr w:type="spellEnd"/>
      <w:r w:rsidRPr="00265524">
        <w:rPr>
          <w:rFonts w:eastAsia="TimesNewRoman"/>
          <w:bCs/>
          <w:sz w:val="22"/>
          <w:szCs w:val="22"/>
          <w:lang w:val="en-US"/>
        </w:rPr>
        <w:t xml:space="preserve"> </w:t>
      </w:r>
      <w:proofErr w:type="spellStart"/>
      <w:r w:rsidRPr="00265524">
        <w:rPr>
          <w:rFonts w:eastAsia="TimesNewRoman"/>
          <w:bCs/>
          <w:sz w:val="22"/>
          <w:szCs w:val="22"/>
          <w:lang w:val="en-US"/>
        </w:rPr>
        <w:t>vozila</w:t>
      </w:r>
      <w:proofErr w:type="spellEnd"/>
      <w:r w:rsidRPr="00265524">
        <w:rPr>
          <w:rFonts w:eastAsia="TimesNewRoman"/>
          <w:bCs/>
          <w:sz w:val="22"/>
          <w:szCs w:val="22"/>
          <w:lang w:val="en-US"/>
        </w:rPr>
        <w:t xml:space="preserve"> – 2 </w:t>
      </w:r>
      <w:proofErr w:type="spellStart"/>
      <w:r w:rsidRPr="00265524">
        <w:rPr>
          <w:rFonts w:eastAsia="TimesNewRoman"/>
          <w:bCs/>
          <w:sz w:val="22"/>
          <w:szCs w:val="22"/>
          <w:lang w:val="en-US"/>
        </w:rPr>
        <w:t>kom</w:t>
      </w:r>
      <w:proofErr w:type="spellEnd"/>
      <w:r w:rsidRPr="00265524">
        <w:rPr>
          <w:rFonts w:eastAsia="TimesNewRoman"/>
          <w:bCs/>
          <w:sz w:val="22"/>
          <w:szCs w:val="22"/>
          <w:lang w:val="en-US"/>
        </w:rPr>
        <w:t>,</w:t>
      </w:r>
    </w:p>
    <w:p w14:paraId="313D4B9A" w14:textId="77777777" w:rsidR="00911B07" w:rsidRPr="00265524" w:rsidRDefault="00911B07" w:rsidP="00911B07">
      <w:pPr>
        <w:numPr>
          <w:ilvl w:val="0"/>
          <w:numId w:val="59"/>
        </w:numPr>
        <w:contextualSpacing/>
        <w:jc w:val="both"/>
        <w:rPr>
          <w:rFonts w:eastAsia="TimesNewRoman"/>
          <w:bCs/>
          <w:sz w:val="22"/>
          <w:szCs w:val="22"/>
          <w:lang w:val="en-US"/>
        </w:rPr>
      </w:pPr>
      <w:proofErr w:type="spellStart"/>
      <w:r w:rsidRPr="00265524">
        <w:rPr>
          <w:rFonts w:eastAsia="TimesNewRoman"/>
          <w:bCs/>
          <w:sz w:val="22"/>
          <w:szCs w:val="22"/>
          <w:lang w:val="en-US"/>
        </w:rPr>
        <w:t>zastave</w:t>
      </w:r>
      <w:proofErr w:type="spellEnd"/>
      <w:r w:rsidRPr="00265524">
        <w:rPr>
          <w:rFonts w:eastAsia="TimesNewRoman"/>
          <w:bCs/>
          <w:sz w:val="22"/>
          <w:szCs w:val="22"/>
          <w:lang w:val="en-US"/>
        </w:rPr>
        <w:t xml:space="preserve"> </w:t>
      </w:r>
      <w:proofErr w:type="spellStart"/>
      <w:r w:rsidRPr="00265524">
        <w:rPr>
          <w:rFonts w:eastAsia="TimesNewRoman"/>
          <w:bCs/>
          <w:sz w:val="22"/>
          <w:szCs w:val="22"/>
          <w:lang w:val="en-US"/>
        </w:rPr>
        <w:t>suza</w:t>
      </w:r>
      <w:proofErr w:type="spellEnd"/>
      <w:r w:rsidRPr="00265524">
        <w:rPr>
          <w:rFonts w:eastAsia="TimesNewRoman"/>
          <w:bCs/>
          <w:sz w:val="22"/>
          <w:szCs w:val="22"/>
          <w:lang w:val="en-US"/>
        </w:rPr>
        <w:t xml:space="preserve"> – 2 </w:t>
      </w:r>
      <w:proofErr w:type="spellStart"/>
      <w:r w:rsidRPr="00265524">
        <w:rPr>
          <w:rFonts w:eastAsia="TimesNewRoman"/>
          <w:bCs/>
          <w:sz w:val="22"/>
          <w:szCs w:val="22"/>
          <w:lang w:val="en-US"/>
        </w:rPr>
        <w:t>kom</w:t>
      </w:r>
      <w:proofErr w:type="spellEnd"/>
      <w:r w:rsidRPr="00265524">
        <w:rPr>
          <w:rFonts w:eastAsia="TimesNewRoman"/>
          <w:bCs/>
          <w:sz w:val="22"/>
          <w:szCs w:val="22"/>
          <w:lang w:val="en-US"/>
        </w:rPr>
        <w:t>.</w:t>
      </w:r>
    </w:p>
    <w:p w14:paraId="178A1E67" w14:textId="77777777" w:rsidR="00911B07" w:rsidRPr="00265524" w:rsidRDefault="00911B07" w:rsidP="00911B07">
      <w:pPr>
        <w:ind w:left="720"/>
        <w:contextualSpacing/>
        <w:rPr>
          <w:rFonts w:eastAsia="TimesNewRoman"/>
          <w:bCs/>
          <w:sz w:val="22"/>
          <w:szCs w:val="22"/>
          <w:lang w:val="en-US"/>
        </w:rPr>
      </w:pPr>
    </w:p>
    <w:p w14:paraId="28BD0586" w14:textId="77777777" w:rsidR="00911B07" w:rsidRPr="00265524" w:rsidRDefault="00911B07" w:rsidP="00911B07">
      <w:pPr>
        <w:contextualSpacing/>
        <w:rPr>
          <w:rFonts w:eastAsia="Calibri"/>
          <w:sz w:val="22"/>
          <w:szCs w:val="22"/>
        </w:rPr>
      </w:pPr>
      <w:r w:rsidRPr="00265524">
        <w:rPr>
          <w:rFonts w:eastAsia="Calibri"/>
          <w:sz w:val="22"/>
          <w:szCs w:val="22"/>
        </w:rPr>
        <w:t>NOSITELJ: GDCK Ivanec</w:t>
      </w:r>
    </w:p>
    <w:p w14:paraId="7689B0AE" w14:textId="77777777" w:rsidR="00911B07" w:rsidRPr="00265524" w:rsidRDefault="00911B07" w:rsidP="00911B07">
      <w:pPr>
        <w:contextualSpacing/>
        <w:rPr>
          <w:rFonts w:eastAsia="Calibri"/>
          <w:sz w:val="22"/>
          <w:szCs w:val="22"/>
        </w:rPr>
      </w:pPr>
      <w:r w:rsidRPr="00265524">
        <w:rPr>
          <w:rFonts w:eastAsia="Calibri"/>
          <w:sz w:val="22"/>
          <w:szCs w:val="22"/>
        </w:rPr>
        <w:t>IZVRŠITELJ: GDCK Ivanec</w:t>
      </w:r>
    </w:p>
    <w:p w14:paraId="1B4BFC99" w14:textId="77777777" w:rsidR="00911B07" w:rsidRPr="00265524" w:rsidRDefault="00911B07" w:rsidP="00911B07">
      <w:pPr>
        <w:contextualSpacing/>
        <w:rPr>
          <w:rFonts w:eastAsia="Calibri"/>
          <w:sz w:val="22"/>
          <w:szCs w:val="22"/>
        </w:rPr>
      </w:pPr>
      <w:r w:rsidRPr="00265524">
        <w:rPr>
          <w:rFonts w:eastAsia="Calibri"/>
          <w:sz w:val="22"/>
          <w:szCs w:val="22"/>
        </w:rPr>
        <w:t>ROK: prosinac 2025. god.</w:t>
      </w:r>
    </w:p>
    <w:p w14:paraId="4D2636F3" w14:textId="77777777" w:rsidR="00911B07" w:rsidRPr="00265524" w:rsidRDefault="00911B07" w:rsidP="00911B07">
      <w:pPr>
        <w:contextualSpacing/>
        <w:rPr>
          <w:rFonts w:eastAsia="Calibri"/>
          <w:sz w:val="22"/>
          <w:szCs w:val="22"/>
        </w:rPr>
      </w:pPr>
    </w:p>
    <w:p w14:paraId="4E16D90D" w14:textId="77777777" w:rsidR="00911B07" w:rsidRPr="00265524" w:rsidRDefault="00911B07" w:rsidP="00911B07">
      <w:pPr>
        <w:contextualSpacing/>
        <w:rPr>
          <w:rFonts w:eastAsia="Calibri"/>
          <w:sz w:val="22"/>
          <w:szCs w:val="22"/>
        </w:rPr>
      </w:pPr>
    </w:p>
    <w:p w14:paraId="5D919A38" w14:textId="77777777" w:rsidR="00911B07" w:rsidRPr="00265524" w:rsidRDefault="00911B07" w:rsidP="00911B07">
      <w:pPr>
        <w:pStyle w:val="Naslov2"/>
        <w:spacing w:before="0"/>
        <w:contextualSpacing/>
        <w:rPr>
          <w:rFonts w:ascii="Times New Roman" w:eastAsia="TimesNewRoman" w:hAnsi="Times New Roman" w:cs="Times New Roman"/>
          <w:sz w:val="22"/>
          <w:szCs w:val="22"/>
        </w:rPr>
      </w:pPr>
      <w:r w:rsidRPr="00265524">
        <w:rPr>
          <w:rFonts w:ascii="Times New Roman" w:eastAsia="TimesNewRoman" w:hAnsi="Times New Roman" w:cs="Times New Roman"/>
          <w:sz w:val="22"/>
          <w:szCs w:val="22"/>
        </w:rPr>
        <w:t>HGSS – STANICA VARAŽDIN</w:t>
      </w:r>
    </w:p>
    <w:p w14:paraId="35D62FA9" w14:textId="77777777" w:rsidR="00911B07" w:rsidRPr="00265524" w:rsidRDefault="00911B07" w:rsidP="00911B07">
      <w:pPr>
        <w:contextualSpacing/>
        <w:rPr>
          <w:rFonts w:eastAsia="Calibri"/>
          <w:sz w:val="22"/>
          <w:szCs w:val="22"/>
          <w:lang w:val="en-US"/>
        </w:rPr>
      </w:pPr>
    </w:p>
    <w:p w14:paraId="74EF2DA6" w14:textId="77777777" w:rsidR="00911B07" w:rsidRPr="00265524" w:rsidRDefault="00911B07" w:rsidP="00911B07">
      <w:pPr>
        <w:contextualSpacing/>
        <w:rPr>
          <w:rFonts w:eastAsia="Calibri"/>
          <w:sz w:val="22"/>
          <w:szCs w:val="22"/>
          <w:lang w:val="en-US"/>
        </w:rPr>
      </w:pPr>
      <w:r w:rsidRPr="00265524">
        <w:rPr>
          <w:rFonts w:eastAsia="Calibri"/>
          <w:sz w:val="22"/>
          <w:szCs w:val="22"/>
          <w:lang w:val="en-US"/>
        </w:rPr>
        <w:t xml:space="preserve">Hrvatska </w:t>
      </w:r>
      <w:proofErr w:type="spellStart"/>
      <w:r w:rsidRPr="00265524">
        <w:rPr>
          <w:rFonts w:eastAsia="Calibri"/>
          <w:sz w:val="22"/>
          <w:szCs w:val="22"/>
          <w:lang w:val="en-US"/>
        </w:rPr>
        <w:t>gorska</w:t>
      </w:r>
      <w:proofErr w:type="spellEnd"/>
      <w:r w:rsidRPr="00265524">
        <w:rPr>
          <w:rFonts w:eastAsia="Calibri"/>
          <w:sz w:val="22"/>
          <w:szCs w:val="22"/>
          <w:lang w:val="en-US"/>
        </w:rPr>
        <w:t xml:space="preserve"> </w:t>
      </w:r>
      <w:proofErr w:type="spellStart"/>
      <w:r w:rsidRPr="00265524">
        <w:rPr>
          <w:rFonts w:eastAsia="Calibri"/>
          <w:sz w:val="22"/>
          <w:szCs w:val="22"/>
          <w:lang w:val="en-US"/>
        </w:rPr>
        <w:t>služba</w:t>
      </w:r>
      <w:proofErr w:type="spellEnd"/>
      <w:r w:rsidRPr="00265524">
        <w:rPr>
          <w:rFonts w:eastAsia="Calibri"/>
          <w:sz w:val="22"/>
          <w:szCs w:val="22"/>
          <w:lang w:val="en-US"/>
        </w:rPr>
        <w:t xml:space="preserve"> </w:t>
      </w:r>
      <w:proofErr w:type="spellStart"/>
      <w:r w:rsidRPr="00265524">
        <w:rPr>
          <w:rFonts w:eastAsia="Calibri"/>
          <w:sz w:val="22"/>
          <w:szCs w:val="22"/>
          <w:lang w:val="en-US"/>
        </w:rPr>
        <w:t>spašavanja</w:t>
      </w:r>
      <w:proofErr w:type="spellEnd"/>
      <w:r w:rsidRPr="00265524">
        <w:rPr>
          <w:rFonts w:eastAsia="Calibri"/>
          <w:sz w:val="22"/>
          <w:szCs w:val="22"/>
          <w:lang w:val="en-US"/>
        </w:rPr>
        <w:t xml:space="preserve"> – Stanica Varaždin u </w:t>
      </w:r>
      <w:proofErr w:type="spellStart"/>
      <w:r w:rsidRPr="00265524">
        <w:rPr>
          <w:rFonts w:eastAsia="Calibri"/>
          <w:sz w:val="22"/>
          <w:szCs w:val="22"/>
          <w:lang w:val="en-US"/>
        </w:rPr>
        <w:t>cilju</w:t>
      </w:r>
      <w:proofErr w:type="spellEnd"/>
      <w:r w:rsidRPr="00265524">
        <w:rPr>
          <w:rFonts w:eastAsia="Calibri"/>
          <w:sz w:val="22"/>
          <w:szCs w:val="22"/>
          <w:lang w:val="en-US"/>
        </w:rPr>
        <w:t xml:space="preserve"> </w:t>
      </w:r>
      <w:proofErr w:type="spellStart"/>
      <w:r w:rsidRPr="00265524">
        <w:rPr>
          <w:rFonts w:eastAsia="Calibri"/>
          <w:sz w:val="22"/>
          <w:szCs w:val="22"/>
          <w:lang w:val="en-US"/>
        </w:rPr>
        <w:t>spremnosti</w:t>
      </w:r>
      <w:proofErr w:type="spellEnd"/>
      <w:r w:rsidRPr="00265524">
        <w:rPr>
          <w:rFonts w:eastAsia="Calibri"/>
          <w:sz w:val="22"/>
          <w:szCs w:val="22"/>
          <w:lang w:val="en-US"/>
        </w:rPr>
        <w:t xml:space="preserve"> za </w:t>
      </w:r>
      <w:proofErr w:type="spellStart"/>
      <w:r w:rsidRPr="00265524">
        <w:rPr>
          <w:rFonts w:eastAsia="Calibri"/>
          <w:sz w:val="22"/>
          <w:szCs w:val="22"/>
          <w:lang w:val="en-US"/>
        </w:rPr>
        <w:t>angažiranjem</w:t>
      </w:r>
      <w:proofErr w:type="spellEnd"/>
      <w:r w:rsidRPr="00265524">
        <w:rPr>
          <w:rFonts w:eastAsia="Calibri"/>
          <w:sz w:val="22"/>
          <w:szCs w:val="22"/>
          <w:lang w:val="en-US"/>
        </w:rPr>
        <w:t xml:space="preserve"> u </w:t>
      </w:r>
      <w:proofErr w:type="spellStart"/>
      <w:r w:rsidRPr="00265524">
        <w:rPr>
          <w:rFonts w:eastAsia="Calibri"/>
          <w:sz w:val="22"/>
          <w:szCs w:val="22"/>
          <w:lang w:val="en-US"/>
        </w:rPr>
        <w:t>provođenju</w:t>
      </w:r>
      <w:proofErr w:type="spellEnd"/>
      <w:r w:rsidRPr="00265524">
        <w:rPr>
          <w:rFonts w:eastAsia="Calibri"/>
          <w:sz w:val="22"/>
          <w:szCs w:val="22"/>
          <w:lang w:val="en-US"/>
        </w:rPr>
        <w:t xml:space="preserve"> </w:t>
      </w:r>
      <w:proofErr w:type="spellStart"/>
      <w:r w:rsidRPr="00265524">
        <w:rPr>
          <w:rFonts w:eastAsia="Calibri"/>
          <w:sz w:val="22"/>
          <w:szCs w:val="22"/>
          <w:lang w:val="en-US"/>
        </w:rPr>
        <w:t>mjera</w:t>
      </w:r>
      <w:proofErr w:type="spellEnd"/>
      <w:r w:rsidRPr="00265524">
        <w:rPr>
          <w:rFonts w:eastAsia="Calibri"/>
          <w:sz w:val="22"/>
          <w:szCs w:val="22"/>
          <w:lang w:val="en-US"/>
        </w:rPr>
        <w:t xml:space="preserve"> </w:t>
      </w:r>
      <w:proofErr w:type="spellStart"/>
      <w:r w:rsidRPr="00265524">
        <w:rPr>
          <w:rFonts w:eastAsia="Calibri"/>
          <w:sz w:val="22"/>
          <w:szCs w:val="22"/>
          <w:lang w:val="en-US"/>
        </w:rPr>
        <w:t>civilne</w:t>
      </w:r>
      <w:proofErr w:type="spellEnd"/>
      <w:r w:rsidRPr="00265524">
        <w:rPr>
          <w:rFonts w:eastAsia="Calibri"/>
          <w:sz w:val="22"/>
          <w:szCs w:val="22"/>
          <w:lang w:val="en-US"/>
        </w:rPr>
        <w:t xml:space="preserve"> </w:t>
      </w:r>
      <w:proofErr w:type="spellStart"/>
      <w:r w:rsidRPr="00265524">
        <w:rPr>
          <w:rFonts w:eastAsia="Calibri"/>
          <w:sz w:val="22"/>
          <w:szCs w:val="22"/>
          <w:lang w:val="en-US"/>
        </w:rPr>
        <w:t>zaštite</w:t>
      </w:r>
      <w:proofErr w:type="spellEnd"/>
      <w:r w:rsidRPr="00265524">
        <w:rPr>
          <w:rFonts w:eastAsia="Calibri"/>
          <w:sz w:val="22"/>
          <w:szCs w:val="22"/>
          <w:lang w:val="en-US"/>
        </w:rPr>
        <w:t xml:space="preserve"> u 2025. </w:t>
      </w:r>
      <w:proofErr w:type="spellStart"/>
      <w:r w:rsidRPr="00265524">
        <w:rPr>
          <w:rFonts w:eastAsia="Calibri"/>
          <w:sz w:val="22"/>
          <w:szCs w:val="22"/>
          <w:lang w:val="en-US"/>
        </w:rPr>
        <w:t>godini</w:t>
      </w:r>
      <w:proofErr w:type="spellEnd"/>
      <w:r w:rsidRPr="00265524">
        <w:rPr>
          <w:rFonts w:eastAsia="Calibri"/>
          <w:sz w:val="22"/>
          <w:szCs w:val="22"/>
          <w:lang w:val="en-US"/>
        </w:rPr>
        <w:t xml:space="preserve"> </w:t>
      </w:r>
      <w:proofErr w:type="spellStart"/>
      <w:r w:rsidRPr="00265524">
        <w:rPr>
          <w:rFonts w:eastAsia="Calibri"/>
          <w:sz w:val="22"/>
          <w:szCs w:val="22"/>
          <w:lang w:val="en-US"/>
        </w:rPr>
        <w:t>planira</w:t>
      </w:r>
      <w:proofErr w:type="spellEnd"/>
      <w:r w:rsidRPr="00265524">
        <w:rPr>
          <w:rFonts w:eastAsia="Calibri"/>
          <w:sz w:val="22"/>
          <w:szCs w:val="22"/>
          <w:lang w:val="en-US"/>
        </w:rPr>
        <w:t xml:space="preserve"> </w:t>
      </w:r>
      <w:proofErr w:type="spellStart"/>
      <w:r w:rsidRPr="00265524">
        <w:rPr>
          <w:rFonts w:eastAsia="Calibri"/>
          <w:sz w:val="22"/>
          <w:szCs w:val="22"/>
          <w:lang w:val="en-US"/>
        </w:rPr>
        <w:t>provoditi</w:t>
      </w:r>
      <w:proofErr w:type="spellEnd"/>
      <w:r w:rsidRPr="00265524">
        <w:rPr>
          <w:rFonts w:eastAsia="Calibri"/>
          <w:sz w:val="22"/>
          <w:szCs w:val="22"/>
          <w:lang w:val="en-US"/>
        </w:rPr>
        <w:t>:</w:t>
      </w:r>
    </w:p>
    <w:p w14:paraId="16B72F8B"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Uključivanje barem 2 nova suradnika u rad stanice,</w:t>
      </w:r>
    </w:p>
    <w:p w14:paraId="0CA7B341"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Vježbe: ljetne i zimske tehnike spašavanja, tehnike spašavanja iz speleoloških objekata, vježbe potražnog tipa, vježbe kondicijsko – orijentacijskog tipa,</w:t>
      </w:r>
    </w:p>
    <w:p w14:paraId="18946A3B"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Priprema staničnih kandidata za pristupanje ispitu za gorskog spašavatelja,</w:t>
      </w:r>
    </w:p>
    <w:p w14:paraId="10BC13F5"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 xml:space="preserve">Priprema staničnih kandidata za pristupanje tehničkim tečajevima za obuku HGSS-a, </w:t>
      </w:r>
    </w:p>
    <w:p w14:paraId="1A564C2A"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Redovna dežurstva na sportskih događajima u prirodi,</w:t>
      </w:r>
    </w:p>
    <w:p w14:paraId="7BB49689"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Pokazne vježbe spremnosti i tehnika,</w:t>
      </w:r>
    </w:p>
    <w:p w14:paraId="59FFF736"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 xml:space="preserve">Sudjelovanje na tečajevima od interesa za HGSS: planinarske škole, alpinističke škole, </w:t>
      </w:r>
      <w:proofErr w:type="spellStart"/>
      <w:r w:rsidRPr="00265524">
        <w:rPr>
          <w:rFonts w:ascii="Times New Roman" w:eastAsia="TimesNewRoman" w:hAnsi="Times New Roman"/>
          <w:bCs/>
        </w:rPr>
        <w:t>speleo</w:t>
      </w:r>
      <w:proofErr w:type="spellEnd"/>
      <w:r w:rsidRPr="00265524">
        <w:rPr>
          <w:rFonts w:ascii="Times New Roman" w:eastAsia="TimesNewRoman" w:hAnsi="Times New Roman"/>
          <w:bCs/>
        </w:rPr>
        <w:t xml:space="preserve"> škole – predavanja, prevencije, pokazne vježbe,</w:t>
      </w:r>
    </w:p>
    <w:p w14:paraId="4BBBACC1"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 xml:space="preserve">Predavanja i pokazne vježbe u sklopu raznih manifestacija i projekata od interesa za aktivnost HGSS-a, </w:t>
      </w:r>
    </w:p>
    <w:p w14:paraId="79DF55A8" w14:textId="77777777" w:rsidR="00911B07" w:rsidRPr="00265524" w:rsidRDefault="00911B07" w:rsidP="00911B07">
      <w:pPr>
        <w:pStyle w:val="Odlomakpopisa"/>
        <w:numPr>
          <w:ilvl w:val="0"/>
          <w:numId w:val="69"/>
        </w:numPr>
        <w:jc w:val="both"/>
        <w:rPr>
          <w:rFonts w:ascii="Times New Roman" w:eastAsia="TimesNewRoman" w:hAnsi="Times New Roman"/>
          <w:bCs/>
        </w:rPr>
      </w:pPr>
      <w:r w:rsidRPr="00265524">
        <w:rPr>
          <w:rFonts w:ascii="Times New Roman" w:eastAsia="TimesNewRoman" w:hAnsi="Times New Roman"/>
          <w:bCs/>
        </w:rPr>
        <w:t xml:space="preserve">Rad na mogućnostima financiranja (postavljanje minimuma financiranja), kao i samom pronalaženju adekvatnog prostora za rad HGSS Stanice Varaždin (problem vlastitog prostora, trenutno najam kod DVD </w:t>
      </w:r>
      <w:proofErr w:type="spellStart"/>
      <w:r w:rsidRPr="00265524">
        <w:rPr>
          <w:rFonts w:ascii="Times New Roman" w:eastAsia="TimesNewRoman" w:hAnsi="Times New Roman"/>
          <w:bCs/>
        </w:rPr>
        <w:t>Biškupec</w:t>
      </w:r>
      <w:proofErr w:type="spellEnd"/>
      <w:r w:rsidRPr="00265524">
        <w:rPr>
          <w:rFonts w:ascii="Times New Roman" w:eastAsia="TimesNewRoman" w:hAnsi="Times New Roman"/>
          <w:bCs/>
        </w:rPr>
        <w:t>), očekuje se izgradnja Regionalnog centra.</w:t>
      </w:r>
    </w:p>
    <w:p w14:paraId="07E5FD4E" w14:textId="77777777" w:rsidR="00911B07" w:rsidRPr="00265524" w:rsidRDefault="00911B07" w:rsidP="00911B07">
      <w:pPr>
        <w:ind w:left="714"/>
        <w:contextualSpacing/>
        <w:rPr>
          <w:rFonts w:eastAsia="Calibri"/>
          <w:sz w:val="22"/>
          <w:szCs w:val="22"/>
          <w:lang w:eastAsia="ar-SA"/>
        </w:rPr>
      </w:pPr>
      <w:r w:rsidRPr="00265524">
        <w:rPr>
          <w:rFonts w:eastAsia="Calibri"/>
          <w:sz w:val="22"/>
          <w:szCs w:val="22"/>
          <w:lang w:eastAsia="ar-SA"/>
        </w:rPr>
        <w:t>Oprema koja nedostaje, a bila bi nužna u provođenju akcija zaštite i spašavanja:</w:t>
      </w:r>
    </w:p>
    <w:p w14:paraId="1D3342C6"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Adekvatan prostor za skladištenje opreme, održavanje sastanaka, održavanje internih edukacija, vježbi (jedina Stanica u Hrvatskoj koja nema riješeno pitanje prostora!), </w:t>
      </w:r>
    </w:p>
    <w:p w14:paraId="52956A90"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eastAsia="Times New Roman" w:hAnsi="Times New Roman"/>
        </w:rPr>
        <w:t>Nabava još jednog kombi te terenskog vozila</w:t>
      </w:r>
      <w:r w:rsidRPr="00265524">
        <w:rPr>
          <w:rFonts w:ascii="Times New Roman" w:hAnsi="Times New Roman"/>
          <w:lang w:eastAsia="ar-SA"/>
        </w:rPr>
        <w:t>,</w:t>
      </w:r>
    </w:p>
    <w:p w14:paraId="4925FED6"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Prodaja osobnog vozila (Škoda </w:t>
      </w:r>
      <w:proofErr w:type="spellStart"/>
      <w:r w:rsidRPr="00265524">
        <w:rPr>
          <w:rFonts w:ascii="Times New Roman" w:hAnsi="Times New Roman"/>
          <w:lang w:eastAsia="ar-SA"/>
        </w:rPr>
        <w:t>Roomster</w:t>
      </w:r>
      <w:proofErr w:type="spellEnd"/>
      <w:r w:rsidRPr="00265524">
        <w:rPr>
          <w:rFonts w:ascii="Times New Roman" w:hAnsi="Times New Roman"/>
          <w:lang w:eastAsia="ar-SA"/>
        </w:rPr>
        <w:t xml:space="preserve">) zbog dotrajalosti (još uvijek se koristi jer stvarne potrebe stanica su šest vozila, </w:t>
      </w:r>
    </w:p>
    <w:p w14:paraId="51AE407E"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Nabavka više laganih tehničkih nosiljki za spašavanje te zamjena starih, </w:t>
      </w:r>
    </w:p>
    <w:p w14:paraId="24ECF911"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 xml:space="preserve">Nabava razne tehničke opreme, koju treba mijenjati zbog dotrajalosti ili isteka sigurnosnog roka uporabe: užeta (statička, dinamička), sprave za kretanje po užetu i rad s užetom, medicinska oprema: medicinski ruksak, udlage raznih vrsta i namjena, osnovna oprema za pružanje prve pomoći, </w:t>
      </w:r>
    </w:p>
    <w:p w14:paraId="321BCC1B"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Financijska sredstva za daljnju edukaciju članova: tečajevi zimskih i ljetnih tehnika spašavanja, tečaj spašavanja na divljim vodama, tečaj digitalne kartografije (navedeni su tečajevi HGSS-a, iako bi bilo izrazito poželjno sudjelovati i na tečajevima gorskih službi spašavanja u drugim zemljama, što je trenutno nemoguće zbog nedostatka financija),</w:t>
      </w:r>
    </w:p>
    <w:p w14:paraId="6F71F3DC"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Tekući troškovi održavanja i registracija vozila, troškovi administracije, troškovi putovanja i goriva, troškovi hrane i/ili smještaja na vježbama,  akcijama i dežurstvima.</w:t>
      </w:r>
    </w:p>
    <w:p w14:paraId="01A526C7"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lastRenderedPageBreak/>
        <w:t xml:space="preserve">Predavanja i vježbe na ljetnoj alpinističkoj školi PK </w:t>
      </w:r>
      <w:proofErr w:type="spellStart"/>
      <w:r w:rsidRPr="00265524">
        <w:rPr>
          <w:rFonts w:ascii="Times New Roman" w:hAnsi="Times New Roman"/>
          <w:lang w:eastAsia="ar-SA"/>
        </w:rPr>
        <w:t>Vertikal</w:t>
      </w:r>
      <w:proofErr w:type="spellEnd"/>
      <w:r w:rsidRPr="00265524">
        <w:rPr>
          <w:rFonts w:ascii="Times New Roman" w:hAnsi="Times New Roman"/>
          <w:lang w:eastAsia="ar-SA"/>
        </w:rPr>
        <w:t>,</w:t>
      </w:r>
    </w:p>
    <w:p w14:paraId="37CD4A7A" w14:textId="77777777" w:rsidR="00911B07" w:rsidRPr="00265524" w:rsidRDefault="00911B07" w:rsidP="00911B07">
      <w:pPr>
        <w:pStyle w:val="Odlomakpopisa"/>
        <w:numPr>
          <w:ilvl w:val="0"/>
          <w:numId w:val="61"/>
        </w:numPr>
        <w:jc w:val="both"/>
        <w:rPr>
          <w:rFonts w:ascii="Times New Roman" w:hAnsi="Times New Roman"/>
          <w:lang w:eastAsia="ar-SA"/>
        </w:rPr>
      </w:pPr>
      <w:r w:rsidRPr="00265524">
        <w:rPr>
          <w:rFonts w:ascii="Times New Roman" w:hAnsi="Times New Roman"/>
          <w:lang w:eastAsia="ar-SA"/>
        </w:rPr>
        <w:t>Predavanja i vježbe na planinarskim školama u Varaždinu i Ivancu</w:t>
      </w:r>
    </w:p>
    <w:p w14:paraId="59AF0E46" w14:textId="77777777" w:rsidR="00911B07" w:rsidRPr="00265524" w:rsidRDefault="00911B07" w:rsidP="00911B07">
      <w:pPr>
        <w:pStyle w:val="Odlomakpopisa"/>
        <w:rPr>
          <w:rFonts w:ascii="Times New Roman" w:hAnsi="Times New Roman"/>
          <w:lang w:eastAsia="ar-SA"/>
        </w:rPr>
      </w:pPr>
    </w:p>
    <w:p w14:paraId="2BC38493" w14:textId="77777777" w:rsidR="00911B07" w:rsidRPr="00265524" w:rsidRDefault="00911B07" w:rsidP="00911B07">
      <w:pPr>
        <w:contextualSpacing/>
        <w:rPr>
          <w:rFonts w:eastAsia="Calibri"/>
          <w:sz w:val="22"/>
          <w:szCs w:val="22"/>
        </w:rPr>
      </w:pPr>
      <w:r w:rsidRPr="00265524">
        <w:rPr>
          <w:rFonts w:eastAsia="Calibri"/>
          <w:sz w:val="22"/>
          <w:szCs w:val="22"/>
        </w:rPr>
        <w:t>NOSITELJ: HGSS - Stanica Varaždin</w:t>
      </w:r>
    </w:p>
    <w:p w14:paraId="06C1B986" w14:textId="77777777" w:rsidR="00911B07" w:rsidRPr="00265524" w:rsidRDefault="00911B07" w:rsidP="00911B07">
      <w:pPr>
        <w:contextualSpacing/>
        <w:rPr>
          <w:rFonts w:eastAsia="Calibri"/>
          <w:sz w:val="22"/>
          <w:szCs w:val="22"/>
        </w:rPr>
      </w:pPr>
      <w:r w:rsidRPr="00265524">
        <w:rPr>
          <w:rFonts w:eastAsia="Calibri"/>
          <w:sz w:val="22"/>
          <w:szCs w:val="22"/>
        </w:rPr>
        <w:t>IZVRŠITELJ: HGSS – Stanica Varaždin</w:t>
      </w:r>
    </w:p>
    <w:p w14:paraId="50F6ED0C" w14:textId="77777777" w:rsidR="00911B07" w:rsidRPr="00265524" w:rsidRDefault="00911B07" w:rsidP="00911B07">
      <w:pPr>
        <w:contextualSpacing/>
        <w:rPr>
          <w:rFonts w:eastAsia="Calibri"/>
          <w:sz w:val="22"/>
          <w:szCs w:val="22"/>
        </w:rPr>
      </w:pPr>
      <w:r w:rsidRPr="00265524">
        <w:rPr>
          <w:rFonts w:eastAsia="Calibri"/>
          <w:sz w:val="22"/>
          <w:szCs w:val="22"/>
        </w:rPr>
        <w:t>ROK: prosinac 2025. god.</w:t>
      </w:r>
    </w:p>
    <w:p w14:paraId="2BF0B502" w14:textId="77777777" w:rsidR="00911B07" w:rsidRPr="00265524" w:rsidRDefault="00911B07" w:rsidP="00911B07">
      <w:pPr>
        <w:tabs>
          <w:tab w:val="left" w:pos="3105"/>
        </w:tabs>
        <w:contextualSpacing/>
        <w:rPr>
          <w:sz w:val="22"/>
          <w:szCs w:val="22"/>
        </w:rPr>
      </w:pPr>
    </w:p>
    <w:p w14:paraId="4C5CEAC9" w14:textId="77777777" w:rsidR="00911B07" w:rsidRPr="00265524" w:rsidRDefault="00911B07" w:rsidP="00911B07">
      <w:pPr>
        <w:pStyle w:val="Odlomakpopisa"/>
        <w:rPr>
          <w:rFonts w:ascii="Times New Roman" w:eastAsia="TimesNewRoman" w:hAnsi="Times New Roman"/>
          <w:bCs/>
        </w:rPr>
      </w:pPr>
    </w:p>
    <w:p w14:paraId="23A811CA" w14:textId="77777777" w:rsidR="00911B07" w:rsidRPr="00265524" w:rsidRDefault="00911B07" w:rsidP="00911B07">
      <w:pPr>
        <w:pStyle w:val="Naslov2"/>
        <w:spacing w:before="0"/>
        <w:contextualSpacing/>
        <w:rPr>
          <w:rFonts w:ascii="Times New Roman" w:eastAsia="TimesNewRoman" w:hAnsi="Times New Roman" w:cs="Times New Roman"/>
          <w:sz w:val="22"/>
          <w:szCs w:val="22"/>
        </w:rPr>
      </w:pPr>
      <w:r w:rsidRPr="00265524">
        <w:rPr>
          <w:rFonts w:ascii="Times New Roman" w:eastAsia="TimesNewRoman" w:hAnsi="Times New Roman" w:cs="Times New Roman"/>
          <w:sz w:val="22"/>
          <w:szCs w:val="22"/>
        </w:rPr>
        <w:t>POVJERENICI CIVILNE ZAŠTITE I NJIHOVI ZAMJENICI</w:t>
      </w:r>
    </w:p>
    <w:p w14:paraId="01BF3406" w14:textId="77777777" w:rsidR="00911B07" w:rsidRPr="00265524" w:rsidRDefault="00911B07" w:rsidP="00911B07">
      <w:pPr>
        <w:contextualSpacing/>
        <w:rPr>
          <w:sz w:val="22"/>
          <w:szCs w:val="22"/>
          <w:lang w:eastAsia="zh-CN"/>
        </w:rPr>
      </w:pPr>
    </w:p>
    <w:p w14:paraId="1F3B8227" w14:textId="77777777" w:rsidR="00911B07" w:rsidRPr="00265524" w:rsidRDefault="00911B07" w:rsidP="00911B07">
      <w:pPr>
        <w:widowControl w:val="0"/>
        <w:suppressAutoHyphens/>
        <w:contextualSpacing/>
        <w:rPr>
          <w:rFonts w:eastAsia="Lucida Sans Unicode"/>
          <w:sz w:val="22"/>
          <w:szCs w:val="22"/>
        </w:rPr>
      </w:pPr>
      <w:r w:rsidRPr="00265524">
        <w:rPr>
          <w:rFonts w:eastAsia="Lucida Sans Unicode"/>
          <w:sz w:val="22"/>
          <w:szCs w:val="22"/>
        </w:rPr>
        <w:t>•  Osposobljavanje povjerenika civilne zaštite i njihovih zamjenika</w:t>
      </w:r>
    </w:p>
    <w:p w14:paraId="48FCDFF2"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NOSITELJ: Grad Ivanec</w:t>
      </w:r>
    </w:p>
    <w:p w14:paraId="2828263A"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IZVRŠITELJ: MUP – Ravnateljstvo civilne zaštite</w:t>
      </w:r>
    </w:p>
    <w:p w14:paraId="274F3459"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ROK: kontinuirano tijekom 2025. god.</w:t>
      </w:r>
    </w:p>
    <w:p w14:paraId="2497F36E" w14:textId="77777777" w:rsidR="00911B07" w:rsidRPr="00265524" w:rsidRDefault="00911B07" w:rsidP="00911B07">
      <w:pPr>
        <w:widowControl w:val="0"/>
        <w:suppressAutoHyphens/>
        <w:contextualSpacing/>
        <w:rPr>
          <w:rFonts w:eastAsia="Lucida Sans Unicode"/>
          <w:sz w:val="22"/>
          <w:szCs w:val="22"/>
        </w:rPr>
      </w:pPr>
      <w:bookmarkStart w:id="50" w:name="_Hlk183079829"/>
    </w:p>
    <w:p w14:paraId="7462862B" w14:textId="77777777" w:rsidR="00911B07" w:rsidRPr="00265524" w:rsidRDefault="00911B07" w:rsidP="00911B07">
      <w:pPr>
        <w:widowControl w:val="0"/>
        <w:suppressAutoHyphens/>
        <w:contextualSpacing/>
        <w:rPr>
          <w:rFonts w:eastAsia="Lucida Sans Unicode"/>
          <w:sz w:val="22"/>
          <w:szCs w:val="22"/>
        </w:rPr>
      </w:pPr>
      <w:r w:rsidRPr="00265524">
        <w:rPr>
          <w:rFonts w:eastAsia="Lucida Sans Unicode"/>
          <w:sz w:val="22"/>
          <w:szCs w:val="22"/>
        </w:rPr>
        <w:t xml:space="preserve">•  Sudjelovanje na vježbi operativnih snaga </w:t>
      </w:r>
    </w:p>
    <w:bookmarkEnd w:id="50"/>
    <w:p w14:paraId="02C21D34"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NOSITELJ: Grad Ivanec</w:t>
      </w:r>
    </w:p>
    <w:p w14:paraId="6BE717D9"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IZVRŠITELJ: Stožer civilne zaštite, upravljačka skupina i operativne snage sustava civilne zaštite</w:t>
      </w:r>
    </w:p>
    <w:p w14:paraId="1B8AD660"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ROK: Sukladno donesenom Planu vježbi civilne zaštite</w:t>
      </w:r>
    </w:p>
    <w:p w14:paraId="384ED2B4" w14:textId="77777777" w:rsidR="00911B07" w:rsidRPr="00265524" w:rsidRDefault="00911B07" w:rsidP="00911B07">
      <w:pPr>
        <w:widowControl w:val="0"/>
        <w:suppressAutoHyphens/>
        <w:ind w:left="227"/>
        <w:contextualSpacing/>
        <w:rPr>
          <w:rFonts w:eastAsia="Lucida Sans Unicode"/>
          <w:sz w:val="22"/>
          <w:szCs w:val="22"/>
        </w:rPr>
      </w:pPr>
    </w:p>
    <w:p w14:paraId="42F61536" w14:textId="77777777" w:rsidR="00911B07" w:rsidRPr="00265524" w:rsidRDefault="00911B07" w:rsidP="00911B07">
      <w:pPr>
        <w:widowControl w:val="0"/>
        <w:suppressAutoHyphens/>
        <w:contextualSpacing/>
        <w:rPr>
          <w:rFonts w:eastAsia="Lucida Sans Unicode"/>
          <w:sz w:val="22"/>
          <w:szCs w:val="22"/>
        </w:rPr>
      </w:pPr>
      <w:r w:rsidRPr="00265524">
        <w:rPr>
          <w:rFonts w:eastAsia="Lucida Sans Unicode"/>
          <w:sz w:val="22"/>
          <w:szCs w:val="22"/>
        </w:rPr>
        <w:t>•  Evidencija povjerenika i zamjenika povjerenika, ažuriranje osobnih podataka</w:t>
      </w:r>
    </w:p>
    <w:p w14:paraId="75989FF1"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NOSITELJ: Grad Ivanec</w:t>
      </w:r>
    </w:p>
    <w:p w14:paraId="7B3CCCE5"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IZVRŠITELJ: Služba za pravne poslove i javnu nabavu</w:t>
      </w:r>
    </w:p>
    <w:p w14:paraId="668D6034" w14:textId="77777777" w:rsidR="00911B07" w:rsidRPr="00265524" w:rsidRDefault="00911B07" w:rsidP="00911B07">
      <w:pPr>
        <w:widowControl w:val="0"/>
        <w:suppressAutoHyphens/>
        <w:ind w:left="227"/>
        <w:contextualSpacing/>
        <w:rPr>
          <w:rFonts w:eastAsia="Lucida Sans Unicode"/>
          <w:sz w:val="22"/>
          <w:szCs w:val="22"/>
        </w:rPr>
      </w:pPr>
      <w:r w:rsidRPr="00265524">
        <w:rPr>
          <w:rFonts w:eastAsia="Lucida Sans Unicode"/>
          <w:sz w:val="22"/>
          <w:szCs w:val="22"/>
        </w:rPr>
        <w:t>ROK: kontinuirano tijekom godine</w:t>
      </w:r>
    </w:p>
    <w:p w14:paraId="58B0A433" w14:textId="77777777" w:rsidR="00911B07" w:rsidRPr="00265524" w:rsidRDefault="00911B07" w:rsidP="00911B07">
      <w:pPr>
        <w:widowControl w:val="0"/>
        <w:suppressAutoHyphens/>
        <w:contextualSpacing/>
        <w:rPr>
          <w:rFonts w:eastAsia="Lucida Sans Unicode"/>
          <w:sz w:val="22"/>
          <w:szCs w:val="22"/>
        </w:rPr>
      </w:pPr>
    </w:p>
    <w:p w14:paraId="0B98154B" w14:textId="77777777" w:rsidR="00911B07" w:rsidRPr="00265524" w:rsidRDefault="00911B07" w:rsidP="00911B07">
      <w:pPr>
        <w:widowControl w:val="0"/>
        <w:suppressAutoHyphens/>
        <w:contextualSpacing/>
        <w:rPr>
          <w:rFonts w:eastAsia="Lucida Sans Unicode"/>
          <w:sz w:val="22"/>
          <w:szCs w:val="22"/>
        </w:rPr>
      </w:pPr>
    </w:p>
    <w:p w14:paraId="64758CC6" w14:textId="77777777" w:rsidR="00911B07" w:rsidRPr="00265524" w:rsidRDefault="00911B07" w:rsidP="00911B07">
      <w:pPr>
        <w:pStyle w:val="Naslov2"/>
        <w:spacing w:before="0"/>
        <w:contextualSpacing/>
        <w:rPr>
          <w:rFonts w:ascii="Times New Roman" w:eastAsia="TimesNewRoman" w:hAnsi="Times New Roman" w:cs="Times New Roman"/>
          <w:sz w:val="22"/>
          <w:szCs w:val="22"/>
        </w:rPr>
      </w:pPr>
      <w:r w:rsidRPr="00265524">
        <w:rPr>
          <w:rFonts w:ascii="Times New Roman" w:eastAsia="TimesNewRoman" w:hAnsi="Times New Roman" w:cs="Times New Roman"/>
          <w:sz w:val="22"/>
          <w:szCs w:val="22"/>
        </w:rPr>
        <w:t>KOORDINATORI NA LOKACIJI</w:t>
      </w:r>
    </w:p>
    <w:p w14:paraId="0CA6806B" w14:textId="77777777" w:rsidR="00911B07" w:rsidRPr="00265524" w:rsidRDefault="00911B07" w:rsidP="00911B07">
      <w:pPr>
        <w:contextualSpacing/>
        <w:rPr>
          <w:sz w:val="22"/>
          <w:szCs w:val="22"/>
          <w:lang w:eastAsia="zh-CN"/>
        </w:rPr>
      </w:pPr>
    </w:p>
    <w:p w14:paraId="6A993F57" w14:textId="77777777" w:rsidR="00911B07" w:rsidRPr="00265524" w:rsidRDefault="00911B07" w:rsidP="00911B07">
      <w:pPr>
        <w:contextualSpacing/>
        <w:rPr>
          <w:sz w:val="22"/>
          <w:szCs w:val="22"/>
          <w:lang w:eastAsia="zh-CN"/>
        </w:rPr>
      </w:pPr>
      <w:r w:rsidRPr="00265524">
        <w:rPr>
          <w:sz w:val="22"/>
          <w:szCs w:val="22"/>
          <w:lang w:eastAsia="zh-CN"/>
        </w:rPr>
        <w:t>Ovisno o specifičnostima izvanrednog događaja načelnica Stožera civilne zaštite Grada Ivanca određuje koordinatora i upućuje na lokaciju sa zadaćom koordiniranja djelovanja različitih operativnih snaga sustava civilne zaštite i komuniciranja sa Stožerom tijekom trajanja poduzimanja mjera i aktivnosti na otklanjanju posljedica izvanrednog događaja.</w:t>
      </w:r>
    </w:p>
    <w:p w14:paraId="141FEED5" w14:textId="77777777" w:rsidR="00911B07" w:rsidRPr="00265524" w:rsidRDefault="00911B07" w:rsidP="00911B07">
      <w:pPr>
        <w:contextualSpacing/>
        <w:rPr>
          <w:sz w:val="22"/>
          <w:szCs w:val="22"/>
          <w:lang w:eastAsia="zh-CN"/>
        </w:rPr>
      </w:pPr>
    </w:p>
    <w:p w14:paraId="281A2F62" w14:textId="77777777" w:rsidR="00911B07" w:rsidRPr="00265524" w:rsidRDefault="00911B07" w:rsidP="00911B07">
      <w:pPr>
        <w:contextualSpacing/>
        <w:rPr>
          <w:sz w:val="22"/>
          <w:szCs w:val="22"/>
          <w:lang w:eastAsia="zh-CN"/>
        </w:rPr>
      </w:pPr>
      <w:r w:rsidRPr="00265524">
        <w:rPr>
          <w:sz w:val="22"/>
          <w:szCs w:val="22"/>
          <w:lang w:eastAsia="zh-CN"/>
        </w:rPr>
        <w:t>Stožer civilne zaštite Grada Ivanca nakon zaprimanja obavijesti o velikoj nesreći ili katastrofi odmah po saznanju mobilizira Koordinatora na lokaciji i upućuje ga na mjesto incidenta prije dolaska operativnih snaga.</w:t>
      </w:r>
    </w:p>
    <w:p w14:paraId="0F987974" w14:textId="77777777" w:rsidR="00911B07" w:rsidRPr="00265524" w:rsidRDefault="00911B07" w:rsidP="00911B07">
      <w:pPr>
        <w:ind w:firstLine="709"/>
        <w:contextualSpacing/>
        <w:rPr>
          <w:sz w:val="22"/>
          <w:szCs w:val="22"/>
          <w:lang w:eastAsia="zh-CN"/>
        </w:rPr>
      </w:pPr>
    </w:p>
    <w:p w14:paraId="6778091E" w14:textId="77777777" w:rsidR="00911B07" w:rsidRPr="00265524" w:rsidRDefault="00911B07" w:rsidP="00911B07">
      <w:pPr>
        <w:contextualSpacing/>
        <w:rPr>
          <w:sz w:val="22"/>
          <w:szCs w:val="22"/>
          <w:lang w:eastAsia="zh-CN"/>
        </w:rPr>
      </w:pPr>
      <w:r w:rsidRPr="00265524">
        <w:rPr>
          <w:sz w:val="22"/>
          <w:szCs w:val="22"/>
          <w:lang w:eastAsia="zh-CN"/>
        </w:rPr>
        <w:t xml:space="preserve">•  Sudjelovanje na vježbi operativnih snaga </w:t>
      </w:r>
    </w:p>
    <w:p w14:paraId="0302A3A9" w14:textId="77777777" w:rsidR="00911B07" w:rsidRPr="00265524" w:rsidRDefault="00911B07" w:rsidP="00911B07">
      <w:pPr>
        <w:ind w:left="227"/>
        <w:contextualSpacing/>
        <w:rPr>
          <w:sz w:val="22"/>
          <w:szCs w:val="22"/>
          <w:lang w:eastAsia="zh-CN"/>
        </w:rPr>
      </w:pPr>
      <w:r w:rsidRPr="00265524">
        <w:rPr>
          <w:sz w:val="22"/>
          <w:szCs w:val="22"/>
          <w:lang w:eastAsia="zh-CN"/>
        </w:rPr>
        <w:t>NOSITELJ: Grad Ivanec</w:t>
      </w:r>
    </w:p>
    <w:p w14:paraId="174D431E" w14:textId="77777777" w:rsidR="00911B07" w:rsidRPr="00265524" w:rsidRDefault="00911B07" w:rsidP="00911B07">
      <w:pPr>
        <w:ind w:left="227"/>
        <w:contextualSpacing/>
        <w:rPr>
          <w:sz w:val="22"/>
          <w:szCs w:val="22"/>
          <w:lang w:eastAsia="zh-CN"/>
        </w:rPr>
      </w:pPr>
      <w:r w:rsidRPr="00265524">
        <w:rPr>
          <w:sz w:val="22"/>
          <w:szCs w:val="22"/>
          <w:lang w:eastAsia="zh-CN"/>
        </w:rPr>
        <w:t>IZVRŠITELJ: Stožer civilne zaštite, upravljačka skupina i operativne snage sustava civilne zaštite</w:t>
      </w:r>
    </w:p>
    <w:p w14:paraId="0A149CA3" w14:textId="77777777" w:rsidR="00911B07" w:rsidRPr="00265524" w:rsidRDefault="00911B07" w:rsidP="00911B07">
      <w:pPr>
        <w:ind w:left="227"/>
        <w:contextualSpacing/>
        <w:rPr>
          <w:sz w:val="22"/>
          <w:szCs w:val="22"/>
          <w:lang w:eastAsia="zh-CN"/>
        </w:rPr>
      </w:pPr>
      <w:r w:rsidRPr="00265524">
        <w:rPr>
          <w:sz w:val="22"/>
          <w:szCs w:val="22"/>
          <w:lang w:eastAsia="zh-CN"/>
        </w:rPr>
        <w:t>ROK: Sukladno donesenom Planu vježbi civilne zaštite</w:t>
      </w:r>
    </w:p>
    <w:p w14:paraId="53C9CF50" w14:textId="77777777" w:rsidR="00911B07" w:rsidRPr="00265524" w:rsidRDefault="00911B07" w:rsidP="00911B07">
      <w:pPr>
        <w:contextualSpacing/>
        <w:rPr>
          <w:sz w:val="22"/>
          <w:szCs w:val="22"/>
          <w:lang w:eastAsia="zh-CN"/>
        </w:rPr>
      </w:pPr>
    </w:p>
    <w:p w14:paraId="00230F73" w14:textId="77777777" w:rsidR="00911B07" w:rsidRPr="00265524" w:rsidRDefault="00911B07" w:rsidP="00911B07">
      <w:pPr>
        <w:contextualSpacing/>
        <w:rPr>
          <w:sz w:val="22"/>
          <w:szCs w:val="22"/>
          <w:lang w:eastAsia="zh-CN"/>
        </w:rPr>
      </w:pPr>
      <w:r w:rsidRPr="00265524">
        <w:rPr>
          <w:sz w:val="22"/>
          <w:szCs w:val="22"/>
          <w:lang w:eastAsia="zh-CN"/>
        </w:rPr>
        <w:t>•  Evidencija koordinatora na lokaciji, ažuriranje osobnih podataka</w:t>
      </w:r>
    </w:p>
    <w:p w14:paraId="5C146B05" w14:textId="77777777" w:rsidR="00911B07" w:rsidRPr="00265524" w:rsidRDefault="00911B07" w:rsidP="00911B07">
      <w:pPr>
        <w:ind w:left="227"/>
        <w:contextualSpacing/>
        <w:rPr>
          <w:sz w:val="22"/>
          <w:szCs w:val="22"/>
          <w:lang w:eastAsia="zh-CN"/>
        </w:rPr>
      </w:pPr>
      <w:r w:rsidRPr="00265524">
        <w:rPr>
          <w:sz w:val="22"/>
          <w:szCs w:val="22"/>
          <w:lang w:eastAsia="zh-CN"/>
        </w:rPr>
        <w:t>NOSITELJ: Grad Ivanec</w:t>
      </w:r>
    </w:p>
    <w:p w14:paraId="165A7A29" w14:textId="77777777" w:rsidR="00911B07" w:rsidRPr="00265524" w:rsidRDefault="00911B07" w:rsidP="00911B07">
      <w:pPr>
        <w:ind w:left="227"/>
        <w:contextualSpacing/>
        <w:rPr>
          <w:sz w:val="22"/>
          <w:szCs w:val="22"/>
          <w:lang w:eastAsia="zh-CN"/>
        </w:rPr>
      </w:pPr>
      <w:r w:rsidRPr="00265524">
        <w:rPr>
          <w:sz w:val="22"/>
          <w:szCs w:val="22"/>
          <w:lang w:eastAsia="zh-CN"/>
        </w:rPr>
        <w:t>IZVRŠITELJ: Služba za pravne poslove i javnu nabavu</w:t>
      </w:r>
    </w:p>
    <w:p w14:paraId="280D2281" w14:textId="77777777" w:rsidR="00911B07" w:rsidRPr="00265524" w:rsidRDefault="00911B07" w:rsidP="00911B07">
      <w:pPr>
        <w:ind w:left="227"/>
        <w:contextualSpacing/>
        <w:rPr>
          <w:sz w:val="22"/>
          <w:szCs w:val="22"/>
          <w:lang w:eastAsia="zh-CN"/>
        </w:rPr>
      </w:pPr>
      <w:r w:rsidRPr="00265524">
        <w:rPr>
          <w:sz w:val="22"/>
          <w:szCs w:val="22"/>
          <w:lang w:eastAsia="zh-CN"/>
        </w:rPr>
        <w:t>ROK: kontinuirano tijekom godine</w:t>
      </w:r>
    </w:p>
    <w:p w14:paraId="1AF17DC4" w14:textId="77777777" w:rsidR="00911B07" w:rsidRPr="00265524" w:rsidRDefault="00911B07" w:rsidP="00911B07">
      <w:pPr>
        <w:contextualSpacing/>
        <w:rPr>
          <w:sz w:val="22"/>
          <w:szCs w:val="22"/>
          <w:lang w:eastAsia="zh-CN"/>
        </w:rPr>
      </w:pPr>
    </w:p>
    <w:p w14:paraId="3D7285F2" w14:textId="77777777" w:rsidR="00911B07" w:rsidRPr="00265524" w:rsidRDefault="00911B07" w:rsidP="00911B07">
      <w:pPr>
        <w:contextualSpacing/>
        <w:rPr>
          <w:sz w:val="22"/>
          <w:szCs w:val="22"/>
          <w:lang w:eastAsia="zh-CN"/>
        </w:rPr>
      </w:pPr>
    </w:p>
    <w:p w14:paraId="6D89622A" w14:textId="77777777" w:rsidR="00911B07" w:rsidRPr="00265524" w:rsidRDefault="00911B07" w:rsidP="00911B07">
      <w:pPr>
        <w:pStyle w:val="Naslov2"/>
        <w:spacing w:before="0"/>
        <w:contextualSpacing/>
        <w:rPr>
          <w:rFonts w:ascii="Times New Roman" w:eastAsia="TimesNewRoman" w:hAnsi="Times New Roman" w:cs="Times New Roman"/>
          <w:sz w:val="22"/>
          <w:szCs w:val="22"/>
        </w:rPr>
      </w:pPr>
      <w:r w:rsidRPr="00265524">
        <w:rPr>
          <w:rFonts w:ascii="Times New Roman" w:eastAsia="TimesNewRoman" w:hAnsi="Times New Roman" w:cs="Times New Roman"/>
          <w:sz w:val="22"/>
          <w:szCs w:val="22"/>
        </w:rPr>
        <w:t>PRAVNE OSOBE OD INTERESA ZA SUSTAV CIVILNE ZAŠTITE</w:t>
      </w:r>
    </w:p>
    <w:p w14:paraId="4A87C983" w14:textId="77777777" w:rsidR="00911B07" w:rsidRPr="00265524" w:rsidRDefault="00911B07" w:rsidP="00911B07">
      <w:pPr>
        <w:contextualSpacing/>
        <w:rPr>
          <w:sz w:val="22"/>
          <w:szCs w:val="22"/>
          <w:lang w:eastAsia="zh-CN"/>
        </w:rPr>
      </w:pPr>
    </w:p>
    <w:p w14:paraId="564A81ED" w14:textId="77777777" w:rsidR="00911B07" w:rsidRPr="00265524" w:rsidRDefault="00911B07" w:rsidP="00911B07">
      <w:pPr>
        <w:contextualSpacing/>
        <w:rPr>
          <w:sz w:val="22"/>
          <w:szCs w:val="22"/>
          <w:lang w:eastAsia="zh-CN"/>
        </w:rPr>
      </w:pPr>
      <w:r w:rsidRPr="00265524">
        <w:rPr>
          <w:sz w:val="22"/>
          <w:szCs w:val="22"/>
          <w:lang w:eastAsia="zh-CN"/>
        </w:rPr>
        <w:t xml:space="preserve">Sukladno potrebi pretpostavljenog izvanrednog događaja, pravne osobe od interesa za sustav civilne zaštite Grada Ivanca sudjeluju u vježbi civilne zaštite Grada Ivanca. </w:t>
      </w:r>
    </w:p>
    <w:p w14:paraId="03674B0D" w14:textId="77777777" w:rsidR="00911B07" w:rsidRPr="00265524" w:rsidRDefault="00911B07" w:rsidP="00911B07">
      <w:pPr>
        <w:contextualSpacing/>
        <w:rPr>
          <w:sz w:val="22"/>
          <w:szCs w:val="22"/>
          <w:lang w:eastAsia="zh-CN"/>
        </w:rPr>
      </w:pPr>
    </w:p>
    <w:p w14:paraId="2CB6DF0E" w14:textId="77777777" w:rsidR="00911B07" w:rsidRPr="00265524" w:rsidRDefault="00911B07" w:rsidP="00911B07">
      <w:pPr>
        <w:contextualSpacing/>
        <w:rPr>
          <w:sz w:val="22"/>
          <w:szCs w:val="22"/>
          <w:lang w:eastAsia="zh-CN"/>
        </w:rPr>
      </w:pPr>
      <w:r w:rsidRPr="00265524">
        <w:rPr>
          <w:sz w:val="22"/>
          <w:szCs w:val="22"/>
          <w:lang w:eastAsia="zh-CN"/>
        </w:rPr>
        <w:t>•  Evidencija pravnih osoba od interesa za sustava civilne zaštite, ažuriranje osobnih podataka</w:t>
      </w:r>
    </w:p>
    <w:p w14:paraId="7E97F1CD" w14:textId="77777777" w:rsidR="00911B07" w:rsidRPr="00265524" w:rsidRDefault="00911B07" w:rsidP="00911B07">
      <w:pPr>
        <w:ind w:left="227"/>
        <w:contextualSpacing/>
        <w:rPr>
          <w:sz w:val="22"/>
          <w:szCs w:val="22"/>
          <w:lang w:eastAsia="zh-CN"/>
        </w:rPr>
      </w:pPr>
      <w:r w:rsidRPr="00265524">
        <w:rPr>
          <w:sz w:val="22"/>
          <w:szCs w:val="22"/>
          <w:lang w:eastAsia="zh-CN"/>
        </w:rPr>
        <w:t>NOSITELJ: Grad Ivanec</w:t>
      </w:r>
    </w:p>
    <w:p w14:paraId="26243DE2" w14:textId="77777777" w:rsidR="00911B07" w:rsidRPr="00265524" w:rsidRDefault="00911B07" w:rsidP="00911B07">
      <w:pPr>
        <w:ind w:left="227"/>
        <w:contextualSpacing/>
        <w:rPr>
          <w:sz w:val="22"/>
          <w:szCs w:val="22"/>
          <w:lang w:eastAsia="zh-CN"/>
        </w:rPr>
      </w:pPr>
      <w:r w:rsidRPr="00265524">
        <w:rPr>
          <w:sz w:val="22"/>
          <w:szCs w:val="22"/>
          <w:lang w:eastAsia="zh-CN"/>
        </w:rPr>
        <w:lastRenderedPageBreak/>
        <w:t>IZVRŠITELJ: Služba za pravne poslove i javnu nabavu</w:t>
      </w:r>
    </w:p>
    <w:p w14:paraId="5766DD0B" w14:textId="77777777" w:rsidR="00911B07" w:rsidRPr="00265524" w:rsidRDefault="00911B07" w:rsidP="00911B07">
      <w:pPr>
        <w:ind w:left="227"/>
        <w:contextualSpacing/>
        <w:rPr>
          <w:sz w:val="22"/>
          <w:szCs w:val="22"/>
          <w:lang w:eastAsia="zh-CN"/>
        </w:rPr>
      </w:pPr>
      <w:r w:rsidRPr="00265524">
        <w:rPr>
          <w:sz w:val="22"/>
          <w:szCs w:val="22"/>
          <w:lang w:eastAsia="zh-CN"/>
        </w:rPr>
        <w:t>ROK: kontinuirano tijekom godine</w:t>
      </w:r>
    </w:p>
    <w:p w14:paraId="203AD5F3" w14:textId="77777777" w:rsidR="00911B07" w:rsidRPr="00265524" w:rsidRDefault="00911B07" w:rsidP="00911B07">
      <w:pPr>
        <w:contextualSpacing/>
        <w:rPr>
          <w:sz w:val="22"/>
          <w:szCs w:val="22"/>
          <w:lang w:eastAsia="zh-CN"/>
        </w:rPr>
      </w:pPr>
    </w:p>
    <w:p w14:paraId="0C2E94C9" w14:textId="77777777" w:rsidR="00911B07" w:rsidRPr="00265524" w:rsidRDefault="00911B07" w:rsidP="00911B07">
      <w:pPr>
        <w:contextualSpacing/>
        <w:rPr>
          <w:sz w:val="22"/>
          <w:szCs w:val="22"/>
          <w:lang w:eastAsia="zh-CN"/>
        </w:rPr>
      </w:pPr>
    </w:p>
    <w:p w14:paraId="720E9DC3" w14:textId="77777777" w:rsidR="00911B07" w:rsidRPr="00265524" w:rsidRDefault="00911B07" w:rsidP="00911B07">
      <w:pPr>
        <w:pStyle w:val="Naslov2"/>
        <w:spacing w:before="0"/>
        <w:contextualSpacing/>
        <w:rPr>
          <w:rFonts w:ascii="Times New Roman" w:eastAsia="Calibri" w:hAnsi="Times New Roman" w:cs="Times New Roman"/>
          <w:sz w:val="22"/>
          <w:szCs w:val="22"/>
        </w:rPr>
      </w:pPr>
      <w:r w:rsidRPr="00265524">
        <w:rPr>
          <w:rFonts w:ascii="Times New Roman" w:eastAsia="Calibri" w:hAnsi="Times New Roman" w:cs="Times New Roman"/>
          <w:sz w:val="22"/>
          <w:szCs w:val="22"/>
        </w:rPr>
        <w:t>UDRUGE</w:t>
      </w:r>
    </w:p>
    <w:p w14:paraId="35C72B44" w14:textId="77777777" w:rsidR="00911B07" w:rsidRPr="00265524" w:rsidRDefault="00911B07" w:rsidP="00911B07">
      <w:pPr>
        <w:contextualSpacing/>
        <w:rPr>
          <w:rFonts w:eastAsiaTheme="minorHAnsi"/>
          <w:sz w:val="22"/>
          <w:szCs w:val="22"/>
          <w:lang w:eastAsia="ar-SA"/>
        </w:rPr>
      </w:pPr>
    </w:p>
    <w:p w14:paraId="34D3990F" w14:textId="77777777" w:rsidR="00911B07" w:rsidRPr="00265524" w:rsidRDefault="00911B07" w:rsidP="00911B07">
      <w:pPr>
        <w:contextualSpacing/>
        <w:rPr>
          <w:rFonts w:eastAsiaTheme="minorHAnsi"/>
          <w:sz w:val="22"/>
          <w:szCs w:val="22"/>
          <w:lang w:eastAsia="ar-SA"/>
        </w:rPr>
      </w:pPr>
      <w:r w:rsidRPr="00265524">
        <w:rPr>
          <w:rFonts w:eastAsiaTheme="minorHAnsi"/>
          <w:sz w:val="22"/>
          <w:szCs w:val="22"/>
          <w:lang w:eastAsia="ar-SA"/>
        </w:rPr>
        <w:t xml:space="preserve">Na području grada Ivanca djeluju udruge građana koje su sa svojim snagama i opremom  kojom raspolažu od značaja za sustav civilne zaštite: </w:t>
      </w:r>
    </w:p>
    <w:p w14:paraId="34A3A79F" w14:textId="77777777" w:rsidR="00911B07" w:rsidRPr="00265524" w:rsidRDefault="00911B07" w:rsidP="00911B07">
      <w:pPr>
        <w:pStyle w:val="Odlomakpopisa"/>
        <w:numPr>
          <w:ilvl w:val="0"/>
          <w:numId w:val="55"/>
        </w:numPr>
        <w:ind w:left="714" w:hanging="357"/>
        <w:jc w:val="both"/>
        <w:rPr>
          <w:rFonts w:ascii="Times New Roman" w:hAnsi="Times New Roman"/>
          <w:lang w:eastAsia="ar-SA"/>
        </w:rPr>
      </w:pPr>
      <w:r w:rsidRPr="00265524">
        <w:rPr>
          <w:rFonts w:ascii="Times New Roman" w:hAnsi="Times New Roman"/>
          <w:lang w:eastAsia="ar-SA"/>
        </w:rPr>
        <w:t>LU „Jelen“ Ivanec,</w:t>
      </w:r>
    </w:p>
    <w:p w14:paraId="05624A12" w14:textId="77777777" w:rsidR="00911B07" w:rsidRPr="00265524" w:rsidRDefault="00911B07" w:rsidP="00911B07">
      <w:pPr>
        <w:pStyle w:val="Odlomakpopisa"/>
        <w:numPr>
          <w:ilvl w:val="0"/>
          <w:numId w:val="55"/>
        </w:numPr>
        <w:ind w:left="714" w:hanging="357"/>
        <w:jc w:val="both"/>
        <w:rPr>
          <w:rFonts w:ascii="Times New Roman" w:hAnsi="Times New Roman"/>
          <w:lang w:eastAsia="ar-SA"/>
        </w:rPr>
      </w:pPr>
      <w:r w:rsidRPr="00265524">
        <w:rPr>
          <w:rFonts w:ascii="Times New Roman" w:hAnsi="Times New Roman"/>
          <w:lang w:eastAsia="ar-SA"/>
        </w:rPr>
        <w:t xml:space="preserve">LU „ Šumski zec“ </w:t>
      </w:r>
      <w:proofErr w:type="spellStart"/>
      <w:r w:rsidRPr="00265524">
        <w:rPr>
          <w:rFonts w:ascii="Times New Roman" w:hAnsi="Times New Roman"/>
          <w:lang w:eastAsia="ar-SA"/>
        </w:rPr>
        <w:t>Margečan</w:t>
      </w:r>
      <w:proofErr w:type="spellEnd"/>
      <w:r w:rsidRPr="00265524">
        <w:rPr>
          <w:rFonts w:ascii="Times New Roman" w:hAnsi="Times New Roman"/>
          <w:lang w:eastAsia="ar-SA"/>
        </w:rPr>
        <w:t>.</w:t>
      </w:r>
    </w:p>
    <w:p w14:paraId="26C036B5" w14:textId="77777777" w:rsidR="00911B07" w:rsidRPr="00265524" w:rsidRDefault="00911B07" w:rsidP="00911B07">
      <w:pPr>
        <w:contextualSpacing/>
        <w:rPr>
          <w:sz w:val="22"/>
          <w:szCs w:val="22"/>
          <w:lang w:eastAsia="zh-CN"/>
        </w:rPr>
      </w:pPr>
    </w:p>
    <w:p w14:paraId="36FF9100" w14:textId="77777777" w:rsidR="00911B07" w:rsidRPr="00265524" w:rsidRDefault="00911B07" w:rsidP="00911B07">
      <w:pPr>
        <w:contextualSpacing/>
        <w:rPr>
          <w:sz w:val="22"/>
          <w:szCs w:val="22"/>
          <w:lang w:eastAsia="zh-CN"/>
        </w:rPr>
      </w:pPr>
      <w:r w:rsidRPr="00265524">
        <w:rPr>
          <w:sz w:val="22"/>
          <w:szCs w:val="22"/>
          <w:lang w:eastAsia="zh-CN"/>
        </w:rPr>
        <w:t xml:space="preserve">Udruge imaju obavezu dostaviti Gradu Ivancu sljedeće: kontakt podatke o odgovornoj osobi, broj operativnih članova, podatke o raspoloživim materijalno-tehničkim, sredstvima i spremnosti za operativno djelovanje. </w:t>
      </w:r>
    </w:p>
    <w:p w14:paraId="056A7F46" w14:textId="77777777" w:rsidR="00911B07" w:rsidRPr="00265524" w:rsidRDefault="00911B07" w:rsidP="00911B07">
      <w:pPr>
        <w:contextualSpacing/>
        <w:rPr>
          <w:sz w:val="22"/>
          <w:szCs w:val="22"/>
          <w:lang w:eastAsia="zh-CN"/>
        </w:rPr>
      </w:pPr>
    </w:p>
    <w:p w14:paraId="61A164D6" w14:textId="77777777" w:rsidR="00911B07" w:rsidRPr="00265524" w:rsidRDefault="00911B07" w:rsidP="00911B07">
      <w:pPr>
        <w:contextualSpacing/>
        <w:rPr>
          <w:sz w:val="22"/>
          <w:szCs w:val="22"/>
          <w:lang w:eastAsia="zh-CN"/>
        </w:rPr>
      </w:pPr>
      <w:r w:rsidRPr="00265524">
        <w:rPr>
          <w:sz w:val="22"/>
          <w:szCs w:val="22"/>
          <w:lang w:eastAsia="zh-CN"/>
        </w:rPr>
        <w:t>ROK: kontinuirano tijekom 2025. godine.</w:t>
      </w:r>
    </w:p>
    <w:p w14:paraId="07A65FBB" w14:textId="77777777" w:rsidR="00911B07" w:rsidRPr="00265524" w:rsidRDefault="00911B07" w:rsidP="00911B07">
      <w:pPr>
        <w:contextualSpacing/>
        <w:rPr>
          <w:sz w:val="22"/>
          <w:szCs w:val="22"/>
          <w:lang w:eastAsia="zh-CN"/>
        </w:rPr>
      </w:pPr>
    </w:p>
    <w:p w14:paraId="14B33153" w14:textId="77777777" w:rsidR="00911B07" w:rsidRPr="00265524" w:rsidRDefault="00911B07" w:rsidP="00911B07">
      <w:pPr>
        <w:pStyle w:val="Naslov1"/>
        <w:contextualSpacing/>
        <w:rPr>
          <w:rFonts w:ascii="Times New Roman" w:eastAsia="TimesNewRoman" w:hAnsi="Times New Roman" w:cs="Times New Roman"/>
          <w:sz w:val="22"/>
          <w:szCs w:val="22"/>
        </w:rPr>
      </w:pPr>
      <w:r w:rsidRPr="00265524">
        <w:rPr>
          <w:rFonts w:ascii="Times New Roman" w:eastAsia="TimesNewRoman" w:hAnsi="Times New Roman" w:cs="Times New Roman"/>
          <w:sz w:val="22"/>
          <w:szCs w:val="22"/>
        </w:rPr>
        <w:t>SUSTAV UZBUNJIVANJA GRAĐANA</w:t>
      </w:r>
    </w:p>
    <w:p w14:paraId="3977ECF5" w14:textId="77777777" w:rsidR="00911B07" w:rsidRPr="00265524" w:rsidRDefault="00911B07" w:rsidP="00911B07">
      <w:pPr>
        <w:autoSpaceDE w:val="0"/>
        <w:autoSpaceDN w:val="0"/>
        <w:adjustRightInd w:val="0"/>
        <w:contextualSpacing/>
        <w:rPr>
          <w:rFonts w:eastAsiaTheme="minorHAnsi"/>
          <w:color w:val="000000"/>
          <w:sz w:val="22"/>
          <w:szCs w:val="22"/>
        </w:rPr>
      </w:pPr>
    </w:p>
    <w:p w14:paraId="48CA487F" w14:textId="77777777" w:rsidR="00911B07" w:rsidRPr="00265524" w:rsidRDefault="00911B07" w:rsidP="00911B07">
      <w:pPr>
        <w:autoSpaceDE w:val="0"/>
        <w:autoSpaceDN w:val="0"/>
        <w:adjustRightInd w:val="0"/>
        <w:contextualSpacing/>
        <w:rPr>
          <w:rFonts w:eastAsiaTheme="minorHAnsi"/>
          <w:color w:val="000000"/>
          <w:sz w:val="22"/>
          <w:szCs w:val="22"/>
        </w:rPr>
      </w:pPr>
      <w:r w:rsidRPr="00265524">
        <w:rPr>
          <w:rFonts w:eastAsiaTheme="minorHAnsi"/>
          <w:color w:val="000000"/>
          <w:sz w:val="22"/>
          <w:szCs w:val="22"/>
        </w:rPr>
        <w:t>U organizaciji civilne zaštite na području grada Ivanca, pored ostalih subjekata, telekomunikacijska podrška, odnosno sustav veza u kriznim situacijama, pokazao se vrlo bitnim čimbenikom kvalitetnog sustava civilne zaštite, stoga je potrebno:</w:t>
      </w:r>
    </w:p>
    <w:p w14:paraId="134C13A5" w14:textId="77777777" w:rsidR="00911B07" w:rsidRPr="00265524" w:rsidRDefault="00911B07" w:rsidP="00911B07">
      <w:pPr>
        <w:numPr>
          <w:ilvl w:val="0"/>
          <w:numId w:val="66"/>
        </w:numPr>
        <w:autoSpaceDE w:val="0"/>
        <w:autoSpaceDN w:val="0"/>
        <w:adjustRightInd w:val="0"/>
        <w:contextualSpacing/>
        <w:rPr>
          <w:rFonts w:eastAsiaTheme="minorHAnsi"/>
          <w:color w:val="000000"/>
          <w:sz w:val="22"/>
          <w:szCs w:val="22"/>
        </w:rPr>
      </w:pPr>
      <w:r w:rsidRPr="00265524">
        <w:rPr>
          <w:rFonts w:eastAsiaTheme="minorHAnsi"/>
          <w:color w:val="000000"/>
          <w:sz w:val="22"/>
          <w:szCs w:val="22"/>
        </w:rPr>
        <w:t>nastaviti rad na unaprjeđenju sustava uzbunjivanja stanovništva u slučaju velikih nesreća i katastrofa,</w:t>
      </w:r>
    </w:p>
    <w:p w14:paraId="689A5CCF" w14:textId="77777777" w:rsidR="00911B07" w:rsidRPr="00265524" w:rsidRDefault="00911B07" w:rsidP="00911B07">
      <w:pPr>
        <w:numPr>
          <w:ilvl w:val="0"/>
          <w:numId w:val="66"/>
        </w:numPr>
        <w:autoSpaceDE w:val="0"/>
        <w:autoSpaceDN w:val="0"/>
        <w:adjustRightInd w:val="0"/>
        <w:ind w:left="714" w:hanging="357"/>
        <w:contextualSpacing/>
        <w:rPr>
          <w:rFonts w:eastAsiaTheme="minorHAnsi"/>
          <w:color w:val="000000"/>
          <w:sz w:val="22"/>
          <w:szCs w:val="22"/>
        </w:rPr>
      </w:pPr>
      <w:r w:rsidRPr="00265524">
        <w:rPr>
          <w:rFonts w:eastAsiaTheme="minorHAnsi"/>
          <w:color w:val="000000"/>
          <w:sz w:val="22"/>
          <w:szCs w:val="22"/>
        </w:rPr>
        <w:t>provjeriti čujnost sirena na području grada.</w:t>
      </w:r>
    </w:p>
    <w:p w14:paraId="04E75010" w14:textId="77777777" w:rsidR="00911B07" w:rsidRPr="00265524" w:rsidRDefault="00911B07" w:rsidP="00911B07">
      <w:pPr>
        <w:autoSpaceDE w:val="0"/>
        <w:autoSpaceDN w:val="0"/>
        <w:adjustRightInd w:val="0"/>
        <w:contextualSpacing/>
        <w:rPr>
          <w:rFonts w:eastAsiaTheme="minorHAnsi"/>
          <w:color w:val="000000"/>
          <w:sz w:val="22"/>
          <w:szCs w:val="22"/>
        </w:rPr>
      </w:pPr>
      <w:r w:rsidRPr="00265524">
        <w:rPr>
          <w:rFonts w:eastAsiaTheme="minorHAnsi"/>
          <w:color w:val="000000"/>
          <w:sz w:val="22"/>
          <w:szCs w:val="22"/>
        </w:rPr>
        <w:t>Izvršitelji: Operateri (vlasnici objekata s opasnim tvarima), MUP, VZG Ivanec i Grad Ivanec.</w:t>
      </w:r>
    </w:p>
    <w:p w14:paraId="38F727A4" w14:textId="77777777" w:rsidR="00911B07" w:rsidRPr="00265524" w:rsidRDefault="00911B07" w:rsidP="00911B07">
      <w:pPr>
        <w:autoSpaceDE w:val="0"/>
        <w:autoSpaceDN w:val="0"/>
        <w:adjustRightInd w:val="0"/>
        <w:contextualSpacing/>
        <w:rPr>
          <w:rFonts w:eastAsiaTheme="minorHAnsi"/>
          <w:color w:val="000000"/>
          <w:sz w:val="22"/>
          <w:szCs w:val="22"/>
        </w:rPr>
      </w:pPr>
    </w:p>
    <w:p w14:paraId="7CB89065" w14:textId="77777777" w:rsidR="00911B07" w:rsidRPr="00265524" w:rsidRDefault="00911B07" w:rsidP="00911B07">
      <w:pPr>
        <w:autoSpaceDE w:val="0"/>
        <w:autoSpaceDN w:val="0"/>
        <w:adjustRightInd w:val="0"/>
        <w:contextualSpacing/>
        <w:rPr>
          <w:rFonts w:eastAsiaTheme="minorHAnsi"/>
          <w:color w:val="000000"/>
          <w:sz w:val="22"/>
          <w:szCs w:val="22"/>
        </w:rPr>
      </w:pPr>
    </w:p>
    <w:p w14:paraId="4F888061" w14:textId="77777777" w:rsidR="00911B07" w:rsidRPr="00265524" w:rsidRDefault="00911B07" w:rsidP="00911B07">
      <w:pPr>
        <w:pStyle w:val="Naslov1"/>
        <w:contextualSpacing/>
        <w:rPr>
          <w:rFonts w:ascii="Times New Roman" w:eastAsiaTheme="majorEastAsia" w:hAnsi="Times New Roman" w:cs="Times New Roman"/>
          <w:sz w:val="22"/>
          <w:szCs w:val="22"/>
        </w:rPr>
      </w:pPr>
      <w:r w:rsidRPr="00265524">
        <w:rPr>
          <w:rFonts w:ascii="Times New Roman" w:eastAsiaTheme="majorEastAsia" w:hAnsi="Times New Roman" w:cs="Times New Roman"/>
          <w:sz w:val="22"/>
          <w:szCs w:val="22"/>
        </w:rPr>
        <w:t>FINANCIRANJE SUSTAVA CIVILNE ZAŠTITE</w:t>
      </w:r>
    </w:p>
    <w:p w14:paraId="42B1F5A9" w14:textId="77777777" w:rsidR="00911B07" w:rsidRPr="00265524" w:rsidRDefault="00911B07" w:rsidP="00911B07">
      <w:pPr>
        <w:tabs>
          <w:tab w:val="left" w:pos="3960"/>
          <w:tab w:val="left" w:pos="4140"/>
        </w:tabs>
        <w:autoSpaceDE w:val="0"/>
        <w:autoSpaceDN w:val="0"/>
        <w:adjustRightInd w:val="0"/>
        <w:contextualSpacing/>
        <w:rPr>
          <w:rFonts w:eastAsiaTheme="minorHAnsi"/>
          <w:color w:val="000000"/>
          <w:sz w:val="22"/>
          <w:szCs w:val="22"/>
        </w:rPr>
      </w:pPr>
    </w:p>
    <w:p w14:paraId="402A27DD" w14:textId="77777777" w:rsidR="00911B07" w:rsidRPr="00265524" w:rsidRDefault="00911B07" w:rsidP="00911B07">
      <w:pPr>
        <w:tabs>
          <w:tab w:val="left" w:pos="3960"/>
          <w:tab w:val="left" w:pos="4140"/>
        </w:tabs>
        <w:autoSpaceDE w:val="0"/>
        <w:autoSpaceDN w:val="0"/>
        <w:adjustRightInd w:val="0"/>
        <w:contextualSpacing/>
        <w:rPr>
          <w:rFonts w:eastAsiaTheme="minorHAnsi"/>
          <w:color w:val="000000"/>
          <w:sz w:val="22"/>
          <w:szCs w:val="22"/>
        </w:rPr>
      </w:pPr>
      <w:r w:rsidRPr="00265524">
        <w:rPr>
          <w:rFonts w:eastAsiaTheme="minorHAnsi"/>
          <w:color w:val="000000"/>
          <w:sz w:val="22"/>
          <w:szCs w:val="22"/>
        </w:rPr>
        <w:t xml:space="preserve">Sukladno </w:t>
      </w:r>
      <w:r w:rsidRPr="00265524">
        <w:rPr>
          <w:rFonts w:eastAsiaTheme="minorHAnsi"/>
          <w:i/>
          <w:iCs/>
          <w:color w:val="000000"/>
          <w:sz w:val="22"/>
          <w:szCs w:val="22"/>
        </w:rPr>
        <w:t>Zakonu</w:t>
      </w:r>
      <w:r w:rsidRPr="00265524">
        <w:rPr>
          <w:rFonts w:eastAsiaTheme="minorHAnsi"/>
          <w:color w:val="000000"/>
          <w:sz w:val="22"/>
          <w:szCs w:val="22"/>
        </w:rPr>
        <w:t xml:space="preserve">, izvršno tijelo jedinice lokalne samouprave odgovorno je za osnivanje, razvoj i financiranje, opremanje, osposobljavanje  i uvježbavanje operativnih snaga. </w:t>
      </w:r>
    </w:p>
    <w:p w14:paraId="2C483077" w14:textId="77777777" w:rsidR="00911B07" w:rsidRPr="00265524" w:rsidRDefault="00911B07" w:rsidP="00911B07">
      <w:pPr>
        <w:tabs>
          <w:tab w:val="left" w:pos="3960"/>
          <w:tab w:val="left" w:pos="4140"/>
        </w:tabs>
        <w:autoSpaceDE w:val="0"/>
        <w:autoSpaceDN w:val="0"/>
        <w:adjustRightInd w:val="0"/>
        <w:contextualSpacing/>
        <w:rPr>
          <w:rFonts w:eastAsiaTheme="minorHAnsi"/>
          <w:color w:val="000000"/>
          <w:sz w:val="22"/>
          <w:szCs w:val="22"/>
        </w:rPr>
      </w:pPr>
    </w:p>
    <w:p w14:paraId="6877FD46" w14:textId="77777777" w:rsidR="00911B07" w:rsidRPr="00265524" w:rsidRDefault="00911B07" w:rsidP="00911B07">
      <w:pPr>
        <w:tabs>
          <w:tab w:val="left" w:pos="3960"/>
          <w:tab w:val="left" w:pos="4140"/>
        </w:tabs>
        <w:autoSpaceDE w:val="0"/>
        <w:autoSpaceDN w:val="0"/>
        <w:adjustRightInd w:val="0"/>
        <w:contextualSpacing/>
        <w:rPr>
          <w:rFonts w:eastAsiaTheme="minorHAnsi"/>
          <w:color w:val="000000"/>
          <w:sz w:val="22"/>
          <w:szCs w:val="22"/>
        </w:rPr>
      </w:pPr>
      <w:r w:rsidRPr="00265524">
        <w:rPr>
          <w:rFonts w:eastAsiaTheme="minorHAnsi"/>
          <w:color w:val="000000"/>
          <w:sz w:val="22"/>
          <w:szCs w:val="22"/>
        </w:rPr>
        <w:t>Prema tome, u Proračunu Grada Ivanca za 2025. godinu, u skladu s ostalim posebnim propisima, implementirat će se sljedeće stavke:</w:t>
      </w:r>
    </w:p>
    <w:p w14:paraId="5E3C6189" w14:textId="77777777" w:rsidR="00911B07" w:rsidRPr="00265524" w:rsidRDefault="00911B07" w:rsidP="00911B07">
      <w:pPr>
        <w:tabs>
          <w:tab w:val="left" w:pos="3960"/>
          <w:tab w:val="left" w:pos="4140"/>
        </w:tabs>
        <w:autoSpaceDE w:val="0"/>
        <w:autoSpaceDN w:val="0"/>
        <w:adjustRightInd w:val="0"/>
        <w:ind w:firstLine="709"/>
        <w:contextualSpacing/>
        <w:rPr>
          <w:rFonts w:eastAsiaTheme="minorHAnsi"/>
          <w:color w:val="000000"/>
          <w:sz w:val="22"/>
          <w:szCs w:val="22"/>
        </w:rPr>
      </w:pPr>
    </w:p>
    <w:p w14:paraId="4D76AF51" w14:textId="32078438" w:rsidR="00911B07" w:rsidRPr="00265524" w:rsidRDefault="00911B07" w:rsidP="00911B07">
      <w:pPr>
        <w:keepNext/>
        <w:contextualSpacing/>
        <w:jc w:val="center"/>
        <w:rPr>
          <w:rFonts w:eastAsia="Calibri"/>
          <w:b/>
          <w:bCs/>
          <w:sz w:val="22"/>
          <w:szCs w:val="22"/>
        </w:rPr>
      </w:pPr>
      <w:r w:rsidRPr="00265524">
        <w:rPr>
          <w:rFonts w:eastAsia="Calibri"/>
          <w:b/>
          <w:bCs/>
          <w:sz w:val="22"/>
          <w:szCs w:val="22"/>
        </w:rPr>
        <w:t xml:space="preserve">Tablica </w:t>
      </w:r>
      <w:r w:rsidRPr="00265524">
        <w:rPr>
          <w:rFonts w:eastAsia="Calibri"/>
          <w:b/>
          <w:bCs/>
          <w:sz w:val="22"/>
          <w:szCs w:val="22"/>
        </w:rPr>
        <w:fldChar w:fldCharType="begin"/>
      </w:r>
      <w:r w:rsidRPr="00265524">
        <w:rPr>
          <w:rFonts w:eastAsia="Calibri"/>
          <w:b/>
          <w:bCs/>
          <w:sz w:val="22"/>
          <w:szCs w:val="22"/>
        </w:rPr>
        <w:instrText xml:space="preserve"> SEQ Tablica \* ARABIC </w:instrText>
      </w:r>
      <w:r w:rsidRPr="00265524">
        <w:rPr>
          <w:rFonts w:eastAsia="Calibri"/>
          <w:b/>
          <w:bCs/>
          <w:sz w:val="22"/>
          <w:szCs w:val="22"/>
        </w:rPr>
        <w:fldChar w:fldCharType="separate"/>
      </w:r>
      <w:r w:rsidR="00B863CF">
        <w:rPr>
          <w:rFonts w:eastAsia="Calibri"/>
          <w:b/>
          <w:bCs/>
          <w:noProof/>
          <w:sz w:val="22"/>
          <w:szCs w:val="22"/>
        </w:rPr>
        <w:t>4</w:t>
      </w:r>
      <w:r w:rsidRPr="00265524">
        <w:rPr>
          <w:rFonts w:eastAsia="Calibri"/>
          <w:b/>
          <w:bCs/>
          <w:sz w:val="22"/>
          <w:szCs w:val="22"/>
        </w:rPr>
        <w:fldChar w:fldCharType="end"/>
      </w:r>
      <w:r w:rsidRPr="00265524">
        <w:rPr>
          <w:rFonts w:eastAsia="Calibri"/>
          <w:b/>
          <w:bCs/>
          <w:sz w:val="22"/>
          <w:szCs w:val="22"/>
        </w:rPr>
        <w:t>. Financijska sredstva predviđena za provođenja zadaća civilne zaštite za trogodišnje razdoblje</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90"/>
        <w:gridCol w:w="1701"/>
        <w:gridCol w:w="1559"/>
        <w:gridCol w:w="1701"/>
      </w:tblGrid>
      <w:tr w:rsidR="00911B07" w:rsidRPr="00265524" w14:paraId="6F7611DD" w14:textId="77777777" w:rsidTr="00950C49">
        <w:trPr>
          <w:trHeight w:val="663"/>
          <w:tblHeader/>
          <w:jc w:val="center"/>
        </w:trPr>
        <w:tc>
          <w:tcPr>
            <w:tcW w:w="4390" w:type="dxa"/>
            <w:vMerge w:val="restart"/>
            <w:tcMar>
              <w:top w:w="0" w:type="dxa"/>
              <w:left w:w="108" w:type="dxa"/>
              <w:bottom w:w="0" w:type="dxa"/>
              <w:right w:w="108" w:type="dxa"/>
            </w:tcMar>
            <w:vAlign w:val="center"/>
            <w:hideMark/>
          </w:tcPr>
          <w:p w14:paraId="5D309B81" w14:textId="77777777" w:rsidR="00911B07" w:rsidRPr="00265524" w:rsidRDefault="00911B07" w:rsidP="00950C49">
            <w:pPr>
              <w:contextualSpacing/>
              <w:jc w:val="center"/>
              <w:rPr>
                <w:rFonts w:eastAsia="Calibri"/>
                <w:b/>
                <w:color w:val="000000"/>
                <w:sz w:val="22"/>
                <w:szCs w:val="22"/>
              </w:rPr>
            </w:pPr>
            <w:r w:rsidRPr="00265524">
              <w:rPr>
                <w:rFonts w:eastAsia="Calibri"/>
                <w:b/>
                <w:color w:val="000000"/>
                <w:sz w:val="22"/>
                <w:szCs w:val="22"/>
              </w:rPr>
              <w:t>NOSITELJ KORIŠTENJA FINANCIJSKIH SREDSTAVA IZ PRORAČUNA</w:t>
            </w:r>
          </w:p>
        </w:tc>
        <w:tc>
          <w:tcPr>
            <w:tcW w:w="4961" w:type="dxa"/>
            <w:gridSpan w:val="3"/>
            <w:tcMar>
              <w:top w:w="0" w:type="dxa"/>
              <w:left w:w="108" w:type="dxa"/>
              <w:bottom w:w="0" w:type="dxa"/>
              <w:right w:w="108" w:type="dxa"/>
            </w:tcMar>
            <w:vAlign w:val="center"/>
          </w:tcPr>
          <w:p w14:paraId="2CCA7EFA" w14:textId="77777777" w:rsidR="00911B07" w:rsidRPr="00265524" w:rsidRDefault="00911B07" w:rsidP="00950C49">
            <w:pPr>
              <w:contextualSpacing/>
              <w:jc w:val="center"/>
              <w:rPr>
                <w:rFonts w:eastAsia="Calibri"/>
                <w:b/>
                <w:color w:val="000000"/>
                <w:sz w:val="22"/>
                <w:szCs w:val="22"/>
              </w:rPr>
            </w:pPr>
            <w:r w:rsidRPr="00265524">
              <w:rPr>
                <w:rFonts w:eastAsia="Calibri"/>
                <w:b/>
                <w:color w:val="000000"/>
                <w:sz w:val="22"/>
                <w:szCs w:val="22"/>
              </w:rPr>
              <w:t>VISINA PLANIRANIH SREDSTAVA ZA 2025. GOD. S PROJEKCIJOM ZA 2026. i 2027. GOD.</w:t>
            </w:r>
          </w:p>
        </w:tc>
      </w:tr>
      <w:tr w:rsidR="00911B07" w:rsidRPr="00265524" w14:paraId="0338F1DC" w14:textId="77777777" w:rsidTr="00950C49">
        <w:trPr>
          <w:trHeight w:val="314"/>
          <w:tblHeader/>
          <w:jc w:val="center"/>
        </w:trPr>
        <w:tc>
          <w:tcPr>
            <w:tcW w:w="4390" w:type="dxa"/>
            <w:vMerge/>
            <w:tcMar>
              <w:top w:w="0" w:type="dxa"/>
              <w:left w:w="108" w:type="dxa"/>
              <w:bottom w:w="0" w:type="dxa"/>
              <w:right w:w="108" w:type="dxa"/>
            </w:tcMar>
            <w:vAlign w:val="center"/>
          </w:tcPr>
          <w:p w14:paraId="1F982B58" w14:textId="77777777" w:rsidR="00911B07" w:rsidRPr="00265524" w:rsidRDefault="00911B07" w:rsidP="00950C49">
            <w:pPr>
              <w:contextualSpacing/>
              <w:jc w:val="center"/>
              <w:rPr>
                <w:rFonts w:eastAsia="Calibri"/>
                <w:b/>
                <w:color w:val="000000"/>
                <w:sz w:val="22"/>
                <w:szCs w:val="22"/>
              </w:rPr>
            </w:pPr>
          </w:p>
        </w:tc>
        <w:tc>
          <w:tcPr>
            <w:tcW w:w="1701" w:type="dxa"/>
            <w:tcMar>
              <w:top w:w="0" w:type="dxa"/>
              <w:left w:w="108" w:type="dxa"/>
              <w:bottom w:w="0" w:type="dxa"/>
              <w:right w:w="108" w:type="dxa"/>
            </w:tcMar>
            <w:vAlign w:val="center"/>
          </w:tcPr>
          <w:p w14:paraId="2BC3A3B7" w14:textId="77777777" w:rsidR="00911B07" w:rsidRPr="00265524" w:rsidRDefault="00911B07" w:rsidP="00950C49">
            <w:pPr>
              <w:contextualSpacing/>
              <w:jc w:val="center"/>
              <w:rPr>
                <w:rFonts w:eastAsia="Calibri"/>
                <w:b/>
                <w:color w:val="000000"/>
                <w:sz w:val="22"/>
                <w:szCs w:val="22"/>
              </w:rPr>
            </w:pPr>
            <w:r w:rsidRPr="00265524">
              <w:rPr>
                <w:rFonts w:eastAsia="Calibri"/>
                <w:b/>
                <w:color w:val="000000"/>
                <w:sz w:val="22"/>
                <w:szCs w:val="22"/>
              </w:rPr>
              <w:t>2025.</w:t>
            </w:r>
          </w:p>
        </w:tc>
        <w:tc>
          <w:tcPr>
            <w:tcW w:w="1559" w:type="dxa"/>
            <w:vAlign w:val="center"/>
          </w:tcPr>
          <w:p w14:paraId="0B6C67AB" w14:textId="77777777" w:rsidR="00911B07" w:rsidRPr="00265524" w:rsidRDefault="00911B07" w:rsidP="00950C49">
            <w:pPr>
              <w:contextualSpacing/>
              <w:jc w:val="center"/>
              <w:rPr>
                <w:rFonts w:eastAsia="Calibri"/>
                <w:b/>
                <w:color w:val="000000"/>
                <w:sz w:val="22"/>
                <w:szCs w:val="22"/>
              </w:rPr>
            </w:pPr>
            <w:r w:rsidRPr="00265524">
              <w:rPr>
                <w:rFonts w:eastAsia="Calibri"/>
                <w:b/>
                <w:color w:val="000000"/>
                <w:sz w:val="22"/>
                <w:szCs w:val="22"/>
              </w:rPr>
              <w:t>2026.</w:t>
            </w:r>
          </w:p>
        </w:tc>
        <w:tc>
          <w:tcPr>
            <w:tcW w:w="1701" w:type="dxa"/>
            <w:vAlign w:val="center"/>
          </w:tcPr>
          <w:p w14:paraId="58D1C9D6" w14:textId="77777777" w:rsidR="00911B07" w:rsidRPr="00265524" w:rsidRDefault="00911B07" w:rsidP="00950C49">
            <w:pPr>
              <w:contextualSpacing/>
              <w:jc w:val="center"/>
              <w:rPr>
                <w:rFonts w:eastAsia="Calibri"/>
                <w:b/>
                <w:color w:val="000000"/>
                <w:sz w:val="22"/>
                <w:szCs w:val="22"/>
              </w:rPr>
            </w:pPr>
            <w:r w:rsidRPr="00265524">
              <w:rPr>
                <w:rFonts w:eastAsia="Calibri"/>
                <w:b/>
                <w:color w:val="000000"/>
                <w:sz w:val="22"/>
                <w:szCs w:val="22"/>
              </w:rPr>
              <w:t>2027.</w:t>
            </w:r>
          </w:p>
        </w:tc>
      </w:tr>
      <w:tr w:rsidR="00911B07" w:rsidRPr="00265524" w14:paraId="114188CB" w14:textId="77777777" w:rsidTr="00950C49">
        <w:trPr>
          <w:trHeight w:val="282"/>
          <w:jc w:val="center"/>
        </w:trPr>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A3339A" w14:textId="77777777" w:rsidR="00911B07" w:rsidRPr="00265524" w:rsidRDefault="00911B07" w:rsidP="00950C49">
            <w:pPr>
              <w:contextualSpacing/>
              <w:rPr>
                <w:rFonts w:eastAsia="Calibri"/>
                <w:color w:val="000000"/>
                <w:sz w:val="22"/>
                <w:szCs w:val="22"/>
                <w:highlight w:val="yellow"/>
              </w:rPr>
            </w:pPr>
            <w:r w:rsidRPr="00265524">
              <w:rPr>
                <w:color w:val="000000"/>
                <w:sz w:val="22"/>
                <w:szCs w:val="22"/>
              </w:rPr>
              <w:t>VZG Ivanec – tekuće donacije</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1FF7B02"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101.000,00</w:t>
            </w:r>
          </w:p>
        </w:tc>
        <w:tc>
          <w:tcPr>
            <w:tcW w:w="1559" w:type="dxa"/>
            <w:tcBorders>
              <w:top w:val="nil"/>
              <w:left w:val="nil"/>
              <w:bottom w:val="single" w:sz="8" w:space="0" w:color="auto"/>
              <w:right w:val="single" w:sz="8" w:space="0" w:color="auto"/>
            </w:tcBorders>
            <w:vAlign w:val="center"/>
          </w:tcPr>
          <w:p w14:paraId="611EC0F5"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101.000,00</w:t>
            </w:r>
          </w:p>
        </w:tc>
        <w:tc>
          <w:tcPr>
            <w:tcW w:w="1701" w:type="dxa"/>
            <w:tcBorders>
              <w:top w:val="nil"/>
              <w:left w:val="nil"/>
              <w:bottom w:val="single" w:sz="8" w:space="0" w:color="auto"/>
              <w:right w:val="single" w:sz="8" w:space="0" w:color="auto"/>
            </w:tcBorders>
            <w:vAlign w:val="center"/>
          </w:tcPr>
          <w:p w14:paraId="73DD70E9"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101.000,00</w:t>
            </w:r>
          </w:p>
        </w:tc>
      </w:tr>
      <w:tr w:rsidR="00911B07" w:rsidRPr="00265524" w14:paraId="424A5E2F" w14:textId="77777777" w:rsidTr="00950C49">
        <w:trPr>
          <w:trHeight w:val="282"/>
          <w:jc w:val="center"/>
        </w:trPr>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A2987D3" w14:textId="77777777" w:rsidR="00911B07" w:rsidRPr="00265524" w:rsidRDefault="00911B07" w:rsidP="00950C49">
            <w:pPr>
              <w:contextualSpacing/>
              <w:rPr>
                <w:rFonts w:eastAsia="Calibri"/>
                <w:color w:val="000000"/>
                <w:sz w:val="22"/>
                <w:szCs w:val="22"/>
                <w:highlight w:val="yellow"/>
              </w:rPr>
            </w:pPr>
            <w:r w:rsidRPr="00265524">
              <w:rPr>
                <w:color w:val="000000"/>
                <w:sz w:val="22"/>
                <w:szCs w:val="22"/>
              </w:rPr>
              <w:t>VZG Ivanec – kapitalne donacije</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464C6658"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14.000,00</w:t>
            </w:r>
          </w:p>
        </w:tc>
        <w:tc>
          <w:tcPr>
            <w:tcW w:w="1559" w:type="dxa"/>
            <w:tcBorders>
              <w:top w:val="nil"/>
              <w:left w:val="nil"/>
              <w:bottom w:val="single" w:sz="8" w:space="0" w:color="auto"/>
              <w:right w:val="single" w:sz="8" w:space="0" w:color="auto"/>
            </w:tcBorders>
            <w:vAlign w:val="center"/>
          </w:tcPr>
          <w:p w14:paraId="7BFF1CC0"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14.000,00</w:t>
            </w:r>
          </w:p>
        </w:tc>
        <w:tc>
          <w:tcPr>
            <w:tcW w:w="1701" w:type="dxa"/>
            <w:tcBorders>
              <w:top w:val="nil"/>
              <w:left w:val="nil"/>
              <w:bottom w:val="single" w:sz="8" w:space="0" w:color="auto"/>
              <w:right w:val="single" w:sz="8" w:space="0" w:color="auto"/>
            </w:tcBorders>
            <w:vAlign w:val="center"/>
          </w:tcPr>
          <w:p w14:paraId="04FEE957"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14.000,00</w:t>
            </w:r>
          </w:p>
        </w:tc>
      </w:tr>
      <w:tr w:rsidR="00911B07" w:rsidRPr="00265524" w14:paraId="26C09750" w14:textId="77777777" w:rsidTr="00950C49">
        <w:trPr>
          <w:trHeight w:val="282"/>
          <w:jc w:val="center"/>
        </w:trPr>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A0C1807" w14:textId="77777777" w:rsidR="00911B07" w:rsidRPr="00265524" w:rsidRDefault="00911B07" w:rsidP="00950C49">
            <w:pPr>
              <w:contextualSpacing/>
              <w:rPr>
                <w:rFonts w:eastAsia="Calibri"/>
                <w:color w:val="000000"/>
                <w:sz w:val="22"/>
                <w:szCs w:val="22"/>
                <w:highlight w:val="yellow"/>
              </w:rPr>
            </w:pPr>
            <w:r w:rsidRPr="00265524">
              <w:rPr>
                <w:color w:val="000000"/>
                <w:sz w:val="22"/>
                <w:szCs w:val="22"/>
              </w:rPr>
              <w:t>GDCK Ivanec – tekuće donacije</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7D028E0B"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40.000,00</w:t>
            </w:r>
          </w:p>
        </w:tc>
        <w:tc>
          <w:tcPr>
            <w:tcW w:w="1559" w:type="dxa"/>
            <w:tcBorders>
              <w:top w:val="nil"/>
              <w:left w:val="nil"/>
              <w:bottom w:val="single" w:sz="8" w:space="0" w:color="auto"/>
              <w:right w:val="single" w:sz="8" w:space="0" w:color="auto"/>
            </w:tcBorders>
            <w:vAlign w:val="center"/>
          </w:tcPr>
          <w:p w14:paraId="66104377"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40.000,00</w:t>
            </w:r>
          </w:p>
        </w:tc>
        <w:tc>
          <w:tcPr>
            <w:tcW w:w="1701" w:type="dxa"/>
            <w:tcBorders>
              <w:top w:val="nil"/>
              <w:left w:val="nil"/>
              <w:bottom w:val="single" w:sz="8" w:space="0" w:color="auto"/>
              <w:right w:val="single" w:sz="8" w:space="0" w:color="auto"/>
            </w:tcBorders>
            <w:vAlign w:val="center"/>
          </w:tcPr>
          <w:p w14:paraId="18F915A8"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40.000,00</w:t>
            </w:r>
          </w:p>
        </w:tc>
      </w:tr>
      <w:tr w:rsidR="00911B07" w:rsidRPr="00265524" w14:paraId="71496021" w14:textId="77777777" w:rsidTr="00950C49">
        <w:trPr>
          <w:trHeight w:val="282"/>
          <w:jc w:val="center"/>
        </w:trPr>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579A444" w14:textId="77777777" w:rsidR="00911B07" w:rsidRPr="00265524" w:rsidRDefault="00911B07" w:rsidP="00950C49">
            <w:pPr>
              <w:contextualSpacing/>
              <w:rPr>
                <w:color w:val="000000"/>
                <w:sz w:val="22"/>
                <w:szCs w:val="22"/>
                <w:highlight w:val="yellow"/>
              </w:rPr>
            </w:pPr>
            <w:r w:rsidRPr="00265524">
              <w:rPr>
                <w:color w:val="000000"/>
                <w:sz w:val="22"/>
                <w:szCs w:val="22"/>
              </w:rPr>
              <w:t>GDCK Ivanec – kapitalne donacije</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669F9420"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3.000,00</w:t>
            </w:r>
          </w:p>
        </w:tc>
        <w:tc>
          <w:tcPr>
            <w:tcW w:w="1559" w:type="dxa"/>
            <w:tcBorders>
              <w:top w:val="nil"/>
              <w:left w:val="nil"/>
              <w:bottom w:val="single" w:sz="8" w:space="0" w:color="auto"/>
              <w:right w:val="single" w:sz="8" w:space="0" w:color="auto"/>
            </w:tcBorders>
            <w:vAlign w:val="center"/>
          </w:tcPr>
          <w:p w14:paraId="13027E26"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3.000,00</w:t>
            </w:r>
          </w:p>
        </w:tc>
        <w:tc>
          <w:tcPr>
            <w:tcW w:w="1701" w:type="dxa"/>
            <w:tcBorders>
              <w:top w:val="nil"/>
              <w:left w:val="nil"/>
              <w:bottom w:val="single" w:sz="8" w:space="0" w:color="auto"/>
              <w:right w:val="single" w:sz="8" w:space="0" w:color="auto"/>
            </w:tcBorders>
            <w:vAlign w:val="center"/>
          </w:tcPr>
          <w:p w14:paraId="61AE2835"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3.000,00</w:t>
            </w:r>
          </w:p>
        </w:tc>
      </w:tr>
      <w:tr w:rsidR="00911B07" w:rsidRPr="00265524" w14:paraId="5F14FBF1" w14:textId="77777777" w:rsidTr="00950C49">
        <w:trPr>
          <w:trHeight w:val="282"/>
          <w:jc w:val="center"/>
        </w:trPr>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6F9BAE4" w14:textId="77777777" w:rsidR="00911B07" w:rsidRPr="00265524" w:rsidRDefault="00911B07" w:rsidP="00950C49">
            <w:pPr>
              <w:contextualSpacing/>
              <w:rPr>
                <w:color w:val="000000"/>
                <w:sz w:val="22"/>
                <w:szCs w:val="22"/>
                <w:highlight w:val="yellow"/>
              </w:rPr>
            </w:pPr>
            <w:r w:rsidRPr="00265524">
              <w:rPr>
                <w:color w:val="000000"/>
                <w:sz w:val="22"/>
                <w:szCs w:val="22"/>
              </w:rPr>
              <w:t>HGSS – Stanica  Varaždin – tekuće donacije</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55837BB1"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5.000,00</w:t>
            </w:r>
          </w:p>
        </w:tc>
        <w:tc>
          <w:tcPr>
            <w:tcW w:w="1559" w:type="dxa"/>
            <w:tcBorders>
              <w:top w:val="nil"/>
              <w:left w:val="nil"/>
              <w:bottom w:val="single" w:sz="8" w:space="0" w:color="auto"/>
              <w:right w:val="single" w:sz="8" w:space="0" w:color="auto"/>
            </w:tcBorders>
            <w:vAlign w:val="center"/>
          </w:tcPr>
          <w:p w14:paraId="302D1E5A"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5.000,00</w:t>
            </w:r>
          </w:p>
        </w:tc>
        <w:tc>
          <w:tcPr>
            <w:tcW w:w="1701" w:type="dxa"/>
            <w:tcBorders>
              <w:top w:val="nil"/>
              <w:left w:val="nil"/>
              <w:bottom w:val="single" w:sz="8" w:space="0" w:color="auto"/>
              <w:right w:val="single" w:sz="8" w:space="0" w:color="auto"/>
            </w:tcBorders>
            <w:vAlign w:val="center"/>
          </w:tcPr>
          <w:p w14:paraId="4DF22F7F" w14:textId="77777777" w:rsidR="00911B07" w:rsidRPr="00265524" w:rsidRDefault="00911B07" w:rsidP="00950C49">
            <w:pPr>
              <w:contextualSpacing/>
              <w:jc w:val="center"/>
              <w:rPr>
                <w:rFonts w:eastAsia="Calibri"/>
                <w:color w:val="000000"/>
                <w:sz w:val="22"/>
                <w:szCs w:val="22"/>
                <w:highlight w:val="yellow"/>
              </w:rPr>
            </w:pPr>
            <w:r w:rsidRPr="00265524">
              <w:rPr>
                <w:color w:val="000000"/>
                <w:sz w:val="22"/>
                <w:szCs w:val="22"/>
              </w:rPr>
              <w:t>5.000,00</w:t>
            </w:r>
          </w:p>
        </w:tc>
      </w:tr>
      <w:tr w:rsidR="00911B07" w:rsidRPr="00265524" w14:paraId="10BCA6C1" w14:textId="77777777" w:rsidTr="00950C49">
        <w:trPr>
          <w:trHeight w:val="282"/>
          <w:jc w:val="center"/>
        </w:trPr>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124077" w14:textId="77777777" w:rsidR="00911B07" w:rsidRPr="00265524" w:rsidRDefault="00911B07" w:rsidP="00950C49">
            <w:pPr>
              <w:contextualSpacing/>
              <w:rPr>
                <w:b/>
                <w:color w:val="000000"/>
                <w:sz w:val="22"/>
                <w:szCs w:val="22"/>
                <w:highlight w:val="yellow"/>
              </w:rPr>
            </w:pPr>
            <w:r w:rsidRPr="00265524">
              <w:rPr>
                <w:color w:val="000000"/>
                <w:sz w:val="22"/>
                <w:szCs w:val="22"/>
              </w:rPr>
              <w:t>HGSS – Stanica Varaždin – kapitalne donacije</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E3FEEFF" w14:textId="77777777" w:rsidR="00911B07" w:rsidRPr="00265524" w:rsidRDefault="00911B07" w:rsidP="00950C49">
            <w:pPr>
              <w:contextualSpacing/>
              <w:jc w:val="center"/>
              <w:rPr>
                <w:rFonts w:eastAsia="Calibri"/>
                <w:b/>
                <w:bCs/>
                <w:color w:val="000000"/>
                <w:sz w:val="22"/>
                <w:szCs w:val="22"/>
                <w:highlight w:val="yellow"/>
              </w:rPr>
            </w:pPr>
            <w:r w:rsidRPr="00265524">
              <w:rPr>
                <w:color w:val="000000"/>
                <w:sz w:val="22"/>
                <w:szCs w:val="22"/>
              </w:rPr>
              <w:t>10.000,00</w:t>
            </w:r>
          </w:p>
        </w:tc>
        <w:tc>
          <w:tcPr>
            <w:tcW w:w="1559" w:type="dxa"/>
            <w:tcBorders>
              <w:top w:val="nil"/>
              <w:left w:val="nil"/>
              <w:bottom w:val="single" w:sz="8" w:space="0" w:color="auto"/>
              <w:right w:val="single" w:sz="8" w:space="0" w:color="auto"/>
            </w:tcBorders>
            <w:vAlign w:val="center"/>
          </w:tcPr>
          <w:p w14:paraId="65C07757" w14:textId="77777777" w:rsidR="00911B07" w:rsidRPr="00265524" w:rsidRDefault="00911B07" w:rsidP="00950C49">
            <w:pPr>
              <w:contextualSpacing/>
              <w:jc w:val="center"/>
              <w:rPr>
                <w:rFonts w:eastAsia="Calibri"/>
                <w:b/>
                <w:bCs/>
                <w:color w:val="000000"/>
                <w:sz w:val="22"/>
                <w:szCs w:val="22"/>
                <w:highlight w:val="yellow"/>
              </w:rPr>
            </w:pPr>
            <w:r w:rsidRPr="00265524">
              <w:rPr>
                <w:color w:val="000000"/>
                <w:sz w:val="22"/>
                <w:szCs w:val="22"/>
              </w:rPr>
              <w:t>10.000,00</w:t>
            </w:r>
          </w:p>
        </w:tc>
        <w:tc>
          <w:tcPr>
            <w:tcW w:w="1701" w:type="dxa"/>
            <w:tcBorders>
              <w:top w:val="nil"/>
              <w:left w:val="nil"/>
              <w:bottom w:val="single" w:sz="8" w:space="0" w:color="auto"/>
              <w:right w:val="single" w:sz="8" w:space="0" w:color="auto"/>
            </w:tcBorders>
            <w:vAlign w:val="center"/>
          </w:tcPr>
          <w:p w14:paraId="23AF221E" w14:textId="77777777" w:rsidR="00911B07" w:rsidRPr="00265524" w:rsidRDefault="00911B07" w:rsidP="00950C49">
            <w:pPr>
              <w:contextualSpacing/>
              <w:jc w:val="center"/>
              <w:rPr>
                <w:rFonts w:eastAsia="Calibri"/>
                <w:b/>
                <w:bCs/>
                <w:color w:val="000000"/>
                <w:sz w:val="22"/>
                <w:szCs w:val="22"/>
                <w:highlight w:val="yellow"/>
              </w:rPr>
            </w:pPr>
            <w:r w:rsidRPr="00265524">
              <w:rPr>
                <w:color w:val="000000"/>
                <w:sz w:val="22"/>
                <w:szCs w:val="22"/>
              </w:rPr>
              <w:t xml:space="preserve">10.000,00 </w:t>
            </w:r>
          </w:p>
        </w:tc>
      </w:tr>
      <w:tr w:rsidR="00911B07" w:rsidRPr="00265524" w14:paraId="28DC68F3" w14:textId="77777777" w:rsidTr="00950C49">
        <w:trPr>
          <w:trHeight w:val="282"/>
          <w:jc w:val="center"/>
        </w:trPr>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55E307" w14:textId="77777777" w:rsidR="00911B07" w:rsidRPr="00265524" w:rsidRDefault="00911B07" w:rsidP="00950C49">
            <w:pPr>
              <w:contextualSpacing/>
              <w:rPr>
                <w:b/>
                <w:color w:val="000000"/>
                <w:sz w:val="22"/>
                <w:szCs w:val="22"/>
                <w:highlight w:val="yellow"/>
              </w:rPr>
            </w:pPr>
            <w:r w:rsidRPr="00265524">
              <w:rPr>
                <w:color w:val="000000"/>
                <w:sz w:val="22"/>
                <w:szCs w:val="22"/>
              </w:rPr>
              <w:t>Civilna zaštita – oprema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69F33DC3" w14:textId="77777777" w:rsidR="00911B07" w:rsidRPr="00265524" w:rsidRDefault="00911B07" w:rsidP="00950C49">
            <w:pPr>
              <w:contextualSpacing/>
              <w:jc w:val="center"/>
              <w:rPr>
                <w:rFonts w:eastAsia="Calibri"/>
                <w:b/>
                <w:bCs/>
                <w:color w:val="000000"/>
                <w:sz w:val="22"/>
                <w:szCs w:val="22"/>
                <w:highlight w:val="yellow"/>
              </w:rPr>
            </w:pPr>
            <w:r w:rsidRPr="00265524">
              <w:rPr>
                <w:color w:val="000000"/>
                <w:sz w:val="22"/>
                <w:szCs w:val="22"/>
              </w:rPr>
              <w:t>8.000,00</w:t>
            </w:r>
          </w:p>
        </w:tc>
        <w:tc>
          <w:tcPr>
            <w:tcW w:w="1559" w:type="dxa"/>
            <w:tcBorders>
              <w:top w:val="nil"/>
              <w:left w:val="nil"/>
              <w:bottom w:val="single" w:sz="8" w:space="0" w:color="auto"/>
              <w:right w:val="single" w:sz="8" w:space="0" w:color="auto"/>
            </w:tcBorders>
            <w:vAlign w:val="center"/>
          </w:tcPr>
          <w:p w14:paraId="339540DA" w14:textId="77777777" w:rsidR="00911B07" w:rsidRPr="00265524" w:rsidRDefault="00911B07" w:rsidP="00950C49">
            <w:pPr>
              <w:contextualSpacing/>
              <w:jc w:val="center"/>
              <w:rPr>
                <w:rFonts w:eastAsia="Calibri"/>
                <w:b/>
                <w:bCs/>
                <w:color w:val="000000"/>
                <w:sz w:val="22"/>
                <w:szCs w:val="22"/>
                <w:highlight w:val="yellow"/>
              </w:rPr>
            </w:pPr>
            <w:r w:rsidRPr="00265524">
              <w:rPr>
                <w:color w:val="000000"/>
                <w:sz w:val="22"/>
                <w:szCs w:val="22"/>
              </w:rPr>
              <w:t>8.000,00</w:t>
            </w:r>
          </w:p>
        </w:tc>
        <w:tc>
          <w:tcPr>
            <w:tcW w:w="1701" w:type="dxa"/>
            <w:tcBorders>
              <w:top w:val="nil"/>
              <w:left w:val="nil"/>
              <w:bottom w:val="single" w:sz="8" w:space="0" w:color="auto"/>
              <w:right w:val="single" w:sz="8" w:space="0" w:color="auto"/>
            </w:tcBorders>
            <w:vAlign w:val="center"/>
          </w:tcPr>
          <w:p w14:paraId="7FE5AAF5" w14:textId="77777777" w:rsidR="00911B07" w:rsidRPr="00265524" w:rsidRDefault="00911B07" w:rsidP="00950C49">
            <w:pPr>
              <w:contextualSpacing/>
              <w:jc w:val="center"/>
              <w:rPr>
                <w:rFonts w:eastAsia="Calibri"/>
                <w:b/>
                <w:bCs/>
                <w:color w:val="000000"/>
                <w:sz w:val="22"/>
                <w:szCs w:val="22"/>
                <w:highlight w:val="yellow"/>
              </w:rPr>
            </w:pPr>
            <w:r w:rsidRPr="00265524">
              <w:rPr>
                <w:color w:val="000000"/>
                <w:sz w:val="22"/>
                <w:szCs w:val="22"/>
              </w:rPr>
              <w:t>8.000,00</w:t>
            </w:r>
          </w:p>
        </w:tc>
      </w:tr>
      <w:tr w:rsidR="00911B07" w:rsidRPr="00265524" w14:paraId="20140F1D" w14:textId="77777777" w:rsidTr="00950C49">
        <w:trPr>
          <w:trHeight w:val="282"/>
          <w:jc w:val="center"/>
        </w:trPr>
        <w:tc>
          <w:tcPr>
            <w:tcW w:w="439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AB2F424" w14:textId="77777777" w:rsidR="00911B07" w:rsidRPr="00265524" w:rsidRDefault="00911B07" w:rsidP="00950C49">
            <w:pPr>
              <w:contextualSpacing/>
              <w:rPr>
                <w:b/>
                <w:color w:val="000000"/>
                <w:sz w:val="22"/>
                <w:szCs w:val="22"/>
                <w:highlight w:val="yellow"/>
              </w:rPr>
            </w:pPr>
            <w:r w:rsidRPr="00265524">
              <w:rPr>
                <w:b/>
                <w:bCs/>
                <w:color w:val="000000"/>
                <w:sz w:val="22"/>
                <w:szCs w:val="22"/>
              </w:rPr>
              <w:t>UKUPNO</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E4CD5F5" w14:textId="77777777" w:rsidR="00911B07" w:rsidRPr="00265524" w:rsidRDefault="00911B07" w:rsidP="00950C49">
            <w:pPr>
              <w:contextualSpacing/>
              <w:jc w:val="center"/>
              <w:rPr>
                <w:rFonts w:eastAsia="Calibri"/>
                <w:b/>
                <w:bCs/>
                <w:color w:val="000000"/>
                <w:sz w:val="22"/>
                <w:szCs w:val="22"/>
                <w:highlight w:val="yellow"/>
              </w:rPr>
            </w:pPr>
            <w:r w:rsidRPr="00265524">
              <w:rPr>
                <w:b/>
                <w:bCs/>
                <w:color w:val="000000"/>
                <w:sz w:val="22"/>
                <w:szCs w:val="22"/>
              </w:rPr>
              <w:t>307.000,00</w:t>
            </w:r>
          </w:p>
        </w:tc>
        <w:tc>
          <w:tcPr>
            <w:tcW w:w="1559" w:type="dxa"/>
            <w:tcBorders>
              <w:top w:val="nil"/>
              <w:left w:val="nil"/>
              <w:bottom w:val="single" w:sz="8" w:space="0" w:color="auto"/>
              <w:right w:val="single" w:sz="8" w:space="0" w:color="auto"/>
            </w:tcBorders>
            <w:vAlign w:val="center"/>
          </w:tcPr>
          <w:p w14:paraId="54B8D96A" w14:textId="77777777" w:rsidR="00911B07" w:rsidRPr="00265524" w:rsidRDefault="00911B07" w:rsidP="00950C49">
            <w:pPr>
              <w:contextualSpacing/>
              <w:jc w:val="center"/>
              <w:rPr>
                <w:rFonts w:eastAsia="Calibri"/>
                <w:b/>
                <w:bCs/>
                <w:color w:val="000000"/>
                <w:sz w:val="22"/>
                <w:szCs w:val="22"/>
                <w:highlight w:val="yellow"/>
              </w:rPr>
            </w:pPr>
            <w:r w:rsidRPr="00265524">
              <w:rPr>
                <w:b/>
                <w:bCs/>
                <w:color w:val="000000"/>
                <w:sz w:val="22"/>
                <w:szCs w:val="22"/>
              </w:rPr>
              <w:t>307.000,00</w:t>
            </w:r>
          </w:p>
        </w:tc>
        <w:tc>
          <w:tcPr>
            <w:tcW w:w="1701" w:type="dxa"/>
            <w:tcBorders>
              <w:top w:val="nil"/>
              <w:left w:val="nil"/>
              <w:bottom w:val="single" w:sz="8" w:space="0" w:color="auto"/>
              <w:right w:val="single" w:sz="8" w:space="0" w:color="auto"/>
            </w:tcBorders>
            <w:vAlign w:val="center"/>
          </w:tcPr>
          <w:p w14:paraId="5279A74D" w14:textId="77777777" w:rsidR="00911B07" w:rsidRPr="00265524" w:rsidRDefault="00911B07" w:rsidP="00950C49">
            <w:pPr>
              <w:contextualSpacing/>
              <w:jc w:val="center"/>
              <w:rPr>
                <w:rFonts w:eastAsia="Calibri"/>
                <w:b/>
                <w:bCs/>
                <w:color w:val="000000"/>
                <w:sz w:val="22"/>
                <w:szCs w:val="22"/>
                <w:highlight w:val="yellow"/>
              </w:rPr>
            </w:pPr>
            <w:r w:rsidRPr="00265524">
              <w:rPr>
                <w:b/>
                <w:bCs/>
                <w:color w:val="000000"/>
                <w:sz w:val="22"/>
                <w:szCs w:val="22"/>
              </w:rPr>
              <w:t>307.000,00</w:t>
            </w:r>
          </w:p>
        </w:tc>
      </w:tr>
    </w:tbl>
    <w:p w14:paraId="3C9492B8" w14:textId="77777777" w:rsidR="00911B07" w:rsidRPr="00265524" w:rsidRDefault="00911B07" w:rsidP="00911B07">
      <w:pPr>
        <w:contextualSpacing/>
        <w:rPr>
          <w:sz w:val="22"/>
          <w:szCs w:val="22"/>
          <w:lang w:eastAsia="zh-CN"/>
        </w:rPr>
      </w:pPr>
    </w:p>
    <w:p w14:paraId="2ACD65C0" w14:textId="77777777" w:rsidR="00911B07" w:rsidRDefault="00911B07" w:rsidP="00911B07">
      <w:pPr>
        <w:contextualSpacing/>
        <w:rPr>
          <w:sz w:val="22"/>
          <w:szCs w:val="22"/>
          <w:lang w:eastAsia="zh-CN"/>
        </w:rPr>
      </w:pPr>
    </w:p>
    <w:p w14:paraId="70443A02" w14:textId="77777777" w:rsidR="00265524" w:rsidRPr="00265524" w:rsidRDefault="00265524" w:rsidP="00911B07">
      <w:pPr>
        <w:contextualSpacing/>
        <w:rPr>
          <w:sz w:val="22"/>
          <w:szCs w:val="22"/>
          <w:lang w:eastAsia="zh-CN"/>
        </w:rPr>
      </w:pPr>
    </w:p>
    <w:p w14:paraId="24C5467A" w14:textId="77777777" w:rsidR="00911B07" w:rsidRPr="00265524" w:rsidRDefault="00911B07" w:rsidP="00911B07">
      <w:pPr>
        <w:pStyle w:val="Naslov1"/>
        <w:contextualSpacing/>
        <w:rPr>
          <w:rFonts w:ascii="Times New Roman" w:eastAsiaTheme="majorEastAsia" w:hAnsi="Times New Roman" w:cs="Times New Roman"/>
          <w:sz w:val="22"/>
          <w:szCs w:val="22"/>
        </w:rPr>
      </w:pPr>
      <w:r w:rsidRPr="00265524">
        <w:rPr>
          <w:rFonts w:ascii="Times New Roman" w:eastAsiaTheme="majorEastAsia" w:hAnsi="Times New Roman" w:cs="Times New Roman"/>
          <w:sz w:val="22"/>
          <w:szCs w:val="22"/>
        </w:rPr>
        <w:lastRenderedPageBreak/>
        <w:t>ZAKLJUČAK</w:t>
      </w:r>
    </w:p>
    <w:p w14:paraId="3F2D73FD" w14:textId="77777777" w:rsidR="00911B07" w:rsidRPr="00265524" w:rsidRDefault="00911B07" w:rsidP="00911B07">
      <w:pPr>
        <w:contextualSpacing/>
        <w:rPr>
          <w:rFonts w:eastAsiaTheme="minorHAnsi"/>
          <w:sz w:val="22"/>
          <w:szCs w:val="22"/>
        </w:rPr>
      </w:pPr>
    </w:p>
    <w:p w14:paraId="4DC77731" w14:textId="77777777" w:rsidR="00911B07" w:rsidRPr="00265524" w:rsidRDefault="00911B07" w:rsidP="00911B07">
      <w:pPr>
        <w:contextualSpacing/>
        <w:rPr>
          <w:rFonts w:eastAsiaTheme="minorHAnsi"/>
          <w:sz w:val="22"/>
          <w:szCs w:val="22"/>
        </w:rPr>
      </w:pPr>
      <w:r w:rsidRPr="00265524">
        <w:rPr>
          <w:rFonts w:eastAsiaTheme="minorHAnsi"/>
          <w:sz w:val="22"/>
          <w:szCs w:val="22"/>
        </w:rPr>
        <w:t xml:space="preserve">Donošenjem </w:t>
      </w:r>
      <w:r w:rsidRPr="00265524">
        <w:rPr>
          <w:rFonts w:eastAsiaTheme="minorHAnsi"/>
          <w:i/>
          <w:iCs/>
          <w:sz w:val="22"/>
          <w:szCs w:val="22"/>
        </w:rPr>
        <w:t>Zakona</w:t>
      </w:r>
      <w:r w:rsidRPr="00265524">
        <w:rPr>
          <w:rFonts w:eastAsiaTheme="minorHAnsi"/>
          <w:sz w:val="22"/>
          <w:szCs w:val="22"/>
        </w:rPr>
        <w:t xml:space="preserve"> i zakonskih akata proizlaze zadaće i okvirna dinamika provođenja poslova u sustavu civilne zaštite Grada Ivanca.</w:t>
      </w:r>
    </w:p>
    <w:p w14:paraId="78347B2C" w14:textId="77777777" w:rsidR="00911B07" w:rsidRPr="00265524" w:rsidRDefault="00911B07" w:rsidP="00911B07">
      <w:pPr>
        <w:contextualSpacing/>
        <w:rPr>
          <w:sz w:val="22"/>
          <w:szCs w:val="22"/>
        </w:rPr>
      </w:pPr>
    </w:p>
    <w:p w14:paraId="1066482A" w14:textId="77777777" w:rsidR="00911B07" w:rsidRPr="00265524" w:rsidRDefault="00911B07" w:rsidP="00911B07">
      <w:pPr>
        <w:contextualSpacing/>
        <w:rPr>
          <w:sz w:val="22"/>
          <w:szCs w:val="22"/>
        </w:rPr>
      </w:pPr>
      <w:r w:rsidRPr="00265524">
        <w:rPr>
          <w:sz w:val="22"/>
          <w:szCs w:val="22"/>
        </w:rPr>
        <w:t xml:space="preserve">U 2025. godini pokazuje se potrebnim nastaviti aktivni rad u usklađenju i unaprjeđenju sustava civilne zaštite Grada Ivanca i to posebice sljedećim aktivnostima: </w:t>
      </w:r>
    </w:p>
    <w:p w14:paraId="3EEB2C6E" w14:textId="77777777" w:rsidR="00911B07" w:rsidRPr="00265524" w:rsidRDefault="00911B07" w:rsidP="00911B07">
      <w:pPr>
        <w:pStyle w:val="Odlomakpopisa"/>
        <w:numPr>
          <w:ilvl w:val="0"/>
          <w:numId w:val="68"/>
        </w:numPr>
        <w:ind w:left="714" w:hanging="357"/>
        <w:jc w:val="both"/>
        <w:rPr>
          <w:rFonts w:ascii="Times New Roman" w:hAnsi="Times New Roman"/>
        </w:rPr>
      </w:pPr>
      <w:r w:rsidRPr="00265524">
        <w:rPr>
          <w:rFonts w:ascii="Times New Roman" w:hAnsi="Times New Roman"/>
        </w:rPr>
        <w:t xml:space="preserve">ažuriranjem postojećih planskih dokumenata, </w:t>
      </w:r>
    </w:p>
    <w:p w14:paraId="5F144223" w14:textId="77777777" w:rsidR="00911B07" w:rsidRPr="00265524" w:rsidRDefault="00911B07" w:rsidP="00911B07">
      <w:pPr>
        <w:pStyle w:val="Odlomakpopisa"/>
        <w:numPr>
          <w:ilvl w:val="0"/>
          <w:numId w:val="68"/>
        </w:numPr>
        <w:ind w:left="714" w:hanging="357"/>
        <w:jc w:val="both"/>
        <w:rPr>
          <w:rFonts w:ascii="Times New Roman" w:hAnsi="Times New Roman"/>
        </w:rPr>
      </w:pPr>
      <w:r w:rsidRPr="00265524">
        <w:rPr>
          <w:rFonts w:ascii="Times New Roman" w:hAnsi="Times New Roman"/>
        </w:rPr>
        <w:t>osposobljavanjem i opremanjem operativnih snaga sustava civilne zaštite,</w:t>
      </w:r>
    </w:p>
    <w:p w14:paraId="273A322D" w14:textId="77777777" w:rsidR="00911B07" w:rsidRPr="00265524" w:rsidRDefault="00911B07" w:rsidP="00911B07">
      <w:pPr>
        <w:pStyle w:val="Odlomakpopisa"/>
        <w:numPr>
          <w:ilvl w:val="0"/>
          <w:numId w:val="68"/>
        </w:numPr>
        <w:ind w:left="714" w:hanging="357"/>
        <w:jc w:val="both"/>
        <w:rPr>
          <w:rFonts w:ascii="Times New Roman" w:hAnsi="Times New Roman"/>
        </w:rPr>
      </w:pPr>
      <w:r w:rsidRPr="00265524">
        <w:rPr>
          <w:rFonts w:ascii="Times New Roman" w:hAnsi="Times New Roman"/>
        </w:rPr>
        <w:t>ažuriranjem podataka o operativnim snagama u sustavu civilne zaštite,</w:t>
      </w:r>
    </w:p>
    <w:p w14:paraId="7EA3ACAE" w14:textId="77777777" w:rsidR="00911B07" w:rsidRPr="00265524" w:rsidRDefault="00911B07" w:rsidP="00911B07">
      <w:pPr>
        <w:pStyle w:val="Odlomakpopisa"/>
        <w:numPr>
          <w:ilvl w:val="0"/>
          <w:numId w:val="68"/>
        </w:numPr>
        <w:ind w:left="714" w:hanging="357"/>
        <w:jc w:val="both"/>
        <w:rPr>
          <w:rFonts w:ascii="Times New Roman" w:hAnsi="Times New Roman"/>
        </w:rPr>
      </w:pPr>
      <w:r w:rsidRPr="00265524">
        <w:rPr>
          <w:rFonts w:ascii="Times New Roman" w:hAnsi="Times New Roman"/>
        </w:rPr>
        <w:t>osiguravanjem planiranih proračunskih sredstva za organizaciju i razvoj sustava civilne zaštite.</w:t>
      </w:r>
    </w:p>
    <w:p w14:paraId="68248239" w14:textId="77777777" w:rsidR="00911B07" w:rsidRPr="00265524" w:rsidRDefault="00911B07" w:rsidP="00911B07">
      <w:pPr>
        <w:pStyle w:val="Odlomakpopisa"/>
        <w:ind w:left="714"/>
        <w:rPr>
          <w:rFonts w:ascii="Times New Roman" w:hAnsi="Times New Roman"/>
        </w:rPr>
      </w:pPr>
    </w:p>
    <w:p w14:paraId="62D9497F" w14:textId="77777777" w:rsidR="00911B07" w:rsidRPr="00265524" w:rsidRDefault="00911B07" w:rsidP="00911B07">
      <w:pPr>
        <w:keepNext/>
        <w:keepLines/>
        <w:contextualSpacing/>
        <w:rPr>
          <w:sz w:val="22"/>
          <w:szCs w:val="22"/>
          <w:lang w:eastAsia="zh-CN"/>
        </w:rPr>
      </w:pPr>
    </w:p>
    <w:p w14:paraId="5F2371AA" w14:textId="77777777" w:rsidR="00133542" w:rsidRPr="00265524" w:rsidRDefault="00133542" w:rsidP="00133542">
      <w:pPr>
        <w:spacing w:line="276" w:lineRule="auto"/>
        <w:rPr>
          <w:sz w:val="22"/>
          <w:szCs w:val="22"/>
        </w:rPr>
      </w:pPr>
    </w:p>
    <w:p w14:paraId="719942BE" w14:textId="15CC2478" w:rsidR="00661702" w:rsidRDefault="00661702" w:rsidP="00265524">
      <w:pPr>
        <w:spacing w:line="276" w:lineRule="auto"/>
        <w:jc w:val="both"/>
        <w:rPr>
          <w:rFonts w:ascii="Arial" w:eastAsia="Calibri" w:hAnsi="Arial" w:cs="Arial"/>
          <w:sz w:val="24"/>
          <w:szCs w:val="24"/>
        </w:rPr>
      </w:pPr>
      <w:r>
        <w:rPr>
          <w:rFonts w:ascii="Arial" w:eastAsia="Calibri" w:hAnsi="Arial" w:cs="Arial"/>
          <w:sz w:val="24"/>
          <w:szCs w:val="24"/>
        </w:rPr>
        <w:t>Zamjenik gradonačelnika</w:t>
      </w:r>
      <w:r w:rsidR="00265524">
        <w:rPr>
          <w:rFonts w:ascii="Arial" w:eastAsia="Calibri" w:hAnsi="Arial" w:cs="Arial"/>
          <w:sz w:val="24"/>
          <w:szCs w:val="24"/>
        </w:rPr>
        <w:t xml:space="preserve"> Marko Friščić</w:t>
      </w:r>
      <w:r>
        <w:rPr>
          <w:rFonts w:ascii="Arial" w:eastAsia="Calibri" w:hAnsi="Arial" w:cs="Arial"/>
          <w:sz w:val="24"/>
          <w:szCs w:val="24"/>
        </w:rPr>
        <w:t xml:space="preserve"> i predsjednik Gradskog vijeća</w:t>
      </w:r>
      <w:r w:rsidR="00265524">
        <w:rPr>
          <w:rFonts w:ascii="Arial" w:eastAsia="Calibri" w:hAnsi="Arial" w:cs="Arial"/>
          <w:sz w:val="24"/>
          <w:szCs w:val="24"/>
        </w:rPr>
        <w:t xml:space="preserve"> Ivan Sedlar </w:t>
      </w:r>
      <w:r>
        <w:rPr>
          <w:rFonts w:ascii="Arial" w:eastAsia="Calibri" w:hAnsi="Arial" w:cs="Arial"/>
          <w:sz w:val="24"/>
          <w:szCs w:val="24"/>
        </w:rPr>
        <w:t xml:space="preserve"> upućuju čestitke povodom nadolazećih blagdana.</w:t>
      </w:r>
    </w:p>
    <w:p w14:paraId="78BD2501" w14:textId="77777777" w:rsidR="00133542" w:rsidRDefault="00133542" w:rsidP="004600CE">
      <w:pPr>
        <w:spacing w:line="240" w:lineRule="exact"/>
        <w:contextualSpacing/>
        <w:jc w:val="both"/>
        <w:rPr>
          <w:rFonts w:ascii="Arial" w:hAnsi="Arial" w:cs="Arial"/>
          <w:b/>
          <w:bCs/>
          <w:sz w:val="24"/>
          <w:szCs w:val="24"/>
        </w:rPr>
      </w:pPr>
    </w:p>
    <w:p w14:paraId="58CBEBA0" w14:textId="77777777" w:rsidR="004600CE" w:rsidRDefault="004600CE" w:rsidP="004600CE">
      <w:pPr>
        <w:spacing w:line="240" w:lineRule="exact"/>
        <w:contextualSpacing/>
        <w:jc w:val="both"/>
        <w:rPr>
          <w:rFonts w:ascii="Arial" w:hAnsi="Arial" w:cs="Arial"/>
          <w:b/>
          <w:bCs/>
          <w:sz w:val="24"/>
          <w:szCs w:val="24"/>
        </w:rPr>
      </w:pPr>
    </w:p>
    <w:p w14:paraId="5A3C4DB9" w14:textId="77777777" w:rsidR="007E6BF5" w:rsidRPr="00133542" w:rsidRDefault="007E6BF5" w:rsidP="004600CE">
      <w:pPr>
        <w:spacing w:line="240" w:lineRule="exact"/>
        <w:contextualSpacing/>
        <w:jc w:val="both"/>
        <w:rPr>
          <w:rFonts w:ascii="Arial" w:hAnsi="Arial" w:cs="Arial"/>
          <w:b/>
          <w:bCs/>
          <w:sz w:val="24"/>
          <w:szCs w:val="24"/>
        </w:rPr>
      </w:pPr>
    </w:p>
    <w:p w14:paraId="756A1DEA" w14:textId="77777777" w:rsidR="00AC4CBE" w:rsidRDefault="00AC4CBE" w:rsidP="00AC4CBE">
      <w:pPr>
        <w:spacing w:line="276" w:lineRule="auto"/>
        <w:jc w:val="both"/>
        <w:rPr>
          <w:rFonts w:ascii="Arial" w:eastAsia="Calibri" w:hAnsi="Arial" w:cs="Arial"/>
          <w:sz w:val="24"/>
          <w:szCs w:val="24"/>
        </w:rPr>
      </w:pPr>
      <w:r>
        <w:rPr>
          <w:rFonts w:ascii="Arial" w:eastAsia="Calibri" w:hAnsi="Arial" w:cs="Arial"/>
          <w:sz w:val="24"/>
          <w:szCs w:val="24"/>
        </w:rPr>
        <w:t>Sve točke dnevnog reda su obrađene te predsjednik zaključuje rad sjednice.</w:t>
      </w:r>
    </w:p>
    <w:p w14:paraId="030A8862" w14:textId="77777777" w:rsidR="00AC4CBE" w:rsidRDefault="00AC4CBE" w:rsidP="00AC4CBE">
      <w:pPr>
        <w:spacing w:line="276" w:lineRule="auto"/>
        <w:jc w:val="both"/>
        <w:rPr>
          <w:rFonts w:ascii="Arial" w:eastAsia="Calibri" w:hAnsi="Arial" w:cs="Arial"/>
          <w:sz w:val="24"/>
          <w:szCs w:val="24"/>
        </w:rPr>
      </w:pPr>
    </w:p>
    <w:p w14:paraId="461EBA25" w14:textId="37095264" w:rsidR="00AC4CBE" w:rsidRDefault="00AC4CBE" w:rsidP="00AC4CBE">
      <w:pPr>
        <w:spacing w:line="276" w:lineRule="auto"/>
        <w:jc w:val="both"/>
        <w:rPr>
          <w:rFonts w:ascii="Arial" w:eastAsia="Calibri" w:hAnsi="Arial" w:cs="Arial"/>
          <w:sz w:val="24"/>
          <w:szCs w:val="24"/>
        </w:rPr>
      </w:pPr>
      <w:r>
        <w:rPr>
          <w:rFonts w:ascii="Arial" w:eastAsia="Calibri" w:hAnsi="Arial" w:cs="Arial"/>
          <w:sz w:val="24"/>
          <w:szCs w:val="24"/>
        </w:rPr>
        <w:t>Dovršeno u 18.12 sati.</w:t>
      </w:r>
    </w:p>
    <w:p w14:paraId="23D7ED2B" w14:textId="77777777" w:rsidR="00AC4CBE" w:rsidRDefault="00AC4CBE" w:rsidP="00AC4CBE">
      <w:pPr>
        <w:spacing w:line="276" w:lineRule="auto"/>
        <w:jc w:val="both"/>
        <w:rPr>
          <w:rFonts w:ascii="Arial" w:eastAsia="Calibri" w:hAnsi="Arial" w:cs="Arial"/>
          <w:sz w:val="24"/>
          <w:szCs w:val="24"/>
        </w:rPr>
      </w:pPr>
    </w:p>
    <w:p w14:paraId="2DB25F4B" w14:textId="77777777" w:rsidR="00AC4CBE" w:rsidRDefault="00AC4CBE" w:rsidP="00AC4CBE">
      <w:pPr>
        <w:spacing w:line="276" w:lineRule="auto"/>
        <w:jc w:val="both"/>
        <w:rPr>
          <w:rFonts w:ascii="Arial" w:eastAsia="Calibri" w:hAnsi="Arial" w:cs="Arial"/>
          <w:sz w:val="24"/>
          <w:szCs w:val="24"/>
        </w:rPr>
      </w:pPr>
    </w:p>
    <w:p w14:paraId="2EFE7D77" w14:textId="77777777" w:rsidR="00AC4CBE" w:rsidRDefault="00AC4CBE" w:rsidP="00AC4CBE">
      <w:pPr>
        <w:spacing w:line="276" w:lineRule="auto"/>
        <w:jc w:val="both"/>
        <w:rPr>
          <w:rFonts w:ascii="Arial" w:eastAsia="Calibri" w:hAnsi="Arial" w:cs="Arial"/>
          <w:sz w:val="24"/>
          <w:szCs w:val="24"/>
        </w:rPr>
      </w:pPr>
      <w:r>
        <w:rPr>
          <w:rFonts w:ascii="Arial" w:eastAsia="Calibri" w:hAnsi="Arial" w:cs="Arial"/>
          <w:sz w:val="24"/>
          <w:szCs w:val="24"/>
        </w:rPr>
        <w:t>ZAPISNIK IZRADILA:</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PREDSJEDNIK GRADSKOG</w:t>
      </w:r>
    </w:p>
    <w:p w14:paraId="74200110" w14:textId="77777777" w:rsidR="00AC4CBE" w:rsidRDefault="00AC4CBE" w:rsidP="00AC4CBE">
      <w:pPr>
        <w:spacing w:line="276" w:lineRule="auto"/>
        <w:jc w:val="both"/>
        <w:rPr>
          <w:rFonts w:ascii="Arial" w:eastAsia="Calibri" w:hAnsi="Arial" w:cs="Arial"/>
          <w:sz w:val="24"/>
          <w:szCs w:val="24"/>
        </w:rPr>
      </w:pPr>
      <w:r>
        <w:rPr>
          <w:rFonts w:ascii="Arial" w:eastAsia="Calibri" w:hAnsi="Arial" w:cs="Arial"/>
          <w:sz w:val="24"/>
          <w:szCs w:val="24"/>
        </w:rPr>
        <w:t>Snježana Canjuga</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VIJEĆA GRADA IVANCA:</w:t>
      </w:r>
      <w:r>
        <w:rPr>
          <w:rFonts w:ascii="Arial" w:eastAsia="Calibri" w:hAnsi="Arial" w:cs="Arial"/>
          <w:sz w:val="24"/>
          <w:szCs w:val="24"/>
        </w:rPr>
        <w:tab/>
      </w:r>
    </w:p>
    <w:p w14:paraId="0AD5C3EB" w14:textId="77777777" w:rsidR="00AC4CBE" w:rsidRDefault="00AC4CBE" w:rsidP="00AC4CBE">
      <w:pPr>
        <w:spacing w:line="276" w:lineRule="auto"/>
        <w:jc w:val="both"/>
        <w:rPr>
          <w:rFonts w:ascii="Arial" w:eastAsia="Calibri" w:hAnsi="Arial" w:cs="Arial"/>
          <w:sz w:val="24"/>
          <w:szCs w:val="24"/>
        </w:rPr>
      </w:pP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 xml:space="preserve"> Ivan Sedlar</w:t>
      </w:r>
    </w:p>
    <w:p w14:paraId="7E4DF3BA" w14:textId="77777777" w:rsidR="008D21CE" w:rsidRPr="00133542" w:rsidRDefault="008D21CE">
      <w:pPr>
        <w:rPr>
          <w:rFonts w:ascii="Arial" w:hAnsi="Arial" w:cs="Arial"/>
          <w:sz w:val="24"/>
          <w:szCs w:val="24"/>
        </w:rPr>
      </w:pPr>
    </w:p>
    <w:sectPr w:rsidR="008D21CE" w:rsidRPr="0013354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8200F" w14:textId="77777777" w:rsidR="00C5408B" w:rsidRDefault="00C5408B">
      <w:r>
        <w:separator/>
      </w:r>
    </w:p>
  </w:endnote>
  <w:endnote w:type="continuationSeparator" w:id="0">
    <w:p w14:paraId="3A618F97" w14:textId="77777777" w:rsidR="00C5408B" w:rsidRDefault="00C54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MT">
    <w:altName w:val="Klee One"/>
    <w:panose1 w:val="00000000000000000000"/>
    <w:charset w:val="80"/>
    <w:family w:val="auto"/>
    <w:notTrueType/>
    <w:pitch w:val="default"/>
    <w:sig w:usb0="00000007" w:usb1="08070000" w:usb2="00000010" w:usb3="00000000" w:csb0="00020003" w:csb1="00000000"/>
  </w:font>
  <w:font w:name="TimesNewRoman">
    <w:altName w:val="MS Mincho"/>
    <w:panose1 w:val="00000000000000000000"/>
    <w:charset w:val="80"/>
    <w:family w:val="auto"/>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767755"/>
      <w:docPartObj>
        <w:docPartGallery w:val="Page Numbers (Bottom of Page)"/>
        <w:docPartUnique/>
      </w:docPartObj>
    </w:sdtPr>
    <w:sdtContent>
      <w:p w14:paraId="44E569F9" w14:textId="77777777" w:rsidR="00BD2EAA" w:rsidRDefault="00000000">
        <w:pPr>
          <w:pStyle w:val="Podnoje"/>
          <w:jc w:val="center"/>
        </w:pPr>
        <w:r>
          <w:fldChar w:fldCharType="begin"/>
        </w:r>
        <w:r>
          <w:instrText>PAGE   \* MERGEFORMAT</w:instrText>
        </w:r>
        <w:r>
          <w:fldChar w:fldCharType="separate"/>
        </w:r>
        <w:r>
          <w:t>2</w:t>
        </w:r>
        <w:r>
          <w:fldChar w:fldCharType="end"/>
        </w:r>
      </w:p>
    </w:sdtContent>
  </w:sdt>
  <w:p w14:paraId="301F5152" w14:textId="77777777" w:rsidR="00BD2EAA" w:rsidRPr="005A4C56" w:rsidRDefault="00BD2EAA" w:rsidP="005A4C5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2F207" w14:textId="77777777" w:rsidR="00C5408B" w:rsidRDefault="00C5408B">
      <w:r>
        <w:separator/>
      </w:r>
    </w:p>
  </w:footnote>
  <w:footnote w:type="continuationSeparator" w:id="0">
    <w:p w14:paraId="6C6EBB49" w14:textId="77777777" w:rsidR="00C5408B" w:rsidRDefault="00C540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7C42A3F"/>
    <w:multiLevelType w:val="multilevel"/>
    <w:tmpl w:val="905CA5D6"/>
    <w:lvl w:ilvl="0">
      <w:start w:val="1"/>
      <w:numFmt w:val="decimal"/>
      <w:lvlText w:val="%1."/>
      <w:lvlJc w:val="left"/>
      <w:pPr>
        <w:tabs>
          <w:tab w:val="num" w:pos="720"/>
        </w:tabs>
        <w:ind w:left="720" w:hanging="360"/>
      </w:pPr>
      <w:rPr>
        <w:i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A0484E"/>
    <w:multiLevelType w:val="hybridMultilevel"/>
    <w:tmpl w:val="8564B682"/>
    <w:lvl w:ilvl="0" w:tplc="B6A2D33C">
      <w:start w:val="1"/>
      <w:numFmt w:val="upperLetter"/>
      <w:lvlText w:val="%1)"/>
      <w:lvlJc w:val="left"/>
      <w:pPr>
        <w:ind w:left="360" w:hanging="360"/>
      </w:pPr>
      <w:rPr>
        <w:rFonts w:ascii="Times New Roman" w:eastAsia="Times New Roman" w:hAnsi="Times New Roman" w:cs="Times New Roman" w:hint="default"/>
        <w:b/>
        <w:bCs/>
        <w:w w:val="100"/>
        <w:sz w:val="22"/>
        <w:szCs w:val="22"/>
        <w:lang w:val="hr-HR" w:eastAsia="en-US" w:bidi="ar-SA"/>
      </w:rPr>
    </w:lvl>
    <w:lvl w:ilvl="1" w:tplc="F69C8AF8">
      <w:numFmt w:val="bullet"/>
      <w:lvlText w:val="-"/>
      <w:lvlJc w:val="left"/>
      <w:pPr>
        <w:ind w:left="851" w:hanging="284"/>
      </w:pPr>
      <w:rPr>
        <w:rFonts w:ascii="Times New Roman" w:eastAsia="Times New Roman" w:hAnsi="Times New Roman" w:cs="Times New Roman" w:hint="default"/>
        <w:w w:val="100"/>
        <w:sz w:val="22"/>
        <w:szCs w:val="22"/>
      </w:rPr>
    </w:lvl>
    <w:lvl w:ilvl="2" w:tplc="5630F0E4">
      <w:numFmt w:val="bullet"/>
      <w:lvlText w:val="•"/>
      <w:lvlJc w:val="left"/>
      <w:pPr>
        <w:ind w:left="1944" w:hanging="360"/>
      </w:pPr>
      <w:rPr>
        <w:rFonts w:hint="default"/>
        <w:lang w:val="hr-HR" w:eastAsia="en-US" w:bidi="ar-SA"/>
      </w:rPr>
    </w:lvl>
    <w:lvl w:ilvl="3" w:tplc="07C6A3D8">
      <w:numFmt w:val="bullet"/>
      <w:lvlText w:val="•"/>
      <w:lvlJc w:val="left"/>
      <w:pPr>
        <w:ind w:left="2805" w:hanging="360"/>
      </w:pPr>
      <w:rPr>
        <w:rFonts w:hint="default"/>
        <w:lang w:val="hr-HR" w:eastAsia="en-US" w:bidi="ar-SA"/>
      </w:rPr>
    </w:lvl>
    <w:lvl w:ilvl="4" w:tplc="24EA82FC">
      <w:numFmt w:val="bullet"/>
      <w:lvlText w:val="•"/>
      <w:lvlJc w:val="left"/>
      <w:pPr>
        <w:ind w:left="3666" w:hanging="360"/>
      </w:pPr>
      <w:rPr>
        <w:rFonts w:hint="default"/>
        <w:lang w:val="hr-HR" w:eastAsia="en-US" w:bidi="ar-SA"/>
      </w:rPr>
    </w:lvl>
    <w:lvl w:ilvl="5" w:tplc="9BDA7FF8">
      <w:numFmt w:val="bullet"/>
      <w:lvlText w:val="•"/>
      <w:lvlJc w:val="left"/>
      <w:pPr>
        <w:ind w:left="4526" w:hanging="360"/>
      </w:pPr>
      <w:rPr>
        <w:rFonts w:hint="default"/>
        <w:lang w:val="hr-HR" w:eastAsia="en-US" w:bidi="ar-SA"/>
      </w:rPr>
    </w:lvl>
    <w:lvl w:ilvl="6" w:tplc="EC4A7FC4">
      <w:numFmt w:val="bullet"/>
      <w:lvlText w:val="•"/>
      <w:lvlJc w:val="left"/>
      <w:pPr>
        <w:ind w:left="5387" w:hanging="360"/>
      </w:pPr>
      <w:rPr>
        <w:rFonts w:hint="default"/>
        <w:lang w:val="hr-HR" w:eastAsia="en-US" w:bidi="ar-SA"/>
      </w:rPr>
    </w:lvl>
    <w:lvl w:ilvl="7" w:tplc="29981E4C">
      <w:numFmt w:val="bullet"/>
      <w:lvlText w:val="•"/>
      <w:lvlJc w:val="left"/>
      <w:pPr>
        <w:ind w:left="6248" w:hanging="360"/>
      </w:pPr>
      <w:rPr>
        <w:rFonts w:hint="default"/>
        <w:lang w:val="hr-HR" w:eastAsia="en-US" w:bidi="ar-SA"/>
      </w:rPr>
    </w:lvl>
    <w:lvl w:ilvl="8" w:tplc="C156ACE6">
      <w:numFmt w:val="bullet"/>
      <w:lvlText w:val="•"/>
      <w:lvlJc w:val="left"/>
      <w:pPr>
        <w:ind w:left="7108" w:hanging="360"/>
      </w:pPr>
      <w:rPr>
        <w:rFonts w:hint="default"/>
        <w:lang w:val="hr-HR" w:eastAsia="en-US" w:bidi="ar-SA"/>
      </w:rPr>
    </w:lvl>
  </w:abstractNum>
  <w:abstractNum w:abstractNumId="7"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0D0F1E91"/>
    <w:multiLevelType w:val="hybridMultilevel"/>
    <w:tmpl w:val="BD480CC8"/>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1A05A1D"/>
    <w:multiLevelType w:val="hybridMultilevel"/>
    <w:tmpl w:val="1C84401C"/>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0" w15:restartNumberingAfterBreak="0">
    <w:nsid w:val="128C3F4C"/>
    <w:multiLevelType w:val="hybridMultilevel"/>
    <w:tmpl w:val="AE2A2E6C"/>
    <w:lvl w:ilvl="0" w:tplc="FFFFFFFF">
      <w:start w:val="1"/>
      <w:numFmt w:val="upperLetter"/>
      <w:lvlText w:val="%1)"/>
      <w:lvlJc w:val="left"/>
      <w:pPr>
        <w:ind w:left="360" w:hanging="360"/>
      </w:pPr>
      <w:rPr>
        <w:rFonts w:ascii="Times New Roman" w:eastAsia="Times New Roman" w:hAnsi="Times New Roman" w:cs="Times New Roman" w:hint="default"/>
        <w:b/>
        <w:bCs/>
        <w:w w:val="100"/>
        <w:sz w:val="22"/>
        <w:szCs w:val="22"/>
        <w:lang w:val="hr-HR" w:eastAsia="en-US" w:bidi="ar-SA"/>
      </w:rPr>
    </w:lvl>
    <w:lvl w:ilvl="1" w:tplc="E6B69A3E">
      <w:numFmt w:val="bullet"/>
      <w:lvlText w:val="-"/>
      <w:lvlJc w:val="left"/>
      <w:pPr>
        <w:ind w:left="964" w:hanging="397"/>
      </w:pPr>
      <w:rPr>
        <w:rFonts w:ascii="Times New Roman" w:eastAsia="Times New Roman" w:hAnsi="Times New Roman" w:cs="Times New Roman" w:hint="default"/>
        <w:w w:val="100"/>
        <w:sz w:val="22"/>
        <w:szCs w:val="22"/>
      </w:rPr>
    </w:lvl>
    <w:lvl w:ilvl="2" w:tplc="FFFFFFFF">
      <w:numFmt w:val="bullet"/>
      <w:lvlText w:val="•"/>
      <w:lvlJc w:val="left"/>
      <w:pPr>
        <w:ind w:left="1944" w:hanging="360"/>
      </w:pPr>
      <w:rPr>
        <w:rFonts w:hint="default"/>
        <w:lang w:val="hr-HR" w:eastAsia="en-US" w:bidi="ar-SA"/>
      </w:rPr>
    </w:lvl>
    <w:lvl w:ilvl="3" w:tplc="FFFFFFFF">
      <w:numFmt w:val="bullet"/>
      <w:lvlText w:val="•"/>
      <w:lvlJc w:val="left"/>
      <w:pPr>
        <w:ind w:left="2805" w:hanging="360"/>
      </w:pPr>
      <w:rPr>
        <w:rFonts w:hint="default"/>
        <w:lang w:val="hr-HR" w:eastAsia="en-US" w:bidi="ar-SA"/>
      </w:rPr>
    </w:lvl>
    <w:lvl w:ilvl="4" w:tplc="FFFFFFFF">
      <w:numFmt w:val="bullet"/>
      <w:lvlText w:val="•"/>
      <w:lvlJc w:val="left"/>
      <w:pPr>
        <w:ind w:left="3666" w:hanging="360"/>
      </w:pPr>
      <w:rPr>
        <w:rFonts w:hint="default"/>
        <w:lang w:val="hr-HR" w:eastAsia="en-US" w:bidi="ar-SA"/>
      </w:rPr>
    </w:lvl>
    <w:lvl w:ilvl="5" w:tplc="FFFFFFFF">
      <w:numFmt w:val="bullet"/>
      <w:lvlText w:val="•"/>
      <w:lvlJc w:val="left"/>
      <w:pPr>
        <w:ind w:left="4526" w:hanging="360"/>
      </w:pPr>
      <w:rPr>
        <w:rFonts w:hint="default"/>
        <w:lang w:val="hr-HR" w:eastAsia="en-US" w:bidi="ar-SA"/>
      </w:rPr>
    </w:lvl>
    <w:lvl w:ilvl="6" w:tplc="FFFFFFFF">
      <w:numFmt w:val="bullet"/>
      <w:lvlText w:val="•"/>
      <w:lvlJc w:val="left"/>
      <w:pPr>
        <w:ind w:left="5387" w:hanging="360"/>
      </w:pPr>
      <w:rPr>
        <w:rFonts w:hint="default"/>
        <w:lang w:val="hr-HR" w:eastAsia="en-US" w:bidi="ar-SA"/>
      </w:rPr>
    </w:lvl>
    <w:lvl w:ilvl="7" w:tplc="FFFFFFFF">
      <w:numFmt w:val="bullet"/>
      <w:lvlText w:val="•"/>
      <w:lvlJc w:val="left"/>
      <w:pPr>
        <w:ind w:left="6248" w:hanging="360"/>
      </w:pPr>
      <w:rPr>
        <w:rFonts w:hint="default"/>
        <w:lang w:val="hr-HR" w:eastAsia="en-US" w:bidi="ar-SA"/>
      </w:rPr>
    </w:lvl>
    <w:lvl w:ilvl="8" w:tplc="FFFFFFFF">
      <w:numFmt w:val="bullet"/>
      <w:lvlText w:val="•"/>
      <w:lvlJc w:val="left"/>
      <w:pPr>
        <w:ind w:left="7108" w:hanging="360"/>
      </w:pPr>
      <w:rPr>
        <w:rFonts w:hint="default"/>
        <w:lang w:val="hr-HR" w:eastAsia="en-US" w:bidi="ar-SA"/>
      </w:rPr>
    </w:lvl>
  </w:abstractNum>
  <w:abstractNum w:abstractNumId="11" w15:restartNumberingAfterBreak="0">
    <w:nsid w:val="1516169D"/>
    <w:multiLevelType w:val="hybridMultilevel"/>
    <w:tmpl w:val="07521DB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AE20503"/>
    <w:multiLevelType w:val="hybridMultilevel"/>
    <w:tmpl w:val="35A8FE0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D2A0C72"/>
    <w:multiLevelType w:val="hybridMultilevel"/>
    <w:tmpl w:val="264EC6AE"/>
    <w:lvl w:ilvl="0" w:tplc="AE1880D8">
      <w:start w:val="1"/>
      <w:numFmt w:val="upperLetter"/>
      <w:lvlText w:val="%1)"/>
      <w:lvlJc w:val="left"/>
      <w:pPr>
        <w:ind w:left="903" w:hanging="360"/>
        <w:jc w:val="left"/>
      </w:pPr>
      <w:rPr>
        <w:rFonts w:ascii="Times New Roman" w:eastAsia="Times New Roman" w:hAnsi="Times New Roman" w:cs="Times New Roman" w:hint="default"/>
        <w:b/>
        <w:bCs/>
        <w:w w:val="100"/>
        <w:sz w:val="22"/>
        <w:szCs w:val="22"/>
        <w:lang w:val="hr-HR" w:eastAsia="en-US" w:bidi="ar-SA"/>
      </w:rPr>
    </w:lvl>
    <w:lvl w:ilvl="1" w:tplc="512EBD6A">
      <w:numFmt w:val="bullet"/>
      <w:lvlText w:val="-"/>
      <w:lvlJc w:val="left"/>
      <w:pPr>
        <w:ind w:left="1109" w:hanging="360"/>
      </w:pPr>
      <w:rPr>
        <w:rFonts w:ascii="Times New Roman" w:eastAsia="Times New Roman" w:hAnsi="Times New Roman" w:cs="Times New Roman" w:hint="default"/>
        <w:w w:val="100"/>
        <w:sz w:val="22"/>
        <w:szCs w:val="22"/>
        <w:lang w:val="hr-HR" w:eastAsia="en-US" w:bidi="ar-SA"/>
      </w:rPr>
    </w:lvl>
    <w:lvl w:ilvl="2" w:tplc="058887A8">
      <w:numFmt w:val="bullet"/>
      <w:lvlText w:val="•"/>
      <w:lvlJc w:val="left"/>
      <w:pPr>
        <w:ind w:left="1380" w:hanging="360"/>
      </w:pPr>
      <w:rPr>
        <w:rFonts w:hint="default"/>
        <w:lang w:val="hr-HR" w:eastAsia="en-US" w:bidi="ar-SA"/>
      </w:rPr>
    </w:lvl>
    <w:lvl w:ilvl="3" w:tplc="9CD64B98">
      <w:numFmt w:val="bullet"/>
      <w:lvlText w:val="•"/>
      <w:lvlJc w:val="left"/>
      <w:pPr>
        <w:ind w:left="2370" w:hanging="360"/>
      </w:pPr>
      <w:rPr>
        <w:rFonts w:hint="default"/>
        <w:lang w:val="hr-HR" w:eastAsia="en-US" w:bidi="ar-SA"/>
      </w:rPr>
    </w:lvl>
    <w:lvl w:ilvl="4" w:tplc="8766DA48">
      <w:numFmt w:val="bullet"/>
      <w:lvlText w:val="•"/>
      <w:lvlJc w:val="left"/>
      <w:pPr>
        <w:ind w:left="3361" w:hanging="360"/>
      </w:pPr>
      <w:rPr>
        <w:rFonts w:hint="default"/>
        <w:lang w:val="hr-HR" w:eastAsia="en-US" w:bidi="ar-SA"/>
      </w:rPr>
    </w:lvl>
    <w:lvl w:ilvl="5" w:tplc="8834BF06">
      <w:numFmt w:val="bullet"/>
      <w:lvlText w:val="•"/>
      <w:lvlJc w:val="left"/>
      <w:pPr>
        <w:ind w:left="4352" w:hanging="360"/>
      </w:pPr>
      <w:rPr>
        <w:rFonts w:hint="default"/>
        <w:lang w:val="hr-HR" w:eastAsia="en-US" w:bidi="ar-SA"/>
      </w:rPr>
    </w:lvl>
    <w:lvl w:ilvl="6" w:tplc="C2A26536">
      <w:numFmt w:val="bullet"/>
      <w:lvlText w:val="•"/>
      <w:lvlJc w:val="left"/>
      <w:pPr>
        <w:ind w:left="5343" w:hanging="360"/>
      </w:pPr>
      <w:rPr>
        <w:rFonts w:hint="default"/>
        <w:lang w:val="hr-HR" w:eastAsia="en-US" w:bidi="ar-SA"/>
      </w:rPr>
    </w:lvl>
    <w:lvl w:ilvl="7" w:tplc="47BEB386">
      <w:numFmt w:val="bullet"/>
      <w:lvlText w:val="•"/>
      <w:lvlJc w:val="left"/>
      <w:pPr>
        <w:ind w:left="6334" w:hanging="360"/>
      </w:pPr>
      <w:rPr>
        <w:rFonts w:hint="default"/>
        <w:lang w:val="hr-HR" w:eastAsia="en-US" w:bidi="ar-SA"/>
      </w:rPr>
    </w:lvl>
    <w:lvl w:ilvl="8" w:tplc="909058C6">
      <w:numFmt w:val="bullet"/>
      <w:lvlText w:val="•"/>
      <w:lvlJc w:val="left"/>
      <w:pPr>
        <w:ind w:left="7324" w:hanging="360"/>
      </w:pPr>
      <w:rPr>
        <w:rFonts w:hint="default"/>
        <w:lang w:val="hr-HR" w:eastAsia="en-US" w:bidi="ar-SA"/>
      </w:rPr>
    </w:lvl>
  </w:abstractNum>
  <w:abstractNum w:abstractNumId="15"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1FFB0608"/>
    <w:multiLevelType w:val="hybridMultilevel"/>
    <w:tmpl w:val="19449F3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7"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84E0004"/>
    <w:multiLevelType w:val="hybridMultilevel"/>
    <w:tmpl w:val="BDDC29DE"/>
    <w:lvl w:ilvl="0" w:tplc="FFFFFFFF">
      <w:start w:val="1"/>
      <w:numFmt w:val="upperLetter"/>
      <w:lvlText w:val="%1)"/>
      <w:lvlJc w:val="left"/>
      <w:pPr>
        <w:ind w:left="836" w:hanging="360"/>
      </w:pPr>
      <w:rPr>
        <w:rFonts w:ascii="Times New Roman" w:eastAsia="Times New Roman" w:hAnsi="Times New Roman" w:cs="Times New Roman" w:hint="default"/>
        <w:b/>
        <w:bCs/>
        <w:w w:val="100"/>
        <w:sz w:val="22"/>
        <w:szCs w:val="22"/>
        <w:lang w:val="hr-HR" w:eastAsia="en-US" w:bidi="ar-SA"/>
      </w:rPr>
    </w:lvl>
    <w:lvl w:ilvl="1" w:tplc="8DB00200">
      <w:numFmt w:val="bullet"/>
      <w:lvlText w:val="-"/>
      <w:lvlJc w:val="left"/>
      <w:pPr>
        <w:ind w:left="851" w:hanging="284"/>
      </w:pPr>
      <w:rPr>
        <w:rFonts w:ascii="Times New Roman" w:eastAsia="Times New Roman" w:hAnsi="Times New Roman" w:cs="Times New Roman" w:hint="default"/>
        <w:w w:val="100"/>
        <w:sz w:val="22"/>
        <w:szCs w:val="22"/>
      </w:rPr>
    </w:lvl>
    <w:lvl w:ilvl="2" w:tplc="FFFFFFFF">
      <w:numFmt w:val="bullet"/>
      <w:lvlText w:val="•"/>
      <w:lvlJc w:val="left"/>
      <w:pPr>
        <w:ind w:left="2420" w:hanging="360"/>
      </w:pPr>
      <w:rPr>
        <w:rFonts w:hint="default"/>
        <w:lang w:val="hr-HR" w:eastAsia="en-US" w:bidi="ar-SA"/>
      </w:rPr>
    </w:lvl>
    <w:lvl w:ilvl="3" w:tplc="FFFFFFFF">
      <w:numFmt w:val="bullet"/>
      <w:lvlText w:val="•"/>
      <w:lvlJc w:val="left"/>
      <w:pPr>
        <w:ind w:left="3281" w:hanging="360"/>
      </w:pPr>
      <w:rPr>
        <w:rFonts w:hint="default"/>
        <w:lang w:val="hr-HR" w:eastAsia="en-US" w:bidi="ar-SA"/>
      </w:rPr>
    </w:lvl>
    <w:lvl w:ilvl="4" w:tplc="FFFFFFFF">
      <w:numFmt w:val="bullet"/>
      <w:lvlText w:val="•"/>
      <w:lvlJc w:val="left"/>
      <w:pPr>
        <w:ind w:left="4142" w:hanging="360"/>
      </w:pPr>
      <w:rPr>
        <w:rFonts w:hint="default"/>
        <w:lang w:val="hr-HR" w:eastAsia="en-US" w:bidi="ar-SA"/>
      </w:rPr>
    </w:lvl>
    <w:lvl w:ilvl="5" w:tplc="FFFFFFFF">
      <w:numFmt w:val="bullet"/>
      <w:lvlText w:val="•"/>
      <w:lvlJc w:val="left"/>
      <w:pPr>
        <w:ind w:left="5002" w:hanging="360"/>
      </w:pPr>
      <w:rPr>
        <w:rFonts w:hint="default"/>
        <w:lang w:val="hr-HR" w:eastAsia="en-US" w:bidi="ar-SA"/>
      </w:rPr>
    </w:lvl>
    <w:lvl w:ilvl="6" w:tplc="FFFFFFFF">
      <w:numFmt w:val="bullet"/>
      <w:lvlText w:val="•"/>
      <w:lvlJc w:val="left"/>
      <w:pPr>
        <w:ind w:left="5863" w:hanging="360"/>
      </w:pPr>
      <w:rPr>
        <w:rFonts w:hint="default"/>
        <w:lang w:val="hr-HR" w:eastAsia="en-US" w:bidi="ar-SA"/>
      </w:rPr>
    </w:lvl>
    <w:lvl w:ilvl="7" w:tplc="FFFFFFFF">
      <w:numFmt w:val="bullet"/>
      <w:lvlText w:val="•"/>
      <w:lvlJc w:val="left"/>
      <w:pPr>
        <w:ind w:left="6724" w:hanging="360"/>
      </w:pPr>
      <w:rPr>
        <w:rFonts w:hint="default"/>
        <w:lang w:val="hr-HR" w:eastAsia="en-US" w:bidi="ar-SA"/>
      </w:rPr>
    </w:lvl>
    <w:lvl w:ilvl="8" w:tplc="FFFFFFFF">
      <w:numFmt w:val="bullet"/>
      <w:lvlText w:val="•"/>
      <w:lvlJc w:val="left"/>
      <w:pPr>
        <w:ind w:left="7584" w:hanging="360"/>
      </w:pPr>
      <w:rPr>
        <w:rFonts w:hint="default"/>
        <w:lang w:val="hr-HR" w:eastAsia="en-US" w:bidi="ar-SA"/>
      </w:rPr>
    </w:lvl>
  </w:abstractNum>
  <w:abstractNum w:abstractNumId="19" w15:restartNumberingAfterBreak="0">
    <w:nsid w:val="2A831F14"/>
    <w:multiLevelType w:val="hybridMultilevel"/>
    <w:tmpl w:val="D5EEB43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BBB5B22"/>
    <w:multiLevelType w:val="hybridMultilevel"/>
    <w:tmpl w:val="A84AB76A"/>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3" w15:restartNumberingAfterBreak="0">
    <w:nsid w:val="2F6E54CB"/>
    <w:multiLevelType w:val="hybridMultilevel"/>
    <w:tmpl w:val="73EC95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2FE34839"/>
    <w:multiLevelType w:val="hybridMultilevel"/>
    <w:tmpl w:val="3A4CFAF0"/>
    <w:lvl w:ilvl="0" w:tplc="C1EE835E">
      <w:start w:val="3"/>
      <w:numFmt w:val="bullet"/>
      <w:lvlText w:val="-"/>
      <w:lvlJc w:val="left"/>
      <w:pPr>
        <w:ind w:left="720" w:hanging="360"/>
      </w:pPr>
      <w:rPr>
        <w:rFonts w:ascii="Arial Narrow" w:eastAsia="Arial Narrow" w:hAnsi="Arial Narrow"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2A527FD"/>
    <w:multiLevelType w:val="hybridMultilevel"/>
    <w:tmpl w:val="DA1C0B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E53389"/>
    <w:multiLevelType w:val="hybridMultilevel"/>
    <w:tmpl w:val="048EF3C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39BE6CDE"/>
    <w:multiLevelType w:val="hybridMultilevel"/>
    <w:tmpl w:val="9D1CE69E"/>
    <w:lvl w:ilvl="0" w:tplc="EB107740">
      <w:start w:val="1"/>
      <w:numFmt w:val="bullet"/>
      <w:lvlText w:val=""/>
      <w:lvlJc w:val="left"/>
      <w:pPr>
        <w:ind w:left="1854" w:hanging="360"/>
      </w:pPr>
      <w:rPr>
        <w:rFonts w:ascii="Symbol" w:hAnsi="Symbol" w:hint="default"/>
      </w:rPr>
    </w:lvl>
    <w:lvl w:ilvl="1" w:tplc="041A0003" w:tentative="1">
      <w:start w:val="1"/>
      <w:numFmt w:val="bullet"/>
      <w:lvlText w:val="o"/>
      <w:lvlJc w:val="left"/>
      <w:pPr>
        <w:ind w:left="2574" w:hanging="360"/>
      </w:pPr>
      <w:rPr>
        <w:rFonts w:ascii="Courier New" w:hAnsi="Courier New" w:cs="Courier New" w:hint="default"/>
      </w:rPr>
    </w:lvl>
    <w:lvl w:ilvl="2" w:tplc="041A0005" w:tentative="1">
      <w:start w:val="1"/>
      <w:numFmt w:val="bullet"/>
      <w:lvlText w:val=""/>
      <w:lvlJc w:val="left"/>
      <w:pPr>
        <w:ind w:left="3294" w:hanging="360"/>
      </w:pPr>
      <w:rPr>
        <w:rFonts w:ascii="Wingdings" w:hAnsi="Wingdings" w:hint="default"/>
      </w:rPr>
    </w:lvl>
    <w:lvl w:ilvl="3" w:tplc="041A0001" w:tentative="1">
      <w:start w:val="1"/>
      <w:numFmt w:val="bullet"/>
      <w:lvlText w:val=""/>
      <w:lvlJc w:val="left"/>
      <w:pPr>
        <w:ind w:left="4014" w:hanging="360"/>
      </w:pPr>
      <w:rPr>
        <w:rFonts w:ascii="Symbol" w:hAnsi="Symbol" w:hint="default"/>
      </w:rPr>
    </w:lvl>
    <w:lvl w:ilvl="4" w:tplc="041A0003" w:tentative="1">
      <w:start w:val="1"/>
      <w:numFmt w:val="bullet"/>
      <w:lvlText w:val="o"/>
      <w:lvlJc w:val="left"/>
      <w:pPr>
        <w:ind w:left="4734" w:hanging="360"/>
      </w:pPr>
      <w:rPr>
        <w:rFonts w:ascii="Courier New" w:hAnsi="Courier New" w:cs="Courier New" w:hint="default"/>
      </w:rPr>
    </w:lvl>
    <w:lvl w:ilvl="5" w:tplc="041A0005" w:tentative="1">
      <w:start w:val="1"/>
      <w:numFmt w:val="bullet"/>
      <w:lvlText w:val=""/>
      <w:lvlJc w:val="left"/>
      <w:pPr>
        <w:ind w:left="5454" w:hanging="360"/>
      </w:pPr>
      <w:rPr>
        <w:rFonts w:ascii="Wingdings" w:hAnsi="Wingdings" w:hint="default"/>
      </w:rPr>
    </w:lvl>
    <w:lvl w:ilvl="6" w:tplc="041A0001" w:tentative="1">
      <w:start w:val="1"/>
      <w:numFmt w:val="bullet"/>
      <w:lvlText w:val=""/>
      <w:lvlJc w:val="left"/>
      <w:pPr>
        <w:ind w:left="6174" w:hanging="360"/>
      </w:pPr>
      <w:rPr>
        <w:rFonts w:ascii="Symbol" w:hAnsi="Symbol" w:hint="default"/>
      </w:rPr>
    </w:lvl>
    <w:lvl w:ilvl="7" w:tplc="041A0003" w:tentative="1">
      <w:start w:val="1"/>
      <w:numFmt w:val="bullet"/>
      <w:lvlText w:val="o"/>
      <w:lvlJc w:val="left"/>
      <w:pPr>
        <w:ind w:left="6894" w:hanging="360"/>
      </w:pPr>
      <w:rPr>
        <w:rFonts w:ascii="Courier New" w:hAnsi="Courier New" w:cs="Courier New" w:hint="default"/>
      </w:rPr>
    </w:lvl>
    <w:lvl w:ilvl="8" w:tplc="041A0005" w:tentative="1">
      <w:start w:val="1"/>
      <w:numFmt w:val="bullet"/>
      <w:lvlText w:val=""/>
      <w:lvlJc w:val="left"/>
      <w:pPr>
        <w:ind w:left="7614" w:hanging="360"/>
      </w:pPr>
      <w:rPr>
        <w:rFonts w:ascii="Wingdings" w:hAnsi="Wingdings" w:hint="default"/>
      </w:rPr>
    </w:lvl>
  </w:abstractNum>
  <w:abstractNum w:abstractNumId="28"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3C0E2DA0"/>
    <w:multiLevelType w:val="hybridMultilevel"/>
    <w:tmpl w:val="F2A40DEC"/>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32"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4" w15:restartNumberingAfterBreak="0">
    <w:nsid w:val="43874D78"/>
    <w:multiLevelType w:val="hybridMultilevel"/>
    <w:tmpl w:val="73E6C414"/>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9"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2EF57B0"/>
    <w:multiLevelType w:val="multilevel"/>
    <w:tmpl w:val="74A43B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55F71F7C"/>
    <w:multiLevelType w:val="hybridMultilevel"/>
    <w:tmpl w:val="2A126E8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56891780"/>
    <w:multiLevelType w:val="hybridMultilevel"/>
    <w:tmpl w:val="0EB45418"/>
    <w:lvl w:ilvl="0" w:tplc="FFFFFFFF">
      <w:start w:val="1"/>
      <w:numFmt w:val="upperLetter"/>
      <w:lvlText w:val="%1)"/>
      <w:lvlJc w:val="left"/>
      <w:pPr>
        <w:ind w:left="360" w:hanging="360"/>
      </w:pPr>
      <w:rPr>
        <w:rFonts w:ascii="Times New Roman" w:eastAsia="Times New Roman" w:hAnsi="Times New Roman" w:cs="Times New Roman" w:hint="default"/>
        <w:b/>
        <w:bCs/>
        <w:w w:val="100"/>
        <w:sz w:val="22"/>
        <w:szCs w:val="22"/>
        <w:lang w:val="hr-HR" w:eastAsia="en-US" w:bidi="ar-SA"/>
      </w:rPr>
    </w:lvl>
    <w:lvl w:ilvl="1" w:tplc="D520BEAE">
      <w:numFmt w:val="bullet"/>
      <w:lvlText w:val="-"/>
      <w:lvlJc w:val="left"/>
      <w:pPr>
        <w:ind w:left="794" w:hanging="227"/>
      </w:pPr>
      <w:rPr>
        <w:rFonts w:ascii="Times New Roman" w:eastAsia="Times New Roman" w:hAnsi="Times New Roman" w:cs="Times New Roman" w:hint="default"/>
        <w:w w:val="100"/>
        <w:sz w:val="22"/>
        <w:szCs w:val="22"/>
      </w:rPr>
    </w:lvl>
    <w:lvl w:ilvl="2" w:tplc="FFFFFFFF">
      <w:numFmt w:val="bullet"/>
      <w:lvlText w:val="•"/>
      <w:lvlJc w:val="left"/>
      <w:pPr>
        <w:ind w:left="1944" w:hanging="360"/>
      </w:pPr>
      <w:rPr>
        <w:rFonts w:hint="default"/>
        <w:lang w:val="hr-HR" w:eastAsia="en-US" w:bidi="ar-SA"/>
      </w:rPr>
    </w:lvl>
    <w:lvl w:ilvl="3" w:tplc="FFFFFFFF">
      <w:numFmt w:val="bullet"/>
      <w:lvlText w:val="•"/>
      <w:lvlJc w:val="left"/>
      <w:pPr>
        <w:ind w:left="2805" w:hanging="360"/>
      </w:pPr>
      <w:rPr>
        <w:rFonts w:hint="default"/>
        <w:lang w:val="hr-HR" w:eastAsia="en-US" w:bidi="ar-SA"/>
      </w:rPr>
    </w:lvl>
    <w:lvl w:ilvl="4" w:tplc="FFFFFFFF">
      <w:numFmt w:val="bullet"/>
      <w:lvlText w:val="•"/>
      <w:lvlJc w:val="left"/>
      <w:pPr>
        <w:ind w:left="3666" w:hanging="360"/>
      </w:pPr>
      <w:rPr>
        <w:rFonts w:hint="default"/>
        <w:lang w:val="hr-HR" w:eastAsia="en-US" w:bidi="ar-SA"/>
      </w:rPr>
    </w:lvl>
    <w:lvl w:ilvl="5" w:tplc="FFFFFFFF">
      <w:numFmt w:val="bullet"/>
      <w:lvlText w:val="•"/>
      <w:lvlJc w:val="left"/>
      <w:pPr>
        <w:ind w:left="4526" w:hanging="360"/>
      </w:pPr>
      <w:rPr>
        <w:rFonts w:hint="default"/>
        <w:lang w:val="hr-HR" w:eastAsia="en-US" w:bidi="ar-SA"/>
      </w:rPr>
    </w:lvl>
    <w:lvl w:ilvl="6" w:tplc="FFFFFFFF">
      <w:numFmt w:val="bullet"/>
      <w:lvlText w:val="•"/>
      <w:lvlJc w:val="left"/>
      <w:pPr>
        <w:ind w:left="5387" w:hanging="360"/>
      </w:pPr>
      <w:rPr>
        <w:rFonts w:hint="default"/>
        <w:lang w:val="hr-HR" w:eastAsia="en-US" w:bidi="ar-SA"/>
      </w:rPr>
    </w:lvl>
    <w:lvl w:ilvl="7" w:tplc="FFFFFFFF">
      <w:numFmt w:val="bullet"/>
      <w:lvlText w:val="•"/>
      <w:lvlJc w:val="left"/>
      <w:pPr>
        <w:ind w:left="6248" w:hanging="360"/>
      </w:pPr>
      <w:rPr>
        <w:rFonts w:hint="default"/>
        <w:lang w:val="hr-HR" w:eastAsia="en-US" w:bidi="ar-SA"/>
      </w:rPr>
    </w:lvl>
    <w:lvl w:ilvl="8" w:tplc="FFFFFFFF">
      <w:numFmt w:val="bullet"/>
      <w:lvlText w:val="•"/>
      <w:lvlJc w:val="left"/>
      <w:pPr>
        <w:ind w:left="7108" w:hanging="360"/>
      </w:pPr>
      <w:rPr>
        <w:rFonts w:hint="default"/>
        <w:lang w:val="hr-HR" w:eastAsia="en-US" w:bidi="ar-SA"/>
      </w:rPr>
    </w:lvl>
  </w:abstractNum>
  <w:abstractNum w:abstractNumId="48" w15:restartNumberingAfterBreak="0">
    <w:nsid w:val="5A1637FC"/>
    <w:multiLevelType w:val="hybridMultilevel"/>
    <w:tmpl w:val="B8286008"/>
    <w:lvl w:ilvl="0" w:tplc="62863656">
      <w:start w:val="1"/>
      <w:numFmt w:val="bullet"/>
      <w:lvlText w:val="−"/>
      <w:lvlJc w:val="left"/>
      <w:pPr>
        <w:ind w:left="1429" w:hanging="360"/>
      </w:pPr>
      <w:rPr>
        <w:rFonts w:ascii="Calibri" w:hAnsi="Calibri"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49"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0" w15:restartNumberingAfterBreak="0">
    <w:nsid w:val="5EE664B0"/>
    <w:multiLevelType w:val="hybridMultilevel"/>
    <w:tmpl w:val="2362CD00"/>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60F859E9"/>
    <w:multiLevelType w:val="hybridMultilevel"/>
    <w:tmpl w:val="FB78EE2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627618BB"/>
    <w:multiLevelType w:val="hybridMultilevel"/>
    <w:tmpl w:val="B2782B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62CE4FBF"/>
    <w:multiLevelType w:val="hybridMultilevel"/>
    <w:tmpl w:val="414C55E6"/>
    <w:lvl w:ilvl="0" w:tplc="7756C1EA">
      <w:start w:val="1"/>
      <w:numFmt w:val="bullet"/>
      <w:lvlText w:val=""/>
      <w:lvlJc w:val="left"/>
      <w:pPr>
        <w:ind w:left="720" w:hanging="360"/>
      </w:pPr>
      <w:rPr>
        <w:rFonts w:ascii="Symbol" w:hAnsi="Symbol" w:hint="default"/>
      </w:rPr>
    </w:lvl>
    <w:lvl w:ilvl="1" w:tplc="7B3C1558">
      <w:numFmt w:val="bullet"/>
      <w:lvlText w:val="-"/>
      <w:lvlJc w:val="left"/>
      <w:pPr>
        <w:ind w:left="1440" w:hanging="360"/>
      </w:pPr>
      <w:rPr>
        <w:rFonts w:ascii="Calibri" w:eastAsia="Times New Roman" w:hAnsi="Calibri" w:cs="Calibr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4" w15:restartNumberingAfterBreak="0">
    <w:nsid w:val="641E1E22"/>
    <w:multiLevelType w:val="hybridMultilevel"/>
    <w:tmpl w:val="FEC0C8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6"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57"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66BF7809"/>
    <w:multiLevelType w:val="multilevel"/>
    <w:tmpl w:val="9AA0606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670B5410"/>
    <w:multiLevelType w:val="hybridMultilevel"/>
    <w:tmpl w:val="53E4AC52"/>
    <w:lvl w:ilvl="0" w:tplc="7756C1EA">
      <w:start w:val="1"/>
      <w:numFmt w:val="bullet"/>
      <w:lvlText w:val=""/>
      <w:lvlJc w:val="left"/>
      <w:pPr>
        <w:ind w:left="720" w:hanging="360"/>
      </w:pPr>
      <w:rPr>
        <w:rFonts w:ascii="Symbol" w:hAnsi="Symbol" w:hint="default"/>
      </w:rPr>
    </w:lvl>
    <w:lvl w:ilvl="1" w:tplc="6B96FC10">
      <w:numFmt w:val="bullet"/>
      <w:lvlText w:val="-"/>
      <w:lvlJc w:val="left"/>
      <w:pPr>
        <w:ind w:left="1440" w:hanging="360"/>
      </w:pPr>
      <w:rPr>
        <w:rFonts w:ascii="Calibri" w:eastAsia="Calibr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3" w15:restartNumberingAfterBreak="0">
    <w:nsid w:val="6AC0125D"/>
    <w:multiLevelType w:val="hybridMultilevel"/>
    <w:tmpl w:val="9D184166"/>
    <w:lvl w:ilvl="0" w:tplc="05840790">
      <w:start w:val="3"/>
      <w:numFmt w:val="bullet"/>
      <w:lvlText w:val="-"/>
      <w:lvlJc w:val="left"/>
      <w:pPr>
        <w:ind w:left="720" w:hanging="360"/>
      </w:pPr>
      <w:rPr>
        <w:rFonts w:ascii="Arial Narrow" w:eastAsia="Arial Narrow" w:hAnsi="Arial Narrow"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65"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6" w15:restartNumberingAfterBreak="0">
    <w:nsid w:val="71035D96"/>
    <w:multiLevelType w:val="hybridMultilevel"/>
    <w:tmpl w:val="780836DA"/>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71580C22"/>
    <w:multiLevelType w:val="hybridMultilevel"/>
    <w:tmpl w:val="65280DE0"/>
    <w:lvl w:ilvl="0" w:tplc="139C8D48">
      <w:start w:val="2"/>
      <w:numFmt w:val="decimal"/>
      <w:lvlText w:val="%1."/>
      <w:lvlJc w:val="left"/>
      <w:pPr>
        <w:ind w:left="720" w:hanging="360"/>
      </w:pPr>
      <w:rPr>
        <w:rFonts w:eastAsia="Calibri"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8" w15:restartNumberingAfterBreak="0">
    <w:nsid w:val="727B297F"/>
    <w:multiLevelType w:val="hybridMultilevel"/>
    <w:tmpl w:val="5816C99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9"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0" w15:restartNumberingAfterBreak="0">
    <w:nsid w:val="773D3652"/>
    <w:multiLevelType w:val="hybridMultilevel"/>
    <w:tmpl w:val="5796876C"/>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1"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2"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7DDE02D0"/>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4" w15:restartNumberingAfterBreak="0">
    <w:nsid w:val="7E1E2877"/>
    <w:multiLevelType w:val="hybridMultilevel"/>
    <w:tmpl w:val="28EC3FC2"/>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38059934">
    <w:abstractNumId w:val="11"/>
  </w:num>
  <w:num w:numId="2" w16cid:durableId="2014607293">
    <w:abstractNumId w:val="51"/>
  </w:num>
  <w:num w:numId="3" w16cid:durableId="1528787119">
    <w:abstractNumId w:val="68"/>
  </w:num>
  <w:num w:numId="4" w16cid:durableId="1037582136">
    <w:abstractNumId w:val="67"/>
  </w:num>
  <w:num w:numId="5" w16cid:durableId="1952514896">
    <w:abstractNumId w:val="21"/>
  </w:num>
  <w:num w:numId="6" w16cid:durableId="882835933">
    <w:abstractNumId w:val="13"/>
  </w:num>
  <w:num w:numId="7" w16cid:durableId="1666084480">
    <w:abstractNumId w:val="19"/>
  </w:num>
  <w:num w:numId="8" w16cid:durableId="1731154223">
    <w:abstractNumId w:val="22"/>
  </w:num>
  <w:num w:numId="9" w16cid:durableId="433283247">
    <w:abstractNumId w:val="44"/>
  </w:num>
  <w:num w:numId="10" w16cid:durableId="1088579022">
    <w:abstractNumId w:val="49"/>
  </w:num>
  <w:num w:numId="11" w16cid:durableId="1453746364">
    <w:abstractNumId w:val="58"/>
  </w:num>
  <w:num w:numId="12" w16cid:durableId="1283800639">
    <w:abstractNumId w:val="0"/>
  </w:num>
  <w:num w:numId="13" w16cid:durableId="1708524516">
    <w:abstractNumId w:val="57"/>
  </w:num>
  <w:num w:numId="14" w16cid:durableId="1137845139">
    <w:abstractNumId w:val="55"/>
  </w:num>
  <w:num w:numId="15" w16cid:durableId="1412704530">
    <w:abstractNumId w:val="42"/>
  </w:num>
  <w:num w:numId="16" w16cid:durableId="1841655025">
    <w:abstractNumId w:val="71"/>
  </w:num>
  <w:num w:numId="17" w16cid:durableId="1130132499">
    <w:abstractNumId w:val="5"/>
  </w:num>
  <w:num w:numId="18" w16cid:durableId="1257984493">
    <w:abstractNumId w:val="3"/>
  </w:num>
  <w:num w:numId="19" w16cid:durableId="1004863876">
    <w:abstractNumId w:val="28"/>
  </w:num>
  <w:num w:numId="20" w16cid:durableId="700592594">
    <w:abstractNumId w:val="38"/>
  </w:num>
  <w:num w:numId="21" w16cid:durableId="1672416473">
    <w:abstractNumId w:val="20"/>
  </w:num>
  <w:num w:numId="22" w16cid:durableId="1798524999">
    <w:abstractNumId w:val="46"/>
  </w:num>
  <w:num w:numId="23" w16cid:durableId="1819613952">
    <w:abstractNumId w:val="17"/>
  </w:num>
  <w:num w:numId="24" w16cid:durableId="1331984119">
    <w:abstractNumId w:val="12"/>
  </w:num>
  <w:num w:numId="25" w16cid:durableId="1776099317">
    <w:abstractNumId w:val="25"/>
  </w:num>
  <w:num w:numId="26" w16cid:durableId="2105295883">
    <w:abstractNumId w:val="26"/>
  </w:num>
  <w:num w:numId="27" w16cid:durableId="1859658053">
    <w:abstractNumId w:val="73"/>
  </w:num>
  <w:num w:numId="28" w16cid:durableId="209726356">
    <w:abstractNumId w:val="33"/>
  </w:num>
  <w:num w:numId="29" w16cid:durableId="1774862446">
    <w:abstractNumId w:val="2"/>
  </w:num>
  <w:num w:numId="30" w16cid:durableId="107480497">
    <w:abstractNumId w:val="24"/>
  </w:num>
  <w:num w:numId="31" w16cid:durableId="2085641658">
    <w:abstractNumId w:val="63"/>
  </w:num>
  <w:num w:numId="32" w16cid:durableId="302538848">
    <w:abstractNumId w:val="54"/>
  </w:num>
  <w:num w:numId="33" w16cid:durableId="14574923">
    <w:abstractNumId w:val="27"/>
  </w:num>
  <w:num w:numId="34" w16cid:durableId="2072188265">
    <w:abstractNumId w:val="65"/>
  </w:num>
  <w:num w:numId="35" w16cid:durableId="1547330069">
    <w:abstractNumId w:val="7"/>
  </w:num>
  <w:num w:numId="36" w16cid:durableId="1052077136">
    <w:abstractNumId w:val="1"/>
  </w:num>
  <w:num w:numId="37" w16cid:durableId="232735901">
    <w:abstractNumId w:val="43"/>
  </w:num>
  <w:num w:numId="38" w16cid:durableId="2099473263">
    <w:abstractNumId w:val="52"/>
  </w:num>
  <w:num w:numId="39" w16cid:durableId="971981365">
    <w:abstractNumId w:val="29"/>
  </w:num>
  <w:num w:numId="40" w16cid:durableId="1271010579">
    <w:abstractNumId w:val="37"/>
  </w:num>
  <w:num w:numId="41" w16cid:durableId="1731726864">
    <w:abstractNumId w:val="74"/>
  </w:num>
  <w:num w:numId="42" w16cid:durableId="199278576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3007596">
    <w:abstractNumId w:val="69"/>
  </w:num>
  <w:num w:numId="44" w16cid:durableId="1695645438">
    <w:abstractNumId w:val="31"/>
  </w:num>
  <w:num w:numId="45" w16cid:durableId="1878926148">
    <w:abstractNumId w:val="23"/>
  </w:num>
  <w:num w:numId="46" w16cid:durableId="510878539">
    <w:abstractNumId w:val="40"/>
  </w:num>
  <w:num w:numId="47" w16cid:durableId="785808498">
    <w:abstractNumId w:val="32"/>
  </w:num>
  <w:num w:numId="48" w16cid:durableId="103231079">
    <w:abstractNumId w:val="41"/>
  </w:num>
  <w:num w:numId="49" w16cid:durableId="2024746654">
    <w:abstractNumId w:val="15"/>
  </w:num>
  <w:num w:numId="50" w16cid:durableId="1917129924">
    <w:abstractNumId w:val="64"/>
  </w:num>
  <w:num w:numId="51" w16cid:durableId="67114966">
    <w:abstractNumId w:val="59"/>
  </w:num>
  <w:num w:numId="52" w16cid:durableId="1109591995">
    <w:abstractNumId w:val="45"/>
  </w:num>
  <w:num w:numId="53" w16cid:durableId="1907954973">
    <w:abstractNumId w:val="36"/>
  </w:num>
  <w:num w:numId="54" w16cid:durableId="47152364">
    <w:abstractNumId w:val="60"/>
  </w:num>
  <w:num w:numId="55" w16cid:durableId="633558706">
    <w:abstractNumId w:val="56"/>
  </w:num>
  <w:num w:numId="56" w16cid:durableId="1618482999">
    <w:abstractNumId w:val="4"/>
  </w:num>
  <w:num w:numId="57" w16cid:durableId="119735355">
    <w:abstractNumId w:val="48"/>
  </w:num>
  <w:num w:numId="58" w16cid:durableId="1445727470">
    <w:abstractNumId w:val="66"/>
  </w:num>
  <w:num w:numId="59" w16cid:durableId="1103574090">
    <w:abstractNumId w:val="8"/>
  </w:num>
  <w:num w:numId="60" w16cid:durableId="561058851">
    <w:abstractNumId w:val="34"/>
  </w:num>
  <w:num w:numId="61" w16cid:durableId="867715488">
    <w:abstractNumId w:val="50"/>
  </w:num>
  <w:num w:numId="62" w16cid:durableId="918560219">
    <w:abstractNumId w:val="14"/>
  </w:num>
  <w:num w:numId="63" w16cid:durableId="263152640">
    <w:abstractNumId w:val="16"/>
  </w:num>
  <w:num w:numId="64" w16cid:durableId="867838066">
    <w:abstractNumId w:val="53"/>
  </w:num>
  <w:num w:numId="65" w16cid:durableId="2101413450">
    <w:abstractNumId w:val="72"/>
  </w:num>
  <w:num w:numId="66" w16cid:durableId="938873743">
    <w:abstractNumId w:val="39"/>
  </w:num>
  <w:num w:numId="67" w16cid:durableId="120616962">
    <w:abstractNumId w:val="35"/>
  </w:num>
  <w:num w:numId="68" w16cid:durableId="12847223">
    <w:abstractNumId w:val="30"/>
  </w:num>
  <w:num w:numId="69" w16cid:durableId="1543320131">
    <w:abstractNumId w:val="61"/>
  </w:num>
  <w:num w:numId="70" w16cid:durableId="499081658">
    <w:abstractNumId w:val="9"/>
  </w:num>
  <w:num w:numId="71" w16cid:durableId="544677769">
    <w:abstractNumId w:val="6"/>
  </w:num>
  <w:num w:numId="72" w16cid:durableId="423453237">
    <w:abstractNumId w:val="10"/>
  </w:num>
  <w:num w:numId="73" w16cid:durableId="1319962747">
    <w:abstractNumId w:val="47"/>
  </w:num>
  <w:num w:numId="74" w16cid:durableId="1286348854">
    <w:abstractNumId w:val="18"/>
  </w:num>
  <w:num w:numId="75" w16cid:durableId="2098936858">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89E"/>
    <w:rsid w:val="0002551B"/>
    <w:rsid w:val="00036D44"/>
    <w:rsid w:val="00085F65"/>
    <w:rsid w:val="000B141B"/>
    <w:rsid w:val="001016AA"/>
    <w:rsid w:val="00106ABB"/>
    <w:rsid w:val="00112DBF"/>
    <w:rsid w:val="0011731B"/>
    <w:rsid w:val="00121E15"/>
    <w:rsid w:val="001267E6"/>
    <w:rsid w:val="00133542"/>
    <w:rsid w:val="00152DD0"/>
    <w:rsid w:val="00154F9A"/>
    <w:rsid w:val="001569CD"/>
    <w:rsid w:val="00163A73"/>
    <w:rsid w:val="001761E2"/>
    <w:rsid w:val="001852B3"/>
    <w:rsid w:val="00185C14"/>
    <w:rsid w:val="00190139"/>
    <w:rsid w:val="001A28BE"/>
    <w:rsid w:val="001C4FCC"/>
    <w:rsid w:val="001F191D"/>
    <w:rsid w:val="001F3BFF"/>
    <w:rsid w:val="00211833"/>
    <w:rsid w:val="002444D9"/>
    <w:rsid w:val="00252650"/>
    <w:rsid w:val="00265524"/>
    <w:rsid w:val="00266309"/>
    <w:rsid w:val="00274F37"/>
    <w:rsid w:val="00284EC9"/>
    <w:rsid w:val="0028683A"/>
    <w:rsid w:val="002C582D"/>
    <w:rsid w:val="002E0E7D"/>
    <w:rsid w:val="002E79BB"/>
    <w:rsid w:val="002F285D"/>
    <w:rsid w:val="002F3F35"/>
    <w:rsid w:val="00333389"/>
    <w:rsid w:val="0033720E"/>
    <w:rsid w:val="00357D80"/>
    <w:rsid w:val="003809DB"/>
    <w:rsid w:val="00387014"/>
    <w:rsid w:val="003F240C"/>
    <w:rsid w:val="003F479E"/>
    <w:rsid w:val="003F79CE"/>
    <w:rsid w:val="00402F67"/>
    <w:rsid w:val="00453750"/>
    <w:rsid w:val="00454FFF"/>
    <w:rsid w:val="004600CE"/>
    <w:rsid w:val="00465B69"/>
    <w:rsid w:val="00493DD9"/>
    <w:rsid w:val="004E3553"/>
    <w:rsid w:val="005051CF"/>
    <w:rsid w:val="00524667"/>
    <w:rsid w:val="00537637"/>
    <w:rsid w:val="0058689E"/>
    <w:rsid w:val="005876A4"/>
    <w:rsid w:val="005A374D"/>
    <w:rsid w:val="005C0FBA"/>
    <w:rsid w:val="005C5C75"/>
    <w:rsid w:val="005C7128"/>
    <w:rsid w:val="005D1B4B"/>
    <w:rsid w:val="005D766D"/>
    <w:rsid w:val="005F3A2B"/>
    <w:rsid w:val="005F7306"/>
    <w:rsid w:val="00661702"/>
    <w:rsid w:val="006649EC"/>
    <w:rsid w:val="00666DFB"/>
    <w:rsid w:val="00680E25"/>
    <w:rsid w:val="006863D9"/>
    <w:rsid w:val="00687130"/>
    <w:rsid w:val="006B084E"/>
    <w:rsid w:val="006C73D9"/>
    <w:rsid w:val="006D0434"/>
    <w:rsid w:val="006D6B6D"/>
    <w:rsid w:val="00707D21"/>
    <w:rsid w:val="00716CC6"/>
    <w:rsid w:val="00720826"/>
    <w:rsid w:val="00735B5B"/>
    <w:rsid w:val="00757338"/>
    <w:rsid w:val="00774282"/>
    <w:rsid w:val="00776273"/>
    <w:rsid w:val="00780DAC"/>
    <w:rsid w:val="007A5FEE"/>
    <w:rsid w:val="007B13EC"/>
    <w:rsid w:val="007D4F3F"/>
    <w:rsid w:val="007E6BF5"/>
    <w:rsid w:val="00821E50"/>
    <w:rsid w:val="00856777"/>
    <w:rsid w:val="0088303B"/>
    <w:rsid w:val="008912AF"/>
    <w:rsid w:val="008C381E"/>
    <w:rsid w:val="008C65F6"/>
    <w:rsid w:val="008D21CE"/>
    <w:rsid w:val="008F6DCA"/>
    <w:rsid w:val="00904949"/>
    <w:rsid w:val="00911B07"/>
    <w:rsid w:val="00934292"/>
    <w:rsid w:val="00937069"/>
    <w:rsid w:val="00940425"/>
    <w:rsid w:val="0095161F"/>
    <w:rsid w:val="00960462"/>
    <w:rsid w:val="00961381"/>
    <w:rsid w:val="009636DA"/>
    <w:rsid w:val="00964801"/>
    <w:rsid w:val="00967639"/>
    <w:rsid w:val="009701B3"/>
    <w:rsid w:val="009819AF"/>
    <w:rsid w:val="00982075"/>
    <w:rsid w:val="009A46CE"/>
    <w:rsid w:val="009A4CB9"/>
    <w:rsid w:val="009C744A"/>
    <w:rsid w:val="00A049EF"/>
    <w:rsid w:val="00A20BF3"/>
    <w:rsid w:val="00A31FD0"/>
    <w:rsid w:val="00A36D02"/>
    <w:rsid w:val="00A46399"/>
    <w:rsid w:val="00A76E68"/>
    <w:rsid w:val="00A809E5"/>
    <w:rsid w:val="00AA6222"/>
    <w:rsid w:val="00AC1D5C"/>
    <w:rsid w:val="00AC4CBE"/>
    <w:rsid w:val="00AD7F8F"/>
    <w:rsid w:val="00AF4985"/>
    <w:rsid w:val="00B131B1"/>
    <w:rsid w:val="00B863CF"/>
    <w:rsid w:val="00BA32C5"/>
    <w:rsid w:val="00BA7FE2"/>
    <w:rsid w:val="00BB22EA"/>
    <w:rsid w:val="00BD2EAA"/>
    <w:rsid w:val="00BE44BA"/>
    <w:rsid w:val="00C10361"/>
    <w:rsid w:val="00C21891"/>
    <w:rsid w:val="00C23FFC"/>
    <w:rsid w:val="00C2736A"/>
    <w:rsid w:val="00C41572"/>
    <w:rsid w:val="00C423FF"/>
    <w:rsid w:val="00C5408B"/>
    <w:rsid w:val="00C66830"/>
    <w:rsid w:val="00C70ABB"/>
    <w:rsid w:val="00C852B6"/>
    <w:rsid w:val="00CD6BF1"/>
    <w:rsid w:val="00CE1608"/>
    <w:rsid w:val="00CF79F0"/>
    <w:rsid w:val="00CF7FAF"/>
    <w:rsid w:val="00D20642"/>
    <w:rsid w:val="00D2227D"/>
    <w:rsid w:val="00D232E9"/>
    <w:rsid w:val="00D36C99"/>
    <w:rsid w:val="00D40A6E"/>
    <w:rsid w:val="00D50533"/>
    <w:rsid w:val="00D630A2"/>
    <w:rsid w:val="00DA3E5D"/>
    <w:rsid w:val="00DD32C9"/>
    <w:rsid w:val="00DE34E6"/>
    <w:rsid w:val="00E07EA1"/>
    <w:rsid w:val="00E819F0"/>
    <w:rsid w:val="00E869E4"/>
    <w:rsid w:val="00EB40FE"/>
    <w:rsid w:val="00EC5B7E"/>
    <w:rsid w:val="00EE465F"/>
    <w:rsid w:val="00EE4D80"/>
    <w:rsid w:val="00F433F8"/>
    <w:rsid w:val="00F438D8"/>
    <w:rsid w:val="00F619CA"/>
    <w:rsid w:val="00F80FED"/>
    <w:rsid w:val="00FC3651"/>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37A57"/>
  <w15:chartTrackingRefBased/>
  <w15:docId w15:val="{3064CE20-95D4-4A5E-BAF2-CA3AC0C4E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89E"/>
    <w:pPr>
      <w:spacing w:after="0" w:line="240" w:lineRule="auto"/>
    </w:pPr>
    <w:rPr>
      <w:rFonts w:ascii="Times New Roman" w:eastAsia="Times New Roman" w:hAnsi="Times New Roman" w:cs="Times New Roman"/>
      <w:kern w:val="0"/>
      <w:sz w:val="20"/>
      <w:szCs w:val="20"/>
      <w:lang w:eastAsia="hr-HR"/>
    </w:rPr>
  </w:style>
  <w:style w:type="paragraph" w:styleId="Naslov1">
    <w:name w:val="heading 1"/>
    <w:basedOn w:val="Normal"/>
    <w:next w:val="Normal"/>
    <w:link w:val="Naslov1Char"/>
    <w:uiPriority w:val="9"/>
    <w:qFormat/>
    <w:rsid w:val="005F3A2B"/>
    <w:pPr>
      <w:keepNext/>
      <w:jc w:val="center"/>
      <w:outlineLvl w:val="0"/>
    </w:pPr>
    <w:rPr>
      <w:rFonts w:ascii="Arial" w:hAnsi="Arial" w:cs="Arial"/>
      <w:b/>
      <w:bCs/>
      <w:sz w:val="24"/>
      <w14:ligatures w14:val="none"/>
    </w:rPr>
  </w:style>
  <w:style w:type="paragraph" w:styleId="Naslov2">
    <w:name w:val="heading 2"/>
    <w:basedOn w:val="Normal"/>
    <w:next w:val="Normal"/>
    <w:link w:val="Naslov2Char"/>
    <w:uiPriority w:val="9"/>
    <w:unhideWhenUsed/>
    <w:qFormat/>
    <w:rsid w:val="00911B0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911B0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qFormat/>
    <w:rsid w:val="00911B07"/>
    <w:pPr>
      <w:keepNext/>
      <w:keepLines/>
      <w:spacing w:before="200" w:after="240" w:line="276" w:lineRule="auto"/>
      <w:ind w:left="431" w:hanging="431"/>
      <w:jc w:val="both"/>
      <w:outlineLvl w:val="3"/>
    </w:pPr>
    <w:rPr>
      <w:rFonts w:asciiTheme="majorHAnsi" w:hAnsiTheme="majorHAnsi"/>
      <w:bCs/>
      <w:iCs/>
      <w:sz w:val="24"/>
      <w:szCs w:val="22"/>
      <w:u w:val="single"/>
      <w:lang w:eastAsia="zh-CN"/>
      <w14:ligatures w14:val="none"/>
    </w:rPr>
  </w:style>
  <w:style w:type="paragraph" w:styleId="Naslov5">
    <w:name w:val="heading 5"/>
    <w:basedOn w:val="Normal"/>
    <w:next w:val="Normal"/>
    <w:link w:val="Naslov5Char"/>
    <w:uiPriority w:val="9"/>
    <w:qFormat/>
    <w:rsid w:val="00911B07"/>
    <w:pPr>
      <w:tabs>
        <w:tab w:val="num" w:pos="1008"/>
      </w:tabs>
      <w:spacing w:before="240" w:after="120" w:line="276" w:lineRule="auto"/>
      <w:ind w:left="1008" w:hanging="1008"/>
      <w:jc w:val="both"/>
      <w:outlineLvl w:val="4"/>
    </w:pPr>
    <w:rPr>
      <w:rFonts w:ascii="Calibri" w:eastAsia="SimSun" w:hAnsi="Calibri"/>
      <w:bCs/>
      <w:i/>
      <w:iCs/>
      <w:sz w:val="24"/>
      <w:szCs w:val="26"/>
      <w:lang w:eastAsia="zh-CN"/>
      <w14:ligatures w14:val="none"/>
    </w:rPr>
  </w:style>
  <w:style w:type="paragraph" w:styleId="Naslov6">
    <w:name w:val="heading 6"/>
    <w:basedOn w:val="Normal"/>
    <w:next w:val="Normal"/>
    <w:link w:val="Naslov6Char"/>
    <w:uiPriority w:val="9"/>
    <w:qFormat/>
    <w:rsid w:val="00911B07"/>
    <w:pPr>
      <w:tabs>
        <w:tab w:val="num" w:pos="2052"/>
      </w:tabs>
      <w:spacing w:before="240" w:after="60" w:line="276" w:lineRule="auto"/>
      <w:ind w:left="2052" w:hanging="1152"/>
      <w:jc w:val="both"/>
      <w:outlineLvl w:val="5"/>
    </w:pPr>
    <w:rPr>
      <w:rFonts w:ascii="Calibri" w:eastAsia="SimSun" w:hAnsi="Calibri"/>
      <w:b/>
      <w:bCs/>
      <w:sz w:val="24"/>
      <w:szCs w:val="22"/>
      <w:lang w:eastAsia="zh-CN"/>
      <w14:ligatures w14:val="none"/>
    </w:rPr>
  </w:style>
  <w:style w:type="paragraph" w:styleId="Naslov7">
    <w:name w:val="heading 7"/>
    <w:basedOn w:val="Normal"/>
    <w:next w:val="Normal"/>
    <w:link w:val="Naslov7Char"/>
    <w:qFormat/>
    <w:rsid w:val="00911B07"/>
    <w:pPr>
      <w:tabs>
        <w:tab w:val="num" w:pos="1296"/>
      </w:tabs>
      <w:spacing w:before="240" w:after="60" w:line="276" w:lineRule="auto"/>
      <w:ind w:left="1296" w:hanging="1296"/>
      <w:jc w:val="both"/>
      <w:outlineLvl w:val="6"/>
    </w:pPr>
    <w:rPr>
      <w:rFonts w:eastAsia="Calibri"/>
      <w:sz w:val="24"/>
      <w:szCs w:val="24"/>
      <w:lang w:eastAsia="zh-CN"/>
      <w14:ligatures w14:val="none"/>
    </w:rPr>
  </w:style>
  <w:style w:type="paragraph" w:styleId="Naslov8">
    <w:name w:val="heading 8"/>
    <w:basedOn w:val="Normal"/>
    <w:next w:val="Normal"/>
    <w:link w:val="Naslov8Char"/>
    <w:qFormat/>
    <w:rsid w:val="00911B07"/>
    <w:pPr>
      <w:tabs>
        <w:tab w:val="num" w:pos="1440"/>
      </w:tabs>
      <w:spacing w:before="240" w:after="60" w:line="276" w:lineRule="auto"/>
      <w:ind w:left="1440" w:hanging="1440"/>
      <w:jc w:val="both"/>
      <w:outlineLvl w:val="7"/>
    </w:pPr>
    <w:rPr>
      <w:rFonts w:eastAsia="Calibri"/>
      <w:i/>
      <w:iCs/>
      <w:sz w:val="24"/>
      <w:szCs w:val="24"/>
      <w:lang w:eastAsia="zh-CN"/>
      <w14:ligatures w14:val="none"/>
    </w:rPr>
  </w:style>
  <w:style w:type="paragraph" w:styleId="Naslov9">
    <w:name w:val="heading 9"/>
    <w:basedOn w:val="Normal"/>
    <w:next w:val="Normal"/>
    <w:link w:val="Naslov9Char"/>
    <w:qFormat/>
    <w:rsid w:val="00911B07"/>
    <w:pPr>
      <w:tabs>
        <w:tab w:val="num" w:pos="1584"/>
      </w:tabs>
      <w:spacing w:before="240" w:after="60" w:line="276" w:lineRule="auto"/>
      <w:ind w:left="1584" w:hanging="1584"/>
      <w:jc w:val="both"/>
      <w:outlineLvl w:val="8"/>
    </w:pPr>
    <w:rPr>
      <w:rFonts w:ascii="Arial" w:eastAsia="Calibri" w:hAnsi="Arial" w:cs="Arial"/>
      <w:sz w:val="24"/>
      <w:szCs w:val="22"/>
      <w:lang w:eastAsia="zh-CN"/>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6863D9"/>
    <w:pPr>
      <w:ind w:left="720"/>
      <w:contextualSpacing/>
    </w:pPr>
    <w:rPr>
      <w:rFonts w:ascii="Calibri" w:eastAsiaTheme="minorHAnsi" w:hAnsi="Calibri"/>
      <w:sz w:val="22"/>
      <w:szCs w:val="22"/>
      <w14:ligatures w14:val="none"/>
    </w:rPr>
  </w:style>
  <w:style w:type="paragraph" w:styleId="Podnoje">
    <w:name w:val="footer"/>
    <w:basedOn w:val="Normal"/>
    <w:link w:val="PodnojeChar"/>
    <w:uiPriority w:val="99"/>
    <w:rsid w:val="006C73D9"/>
    <w:pPr>
      <w:tabs>
        <w:tab w:val="center" w:pos="4536"/>
        <w:tab w:val="right" w:pos="9072"/>
      </w:tabs>
    </w:pPr>
    <w:rPr>
      <w:sz w:val="24"/>
      <w:szCs w:val="24"/>
      <w14:ligatures w14:val="none"/>
    </w:rPr>
  </w:style>
  <w:style w:type="character" w:customStyle="1" w:styleId="PodnojeChar">
    <w:name w:val="Podnožje Char"/>
    <w:basedOn w:val="Zadanifontodlomka"/>
    <w:link w:val="Podnoje"/>
    <w:uiPriority w:val="99"/>
    <w:rsid w:val="006C73D9"/>
    <w:rPr>
      <w:rFonts w:ascii="Times New Roman" w:eastAsia="Times New Roman" w:hAnsi="Times New Roman" w:cs="Times New Roman"/>
      <w:kern w:val="0"/>
      <w:sz w:val="24"/>
      <w:szCs w:val="24"/>
      <w:lang w:eastAsia="hr-HR"/>
      <w14:ligatures w14:val="none"/>
    </w:rPr>
  </w:style>
  <w:style w:type="character" w:styleId="Brojstranice">
    <w:name w:val="page number"/>
    <w:basedOn w:val="Zadanifontodlomka"/>
    <w:rsid w:val="006C73D9"/>
  </w:style>
  <w:style w:type="table" w:styleId="Reetkatablice">
    <w:name w:val="Table Grid"/>
    <w:basedOn w:val="Obinatablica"/>
    <w:rsid w:val="006C73D9"/>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6C73D9"/>
    <w:rPr>
      <w:rFonts w:ascii="Tahoma" w:hAnsi="Tahoma" w:cs="Tahoma"/>
      <w:sz w:val="16"/>
      <w:szCs w:val="16"/>
      <w14:ligatures w14:val="none"/>
    </w:rPr>
  </w:style>
  <w:style w:type="character" w:customStyle="1" w:styleId="TekstbaloniaChar">
    <w:name w:val="Tekst balončića Char"/>
    <w:basedOn w:val="Zadanifontodlomka"/>
    <w:link w:val="Tekstbalonia"/>
    <w:semiHidden/>
    <w:rsid w:val="006C73D9"/>
    <w:rPr>
      <w:rFonts w:ascii="Tahoma" w:eastAsia="Times New Roman" w:hAnsi="Tahoma" w:cs="Tahoma"/>
      <w:kern w:val="0"/>
      <w:sz w:val="16"/>
      <w:szCs w:val="16"/>
      <w:lang w:eastAsia="hr-HR"/>
      <w14:ligatures w14:val="none"/>
    </w:rPr>
  </w:style>
  <w:style w:type="paragraph" w:styleId="StandardWeb">
    <w:name w:val="Normal (Web)"/>
    <w:basedOn w:val="Normal"/>
    <w:uiPriority w:val="99"/>
    <w:unhideWhenUsed/>
    <w:rsid w:val="006C73D9"/>
    <w:pPr>
      <w:spacing w:before="100" w:beforeAutospacing="1" w:after="100" w:afterAutospacing="1"/>
    </w:pPr>
    <w:rPr>
      <w:sz w:val="24"/>
      <w:szCs w:val="24"/>
      <w14:ligatures w14:val="none"/>
    </w:rPr>
  </w:style>
  <w:style w:type="paragraph" w:styleId="Zaglavlje">
    <w:name w:val="header"/>
    <w:basedOn w:val="Normal"/>
    <w:link w:val="ZaglavljeChar"/>
    <w:unhideWhenUsed/>
    <w:rsid w:val="006C73D9"/>
    <w:pPr>
      <w:tabs>
        <w:tab w:val="center" w:pos="4536"/>
        <w:tab w:val="right" w:pos="9072"/>
      </w:tabs>
    </w:pPr>
    <w:rPr>
      <w:sz w:val="24"/>
      <w:szCs w:val="24"/>
      <w14:ligatures w14:val="none"/>
    </w:rPr>
  </w:style>
  <w:style w:type="character" w:customStyle="1" w:styleId="ZaglavljeChar">
    <w:name w:val="Zaglavlje Char"/>
    <w:basedOn w:val="Zadanifontodlomka"/>
    <w:link w:val="Zaglavlje"/>
    <w:rsid w:val="006C73D9"/>
    <w:rPr>
      <w:rFonts w:ascii="Times New Roman" w:eastAsia="Times New Roman" w:hAnsi="Times New Roman" w:cs="Times New Roman"/>
      <w:kern w:val="0"/>
      <w:sz w:val="24"/>
      <w:szCs w:val="24"/>
      <w:lang w:eastAsia="hr-HR"/>
      <w14:ligatures w14:val="none"/>
    </w:rPr>
  </w:style>
  <w:style w:type="paragraph" w:customStyle="1" w:styleId="Default">
    <w:name w:val="Default"/>
    <w:rsid w:val="006C73D9"/>
    <w:pPr>
      <w:autoSpaceDE w:val="0"/>
      <w:autoSpaceDN w:val="0"/>
      <w:adjustRightInd w:val="0"/>
      <w:spacing w:after="0" w:line="240" w:lineRule="auto"/>
    </w:pPr>
    <w:rPr>
      <w:rFonts w:ascii="Arial" w:eastAsia="Lucida Sans Unicode" w:hAnsi="Arial" w:cs="Arial"/>
      <w:color w:val="000000"/>
      <w:kern w:val="0"/>
      <w:sz w:val="24"/>
      <w:szCs w:val="24"/>
      <w14:ligatures w14:val="none"/>
    </w:rPr>
  </w:style>
  <w:style w:type="character" w:styleId="Naglaeno">
    <w:name w:val="Strong"/>
    <w:qFormat/>
    <w:rsid w:val="006C73D9"/>
    <w:rPr>
      <w:b/>
      <w:bCs/>
    </w:rPr>
  </w:style>
  <w:style w:type="character" w:customStyle="1" w:styleId="Naslov1Char">
    <w:name w:val="Naslov 1 Char"/>
    <w:basedOn w:val="Zadanifontodlomka"/>
    <w:link w:val="Naslov1"/>
    <w:rsid w:val="005F3A2B"/>
    <w:rPr>
      <w:rFonts w:ascii="Arial" w:eastAsia="Times New Roman" w:hAnsi="Arial" w:cs="Arial"/>
      <w:b/>
      <w:bCs/>
      <w:kern w:val="0"/>
      <w:sz w:val="24"/>
      <w:szCs w:val="20"/>
      <w:lang w:eastAsia="hr-HR"/>
      <w14:ligatures w14:val="none"/>
    </w:rPr>
  </w:style>
  <w:style w:type="paragraph" w:styleId="Bezproreda">
    <w:name w:val="No Spacing"/>
    <w:uiPriority w:val="1"/>
    <w:qFormat/>
    <w:rsid w:val="005F3A2B"/>
    <w:pPr>
      <w:spacing w:after="0" w:line="240" w:lineRule="auto"/>
    </w:pPr>
    <w:rPr>
      <w:kern w:val="0"/>
      <w14:ligatures w14:val="none"/>
    </w:rPr>
  </w:style>
  <w:style w:type="paragraph" w:styleId="Tijeloteksta">
    <w:name w:val="Body Text"/>
    <w:basedOn w:val="Normal"/>
    <w:link w:val="TijelotekstaChar"/>
    <w:rsid w:val="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pPr>
    <w:rPr>
      <w:rFonts w:ascii="Arial" w:hAnsi="Arial" w:cs="Arial"/>
      <w:sz w:val="28"/>
      <w:lang w:eastAsia="en-US"/>
      <w14:ligatures w14:val="none"/>
    </w:rPr>
  </w:style>
  <w:style w:type="character" w:customStyle="1" w:styleId="TijelotekstaChar">
    <w:name w:val="Tijelo teksta Char"/>
    <w:basedOn w:val="Zadanifontodlomka"/>
    <w:link w:val="Tijeloteksta"/>
    <w:rsid w:val="005F3A2B"/>
    <w:rPr>
      <w:rFonts w:ascii="Arial" w:eastAsia="Times New Roman" w:hAnsi="Arial" w:cs="Arial"/>
      <w:kern w:val="0"/>
      <w:sz w:val="28"/>
      <w:szCs w:val="20"/>
      <w14:ligatures w14:val="none"/>
    </w:rPr>
  </w:style>
  <w:style w:type="paragraph" w:styleId="Tijeloteksta2">
    <w:name w:val="Body Text 2"/>
    <w:basedOn w:val="Normal"/>
    <w:link w:val="Tijeloteksta2Char"/>
    <w:rsid w:val="005F3A2B"/>
    <w:pPr>
      <w:tabs>
        <w:tab w:val="left" w:pos="567"/>
        <w:tab w:val="left" w:pos="1134"/>
        <w:tab w:val="left" w:pos="1701"/>
        <w:tab w:val="left" w:pos="2268"/>
        <w:tab w:val="left" w:pos="2835"/>
        <w:tab w:val="left" w:pos="3402"/>
        <w:tab w:val="left" w:pos="3969"/>
        <w:tab w:val="left" w:pos="4536"/>
        <w:tab w:val="left" w:pos="5103"/>
        <w:tab w:val="left" w:pos="5670"/>
        <w:tab w:val="right" w:pos="9072"/>
      </w:tabs>
    </w:pPr>
    <w:rPr>
      <w:rFonts w:ascii="Arial" w:hAnsi="Arial" w:cs="Arial"/>
      <w:sz w:val="28"/>
      <w:lang w:eastAsia="en-US"/>
      <w14:ligatures w14:val="none"/>
    </w:rPr>
  </w:style>
  <w:style w:type="character" w:customStyle="1" w:styleId="Tijeloteksta2Char">
    <w:name w:val="Tijelo teksta 2 Char"/>
    <w:basedOn w:val="Zadanifontodlomka"/>
    <w:link w:val="Tijeloteksta2"/>
    <w:rsid w:val="005F3A2B"/>
    <w:rPr>
      <w:rFonts w:ascii="Arial" w:eastAsia="Times New Roman" w:hAnsi="Arial" w:cs="Arial"/>
      <w:kern w:val="0"/>
      <w:sz w:val="28"/>
      <w:szCs w:val="20"/>
      <w14:ligatures w14:val="none"/>
    </w:rPr>
  </w:style>
  <w:style w:type="character" w:customStyle="1" w:styleId="Naslov2Char">
    <w:name w:val="Naslov 2 Char"/>
    <w:basedOn w:val="Zadanifontodlomka"/>
    <w:link w:val="Naslov2"/>
    <w:uiPriority w:val="9"/>
    <w:semiHidden/>
    <w:rsid w:val="00911B07"/>
    <w:rPr>
      <w:rFonts w:asciiTheme="majorHAnsi" w:eastAsiaTheme="majorEastAsia" w:hAnsiTheme="majorHAnsi" w:cstheme="majorBidi"/>
      <w:color w:val="2F5496" w:themeColor="accent1" w:themeShade="BF"/>
      <w:kern w:val="0"/>
      <w:sz w:val="26"/>
      <w:szCs w:val="26"/>
      <w:lang w:eastAsia="hr-HR"/>
    </w:rPr>
  </w:style>
  <w:style w:type="character" w:customStyle="1" w:styleId="Naslov3Char">
    <w:name w:val="Naslov 3 Char"/>
    <w:basedOn w:val="Zadanifontodlomka"/>
    <w:link w:val="Naslov3"/>
    <w:uiPriority w:val="9"/>
    <w:semiHidden/>
    <w:rsid w:val="00911B07"/>
    <w:rPr>
      <w:rFonts w:asciiTheme="majorHAnsi" w:eastAsiaTheme="majorEastAsia" w:hAnsiTheme="majorHAnsi" w:cstheme="majorBidi"/>
      <w:color w:val="1F3763" w:themeColor="accent1" w:themeShade="7F"/>
      <w:kern w:val="0"/>
      <w:sz w:val="24"/>
      <w:szCs w:val="24"/>
      <w:lang w:eastAsia="hr-HR"/>
    </w:rPr>
  </w:style>
  <w:style w:type="character" w:customStyle="1" w:styleId="Naslov4Char">
    <w:name w:val="Naslov 4 Char"/>
    <w:basedOn w:val="Zadanifontodlomka"/>
    <w:link w:val="Naslov4"/>
    <w:uiPriority w:val="9"/>
    <w:rsid w:val="00911B07"/>
    <w:rPr>
      <w:rFonts w:asciiTheme="majorHAnsi" w:eastAsia="Times New Roman" w:hAnsiTheme="majorHAnsi" w:cs="Times New Roman"/>
      <w:bCs/>
      <w:iCs/>
      <w:kern w:val="0"/>
      <w:sz w:val="24"/>
      <w:u w:val="single"/>
      <w:lang w:eastAsia="zh-CN"/>
      <w14:ligatures w14:val="none"/>
    </w:rPr>
  </w:style>
  <w:style w:type="character" w:customStyle="1" w:styleId="Naslov5Char">
    <w:name w:val="Naslov 5 Char"/>
    <w:basedOn w:val="Zadanifontodlomka"/>
    <w:link w:val="Naslov5"/>
    <w:uiPriority w:val="9"/>
    <w:rsid w:val="00911B07"/>
    <w:rPr>
      <w:rFonts w:ascii="Calibri" w:eastAsia="SimSun" w:hAnsi="Calibri" w:cs="Times New Roman"/>
      <w:bCs/>
      <w:i/>
      <w:iCs/>
      <w:kern w:val="0"/>
      <w:sz w:val="24"/>
      <w:szCs w:val="26"/>
      <w:lang w:eastAsia="zh-CN"/>
      <w14:ligatures w14:val="none"/>
    </w:rPr>
  </w:style>
  <w:style w:type="character" w:customStyle="1" w:styleId="Naslov6Char">
    <w:name w:val="Naslov 6 Char"/>
    <w:basedOn w:val="Zadanifontodlomka"/>
    <w:link w:val="Naslov6"/>
    <w:uiPriority w:val="9"/>
    <w:rsid w:val="00911B07"/>
    <w:rPr>
      <w:rFonts w:ascii="Calibri" w:eastAsia="SimSun" w:hAnsi="Calibri" w:cs="Times New Roman"/>
      <w:b/>
      <w:bCs/>
      <w:kern w:val="0"/>
      <w:sz w:val="24"/>
      <w:lang w:eastAsia="zh-CN"/>
      <w14:ligatures w14:val="none"/>
    </w:rPr>
  </w:style>
  <w:style w:type="character" w:customStyle="1" w:styleId="Naslov7Char">
    <w:name w:val="Naslov 7 Char"/>
    <w:basedOn w:val="Zadanifontodlomka"/>
    <w:link w:val="Naslov7"/>
    <w:rsid w:val="00911B07"/>
    <w:rPr>
      <w:rFonts w:ascii="Times New Roman" w:eastAsia="Calibri" w:hAnsi="Times New Roman" w:cs="Times New Roman"/>
      <w:kern w:val="0"/>
      <w:sz w:val="24"/>
      <w:szCs w:val="24"/>
      <w:lang w:eastAsia="zh-CN"/>
      <w14:ligatures w14:val="none"/>
    </w:rPr>
  </w:style>
  <w:style w:type="character" w:customStyle="1" w:styleId="Naslov8Char">
    <w:name w:val="Naslov 8 Char"/>
    <w:basedOn w:val="Zadanifontodlomka"/>
    <w:link w:val="Naslov8"/>
    <w:rsid w:val="00911B07"/>
    <w:rPr>
      <w:rFonts w:ascii="Times New Roman" w:eastAsia="Calibri" w:hAnsi="Times New Roman" w:cs="Times New Roman"/>
      <w:i/>
      <w:iCs/>
      <w:kern w:val="0"/>
      <w:sz w:val="24"/>
      <w:szCs w:val="24"/>
      <w:lang w:eastAsia="zh-CN"/>
      <w14:ligatures w14:val="none"/>
    </w:rPr>
  </w:style>
  <w:style w:type="character" w:customStyle="1" w:styleId="Naslov9Char">
    <w:name w:val="Naslov 9 Char"/>
    <w:basedOn w:val="Zadanifontodlomka"/>
    <w:link w:val="Naslov9"/>
    <w:rsid w:val="00911B07"/>
    <w:rPr>
      <w:rFonts w:ascii="Arial" w:eastAsia="Calibri" w:hAnsi="Arial" w:cs="Arial"/>
      <w:kern w:val="0"/>
      <w:sz w:val="24"/>
      <w:lang w:eastAsia="zh-CN"/>
      <w14:ligatures w14:val="none"/>
    </w:rPr>
  </w:style>
  <w:style w:type="table" w:customStyle="1" w:styleId="Reetkatablice5">
    <w:name w:val="Rešetka tablice5"/>
    <w:basedOn w:val="Obinatablica"/>
    <w:next w:val="Reetkatablice"/>
    <w:uiPriority w:val="39"/>
    <w:rsid w:val="00911B07"/>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pisslike">
    <w:name w:val="caption"/>
    <w:aliases w:val="Branko,Naziv slike,tablice"/>
    <w:basedOn w:val="Normal"/>
    <w:next w:val="Normal"/>
    <w:qFormat/>
    <w:rsid w:val="00911B07"/>
    <w:pPr>
      <w:spacing w:line="360" w:lineRule="auto"/>
      <w:jc w:val="both"/>
    </w:pPr>
    <w:rPr>
      <w:rFonts w:ascii="Calibri" w:eastAsia="Calibri" w:hAnsi="Calibri" w:cs="Arial"/>
      <w:b/>
      <w:bCs/>
      <w:lang w:eastAsia="zh-CN"/>
      <w14:ligatures w14:val="none"/>
    </w:rPr>
  </w:style>
  <w:style w:type="paragraph" w:customStyle="1" w:styleId="TableParagraph">
    <w:name w:val="Table Paragraph"/>
    <w:basedOn w:val="Normal"/>
    <w:uiPriority w:val="1"/>
    <w:qFormat/>
    <w:rsid w:val="00911B07"/>
    <w:pPr>
      <w:widowControl w:val="0"/>
      <w:autoSpaceDE w:val="0"/>
      <w:autoSpaceDN w:val="0"/>
      <w:jc w:val="both"/>
    </w:pPr>
    <w:rPr>
      <w:rFonts w:ascii="Tahoma" w:eastAsia="Tahoma" w:hAnsi="Tahoma" w:cs="Tahoma"/>
      <w:sz w:val="24"/>
      <w:szCs w:val="22"/>
      <w:lang w:val="en-US" w:eastAsia="en-US"/>
      <w14:ligatures w14:val="none"/>
    </w:rPr>
  </w:style>
  <w:style w:type="table" w:customStyle="1" w:styleId="TableNormal">
    <w:name w:val="Table Normal"/>
    <w:uiPriority w:val="2"/>
    <w:semiHidden/>
    <w:unhideWhenUsed/>
    <w:qFormat/>
    <w:rsid w:val="00911B0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81</Pages>
  <Words>28896</Words>
  <Characters>164712</Characters>
  <Application>Microsoft Office Word</Application>
  <DocSecurity>0</DocSecurity>
  <Lines>1372</Lines>
  <Paragraphs>386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33</cp:revision>
  <cp:lastPrinted>2025-02-04T12:19:00Z</cp:lastPrinted>
  <dcterms:created xsi:type="dcterms:W3CDTF">2024-12-19T13:01:00Z</dcterms:created>
  <dcterms:modified xsi:type="dcterms:W3CDTF">2025-02-04T12:19:00Z</dcterms:modified>
</cp:coreProperties>
</file>