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F9A8F" w14:textId="77777777" w:rsidR="00FC1486" w:rsidRPr="00866527" w:rsidRDefault="00FC1486" w:rsidP="00FC1486">
      <w:pPr>
        <w:ind w:right="85"/>
        <w:jc w:val="both"/>
        <w:rPr>
          <w:rFonts w:ascii="Times New Roman" w:hAnsi="Times New Roman"/>
        </w:rPr>
      </w:pPr>
      <w:r w:rsidRPr="00866527">
        <w:rPr>
          <w:rFonts w:ascii="Times New Roman" w:hAnsi="Times New Roman"/>
        </w:rPr>
        <w:t xml:space="preserve">            </w:t>
      </w:r>
      <w:r w:rsidRPr="00866527">
        <w:rPr>
          <w:rFonts w:ascii="Times New Roman" w:hAnsi="Times New Roman"/>
          <w:noProof/>
        </w:rPr>
        <w:drawing>
          <wp:inline distT="0" distB="0" distL="0" distR="0" wp14:anchorId="020EB4BE" wp14:editId="09388AA9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967A4" w14:textId="091F263B" w:rsidR="00FC1486" w:rsidRPr="00866527" w:rsidRDefault="00FC1486" w:rsidP="00FC1486">
      <w:pPr>
        <w:ind w:right="85"/>
        <w:jc w:val="both"/>
        <w:rPr>
          <w:rFonts w:ascii="Times New Roman" w:hAnsi="Times New Roman"/>
          <w:sz w:val="24"/>
          <w:szCs w:val="24"/>
        </w:rPr>
      </w:pPr>
      <w:r w:rsidRPr="00866527">
        <w:rPr>
          <w:rFonts w:ascii="Times New Roman" w:hAnsi="Times New Roman"/>
          <w:sz w:val="24"/>
          <w:szCs w:val="24"/>
        </w:rPr>
        <w:t xml:space="preserve"> REPUBLIKA HRVATSKA</w:t>
      </w:r>
      <w:r w:rsidR="00D95DD2">
        <w:rPr>
          <w:rFonts w:ascii="Times New Roman" w:hAnsi="Times New Roman"/>
          <w:sz w:val="24"/>
          <w:szCs w:val="24"/>
        </w:rPr>
        <w:tab/>
      </w:r>
      <w:r w:rsidR="00D95DD2">
        <w:rPr>
          <w:rFonts w:ascii="Times New Roman" w:hAnsi="Times New Roman"/>
          <w:sz w:val="24"/>
          <w:szCs w:val="24"/>
        </w:rPr>
        <w:tab/>
      </w:r>
      <w:r w:rsidR="00D95DD2">
        <w:rPr>
          <w:rFonts w:ascii="Times New Roman" w:hAnsi="Times New Roman"/>
          <w:sz w:val="24"/>
          <w:szCs w:val="24"/>
        </w:rPr>
        <w:tab/>
      </w:r>
      <w:r w:rsidR="00D95DD2">
        <w:rPr>
          <w:rFonts w:ascii="Times New Roman" w:hAnsi="Times New Roman"/>
          <w:sz w:val="24"/>
          <w:szCs w:val="24"/>
        </w:rPr>
        <w:tab/>
      </w:r>
      <w:r w:rsidR="00D95DD2">
        <w:rPr>
          <w:rFonts w:ascii="Times New Roman" w:hAnsi="Times New Roman"/>
          <w:sz w:val="24"/>
          <w:szCs w:val="24"/>
        </w:rPr>
        <w:tab/>
      </w:r>
      <w:r w:rsidR="00D95DD2">
        <w:rPr>
          <w:rFonts w:ascii="Times New Roman" w:hAnsi="Times New Roman"/>
          <w:sz w:val="24"/>
          <w:szCs w:val="24"/>
        </w:rPr>
        <w:tab/>
      </w:r>
      <w:r w:rsidR="00D95DD2">
        <w:rPr>
          <w:rFonts w:ascii="Times New Roman" w:hAnsi="Times New Roman"/>
          <w:sz w:val="24"/>
          <w:szCs w:val="24"/>
        </w:rPr>
        <w:tab/>
      </w:r>
      <w:r w:rsidR="006D4614">
        <w:rPr>
          <w:rFonts w:ascii="Times New Roman" w:hAnsi="Times New Roman"/>
          <w:sz w:val="24"/>
          <w:szCs w:val="24"/>
        </w:rPr>
        <w:tab/>
      </w:r>
    </w:p>
    <w:p w14:paraId="2339FCFC" w14:textId="77777777" w:rsidR="00FC1486" w:rsidRPr="00866527" w:rsidRDefault="00FC1486" w:rsidP="00FC1486">
      <w:pPr>
        <w:ind w:right="85"/>
        <w:jc w:val="both"/>
        <w:rPr>
          <w:rFonts w:ascii="Times New Roman" w:hAnsi="Times New Roman"/>
          <w:sz w:val="24"/>
          <w:szCs w:val="24"/>
        </w:rPr>
      </w:pPr>
      <w:r w:rsidRPr="00866527">
        <w:rPr>
          <w:rFonts w:ascii="Times New Roman" w:hAnsi="Times New Roman"/>
          <w:sz w:val="24"/>
          <w:szCs w:val="24"/>
        </w:rPr>
        <w:t>VARAŽDINSKA ŽUPANIJA</w:t>
      </w:r>
    </w:p>
    <w:p w14:paraId="02AB1370" w14:textId="77777777" w:rsidR="00FC1486" w:rsidRPr="00866527" w:rsidRDefault="00FC1486" w:rsidP="00FC1486">
      <w:pPr>
        <w:ind w:left="567"/>
        <w:rPr>
          <w:rFonts w:ascii="Times New Roman" w:hAnsi="Times New Roman"/>
          <w:sz w:val="24"/>
          <w:szCs w:val="24"/>
        </w:rPr>
      </w:pPr>
      <w:r w:rsidRPr="00866527">
        <w:rPr>
          <w:rFonts w:ascii="Times New Roman" w:hAnsi="Times New Roman"/>
          <w:sz w:val="24"/>
          <w:szCs w:val="24"/>
        </w:rPr>
        <w:t>GRAD IVANEC</w:t>
      </w:r>
    </w:p>
    <w:p w14:paraId="78155287" w14:textId="77777777" w:rsidR="00FC1486" w:rsidRPr="00B72751" w:rsidRDefault="00FC1486" w:rsidP="00FC1486">
      <w:pPr>
        <w:ind w:left="567"/>
        <w:rPr>
          <w:rFonts w:ascii="Times New Roman" w:hAnsi="Times New Roman"/>
          <w:sz w:val="10"/>
          <w:szCs w:val="10"/>
        </w:rPr>
      </w:pPr>
    </w:p>
    <w:p w14:paraId="650BF0A4" w14:textId="77777777" w:rsidR="00FC1486" w:rsidRPr="00866527" w:rsidRDefault="00FC1486" w:rsidP="00FC1486">
      <w:pPr>
        <w:rPr>
          <w:rFonts w:ascii="Times New Roman" w:hAnsi="Times New Roman"/>
          <w:sz w:val="24"/>
          <w:szCs w:val="24"/>
        </w:rPr>
      </w:pPr>
      <w:r w:rsidRPr="00866527">
        <w:rPr>
          <w:rFonts w:ascii="Times New Roman" w:hAnsi="Times New Roman"/>
          <w:sz w:val="24"/>
          <w:szCs w:val="24"/>
        </w:rPr>
        <w:t xml:space="preserve">     GRADSKO VIJEĆE</w:t>
      </w:r>
    </w:p>
    <w:p w14:paraId="161BAE34" w14:textId="77777777" w:rsidR="00FC1486" w:rsidRPr="00B72751" w:rsidRDefault="00FC1486" w:rsidP="00FC1486">
      <w:pPr>
        <w:rPr>
          <w:rFonts w:ascii="Times New Roman" w:hAnsi="Times New Roman"/>
          <w:sz w:val="10"/>
          <w:szCs w:val="10"/>
        </w:rPr>
      </w:pPr>
    </w:p>
    <w:p w14:paraId="3EF6C693" w14:textId="01B3CE35" w:rsidR="00FC1486" w:rsidRPr="00866527" w:rsidRDefault="00FC1486" w:rsidP="00FC1486">
      <w:pPr>
        <w:rPr>
          <w:rFonts w:ascii="Times New Roman" w:hAnsi="Times New Roman"/>
          <w:sz w:val="24"/>
          <w:szCs w:val="24"/>
        </w:rPr>
      </w:pPr>
      <w:r w:rsidRPr="00866527">
        <w:rPr>
          <w:rFonts w:ascii="Times New Roman" w:hAnsi="Times New Roman"/>
          <w:sz w:val="24"/>
          <w:szCs w:val="24"/>
        </w:rPr>
        <w:t>KLASA:</w:t>
      </w:r>
      <w:r w:rsidR="00F041A4" w:rsidRPr="00866527">
        <w:rPr>
          <w:rFonts w:ascii="Times New Roman" w:hAnsi="Times New Roman"/>
          <w:sz w:val="24"/>
          <w:szCs w:val="24"/>
        </w:rPr>
        <w:t xml:space="preserve"> </w:t>
      </w:r>
      <w:r w:rsidR="00104CED">
        <w:rPr>
          <w:rFonts w:ascii="Times New Roman" w:hAnsi="Times New Roman"/>
          <w:sz w:val="24"/>
          <w:szCs w:val="24"/>
        </w:rPr>
        <w:t xml:space="preserve"> </w:t>
      </w:r>
      <w:r w:rsidR="004708CE">
        <w:rPr>
          <w:rFonts w:ascii="Times New Roman" w:hAnsi="Times New Roman"/>
          <w:sz w:val="24"/>
          <w:szCs w:val="24"/>
        </w:rPr>
        <w:t>310-20/25-02/02</w:t>
      </w:r>
    </w:p>
    <w:p w14:paraId="1C2CCC66" w14:textId="25D6C1C5" w:rsidR="00FC1486" w:rsidRPr="00866527" w:rsidRDefault="00FC1486" w:rsidP="00FC1486">
      <w:pPr>
        <w:rPr>
          <w:rFonts w:ascii="Times New Roman" w:hAnsi="Times New Roman"/>
          <w:sz w:val="24"/>
          <w:szCs w:val="24"/>
        </w:rPr>
      </w:pPr>
      <w:r w:rsidRPr="00866527">
        <w:rPr>
          <w:rFonts w:ascii="Times New Roman" w:hAnsi="Times New Roman"/>
          <w:sz w:val="24"/>
          <w:szCs w:val="24"/>
        </w:rPr>
        <w:t>URBROJ:</w:t>
      </w:r>
      <w:r w:rsidR="00625C72" w:rsidRPr="00866527">
        <w:rPr>
          <w:rFonts w:ascii="Times New Roman" w:hAnsi="Times New Roman"/>
          <w:sz w:val="24"/>
          <w:szCs w:val="24"/>
        </w:rPr>
        <w:t xml:space="preserve"> </w:t>
      </w:r>
      <w:r w:rsidR="00104CED">
        <w:rPr>
          <w:rFonts w:ascii="Times New Roman" w:hAnsi="Times New Roman"/>
          <w:sz w:val="24"/>
          <w:szCs w:val="24"/>
        </w:rPr>
        <w:t>2186-12-03/023-2</w:t>
      </w:r>
      <w:r w:rsidR="004708CE">
        <w:rPr>
          <w:rFonts w:ascii="Times New Roman" w:hAnsi="Times New Roman"/>
          <w:sz w:val="24"/>
          <w:szCs w:val="24"/>
        </w:rPr>
        <w:t>5</w:t>
      </w:r>
      <w:r w:rsidR="00104CED">
        <w:rPr>
          <w:rFonts w:ascii="Times New Roman" w:hAnsi="Times New Roman"/>
          <w:sz w:val="24"/>
          <w:szCs w:val="24"/>
        </w:rPr>
        <w:t>-</w:t>
      </w:r>
      <w:r w:rsidR="00F84DE8">
        <w:rPr>
          <w:rFonts w:ascii="Times New Roman" w:hAnsi="Times New Roman"/>
          <w:sz w:val="24"/>
          <w:szCs w:val="24"/>
        </w:rPr>
        <w:t>4</w:t>
      </w:r>
    </w:p>
    <w:p w14:paraId="7DAA141B" w14:textId="77777777" w:rsidR="00FC1486" w:rsidRPr="00B72751" w:rsidRDefault="00FC1486" w:rsidP="00FC1486">
      <w:pPr>
        <w:rPr>
          <w:rFonts w:ascii="Times New Roman" w:hAnsi="Times New Roman"/>
          <w:sz w:val="10"/>
          <w:szCs w:val="10"/>
        </w:rPr>
      </w:pPr>
    </w:p>
    <w:p w14:paraId="00D252B6" w14:textId="28A18969" w:rsidR="00FC1486" w:rsidRPr="00866527" w:rsidRDefault="00FC1486" w:rsidP="00FC1486">
      <w:pPr>
        <w:rPr>
          <w:rFonts w:ascii="Times New Roman" w:hAnsi="Times New Roman"/>
          <w:sz w:val="24"/>
          <w:szCs w:val="24"/>
        </w:rPr>
      </w:pPr>
      <w:r w:rsidRPr="00866527">
        <w:rPr>
          <w:rFonts w:ascii="Times New Roman" w:hAnsi="Times New Roman"/>
          <w:sz w:val="24"/>
          <w:szCs w:val="24"/>
        </w:rPr>
        <w:t>Ivanec,</w:t>
      </w:r>
      <w:r w:rsidR="00F041A4" w:rsidRPr="00866527">
        <w:rPr>
          <w:rFonts w:ascii="Times New Roman" w:hAnsi="Times New Roman"/>
          <w:sz w:val="24"/>
          <w:szCs w:val="24"/>
        </w:rPr>
        <w:t xml:space="preserve"> </w:t>
      </w:r>
      <w:r w:rsidR="002D39FB">
        <w:rPr>
          <w:rFonts w:ascii="Times New Roman" w:hAnsi="Times New Roman"/>
          <w:sz w:val="24"/>
          <w:szCs w:val="24"/>
        </w:rPr>
        <w:t xml:space="preserve"> </w:t>
      </w:r>
      <w:r w:rsidR="00F84DE8">
        <w:rPr>
          <w:rFonts w:ascii="Times New Roman" w:hAnsi="Times New Roman"/>
          <w:sz w:val="24"/>
          <w:szCs w:val="24"/>
        </w:rPr>
        <w:t xml:space="preserve">13. </w:t>
      </w:r>
      <w:r w:rsidR="004708CE">
        <w:rPr>
          <w:rFonts w:ascii="Times New Roman" w:hAnsi="Times New Roman"/>
          <w:sz w:val="24"/>
          <w:szCs w:val="24"/>
        </w:rPr>
        <w:t>veljača 2025</w:t>
      </w:r>
      <w:r w:rsidR="00104CED">
        <w:rPr>
          <w:rFonts w:ascii="Times New Roman" w:hAnsi="Times New Roman"/>
          <w:sz w:val="24"/>
          <w:szCs w:val="24"/>
        </w:rPr>
        <w:t>.</w:t>
      </w:r>
    </w:p>
    <w:p w14:paraId="1FBBD02F" w14:textId="77777777" w:rsidR="00D941D6" w:rsidRDefault="00D941D6" w:rsidP="00FC1486">
      <w:pPr>
        <w:rPr>
          <w:rFonts w:ascii="Times New Roman" w:hAnsi="Times New Roman"/>
          <w:sz w:val="24"/>
          <w:szCs w:val="24"/>
        </w:rPr>
      </w:pPr>
    </w:p>
    <w:p w14:paraId="33044F9C" w14:textId="77777777" w:rsidR="0038654C" w:rsidRPr="00866527" w:rsidRDefault="0038654C" w:rsidP="00FC1486">
      <w:pPr>
        <w:rPr>
          <w:rFonts w:ascii="Times New Roman" w:hAnsi="Times New Roman"/>
          <w:sz w:val="24"/>
          <w:szCs w:val="24"/>
        </w:rPr>
      </w:pPr>
    </w:p>
    <w:p w14:paraId="032E5A2B" w14:textId="4998BC66" w:rsidR="00FC1486" w:rsidRPr="00A11DBF" w:rsidRDefault="00FC1486" w:rsidP="00FC1486">
      <w:pPr>
        <w:jc w:val="both"/>
        <w:rPr>
          <w:rFonts w:ascii="Times New Roman" w:hAnsi="Times New Roman"/>
          <w:szCs w:val="22"/>
        </w:rPr>
      </w:pPr>
      <w:r w:rsidRPr="00866527">
        <w:rPr>
          <w:rFonts w:ascii="Times New Roman" w:hAnsi="Times New Roman"/>
          <w:sz w:val="24"/>
          <w:szCs w:val="24"/>
        </w:rPr>
        <w:tab/>
      </w:r>
      <w:r w:rsidRPr="00A11DBF">
        <w:rPr>
          <w:rFonts w:ascii="Times New Roman" w:hAnsi="Times New Roman"/>
          <w:szCs w:val="22"/>
        </w:rPr>
        <w:t xml:space="preserve">Na temelju članka </w:t>
      </w:r>
      <w:r w:rsidR="004708CE">
        <w:rPr>
          <w:rFonts w:ascii="Times New Roman" w:hAnsi="Times New Roman"/>
          <w:szCs w:val="22"/>
        </w:rPr>
        <w:t>12</w:t>
      </w:r>
      <w:r w:rsidRPr="00A11DBF">
        <w:rPr>
          <w:rFonts w:ascii="Times New Roman" w:hAnsi="Times New Roman"/>
          <w:szCs w:val="22"/>
        </w:rPr>
        <w:t xml:space="preserve">.  stavka </w:t>
      </w:r>
      <w:r w:rsidR="004708CE">
        <w:rPr>
          <w:rFonts w:ascii="Times New Roman" w:hAnsi="Times New Roman"/>
          <w:szCs w:val="22"/>
        </w:rPr>
        <w:t>3</w:t>
      </w:r>
      <w:r w:rsidRPr="00A11DBF">
        <w:rPr>
          <w:rFonts w:ascii="Times New Roman" w:hAnsi="Times New Roman"/>
          <w:szCs w:val="22"/>
        </w:rPr>
        <w:t xml:space="preserve">. Zakona o </w:t>
      </w:r>
      <w:r w:rsidR="004708CE">
        <w:rPr>
          <w:rFonts w:ascii="Times New Roman" w:hAnsi="Times New Roman"/>
          <w:szCs w:val="22"/>
        </w:rPr>
        <w:t xml:space="preserve">zaštiti od svjetlosnog onečišćenja </w:t>
      </w:r>
      <w:r w:rsidRPr="00A11DBF">
        <w:rPr>
          <w:rFonts w:ascii="Times New Roman" w:hAnsi="Times New Roman"/>
          <w:szCs w:val="22"/>
        </w:rPr>
        <w:t xml:space="preserve">(„Narodne novine“ br. </w:t>
      </w:r>
      <w:r w:rsidR="004708CE">
        <w:rPr>
          <w:rFonts w:ascii="Times New Roman" w:hAnsi="Times New Roman"/>
          <w:szCs w:val="22"/>
        </w:rPr>
        <w:t>14/19</w:t>
      </w:r>
      <w:r w:rsidRPr="00A11DBF">
        <w:rPr>
          <w:rFonts w:ascii="Times New Roman" w:hAnsi="Times New Roman"/>
          <w:szCs w:val="22"/>
        </w:rPr>
        <w:t>) i članka 35. Statuta Grada Ivanca („Službeni vjesnik Varaždinske županije“ br. 21/09</w:t>
      </w:r>
      <w:r w:rsidR="00CC4750" w:rsidRPr="00A11DBF">
        <w:rPr>
          <w:rFonts w:ascii="Times New Roman" w:hAnsi="Times New Roman"/>
          <w:szCs w:val="22"/>
        </w:rPr>
        <w:t>, 12/13, 23/13 - pročišćeni tekst, 13/18, 8/20, 15/2, 38/21 – pročišćeni tekst, 23/23</w:t>
      </w:r>
      <w:r w:rsidRPr="00A11DBF">
        <w:rPr>
          <w:rFonts w:ascii="Times New Roman" w:hAnsi="Times New Roman"/>
          <w:szCs w:val="22"/>
        </w:rPr>
        <w:t xml:space="preserve">), Gradsko vijeće Grada Ivanca na </w:t>
      </w:r>
      <w:r w:rsidR="00F84DE8">
        <w:rPr>
          <w:rFonts w:ascii="Times New Roman" w:hAnsi="Times New Roman"/>
          <w:szCs w:val="22"/>
        </w:rPr>
        <w:t>44</w:t>
      </w:r>
      <w:r w:rsidR="00BB3F4A" w:rsidRPr="00A11DBF">
        <w:rPr>
          <w:rFonts w:ascii="Times New Roman" w:hAnsi="Times New Roman"/>
          <w:szCs w:val="22"/>
        </w:rPr>
        <w:t>.</w:t>
      </w:r>
      <w:r w:rsidRPr="00A11DBF">
        <w:rPr>
          <w:rFonts w:ascii="Times New Roman" w:hAnsi="Times New Roman"/>
          <w:szCs w:val="22"/>
        </w:rPr>
        <w:t xml:space="preserve"> sjednici održanoj </w:t>
      </w:r>
      <w:r w:rsidR="00BB3F4A" w:rsidRPr="00A11DBF">
        <w:rPr>
          <w:rFonts w:ascii="Times New Roman" w:hAnsi="Times New Roman"/>
          <w:szCs w:val="22"/>
        </w:rPr>
        <w:t xml:space="preserve">  </w:t>
      </w:r>
      <w:r w:rsidR="00F84DE8">
        <w:rPr>
          <w:rFonts w:ascii="Times New Roman" w:hAnsi="Times New Roman"/>
          <w:szCs w:val="22"/>
        </w:rPr>
        <w:t>13. veljače</w:t>
      </w:r>
      <w:r w:rsidR="00625C72" w:rsidRPr="00A11DBF">
        <w:rPr>
          <w:rFonts w:ascii="Times New Roman" w:hAnsi="Times New Roman"/>
          <w:szCs w:val="22"/>
        </w:rPr>
        <w:t xml:space="preserve"> </w:t>
      </w:r>
      <w:r w:rsidR="00CC4750" w:rsidRPr="00A11DBF">
        <w:rPr>
          <w:rFonts w:ascii="Times New Roman" w:hAnsi="Times New Roman"/>
          <w:szCs w:val="22"/>
        </w:rPr>
        <w:t>202</w:t>
      </w:r>
      <w:r w:rsidR="004708CE">
        <w:rPr>
          <w:rFonts w:ascii="Times New Roman" w:hAnsi="Times New Roman"/>
          <w:szCs w:val="22"/>
        </w:rPr>
        <w:t>5</w:t>
      </w:r>
      <w:r w:rsidRPr="00A11DBF">
        <w:rPr>
          <w:rFonts w:ascii="Times New Roman" w:hAnsi="Times New Roman"/>
          <w:szCs w:val="22"/>
        </w:rPr>
        <w:t>. godine, donosi</w:t>
      </w:r>
    </w:p>
    <w:p w14:paraId="2445E05A" w14:textId="77777777" w:rsidR="00D941D6" w:rsidRPr="00A11DBF" w:rsidRDefault="00D941D6" w:rsidP="00FC1486">
      <w:pPr>
        <w:rPr>
          <w:rFonts w:ascii="Times New Roman" w:hAnsi="Times New Roman"/>
          <w:szCs w:val="22"/>
        </w:rPr>
      </w:pPr>
    </w:p>
    <w:p w14:paraId="27BCABC9" w14:textId="77777777" w:rsidR="00FC1486" w:rsidRPr="00A11DBF" w:rsidRDefault="00FC1486" w:rsidP="00FC1486">
      <w:pPr>
        <w:jc w:val="center"/>
        <w:rPr>
          <w:rFonts w:ascii="Times New Roman" w:hAnsi="Times New Roman"/>
          <w:b/>
          <w:szCs w:val="22"/>
        </w:rPr>
      </w:pPr>
      <w:r w:rsidRPr="00A11DBF">
        <w:rPr>
          <w:rFonts w:ascii="Times New Roman" w:hAnsi="Times New Roman"/>
          <w:b/>
          <w:szCs w:val="22"/>
        </w:rPr>
        <w:t>O D L U K U</w:t>
      </w:r>
    </w:p>
    <w:p w14:paraId="0C171102" w14:textId="398177AE" w:rsidR="00FC1486" w:rsidRPr="00A11DBF" w:rsidRDefault="00FC1486" w:rsidP="00FC1486">
      <w:pPr>
        <w:jc w:val="center"/>
        <w:rPr>
          <w:rFonts w:ascii="Times New Roman" w:hAnsi="Times New Roman"/>
          <w:b/>
          <w:szCs w:val="22"/>
        </w:rPr>
      </w:pPr>
      <w:r w:rsidRPr="00A11DBF">
        <w:rPr>
          <w:rFonts w:ascii="Times New Roman" w:hAnsi="Times New Roman"/>
          <w:b/>
          <w:szCs w:val="22"/>
        </w:rPr>
        <w:t xml:space="preserve">o </w:t>
      </w:r>
      <w:r w:rsidR="004708CE">
        <w:rPr>
          <w:rFonts w:ascii="Times New Roman" w:hAnsi="Times New Roman"/>
          <w:b/>
          <w:szCs w:val="22"/>
        </w:rPr>
        <w:t>donošenju Plana rasvjete Grada Ivanca</w:t>
      </w:r>
    </w:p>
    <w:p w14:paraId="6BF4206D" w14:textId="77777777" w:rsidR="00FC1486" w:rsidRPr="00A11DBF" w:rsidRDefault="00FC1486" w:rsidP="00FC1486">
      <w:pPr>
        <w:rPr>
          <w:rFonts w:ascii="Times New Roman" w:hAnsi="Times New Roman"/>
          <w:szCs w:val="22"/>
        </w:rPr>
      </w:pPr>
    </w:p>
    <w:p w14:paraId="2ED4E969" w14:textId="77777777" w:rsidR="00A11DBF" w:rsidRDefault="00A11DBF" w:rsidP="00FC1486">
      <w:pPr>
        <w:jc w:val="center"/>
        <w:rPr>
          <w:rFonts w:ascii="Times New Roman" w:hAnsi="Times New Roman"/>
          <w:szCs w:val="22"/>
        </w:rPr>
      </w:pPr>
    </w:p>
    <w:p w14:paraId="0F8CDB9E" w14:textId="7F4901BF" w:rsidR="00FC1486" w:rsidRPr="00A11DBF" w:rsidRDefault="00FC1486" w:rsidP="00FC1486">
      <w:pPr>
        <w:jc w:val="center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>Članak 1.</w:t>
      </w:r>
    </w:p>
    <w:p w14:paraId="066D848A" w14:textId="77777777" w:rsidR="001E3EFF" w:rsidRPr="00A11DBF" w:rsidRDefault="001E3EFF" w:rsidP="00FC1486">
      <w:pPr>
        <w:jc w:val="center"/>
        <w:rPr>
          <w:rFonts w:ascii="Times New Roman" w:hAnsi="Times New Roman"/>
          <w:szCs w:val="22"/>
        </w:rPr>
      </w:pPr>
    </w:p>
    <w:p w14:paraId="378E11C0" w14:textId="76EDE723" w:rsidR="004708CE" w:rsidRDefault="000B76B4" w:rsidP="00FC1486">
      <w:pPr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ab/>
      </w:r>
      <w:r w:rsidR="004708CE">
        <w:rPr>
          <w:rFonts w:ascii="Times New Roman" w:hAnsi="Times New Roman"/>
          <w:szCs w:val="22"/>
        </w:rPr>
        <w:t>Donosi se Plan rasvjete Grada Ivanca (u daljnjem tekstu: Plan) za cjelokupno područje Grada Ivanca kojim se određuju zone ugradnje rasvjete i tehnički parametri rasvjete, u skladu sa Zakonom o zaštiti od svjetlosnog onečišćenja te podzakonskim propisima.</w:t>
      </w:r>
    </w:p>
    <w:p w14:paraId="50CD8AA5" w14:textId="77777777" w:rsidR="003A31DD" w:rsidRPr="00A11DBF" w:rsidRDefault="003A31DD" w:rsidP="000D4431">
      <w:pPr>
        <w:ind w:firstLine="708"/>
        <w:jc w:val="both"/>
        <w:rPr>
          <w:rFonts w:ascii="Times New Roman" w:hAnsi="Times New Roman"/>
          <w:szCs w:val="22"/>
        </w:rPr>
      </w:pPr>
    </w:p>
    <w:p w14:paraId="57AD23A0" w14:textId="35A013A0" w:rsidR="00FC1486" w:rsidRDefault="00FC1486" w:rsidP="00916BC9">
      <w:pPr>
        <w:jc w:val="center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 xml:space="preserve">Članak </w:t>
      </w:r>
      <w:r w:rsidR="004708CE">
        <w:rPr>
          <w:rFonts w:ascii="Times New Roman" w:hAnsi="Times New Roman"/>
          <w:szCs w:val="22"/>
        </w:rPr>
        <w:t>2</w:t>
      </w:r>
      <w:r w:rsidRPr="00A11DBF">
        <w:rPr>
          <w:rFonts w:ascii="Times New Roman" w:hAnsi="Times New Roman"/>
          <w:szCs w:val="22"/>
        </w:rPr>
        <w:t>.</w:t>
      </w:r>
    </w:p>
    <w:p w14:paraId="7C39E83F" w14:textId="2A1B7B24" w:rsidR="00A11DBF" w:rsidRPr="00A11DBF" w:rsidRDefault="00A11DBF" w:rsidP="00916BC9">
      <w:pPr>
        <w:jc w:val="center"/>
        <w:rPr>
          <w:rFonts w:ascii="Times New Roman" w:hAnsi="Times New Roman"/>
          <w:szCs w:val="22"/>
        </w:rPr>
      </w:pPr>
    </w:p>
    <w:p w14:paraId="5A709CF3" w14:textId="3B566C73" w:rsidR="004708CE" w:rsidRDefault="004708CE" w:rsidP="000D4431">
      <w:pPr>
        <w:ind w:firstLine="708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Plan iz članka 1. ove Odluke sastavni je dio ove Odluke.</w:t>
      </w:r>
    </w:p>
    <w:p w14:paraId="0C41B705" w14:textId="77777777" w:rsidR="005242D5" w:rsidRPr="00A11DBF" w:rsidRDefault="005242D5" w:rsidP="000F1798">
      <w:pPr>
        <w:jc w:val="center"/>
        <w:rPr>
          <w:rFonts w:ascii="Times New Roman" w:hAnsi="Times New Roman"/>
          <w:szCs w:val="22"/>
        </w:rPr>
      </w:pPr>
    </w:p>
    <w:p w14:paraId="1366DB09" w14:textId="6162D320" w:rsidR="00FC1486" w:rsidRPr="00A11DBF" w:rsidRDefault="00FC1486" w:rsidP="00916BC9">
      <w:pPr>
        <w:jc w:val="center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 xml:space="preserve">Članak </w:t>
      </w:r>
      <w:r w:rsidR="004708CE">
        <w:rPr>
          <w:rFonts w:ascii="Times New Roman" w:hAnsi="Times New Roman"/>
          <w:szCs w:val="22"/>
        </w:rPr>
        <w:t>3</w:t>
      </w:r>
      <w:r w:rsidRPr="00A11DBF">
        <w:rPr>
          <w:rFonts w:ascii="Times New Roman" w:hAnsi="Times New Roman"/>
          <w:szCs w:val="22"/>
        </w:rPr>
        <w:t>.</w:t>
      </w:r>
    </w:p>
    <w:p w14:paraId="6BEDA988" w14:textId="77777777" w:rsidR="00FC1486" w:rsidRPr="00A11DBF" w:rsidRDefault="00FC1486" w:rsidP="00FC1486">
      <w:pPr>
        <w:rPr>
          <w:rFonts w:ascii="Times New Roman" w:hAnsi="Times New Roman"/>
          <w:szCs w:val="22"/>
        </w:rPr>
      </w:pPr>
    </w:p>
    <w:p w14:paraId="178DA844" w14:textId="474A756D" w:rsidR="00FC1486" w:rsidRPr="00A11DBF" w:rsidRDefault="00FC1486" w:rsidP="000D4431">
      <w:pPr>
        <w:ind w:firstLine="708"/>
        <w:jc w:val="both"/>
        <w:rPr>
          <w:rFonts w:ascii="Times New Roman" w:hAnsi="Times New Roman"/>
          <w:szCs w:val="22"/>
        </w:rPr>
      </w:pPr>
      <w:r w:rsidRPr="00A11DBF">
        <w:rPr>
          <w:rFonts w:ascii="Times New Roman" w:hAnsi="Times New Roman"/>
          <w:szCs w:val="22"/>
        </w:rPr>
        <w:t xml:space="preserve">Ova Odluka stupa na snagu osmog dana od dana objave u </w:t>
      </w:r>
      <w:r w:rsidR="004708CE">
        <w:rPr>
          <w:rFonts w:ascii="Times New Roman" w:hAnsi="Times New Roman"/>
          <w:szCs w:val="22"/>
        </w:rPr>
        <w:t>„</w:t>
      </w:r>
      <w:r w:rsidRPr="00A11DBF">
        <w:rPr>
          <w:rFonts w:ascii="Times New Roman" w:hAnsi="Times New Roman"/>
          <w:szCs w:val="22"/>
        </w:rPr>
        <w:t>Službenom vjesniku Varaždinske županije</w:t>
      </w:r>
      <w:r w:rsidR="004708CE">
        <w:rPr>
          <w:rFonts w:ascii="Times New Roman" w:hAnsi="Times New Roman"/>
          <w:szCs w:val="22"/>
        </w:rPr>
        <w:t>“</w:t>
      </w:r>
      <w:r w:rsidRPr="00A11DBF">
        <w:rPr>
          <w:rFonts w:ascii="Times New Roman" w:hAnsi="Times New Roman"/>
          <w:szCs w:val="22"/>
        </w:rPr>
        <w:t>.</w:t>
      </w:r>
      <w:r w:rsidR="004708CE">
        <w:rPr>
          <w:rFonts w:ascii="Times New Roman" w:hAnsi="Times New Roman"/>
          <w:szCs w:val="22"/>
        </w:rPr>
        <w:t xml:space="preserve"> Plan će se objaviti u „</w:t>
      </w:r>
      <w:r w:rsidR="004708CE" w:rsidRPr="00A11DBF">
        <w:rPr>
          <w:rFonts w:ascii="Times New Roman" w:hAnsi="Times New Roman"/>
          <w:szCs w:val="22"/>
        </w:rPr>
        <w:t>Službenom vjesniku Varaždinske županije</w:t>
      </w:r>
      <w:r w:rsidR="004708CE">
        <w:rPr>
          <w:rFonts w:ascii="Times New Roman" w:hAnsi="Times New Roman"/>
          <w:szCs w:val="22"/>
        </w:rPr>
        <w:t>“ i na internetskoj stranici Grada Ivanca.</w:t>
      </w:r>
    </w:p>
    <w:p w14:paraId="307CF4DF" w14:textId="77777777" w:rsidR="00F041A4" w:rsidRPr="005A5EA2" w:rsidRDefault="00F041A4" w:rsidP="000D4431">
      <w:pPr>
        <w:jc w:val="right"/>
        <w:rPr>
          <w:rFonts w:ascii="Times New Roman" w:hAnsi="Times New Roman"/>
          <w:szCs w:val="22"/>
        </w:rPr>
      </w:pPr>
    </w:p>
    <w:p w14:paraId="6C686C92" w14:textId="77777777" w:rsidR="0073042F" w:rsidRDefault="0073042F" w:rsidP="000D4431">
      <w:pPr>
        <w:jc w:val="right"/>
        <w:rPr>
          <w:rFonts w:ascii="Times New Roman" w:hAnsi="Times New Roman"/>
          <w:szCs w:val="22"/>
        </w:rPr>
      </w:pPr>
    </w:p>
    <w:p w14:paraId="44CAE362" w14:textId="3F4F9DE0" w:rsidR="00FC1486" w:rsidRPr="005A5EA2" w:rsidRDefault="00FC1486" w:rsidP="000D4431">
      <w:pPr>
        <w:jc w:val="right"/>
        <w:rPr>
          <w:rFonts w:ascii="Times New Roman" w:hAnsi="Times New Roman"/>
          <w:szCs w:val="22"/>
        </w:rPr>
      </w:pPr>
      <w:r w:rsidRPr="005A5EA2">
        <w:rPr>
          <w:rFonts w:ascii="Times New Roman" w:hAnsi="Times New Roman"/>
          <w:szCs w:val="22"/>
        </w:rPr>
        <w:t>PREDSJEDNIK GRADSKOG</w:t>
      </w:r>
    </w:p>
    <w:p w14:paraId="3681EE4F" w14:textId="77777777" w:rsidR="00FC1486" w:rsidRPr="005A5EA2" w:rsidRDefault="00FC1486" w:rsidP="000D4431">
      <w:pPr>
        <w:jc w:val="right"/>
        <w:rPr>
          <w:rFonts w:ascii="Times New Roman" w:hAnsi="Times New Roman"/>
          <w:szCs w:val="22"/>
        </w:rPr>
      </w:pPr>
      <w:r w:rsidRPr="005A5EA2">
        <w:rPr>
          <w:rFonts w:ascii="Times New Roman" w:hAnsi="Times New Roman"/>
          <w:szCs w:val="22"/>
        </w:rPr>
        <w:t>VIJEĆA GRADA IVANCA:</w:t>
      </w:r>
    </w:p>
    <w:p w14:paraId="66F9390E" w14:textId="5B022BF7" w:rsidR="003C56D9" w:rsidRPr="00866527" w:rsidRDefault="004946A4" w:rsidP="004946A4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Ivan Sedlar</w:t>
      </w:r>
    </w:p>
    <w:sectPr w:rsidR="003C56D9" w:rsidRPr="00866527" w:rsidSect="004946A4">
      <w:footerReference w:type="default" r:id="rId8"/>
      <w:footerReference w:type="first" r:id="rId9"/>
      <w:pgSz w:w="11906" w:h="16838" w:code="9"/>
      <w:pgMar w:top="851" w:right="849" w:bottom="851" w:left="1049" w:header="709" w:footer="37" w:gutter="227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9B78C" w14:textId="77777777" w:rsidR="008536E4" w:rsidRDefault="008536E4" w:rsidP="00F041A4">
      <w:r>
        <w:separator/>
      </w:r>
    </w:p>
  </w:endnote>
  <w:endnote w:type="continuationSeparator" w:id="0">
    <w:p w14:paraId="2661D618" w14:textId="77777777" w:rsidR="008536E4" w:rsidRDefault="008536E4" w:rsidP="00F04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29237194"/>
      <w:docPartObj>
        <w:docPartGallery w:val="Page Numbers (Bottom of Page)"/>
        <w:docPartUnique/>
      </w:docPartObj>
    </w:sdtPr>
    <w:sdtContent>
      <w:p w14:paraId="64217AAE" w14:textId="396477EA" w:rsidR="00546595" w:rsidRDefault="00546595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1FB3A25" w14:textId="77777777" w:rsidR="00546595" w:rsidRDefault="00546595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9106413"/>
      <w:docPartObj>
        <w:docPartGallery w:val="Page Numbers (Bottom of Page)"/>
        <w:docPartUnique/>
      </w:docPartObj>
    </w:sdtPr>
    <w:sdtContent>
      <w:p w14:paraId="0581E408" w14:textId="2B7F7924" w:rsidR="00546595" w:rsidRDefault="00546595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CEAC484" w14:textId="77777777" w:rsidR="00546595" w:rsidRDefault="0054659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B7679C" w14:textId="77777777" w:rsidR="008536E4" w:rsidRDefault="008536E4" w:rsidP="00F041A4">
      <w:r>
        <w:separator/>
      </w:r>
    </w:p>
  </w:footnote>
  <w:footnote w:type="continuationSeparator" w:id="0">
    <w:p w14:paraId="43338659" w14:textId="77777777" w:rsidR="008536E4" w:rsidRDefault="008536E4" w:rsidP="00F041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EF2016"/>
    <w:multiLevelType w:val="hybridMultilevel"/>
    <w:tmpl w:val="3FF297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44D44"/>
    <w:multiLevelType w:val="hybridMultilevel"/>
    <w:tmpl w:val="6D40C5AC"/>
    <w:lvl w:ilvl="0" w:tplc="DB10A1E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60FF6B97"/>
    <w:multiLevelType w:val="hybridMultilevel"/>
    <w:tmpl w:val="B0368A7C"/>
    <w:lvl w:ilvl="0" w:tplc="9F367568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E992013"/>
    <w:multiLevelType w:val="hybridMultilevel"/>
    <w:tmpl w:val="AFEEBC4A"/>
    <w:lvl w:ilvl="0" w:tplc="5A62C3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EBC6941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3450379">
    <w:abstractNumId w:val="0"/>
  </w:num>
  <w:num w:numId="2" w16cid:durableId="1607887718">
    <w:abstractNumId w:val="2"/>
  </w:num>
  <w:num w:numId="3" w16cid:durableId="1657147690">
    <w:abstractNumId w:val="3"/>
  </w:num>
  <w:num w:numId="4" w16cid:durableId="14898302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1486"/>
    <w:rsid w:val="000136CA"/>
    <w:rsid w:val="0001575F"/>
    <w:rsid w:val="00043500"/>
    <w:rsid w:val="000442A3"/>
    <w:rsid w:val="0005288E"/>
    <w:rsid w:val="00052954"/>
    <w:rsid w:val="000651DD"/>
    <w:rsid w:val="000911D6"/>
    <w:rsid w:val="00093CA4"/>
    <w:rsid w:val="0009731B"/>
    <w:rsid w:val="000B76B4"/>
    <w:rsid w:val="000D125F"/>
    <w:rsid w:val="000D4431"/>
    <w:rsid w:val="000F1798"/>
    <w:rsid w:val="00104CED"/>
    <w:rsid w:val="001257CA"/>
    <w:rsid w:val="00183E37"/>
    <w:rsid w:val="001C7599"/>
    <w:rsid w:val="001D080A"/>
    <w:rsid w:val="001D7B02"/>
    <w:rsid w:val="001D7B1F"/>
    <w:rsid w:val="001E3EFF"/>
    <w:rsid w:val="00200F9B"/>
    <w:rsid w:val="002428D7"/>
    <w:rsid w:val="00250BDA"/>
    <w:rsid w:val="00284580"/>
    <w:rsid w:val="002C4166"/>
    <w:rsid w:val="002D39FB"/>
    <w:rsid w:val="003109C6"/>
    <w:rsid w:val="00376E14"/>
    <w:rsid w:val="0038654C"/>
    <w:rsid w:val="003A17B1"/>
    <w:rsid w:val="003A31DD"/>
    <w:rsid w:val="003A5379"/>
    <w:rsid w:val="003B2908"/>
    <w:rsid w:val="003B339D"/>
    <w:rsid w:val="003C56D9"/>
    <w:rsid w:val="003E1AB9"/>
    <w:rsid w:val="003E32B9"/>
    <w:rsid w:val="0040249A"/>
    <w:rsid w:val="0040551E"/>
    <w:rsid w:val="004138AE"/>
    <w:rsid w:val="00427EB9"/>
    <w:rsid w:val="00431121"/>
    <w:rsid w:val="00442E18"/>
    <w:rsid w:val="004575A8"/>
    <w:rsid w:val="004708CE"/>
    <w:rsid w:val="004946A4"/>
    <w:rsid w:val="004A3E7F"/>
    <w:rsid w:val="004D6450"/>
    <w:rsid w:val="004E6E15"/>
    <w:rsid w:val="004F398A"/>
    <w:rsid w:val="005242D5"/>
    <w:rsid w:val="00530C7A"/>
    <w:rsid w:val="00541755"/>
    <w:rsid w:val="00546595"/>
    <w:rsid w:val="00571E17"/>
    <w:rsid w:val="005A5EA2"/>
    <w:rsid w:val="005F1997"/>
    <w:rsid w:val="00612C31"/>
    <w:rsid w:val="00625C72"/>
    <w:rsid w:val="00640C0C"/>
    <w:rsid w:val="006501C4"/>
    <w:rsid w:val="00652BC2"/>
    <w:rsid w:val="00664023"/>
    <w:rsid w:val="006A59E4"/>
    <w:rsid w:val="006D4614"/>
    <w:rsid w:val="00706A2A"/>
    <w:rsid w:val="0073042F"/>
    <w:rsid w:val="007340F3"/>
    <w:rsid w:val="00767A0B"/>
    <w:rsid w:val="007839D7"/>
    <w:rsid w:val="008536E4"/>
    <w:rsid w:val="008629F1"/>
    <w:rsid w:val="00866527"/>
    <w:rsid w:val="00877F24"/>
    <w:rsid w:val="008865BB"/>
    <w:rsid w:val="008C53A4"/>
    <w:rsid w:val="008D1A82"/>
    <w:rsid w:val="008E3A6E"/>
    <w:rsid w:val="00904FDF"/>
    <w:rsid w:val="00916BC9"/>
    <w:rsid w:val="00947500"/>
    <w:rsid w:val="00965FED"/>
    <w:rsid w:val="009770FD"/>
    <w:rsid w:val="009D79B7"/>
    <w:rsid w:val="009E46D9"/>
    <w:rsid w:val="00A11DBF"/>
    <w:rsid w:val="00A16B59"/>
    <w:rsid w:val="00A51B30"/>
    <w:rsid w:val="00A52C6E"/>
    <w:rsid w:val="00A6438C"/>
    <w:rsid w:val="00A947FD"/>
    <w:rsid w:val="00AA348C"/>
    <w:rsid w:val="00AA740D"/>
    <w:rsid w:val="00AC34B5"/>
    <w:rsid w:val="00AE7A16"/>
    <w:rsid w:val="00AF7C6E"/>
    <w:rsid w:val="00B1676A"/>
    <w:rsid w:val="00B30F1E"/>
    <w:rsid w:val="00B322D0"/>
    <w:rsid w:val="00B35894"/>
    <w:rsid w:val="00B72751"/>
    <w:rsid w:val="00B73D84"/>
    <w:rsid w:val="00BB3F4A"/>
    <w:rsid w:val="00BE5579"/>
    <w:rsid w:val="00BE6E07"/>
    <w:rsid w:val="00BF66EA"/>
    <w:rsid w:val="00C232B1"/>
    <w:rsid w:val="00C84E6B"/>
    <w:rsid w:val="00C95A1F"/>
    <w:rsid w:val="00CC4750"/>
    <w:rsid w:val="00CE038C"/>
    <w:rsid w:val="00CE366E"/>
    <w:rsid w:val="00CE3E0F"/>
    <w:rsid w:val="00D03A81"/>
    <w:rsid w:val="00D3362B"/>
    <w:rsid w:val="00D5336C"/>
    <w:rsid w:val="00D56CFB"/>
    <w:rsid w:val="00D66638"/>
    <w:rsid w:val="00D90EB6"/>
    <w:rsid w:val="00D941D6"/>
    <w:rsid w:val="00D95DD2"/>
    <w:rsid w:val="00DA22EE"/>
    <w:rsid w:val="00DB7314"/>
    <w:rsid w:val="00DC6DFF"/>
    <w:rsid w:val="00E0056B"/>
    <w:rsid w:val="00E03275"/>
    <w:rsid w:val="00E118ED"/>
    <w:rsid w:val="00E13452"/>
    <w:rsid w:val="00E2662B"/>
    <w:rsid w:val="00E563CB"/>
    <w:rsid w:val="00E90207"/>
    <w:rsid w:val="00EC0C88"/>
    <w:rsid w:val="00ED4516"/>
    <w:rsid w:val="00ED6E94"/>
    <w:rsid w:val="00EF4298"/>
    <w:rsid w:val="00F041A4"/>
    <w:rsid w:val="00F32817"/>
    <w:rsid w:val="00F5158C"/>
    <w:rsid w:val="00F84DE8"/>
    <w:rsid w:val="00F9026D"/>
    <w:rsid w:val="00FB4604"/>
    <w:rsid w:val="00FC1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583811"/>
  <w15:docId w15:val="{A6ADBD57-D7E5-4711-8415-C3C348BCE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1486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FC148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C1486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FC1486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F041A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041A4"/>
    <w:rPr>
      <w:rFonts w:ascii="Arial" w:eastAsia="Times New Roman" w:hAnsi="Arial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041A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041A4"/>
    <w:rPr>
      <w:rFonts w:ascii="Arial" w:eastAsia="Times New Roman" w:hAnsi="Arial" w:cs="Times New Roman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255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2</cp:revision>
  <cp:lastPrinted>2025-02-14T11:57:00Z</cp:lastPrinted>
  <dcterms:created xsi:type="dcterms:W3CDTF">2025-02-14T11:57:00Z</dcterms:created>
  <dcterms:modified xsi:type="dcterms:W3CDTF">2025-02-14T11:57:00Z</dcterms:modified>
</cp:coreProperties>
</file>