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0CEA87" w14:textId="6D719255" w:rsidR="00820E9D" w:rsidRPr="000B06FA" w:rsidRDefault="000B06FA" w:rsidP="00E01F65">
      <w:pPr>
        <w:pStyle w:val="StandardWeb"/>
        <w:shd w:val="clear" w:color="auto" w:fill="FFFFFF"/>
        <w:tabs>
          <w:tab w:val="left" w:pos="6520"/>
        </w:tabs>
        <w:spacing w:before="0" w:beforeAutospacing="0" w:after="75" w:afterAutospacing="0"/>
        <w:rPr>
          <w:rFonts w:ascii="Arial" w:hAnsi="Arial" w:cs="Arial"/>
          <w:i/>
          <w:iCs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ab/>
      </w:r>
    </w:p>
    <w:p w14:paraId="21565953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     </w:t>
      </w:r>
      <w:r w:rsidRPr="00042ACD">
        <w:rPr>
          <w:rFonts w:ascii="Arial" w:eastAsia="Times New Roman" w:hAnsi="Arial" w:cs="Times New Roman"/>
          <w:noProof/>
          <w:szCs w:val="20"/>
          <w:lang w:eastAsia="hr-HR"/>
        </w:rPr>
        <w:drawing>
          <wp:inline distT="0" distB="0" distL="0" distR="0" wp14:anchorId="65BE5A9F" wp14:editId="52A773C1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D9A33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REPUBLIKA HRVATSKA</w:t>
      </w:r>
    </w:p>
    <w:p w14:paraId="0701503A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>VARAŽDINSKA ŽUPANIJA</w:t>
      </w:r>
    </w:p>
    <w:p w14:paraId="7A4AC3ED" w14:textId="77777777" w:rsidR="00E01F65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GRAD IVANEC   </w:t>
      </w:r>
    </w:p>
    <w:p w14:paraId="460DB995" w14:textId="3907C62F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    </w:t>
      </w:r>
    </w:p>
    <w:p w14:paraId="5FDE2E9E" w14:textId="77777777" w:rsidR="00E01F65" w:rsidRDefault="00042ACD" w:rsidP="00225993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GRADSKO VIJEĆE    </w:t>
      </w:r>
    </w:p>
    <w:p w14:paraId="5BEDF424" w14:textId="214B468C" w:rsidR="00042ACD" w:rsidRPr="00042ACD" w:rsidRDefault="00042ACD" w:rsidP="00225993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</w:t>
      </w:r>
    </w:p>
    <w:p w14:paraId="52BBE52A" w14:textId="4F00EB3B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 xml:space="preserve">KLASA: </w:t>
      </w:r>
      <w:r w:rsidR="008D2C45">
        <w:rPr>
          <w:rFonts w:ascii="Arial" w:eastAsia="Times New Roman" w:hAnsi="Arial" w:cs="Times New Roman"/>
          <w:lang w:eastAsia="hr-HR"/>
        </w:rPr>
        <w:t>246-06</w:t>
      </w:r>
      <w:r w:rsidR="008D2C45" w:rsidRPr="006B309B">
        <w:rPr>
          <w:rFonts w:ascii="Arial" w:eastAsia="Times New Roman" w:hAnsi="Arial" w:cs="Times New Roman"/>
          <w:lang w:eastAsia="hr-HR"/>
        </w:rPr>
        <w:t>/2</w:t>
      </w:r>
      <w:r w:rsidR="00227E41">
        <w:rPr>
          <w:rFonts w:ascii="Arial" w:eastAsia="Times New Roman" w:hAnsi="Arial" w:cs="Times New Roman"/>
          <w:lang w:eastAsia="hr-HR"/>
        </w:rPr>
        <w:t>4</w:t>
      </w:r>
      <w:r w:rsidR="006B309B" w:rsidRPr="006B309B">
        <w:rPr>
          <w:rFonts w:ascii="Arial" w:eastAsia="Times New Roman" w:hAnsi="Arial" w:cs="Times New Roman"/>
          <w:lang w:eastAsia="hr-HR"/>
        </w:rPr>
        <w:t>-</w:t>
      </w:r>
      <w:r w:rsidR="008D2C45" w:rsidRPr="006B309B">
        <w:rPr>
          <w:rFonts w:ascii="Arial" w:eastAsia="Times New Roman" w:hAnsi="Arial" w:cs="Times New Roman"/>
          <w:lang w:eastAsia="hr-HR"/>
        </w:rPr>
        <w:t>01/0</w:t>
      </w:r>
      <w:r w:rsidR="00227E41">
        <w:rPr>
          <w:rFonts w:ascii="Arial" w:eastAsia="Times New Roman" w:hAnsi="Arial" w:cs="Times New Roman"/>
          <w:lang w:eastAsia="hr-HR"/>
        </w:rPr>
        <w:t>2</w:t>
      </w:r>
    </w:p>
    <w:p w14:paraId="0D535F2B" w14:textId="036B37B9" w:rsid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>URBROJ: 2186</w:t>
      </w:r>
      <w:r w:rsidR="007C0639">
        <w:rPr>
          <w:rFonts w:ascii="Arial" w:eastAsia="Times New Roman" w:hAnsi="Arial" w:cs="Times New Roman"/>
          <w:lang w:eastAsia="hr-HR"/>
        </w:rPr>
        <w:t>-</w:t>
      </w:r>
      <w:r w:rsidRPr="00042ACD">
        <w:rPr>
          <w:rFonts w:ascii="Arial" w:eastAsia="Times New Roman" w:hAnsi="Arial" w:cs="Times New Roman"/>
          <w:lang w:eastAsia="hr-HR"/>
        </w:rPr>
        <w:t>12-05/43-2</w:t>
      </w:r>
      <w:r w:rsidR="00227E41">
        <w:rPr>
          <w:rFonts w:ascii="Arial" w:eastAsia="Times New Roman" w:hAnsi="Arial" w:cs="Times New Roman"/>
          <w:lang w:eastAsia="hr-HR"/>
        </w:rPr>
        <w:t>4</w:t>
      </w:r>
      <w:r w:rsidRPr="00042ACD">
        <w:rPr>
          <w:rFonts w:ascii="Arial" w:eastAsia="Times New Roman" w:hAnsi="Arial" w:cs="Times New Roman"/>
          <w:lang w:eastAsia="hr-HR"/>
        </w:rPr>
        <w:t>-</w:t>
      </w:r>
      <w:r w:rsidR="00E01F65">
        <w:rPr>
          <w:rFonts w:ascii="Arial" w:eastAsia="Times New Roman" w:hAnsi="Arial" w:cs="Times New Roman"/>
          <w:lang w:eastAsia="hr-HR"/>
        </w:rPr>
        <w:t>4</w:t>
      </w:r>
    </w:p>
    <w:p w14:paraId="591D50F1" w14:textId="77777777" w:rsidR="00E01F65" w:rsidRPr="00042ACD" w:rsidRDefault="00E01F65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</w:p>
    <w:p w14:paraId="52769F1B" w14:textId="03C662BD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 xml:space="preserve">Ivanec, </w:t>
      </w:r>
      <w:r w:rsidR="00E01F65">
        <w:rPr>
          <w:rFonts w:ascii="Arial" w:eastAsia="Times New Roman" w:hAnsi="Arial" w:cs="Times New Roman"/>
          <w:lang w:eastAsia="hr-HR"/>
        </w:rPr>
        <w:t>18. prosinca</w:t>
      </w:r>
      <w:r w:rsidR="00C770D7">
        <w:rPr>
          <w:rFonts w:ascii="Arial" w:eastAsia="Times New Roman" w:hAnsi="Arial" w:cs="Times New Roman"/>
          <w:lang w:eastAsia="hr-HR"/>
        </w:rPr>
        <w:t xml:space="preserve"> </w:t>
      </w:r>
      <w:r w:rsidRPr="00042ACD">
        <w:rPr>
          <w:rFonts w:ascii="Arial" w:eastAsia="Times New Roman" w:hAnsi="Arial" w:cs="Times New Roman"/>
          <w:lang w:eastAsia="hr-HR"/>
        </w:rPr>
        <w:t>202</w:t>
      </w:r>
      <w:r w:rsidR="00227E41">
        <w:rPr>
          <w:rFonts w:ascii="Arial" w:eastAsia="Times New Roman" w:hAnsi="Arial" w:cs="Times New Roman"/>
          <w:lang w:eastAsia="hr-HR"/>
        </w:rPr>
        <w:t>4</w:t>
      </w:r>
      <w:r w:rsidRPr="00042ACD">
        <w:rPr>
          <w:rFonts w:ascii="Arial" w:eastAsia="Times New Roman" w:hAnsi="Arial" w:cs="Times New Roman"/>
          <w:lang w:eastAsia="hr-HR"/>
        </w:rPr>
        <w:t xml:space="preserve">. </w:t>
      </w:r>
    </w:p>
    <w:p w14:paraId="2BC2A846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</w:p>
    <w:p w14:paraId="6AF49AFA" w14:textId="77777777" w:rsidR="00042ACD" w:rsidRDefault="00042ACD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FB1484B" w14:textId="0A7726B9" w:rsidR="00751C3A" w:rsidRPr="00A5583D" w:rsidRDefault="00751C3A" w:rsidP="00A5583D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Na temelju članka 18. stavka 2. Zakona o Hrvatskoj gorskoj službi spašavanja (“Narodne novine” broj 79/06 i 110/15) i </w:t>
      </w:r>
      <w:r w:rsidR="00C11282" w:rsidRPr="004A5340">
        <w:rPr>
          <w:rFonts w:ascii="Arial" w:hAnsi="Arial" w:cs="Arial"/>
          <w:sz w:val="22"/>
          <w:szCs w:val="22"/>
        </w:rPr>
        <w:t>članka 35. stavak 1. Statuta Grada Ivanca („Službeni vjesnik Varaždinske županije“ br. 21/09, 12/13,  23/13</w:t>
      </w:r>
      <w:r w:rsidR="007B1A9B">
        <w:rPr>
          <w:rFonts w:ascii="Arial" w:hAnsi="Arial" w:cs="Arial"/>
          <w:sz w:val="22"/>
          <w:szCs w:val="22"/>
        </w:rPr>
        <w:t xml:space="preserve"> – pročišćeni tekst</w:t>
      </w:r>
      <w:r w:rsidR="00C11282" w:rsidRPr="004A5340">
        <w:rPr>
          <w:rFonts w:ascii="Arial" w:hAnsi="Arial" w:cs="Arial"/>
          <w:sz w:val="22"/>
          <w:szCs w:val="22"/>
        </w:rPr>
        <w:t>, 13/18, 8/20, 15/21</w:t>
      </w:r>
      <w:r w:rsidR="007C0639">
        <w:rPr>
          <w:rFonts w:ascii="Arial" w:hAnsi="Arial" w:cs="Arial"/>
          <w:sz w:val="22"/>
          <w:szCs w:val="22"/>
        </w:rPr>
        <w:t xml:space="preserve">, </w:t>
      </w:r>
      <w:r w:rsidR="00C11282" w:rsidRPr="004A5340">
        <w:rPr>
          <w:rFonts w:ascii="Arial" w:hAnsi="Arial" w:cs="Arial"/>
          <w:sz w:val="22"/>
          <w:szCs w:val="22"/>
        </w:rPr>
        <w:t>38/21 – pročišćeni tekst</w:t>
      </w:r>
      <w:r w:rsidR="007C0639">
        <w:rPr>
          <w:rFonts w:ascii="Arial" w:hAnsi="Arial" w:cs="Arial"/>
          <w:sz w:val="22"/>
          <w:szCs w:val="22"/>
        </w:rPr>
        <w:t xml:space="preserve"> i 23/23</w:t>
      </w:r>
      <w:r w:rsidR="00C11282" w:rsidRPr="004A5340">
        <w:rPr>
          <w:rFonts w:ascii="Arial" w:hAnsi="Arial" w:cs="Arial"/>
          <w:sz w:val="22"/>
          <w:szCs w:val="22"/>
        </w:rPr>
        <w:t xml:space="preserve">), Gradsko vijeće Grada Ivanca na </w:t>
      </w:r>
      <w:r w:rsidR="00C770D7">
        <w:rPr>
          <w:rFonts w:ascii="Arial" w:hAnsi="Arial" w:cs="Arial"/>
          <w:sz w:val="22"/>
          <w:szCs w:val="22"/>
        </w:rPr>
        <w:t xml:space="preserve">  </w:t>
      </w:r>
      <w:r w:rsidR="00E01F65">
        <w:rPr>
          <w:rFonts w:ascii="Arial" w:hAnsi="Arial" w:cs="Arial"/>
          <w:sz w:val="22"/>
          <w:szCs w:val="22"/>
        </w:rPr>
        <w:t>42</w:t>
      </w:r>
      <w:r w:rsidR="00C11282" w:rsidRPr="00C863B0">
        <w:rPr>
          <w:rFonts w:ascii="Arial" w:hAnsi="Arial" w:cs="Arial"/>
          <w:sz w:val="22"/>
          <w:szCs w:val="22"/>
        </w:rPr>
        <w:t>.</w:t>
      </w:r>
      <w:r w:rsidR="00C11282" w:rsidRPr="004A5340">
        <w:rPr>
          <w:rFonts w:ascii="Arial" w:hAnsi="Arial" w:cs="Arial"/>
          <w:sz w:val="22"/>
          <w:szCs w:val="22"/>
        </w:rPr>
        <w:t xml:space="preserve"> sjednici održanoj </w:t>
      </w:r>
      <w:r w:rsidR="00E01F65">
        <w:rPr>
          <w:rFonts w:ascii="Arial" w:hAnsi="Arial" w:cs="Arial"/>
          <w:sz w:val="22"/>
          <w:szCs w:val="22"/>
        </w:rPr>
        <w:t>18. prosinca</w:t>
      </w:r>
      <w:r w:rsidR="00C770D7">
        <w:rPr>
          <w:rFonts w:ascii="Arial" w:hAnsi="Arial" w:cs="Arial"/>
          <w:sz w:val="22"/>
          <w:szCs w:val="22"/>
        </w:rPr>
        <w:t xml:space="preserve">      </w:t>
      </w:r>
      <w:r w:rsidR="00C11282" w:rsidRPr="004A5340">
        <w:rPr>
          <w:rFonts w:ascii="Arial" w:hAnsi="Arial" w:cs="Arial"/>
          <w:sz w:val="22"/>
          <w:szCs w:val="22"/>
        </w:rPr>
        <w:t xml:space="preserve"> 202</w:t>
      </w:r>
      <w:r w:rsidR="00227E41">
        <w:rPr>
          <w:rFonts w:ascii="Arial" w:hAnsi="Arial" w:cs="Arial"/>
          <w:sz w:val="22"/>
          <w:szCs w:val="22"/>
        </w:rPr>
        <w:t>4</w:t>
      </w:r>
      <w:r w:rsidR="00C11282" w:rsidRPr="004A5340">
        <w:rPr>
          <w:rFonts w:ascii="Arial" w:hAnsi="Arial" w:cs="Arial"/>
          <w:sz w:val="22"/>
          <w:szCs w:val="22"/>
        </w:rPr>
        <w:t>. godine, donosi</w:t>
      </w:r>
    </w:p>
    <w:p w14:paraId="7F2F4A78" w14:textId="78396093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PROGRAM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br/>
        <w:t>javnih potreba za obavljanje djelatnosti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br/>
        <w:t xml:space="preserve">Hrvatske gorske službe spašavanja – Stanica </w:t>
      </w:r>
      <w:r w:rsidR="00C11282" w:rsidRPr="004A5340">
        <w:rPr>
          <w:rFonts w:ascii="Arial" w:hAnsi="Arial" w:cs="Arial"/>
          <w:b/>
          <w:bCs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 u 202</w:t>
      </w:r>
      <w:r w:rsidR="00227E41">
        <w:rPr>
          <w:rFonts w:ascii="Arial" w:hAnsi="Arial" w:cs="Arial"/>
          <w:b/>
          <w:bCs/>
          <w:color w:val="333333"/>
          <w:sz w:val="22"/>
          <w:szCs w:val="22"/>
        </w:rPr>
        <w:t>5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 godini</w:t>
      </w:r>
    </w:p>
    <w:p w14:paraId="5448ED15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261D8F9D" w14:textId="212B579D" w:rsidR="00751C3A" w:rsidRPr="004A5340" w:rsidRDefault="00751C3A" w:rsidP="004A5340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Članak 1.</w:t>
      </w:r>
    </w:p>
    <w:p w14:paraId="4C0665B9" w14:textId="1F13F239" w:rsidR="00751C3A" w:rsidRPr="004A5340" w:rsidRDefault="00751C3A" w:rsidP="00820E9D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Programom javnih potreba za obavljanje djelatnosti Hrvatske gorske službe spašavanja – Stanica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u 202</w:t>
      </w:r>
      <w:r w:rsidR="00227E41">
        <w:rPr>
          <w:rFonts w:ascii="Arial" w:hAnsi="Arial" w:cs="Arial"/>
          <w:color w:val="333333"/>
          <w:sz w:val="22"/>
          <w:szCs w:val="22"/>
        </w:rPr>
        <w:t>5</w:t>
      </w:r>
      <w:r w:rsidRPr="004A5340">
        <w:rPr>
          <w:rFonts w:ascii="Arial" w:hAnsi="Arial" w:cs="Arial"/>
          <w:color w:val="333333"/>
          <w:sz w:val="22"/>
          <w:szCs w:val="22"/>
        </w:rPr>
        <w:t>. godini (u daljnjem tekstu: Program)</w:t>
      </w:r>
      <w:r w:rsidR="000C71EB" w:rsidRPr="004A5340">
        <w:rPr>
          <w:rFonts w:ascii="Arial" w:hAnsi="Arial" w:cs="Arial"/>
          <w:color w:val="333333"/>
          <w:sz w:val="22"/>
          <w:szCs w:val="22"/>
        </w:rPr>
        <w:t>,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donosi se plan rasporeda sredstava Proračuna Grada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Ivanca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za 202</w:t>
      </w:r>
      <w:r w:rsidR="00227E41">
        <w:rPr>
          <w:rFonts w:ascii="Arial" w:hAnsi="Arial" w:cs="Arial"/>
          <w:color w:val="333333"/>
          <w:sz w:val="22"/>
          <w:szCs w:val="22"/>
        </w:rPr>
        <w:t>5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. godinu u dijelu koji se odnosi na financiranje redovite djelatnosti Hrvatske gorske službe spašavanja – Stanice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(u daljnjem tekstu: HGSS – Stanica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) od značenja za Grad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>Ivanec.</w:t>
      </w:r>
    </w:p>
    <w:p w14:paraId="2C794326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4311D395" w14:textId="71C722D0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2.</w:t>
      </w:r>
    </w:p>
    <w:p w14:paraId="6CCB06EA" w14:textId="3486A1EB" w:rsidR="000C71EB" w:rsidRDefault="000C71EB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A5340">
        <w:rPr>
          <w:rFonts w:ascii="Arial" w:eastAsia="Times New Roman" w:hAnsi="Arial" w:cs="Arial"/>
          <w:color w:val="000000"/>
          <w:lang w:eastAsia="hr-HR"/>
        </w:rPr>
        <w:t xml:space="preserve">Javne potrebe Grada Ivanca za obavljanje djelatnosti HGSS – Stanice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Varaždin,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za koje se sredstva osiguravaju iz proračuna Grada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Ivanca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, redovne su aktivnosti, poslovi i djelatnosti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HGSS – Stanice Varaždin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za područje Grada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Ivanca,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sve u skladu sa člankom 5. Zakona o Hrvatskoj gorskoj službi spašavanja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.</w:t>
      </w:r>
    </w:p>
    <w:p w14:paraId="2BFE7B1B" w14:textId="77777777" w:rsidR="004A5340" w:rsidRDefault="004A5340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p w14:paraId="1F0084E3" w14:textId="742C4F9C" w:rsidR="000C71EB" w:rsidRPr="004A5340" w:rsidRDefault="000C71EB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A5340">
        <w:rPr>
          <w:rFonts w:ascii="Arial" w:eastAsia="Times New Roman" w:hAnsi="Arial" w:cs="Arial"/>
          <w:color w:val="000000"/>
          <w:lang w:eastAsia="hr-HR"/>
        </w:rPr>
        <w:t xml:space="preserve">Grad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Ivanec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ima interes za djelovanje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HGSS – Stanice Varaždin</w:t>
      </w:r>
      <w:r w:rsidR="008B508B">
        <w:rPr>
          <w:rFonts w:ascii="Arial" w:eastAsia="Times New Roman" w:hAnsi="Arial" w:cs="Arial"/>
          <w:color w:val="000000"/>
          <w:lang w:eastAsia="hr-HR"/>
        </w:rPr>
        <w:t xml:space="preserve"> na području Grada Ivanca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, </w:t>
      </w:r>
      <w:r w:rsidR="008B508B">
        <w:rPr>
          <w:rFonts w:ascii="Arial" w:eastAsia="Times New Roman" w:hAnsi="Arial" w:cs="Arial"/>
          <w:color w:val="000000"/>
          <w:lang w:eastAsia="hr-HR"/>
        </w:rPr>
        <w:t>u cilju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8B508B">
        <w:rPr>
          <w:rFonts w:ascii="Arial" w:eastAsia="Times New Roman" w:hAnsi="Arial" w:cs="Arial"/>
          <w:color w:val="000000"/>
          <w:lang w:eastAsia="hr-HR"/>
        </w:rPr>
        <w:t>zaštite života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i imovine, traganja, spašavanja i pružanja pomoći građanima 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 xml:space="preserve">u planinama i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 xml:space="preserve">na 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nepristupačnim 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>mjestima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na području Grada Ivanca</w:t>
      </w:r>
      <w:r w:rsidRPr="004A5340">
        <w:rPr>
          <w:rFonts w:ascii="Arial" w:eastAsia="Times New Roman" w:hAnsi="Arial" w:cs="Arial"/>
          <w:color w:val="000000"/>
          <w:lang w:eastAsia="hr-HR"/>
        </w:rPr>
        <w:t>, te u drugim izvanrednim okolnostima kada se može djelovati samo uz primjenu posebnog stručnog znanja, vještina i opreme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 xml:space="preserve"> koje se koriste u gorskom spašavanju</w:t>
      </w:r>
      <w:r w:rsidRPr="004A5340">
        <w:rPr>
          <w:rFonts w:ascii="Arial" w:eastAsia="Times New Roman" w:hAnsi="Arial" w:cs="Arial"/>
          <w:color w:val="000000"/>
          <w:lang w:eastAsia="hr-HR"/>
        </w:rPr>
        <w:t>.</w:t>
      </w:r>
    </w:p>
    <w:p w14:paraId="1DEEDF9C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72F15B64" w14:textId="15F5E1FE" w:rsidR="00751C3A" w:rsidRPr="004A5340" w:rsidRDefault="00751C3A" w:rsidP="00225993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3. </w:t>
      </w:r>
    </w:p>
    <w:p w14:paraId="06BE4EF4" w14:textId="4880372B" w:rsidR="004A5340" w:rsidRDefault="00751C3A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Financijska sredstva za </w:t>
      </w:r>
      <w:r w:rsidR="008B508B">
        <w:rPr>
          <w:rFonts w:ascii="Arial" w:hAnsi="Arial" w:cs="Arial"/>
          <w:color w:val="333333"/>
          <w:sz w:val="22"/>
          <w:szCs w:val="22"/>
        </w:rPr>
        <w:t>realizaciju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javnih potreba iz članka 2. ovoga Programa osiguravaju se u Proračunu Grada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 xml:space="preserve"> Ivanca za 202</w:t>
      </w:r>
      <w:r w:rsidR="00227E41">
        <w:rPr>
          <w:rFonts w:ascii="Arial" w:hAnsi="Arial" w:cs="Arial"/>
          <w:color w:val="333333"/>
          <w:sz w:val="22"/>
          <w:szCs w:val="22"/>
        </w:rPr>
        <w:t>5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 xml:space="preserve">. </w:t>
      </w:r>
      <w:r w:rsidRPr="004A5340">
        <w:rPr>
          <w:rFonts w:ascii="Arial" w:hAnsi="Arial" w:cs="Arial"/>
          <w:color w:val="333333"/>
          <w:sz w:val="22"/>
          <w:szCs w:val="22"/>
        </w:rPr>
        <w:t>godinu</w:t>
      </w:r>
      <w:r w:rsidR="00D544E5">
        <w:rPr>
          <w:rFonts w:ascii="Arial" w:hAnsi="Arial" w:cs="Arial"/>
          <w:color w:val="333333"/>
          <w:sz w:val="22"/>
          <w:szCs w:val="22"/>
        </w:rPr>
        <w:t xml:space="preserve">, </w:t>
      </w:r>
      <w:r w:rsidRPr="004D0E3C">
        <w:rPr>
          <w:rFonts w:ascii="Arial" w:hAnsi="Arial" w:cs="Arial"/>
          <w:color w:val="333333"/>
          <w:sz w:val="22"/>
          <w:szCs w:val="22"/>
        </w:rPr>
        <w:t xml:space="preserve">u iznosu od </w:t>
      </w:r>
      <w:r w:rsidR="00B1205E">
        <w:rPr>
          <w:rFonts w:ascii="Arial" w:hAnsi="Arial" w:cs="Arial"/>
          <w:color w:val="333333"/>
          <w:sz w:val="22"/>
          <w:szCs w:val="22"/>
        </w:rPr>
        <w:t xml:space="preserve">5.000,00 </w:t>
      </w:r>
      <w:r w:rsidR="0062647B" w:rsidRPr="004D0E3C">
        <w:rPr>
          <w:rFonts w:ascii="Arial" w:hAnsi="Arial" w:cs="Arial"/>
          <w:color w:val="333333"/>
          <w:sz w:val="22"/>
          <w:szCs w:val="22"/>
        </w:rPr>
        <w:t>eura.</w:t>
      </w:r>
    </w:p>
    <w:p w14:paraId="3B92FB9C" w14:textId="2787B33F" w:rsidR="00751C3A" w:rsidRDefault="00602B10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1BF43DB9" w14:textId="03F0A0C7" w:rsidR="002417C5" w:rsidRDefault="002417C5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7F0A8FAF" w14:textId="77777777" w:rsidR="00B1205E" w:rsidRDefault="00B1205E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4154991B" w14:textId="77777777" w:rsidR="002417C5" w:rsidRPr="004A5340" w:rsidRDefault="002417C5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70C01003" w14:textId="77777777" w:rsidR="00225993" w:rsidRDefault="00751C3A" w:rsidP="00225993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4.</w:t>
      </w:r>
    </w:p>
    <w:p w14:paraId="3B0170A8" w14:textId="25322C7A" w:rsidR="00751C3A" w:rsidRPr="004A5340" w:rsidRDefault="00751C3A" w:rsidP="003E695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Financijska sredstva iz članka 3. ovoga Programa osiguravaju se za provedbu redovitih djelatnosti HGSS – Stanica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>, i to</w:t>
      </w:r>
      <w:r w:rsidR="008A7248">
        <w:rPr>
          <w:rFonts w:ascii="Arial" w:hAnsi="Arial" w:cs="Arial"/>
          <w:color w:val="333333"/>
          <w:sz w:val="22"/>
          <w:szCs w:val="22"/>
        </w:rPr>
        <w:t xml:space="preserve"> osobito</w:t>
      </w:r>
      <w:r w:rsidRPr="004A5340">
        <w:rPr>
          <w:rFonts w:ascii="Arial" w:hAnsi="Arial" w:cs="Arial"/>
          <w:color w:val="333333"/>
          <w:sz w:val="22"/>
          <w:szCs w:val="22"/>
        </w:rPr>
        <w:t>:</w:t>
      </w:r>
    </w:p>
    <w:p w14:paraId="404D591F" w14:textId="2BDC5203" w:rsidR="008F362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 xml:space="preserve">nabavu i 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>održavanj</w:t>
      </w:r>
      <w:r w:rsidRPr="00D1525B">
        <w:rPr>
          <w:rFonts w:ascii="Arial" w:hAnsi="Arial" w:cs="Arial"/>
          <w:color w:val="333333"/>
          <w:sz w:val="22"/>
          <w:szCs w:val="22"/>
        </w:rPr>
        <w:t>e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 xml:space="preserve"> 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tehničke 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 xml:space="preserve">opreme za spašavanje, </w:t>
      </w:r>
    </w:p>
    <w:p w14:paraId="2DABD9E1" w14:textId="1F5B4897" w:rsidR="008F362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nabavu zaštitne odjeće i obuće,</w:t>
      </w:r>
    </w:p>
    <w:p w14:paraId="414BA3FD" w14:textId="36D01666" w:rsidR="00751C3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održavanje službenih vozila</w:t>
      </w:r>
      <w:r w:rsidR="00D1525B">
        <w:rPr>
          <w:rFonts w:ascii="Arial" w:hAnsi="Arial" w:cs="Arial"/>
          <w:color w:val="333333"/>
          <w:sz w:val="22"/>
          <w:szCs w:val="22"/>
        </w:rPr>
        <w:t>,</w:t>
      </w:r>
    </w:p>
    <w:p w14:paraId="0DDEFB47" w14:textId="14E7852C" w:rsidR="00751C3A" w:rsidRPr="00D1525B" w:rsidRDefault="00751C3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edukacij</w:t>
      </w:r>
      <w:r w:rsidR="006E2BB9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>, vježb</w:t>
      </w:r>
      <w:r w:rsidR="008F362A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 i akcij</w:t>
      </w:r>
      <w:r w:rsidR="008F362A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 spašavanja</w:t>
      </w:r>
      <w:r w:rsidR="006E2BB9" w:rsidRPr="00D1525B">
        <w:rPr>
          <w:rFonts w:ascii="Arial" w:hAnsi="Arial" w:cs="Arial"/>
          <w:color w:val="333333"/>
          <w:sz w:val="22"/>
          <w:szCs w:val="22"/>
        </w:rPr>
        <w:t>.</w:t>
      </w:r>
    </w:p>
    <w:p w14:paraId="53B1D966" w14:textId="68EDFC3D" w:rsidR="000C71EB" w:rsidRPr="004A5340" w:rsidRDefault="000C71EB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CF2965E" w14:textId="69B354E6" w:rsidR="000C71EB" w:rsidRPr="004A5340" w:rsidRDefault="000C71EB" w:rsidP="000C71EB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5.</w:t>
      </w:r>
    </w:p>
    <w:p w14:paraId="7F07E850" w14:textId="637E6B6D" w:rsidR="000C71EB" w:rsidRDefault="000C71EB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>Grad Ivanec i HGSS – Stanica Varaždin sklopiti će Sporazum o načinu i uvjetima financiranja aktivnosti iz ovoga Programa.</w:t>
      </w:r>
    </w:p>
    <w:p w14:paraId="03EC194E" w14:textId="77777777" w:rsidR="008071DB" w:rsidRDefault="008071DB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5ABD3E2" w14:textId="2C0B5982" w:rsidR="008071DB" w:rsidRPr="004A5340" w:rsidRDefault="00D544E5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Ovlašćuje se gradonačelnik Grada Ivanca z</w:t>
      </w:r>
      <w:r w:rsidR="008071DB">
        <w:rPr>
          <w:rFonts w:ascii="Arial" w:hAnsi="Arial" w:cs="Arial"/>
          <w:color w:val="333333"/>
          <w:sz w:val="22"/>
          <w:szCs w:val="22"/>
        </w:rPr>
        <w:t>a potpisivanje Sporazuma iz prethodnog stavka ovoga članka</w:t>
      </w:r>
      <w:r>
        <w:rPr>
          <w:rFonts w:ascii="Arial" w:hAnsi="Arial" w:cs="Arial"/>
          <w:color w:val="333333"/>
          <w:sz w:val="22"/>
          <w:szCs w:val="22"/>
        </w:rPr>
        <w:t>.</w:t>
      </w:r>
    </w:p>
    <w:p w14:paraId="5C109027" w14:textId="77777777" w:rsidR="00820E9D" w:rsidRPr="004A5340" w:rsidRDefault="00820E9D" w:rsidP="00602B1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2C452C6" w14:textId="12371D71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Članak </w:t>
      </w:r>
      <w:r w:rsidR="000C71EB" w:rsidRPr="004A5340">
        <w:rPr>
          <w:rFonts w:ascii="Arial" w:hAnsi="Arial" w:cs="Arial"/>
          <w:b/>
          <w:bCs/>
          <w:color w:val="333333"/>
          <w:sz w:val="22"/>
          <w:szCs w:val="22"/>
        </w:rPr>
        <w:t>6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</w:t>
      </w:r>
    </w:p>
    <w:p w14:paraId="5DC11E1A" w14:textId="5E84C41F" w:rsidR="00751C3A" w:rsidRPr="004A5340" w:rsidRDefault="00751C3A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HGSS – Stanica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obvezna je Gradu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Ivancu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podnijeti godišnje izvješće o izvršenju ovoga Programa u roku od 60 dana od isteka poslovne godine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.</w:t>
      </w:r>
    </w:p>
    <w:p w14:paraId="54ACB23F" w14:textId="77777777" w:rsidR="00751C3A" w:rsidRPr="004A5340" w:rsidRDefault="00751C3A" w:rsidP="00225993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> </w:t>
      </w:r>
    </w:p>
    <w:p w14:paraId="003EFCD2" w14:textId="7C494415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Članak </w:t>
      </w:r>
      <w:r w:rsidR="000C71EB" w:rsidRPr="004A5340">
        <w:rPr>
          <w:rFonts w:ascii="Arial" w:hAnsi="Arial" w:cs="Arial"/>
          <w:b/>
          <w:bCs/>
          <w:color w:val="333333"/>
          <w:sz w:val="22"/>
          <w:szCs w:val="22"/>
        </w:rPr>
        <w:t>7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</w:t>
      </w:r>
    </w:p>
    <w:p w14:paraId="406AB11B" w14:textId="6ADCA1CE" w:rsidR="00751C3A" w:rsidRDefault="00751C3A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Ovaj Program </w:t>
      </w:r>
      <w:r w:rsidR="00232AAC" w:rsidRPr="004A5340">
        <w:rPr>
          <w:rFonts w:ascii="Arial" w:hAnsi="Arial" w:cs="Arial"/>
          <w:color w:val="333333"/>
          <w:sz w:val="22"/>
          <w:szCs w:val="22"/>
        </w:rPr>
        <w:t>objaviti će se u “Službenom vjesniku Varaždinske županije”</w:t>
      </w:r>
      <w:r w:rsidR="00232AAC">
        <w:rPr>
          <w:rFonts w:ascii="Arial" w:hAnsi="Arial" w:cs="Arial"/>
          <w:color w:val="333333"/>
          <w:sz w:val="22"/>
          <w:szCs w:val="22"/>
        </w:rPr>
        <w:t xml:space="preserve">, a 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stupa na snagu 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01.</w:t>
      </w:r>
      <w:r w:rsidR="00C7682B">
        <w:rPr>
          <w:rFonts w:ascii="Arial" w:hAnsi="Arial" w:cs="Arial"/>
          <w:color w:val="333333"/>
          <w:sz w:val="22"/>
          <w:szCs w:val="22"/>
        </w:rPr>
        <w:t xml:space="preserve"> </w:t>
      </w:r>
      <w:r w:rsidR="00D544E5">
        <w:rPr>
          <w:rFonts w:ascii="Arial" w:hAnsi="Arial" w:cs="Arial"/>
          <w:color w:val="333333"/>
          <w:sz w:val="22"/>
          <w:szCs w:val="22"/>
        </w:rPr>
        <w:t xml:space="preserve">siječnja 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202</w:t>
      </w:r>
      <w:r w:rsidR="00227E41">
        <w:rPr>
          <w:rFonts w:ascii="Arial" w:hAnsi="Arial" w:cs="Arial"/>
          <w:color w:val="333333"/>
          <w:sz w:val="22"/>
          <w:szCs w:val="22"/>
        </w:rPr>
        <w:t>5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. godine</w:t>
      </w:r>
      <w:r w:rsidR="00232AAC">
        <w:rPr>
          <w:rFonts w:ascii="Arial" w:hAnsi="Arial" w:cs="Arial"/>
          <w:color w:val="333333"/>
          <w:sz w:val="22"/>
          <w:szCs w:val="22"/>
        </w:rPr>
        <w:t>.</w:t>
      </w:r>
    </w:p>
    <w:p w14:paraId="704CD18B" w14:textId="4E0FAFA4" w:rsidR="003D5E2C" w:rsidRDefault="003D5E2C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7637D0DE" w14:textId="0F7A929F" w:rsidR="001070FD" w:rsidRPr="004A5340" w:rsidRDefault="001070FD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2743F1F5" w14:textId="77777777" w:rsidR="003D5E2C" w:rsidRPr="003D5E2C" w:rsidRDefault="003D5E2C" w:rsidP="003D5E2C">
      <w:pPr>
        <w:spacing w:after="0" w:line="240" w:lineRule="auto"/>
        <w:jc w:val="right"/>
        <w:rPr>
          <w:rFonts w:ascii="Arial" w:eastAsia="Times New Roman" w:hAnsi="Arial" w:cs="Times New Roman"/>
          <w:szCs w:val="20"/>
          <w:lang w:eastAsia="hr-HR"/>
        </w:rPr>
      </w:pPr>
      <w:r w:rsidRPr="003D5E2C">
        <w:rPr>
          <w:rFonts w:ascii="Arial" w:eastAsia="Times New Roman" w:hAnsi="Arial" w:cs="Times New Roman"/>
          <w:szCs w:val="20"/>
          <w:lang w:eastAsia="hr-HR"/>
        </w:rPr>
        <w:t>PREDSJEDNIK GRADSKOG</w:t>
      </w:r>
    </w:p>
    <w:p w14:paraId="74A60FAE" w14:textId="18154A0C" w:rsidR="003D5E2C" w:rsidRPr="003D5E2C" w:rsidRDefault="00232AAC" w:rsidP="00232AA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  <w:r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                             </w:t>
      </w:r>
      <w:r w:rsidR="003D5E2C" w:rsidRPr="003D5E2C">
        <w:rPr>
          <w:rFonts w:ascii="Arial" w:eastAsia="Times New Roman" w:hAnsi="Arial" w:cs="Times New Roman"/>
          <w:szCs w:val="20"/>
          <w:lang w:eastAsia="hr-HR"/>
        </w:rPr>
        <w:t>VIJEĆA GRADA IVANCA</w:t>
      </w:r>
      <w:r w:rsidR="00E01F65">
        <w:rPr>
          <w:rFonts w:ascii="Arial" w:eastAsia="Times New Roman" w:hAnsi="Arial" w:cs="Times New Roman"/>
          <w:szCs w:val="20"/>
          <w:lang w:eastAsia="hr-HR"/>
        </w:rPr>
        <w:t>:</w:t>
      </w:r>
    </w:p>
    <w:p w14:paraId="21B47196" w14:textId="62D8B1BB" w:rsidR="003D5E2C" w:rsidRPr="003D5E2C" w:rsidRDefault="003D5E2C" w:rsidP="003D5E2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  <w:r w:rsidRPr="003D5E2C"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                         </w:t>
      </w:r>
      <w:r>
        <w:rPr>
          <w:rFonts w:ascii="Arial" w:eastAsia="Times New Roman" w:hAnsi="Arial" w:cs="Times New Roman"/>
          <w:szCs w:val="20"/>
          <w:lang w:eastAsia="hr-HR"/>
        </w:rPr>
        <w:t xml:space="preserve">    </w:t>
      </w:r>
      <w:r w:rsidR="00627F7A">
        <w:rPr>
          <w:rFonts w:ascii="Arial" w:eastAsia="Times New Roman" w:hAnsi="Arial" w:cs="Times New Roman"/>
          <w:szCs w:val="20"/>
          <w:lang w:eastAsia="hr-HR"/>
        </w:rPr>
        <w:t>Ivan Sedlar</w:t>
      </w:r>
    </w:p>
    <w:p w14:paraId="22764636" w14:textId="77777777" w:rsidR="003D5E2C" w:rsidRPr="003D5E2C" w:rsidRDefault="003D5E2C" w:rsidP="003D5E2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</w:p>
    <w:p w14:paraId="6C578B3E" w14:textId="7585AD2D" w:rsidR="000C71EB" w:rsidRPr="004A5340" w:rsidRDefault="000C71EB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6BD328B" w14:textId="67F38B64" w:rsidR="001070FD" w:rsidRDefault="001070FD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5375F49" w14:textId="384F32D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515E01E0" w14:textId="1E7AC8D1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776B69E" w14:textId="5048AA2F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EB59E4D" w14:textId="68869F8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FA3CB2D" w14:textId="19B646DB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0C8FA4E" w14:textId="3937456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86E2357" w14:textId="544E71E8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074BF0D" w14:textId="79D23388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00FD222" w14:textId="49FD2137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EF02409" w14:textId="2DA313B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437E78F" w14:textId="4FBB4CD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5F80940C" w14:textId="62BC816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F9523D1" w14:textId="1640C1C5" w:rsidR="00D81735" w:rsidRPr="009D0017" w:rsidRDefault="00D81735" w:rsidP="00660326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b/>
          <w:bCs/>
          <w:color w:val="333333"/>
          <w:sz w:val="22"/>
          <w:szCs w:val="22"/>
        </w:rPr>
      </w:pPr>
    </w:p>
    <w:sectPr w:rsidR="00D81735" w:rsidRPr="009D0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236C7F"/>
    <w:multiLevelType w:val="hybridMultilevel"/>
    <w:tmpl w:val="C62863A8"/>
    <w:lvl w:ilvl="0" w:tplc="C5968F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86701"/>
    <w:multiLevelType w:val="hybridMultilevel"/>
    <w:tmpl w:val="0EE60390"/>
    <w:lvl w:ilvl="0" w:tplc="3864BFD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6E54CB"/>
    <w:multiLevelType w:val="hybridMultilevel"/>
    <w:tmpl w:val="73EC95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74159"/>
    <w:multiLevelType w:val="hybridMultilevel"/>
    <w:tmpl w:val="4FD63CCE"/>
    <w:lvl w:ilvl="0" w:tplc="1A4E7E78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4106C"/>
    <w:multiLevelType w:val="hybridMultilevel"/>
    <w:tmpl w:val="22F4613A"/>
    <w:lvl w:ilvl="0" w:tplc="90EC5B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3246567">
    <w:abstractNumId w:val="4"/>
  </w:num>
  <w:num w:numId="2" w16cid:durableId="1272398706">
    <w:abstractNumId w:val="1"/>
  </w:num>
  <w:num w:numId="3" w16cid:durableId="1245534286">
    <w:abstractNumId w:val="0"/>
  </w:num>
  <w:num w:numId="4" w16cid:durableId="1878926148">
    <w:abstractNumId w:val="2"/>
  </w:num>
  <w:num w:numId="5" w16cid:durableId="14296931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73"/>
    <w:rsid w:val="00042ACD"/>
    <w:rsid w:val="000B06FA"/>
    <w:rsid w:val="000C71EB"/>
    <w:rsid w:val="000E6D6A"/>
    <w:rsid w:val="001070FD"/>
    <w:rsid w:val="00225993"/>
    <w:rsid w:val="00227E41"/>
    <w:rsid w:val="00232AAC"/>
    <w:rsid w:val="002417C5"/>
    <w:rsid w:val="00391134"/>
    <w:rsid w:val="003D5E2C"/>
    <w:rsid w:val="003E695B"/>
    <w:rsid w:val="0043119B"/>
    <w:rsid w:val="0049296F"/>
    <w:rsid w:val="004A5340"/>
    <w:rsid w:val="004D0E3C"/>
    <w:rsid w:val="005639BC"/>
    <w:rsid w:val="00571C39"/>
    <w:rsid w:val="006001F3"/>
    <w:rsid w:val="00602B10"/>
    <w:rsid w:val="00613B1E"/>
    <w:rsid w:val="0062647B"/>
    <w:rsid w:val="00627F7A"/>
    <w:rsid w:val="00653803"/>
    <w:rsid w:val="00660326"/>
    <w:rsid w:val="006B309B"/>
    <w:rsid w:val="006E2BB9"/>
    <w:rsid w:val="00751C3A"/>
    <w:rsid w:val="007B1A9B"/>
    <w:rsid w:val="007C0639"/>
    <w:rsid w:val="007D7D86"/>
    <w:rsid w:val="008019D8"/>
    <w:rsid w:val="008071DB"/>
    <w:rsid w:val="00820E9D"/>
    <w:rsid w:val="0084789C"/>
    <w:rsid w:val="008A7248"/>
    <w:rsid w:val="008A7573"/>
    <w:rsid w:val="008B508B"/>
    <w:rsid w:val="008D2C45"/>
    <w:rsid w:val="008E6319"/>
    <w:rsid w:val="008F362A"/>
    <w:rsid w:val="009D0017"/>
    <w:rsid w:val="00A13339"/>
    <w:rsid w:val="00A2495F"/>
    <w:rsid w:val="00A5583D"/>
    <w:rsid w:val="00B1205E"/>
    <w:rsid w:val="00B978E0"/>
    <w:rsid w:val="00C11282"/>
    <w:rsid w:val="00C7682B"/>
    <w:rsid w:val="00C770D7"/>
    <w:rsid w:val="00C863B0"/>
    <w:rsid w:val="00D1525B"/>
    <w:rsid w:val="00D175FB"/>
    <w:rsid w:val="00D544E5"/>
    <w:rsid w:val="00D81735"/>
    <w:rsid w:val="00E01F65"/>
    <w:rsid w:val="00EE4E66"/>
    <w:rsid w:val="00F75A45"/>
    <w:rsid w:val="00F80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2380"/>
  <w15:chartTrackingRefBased/>
  <w15:docId w15:val="{3AB07AD4-597F-4957-ACA5-2405F4BEE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51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C1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78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2</cp:revision>
  <cp:lastPrinted>2023-10-19T07:14:00Z</cp:lastPrinted>
  <dcterms:created xsi:type="dcterms:W3CDTF">2024-12-19T09:00:00Z</dcterms:created>
  <dcterms:modified xsi:type="dcterms:W3CDTF">2024-12-19T09:00:00Z</dcterms:modified>
</cp:coreProperties>
</file>