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1B20C3" w14:textId="4D9926CC" w:rsidR="005811CB" w:rsidRDefault="005811CB" w:rsidP="005811CB">
      <w:pPr>
        <w:jc w:val="center"/>
        <w:rPr>
          <w:rFonts w:ascii="Times New Roman" w:hAnsi="Times New Roman" w:cs="Times New Roman"/>
          <w:b/>
          <w:sz w:val="24"/>
          <w:szCs w:val="24"/>
        </w:rPr>
      </w:pPr>
    </w:p>
    <w:p w14:paraId="07722D4A" w14:textId="77777777" w:rsidR="00E44961" w:rsidRDefault="00E44961" w:rsidP="005811CB">
      <w:pPr>
        <w:jc w:val="center"/>
        <w:rPr>
          <w:rFonts w:ascii="Times New Roman" w:hAnsi="Times New Roman" w:cs="Times New Roman"/>
          <w:b/>
          <w:sz w:val="24"/>
          <w:szCs w:val="24"/>
        </w:rPr>
      </w:pPr>
    </w:p>
    <w:p w14:paraId="6BC4A38A" w14:textId="77777777" w:rsidR="005811CB" w:rsidRDefault="005811CB" w:rsidP="005811CB">
      <w:pPr>
        <w:jc w:val="center"/>
        <w:rPr>
          <w:rFonts w:ascii="Times New Roman" w:hAnsi="Times New Roman" w:cs="Times New Roman"/>
          <w:b/>
          <w:sz w:val="24"/>
          <w:szCs w:val="24"/>
        </w:rPr>
      </w:pPr>
      <w:r w:rsidRPr="005811CB">
        <w:rPr>
          <w:rFonts w:ascii="Times New Roman" w:hAnsi="Times New Roman" w:cs="Times New Roman"/>
          <w:b/>
          <w:noProof/>
          <w:sz w:val="24"/>
          <w:szCs w:val="24"/>
          <w:lang w:eastAsia="hr-HR"/>
        </w:rPr>
        <w:drawing>
          <wp:inline distT="0" distB="0" distL="0" distR="0" wp14:anchorId="6A61DC83" wp14:editId="47558EC5">
            <wp:extent cx="3902393" cy="3886200"/>
            <wp:effectExtent l="0" t="0" r="3175" b="0"/>
            <wp:docPr id="1" name="Slika 1" descr="C:\Users\majad\Documents\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jad\Documents\IVANEC-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20827" cy="3904557"/>
                    </a:xfrm>
                    <a:prstGeom prst="rect">
                      <a:avLst/>
                    </a:prstGeom>
                    <a:noFill/>
                    <a:ln>
                      <a:noFill/>
                    </a:ln>
                  </pic:spPr>
                </pic:pic>
              </a:graphicData>
            </a:graphic>
          </wp:inline>
        </w:drawing>
      </w:r>
    </w:p>
    <w:p w14:paraId="71C2E901" w14:textId="77777777" w:rsidR="005811CB" w:rsidRDefault="005811CB" w:rsidP="005811CB">
      <w:pPr>
        <w:jc w:val="center"/>
        <w:rPr>
          <w:rFonts w:ascii="Times New Roman" w:hAnsi="Times New Roman" w:cs="Times New Roman"/>
          <w:b/>
          <w:sz w:val="24"/>
          <w:szCs w:val="24"/>
        </w:rPr>
      </w:pPr>
    </w:p>
    <w:p w14:paraId="5D71BF93" w14:textId="77777777" w:rsidR="005811CB" w:rsidRDefault="005811CB" w:rsidP="005811CB">
      <w:pPr>
        <w:jc w:val="center"/>
        <w:rPr>
          <w:rFonts w:ascii="Times New Roman" w:hAnsi="Times New Roman" w:cs="Times New Roman"/>
          <w:b/>
          <w:sz w:val="24"/>
          <w:szCs w:val="24"/>
        </w:rPr>
      </w:pPr>
    </w:p>
    <w:p w14:paraId="6FCF601D" w14:textId="77777777" w:rsidR="005811CB" w:rsidRDefault="005811CB" w:rsidP="005811CB">
      <w:pPr>
        <w:jc w:val="center"/>
        <w:rPr>
          <w:rFonts w:ascii="Times New Roman" w:hAnsi="Times New Roman" w:cs="Times New Roman"/>
          <w:b/>
          <w:sz w:val="24"/>
          <w:szCs w:val="24"/>
        </w:rPr>
      </w:pPr>
    </w:p>
    <w:p w14:paraId="01A72017" w14:textId="1AFDB430" w:rsidR="00191EB3" w:rsidRPr="00BE4DC4" w:rsidRDefault="00417E06" w:rsidP="005811CB">
      <w:pPr>
        <w:jc w:val="center"/>
        <w:rPr>
          <w:rFonts w:ascii="Times New Roman" w:hAnsi="Times New Roman" w:cs="Times New Roman"/>
          <w:b/>
          <w:sz w:val="32"/>
          <w:szCs w:val="32"/>
        </w:rPr>
      </w:pPr>
      <w:r w:rsidRPr="00BE4DC4">
        <w:rPr>
          <w:rFonts w:ascii="Times New Roman" w:hAnsi="Times New Roman" w:cs="Times New Roman"/>
          <w:b/>
          <w:sz w:val="32"/>
          <w:szCs w:val="32"/>
        </w:rPr>
        <w:t>POLUGODIŠNJI</w:t>
      </w:r>
      <w:r w:rsidR="00D75567" w:rsidRPr="00BE4DC4">
        <w:rPr>
          <w:rFonts w:ascii="Times New Roman" w:hAnsi="Times New Roman" w:cs="Times New Roman"/>
          <w:b/>
          <w:sz w:val="32"/>
          <w:szCs w:val="32"/>
        </w:rPr>
        <w:t xml:space="preserve"> IZVJEŠTAJ O IZVRŠENJU</w:t>
      </w:r>
      <w:r w:rsidR="00B52F9F" w:rsidRPr="00BE4DC4">
        <w:rPr>
          <w:rFonts w:ascii="Times New Roman" w:hAnsi="Times New Roman" w:cs="Times New Roman"/>
          <w:b/>
          <w:sz w:val="32"/>
          <w:szCs w:val="32"/>
        </w:rPr>
        <w:t xml:space="preserve"> PRORAČUNA GRADA IVANCA ZA 202</w:t>
      </w:r>
      <w:r w:rsidR="00227091">
        <w:rPr>
          <w:rFonts w:ascii="Times New Roman" w:hAnsi="Times New Roman" w:cs="Times New Roman"/>
          <w:b/>
          <w:sz w:val="32"/>
          <w:szCs w:val="32"/>
        </w:rPr>
        <w:t>4</w:t>
      </w:r>
      <w:r w:rsidR="00B52F9F" w:rsidRPr="00BE4DC4">
        <w:rPr>
          <w:rFonts w:ascii="Times New Roman" w:hAnsi="Times New Roman" w:cs="Times New Roman"/>
          <w:b/>
          <w:sz w:val="32"/>
          <w:szCs w:val="32"/>
        </w:rPr>
        <w:t>. GODINU</w:t>
      </w:r>
    </w:p>
    <w:p w14:paraId="061FD4A1" w14:textId="4780992B" w:rsidR="00B52F9F" w:rsidRPr="005811CB" w:rsidRDefault="00B52F9F" w:rsidP="005811CB">
      <w:pPr>
        <w:jc w:val="center"/>
        <w:rPr>
          <w:rFonts w:ascii="Times New Roman" w:hAnsi="Times New Roman" w:cs="Times New Roman"/>
          <w:b/>
          <w:sz w:val="32"/>
          <w:szCs w:val="32"/>
        </w:rPr>
      </w:pPr>
      <w:r w:rsidRPr="00BE4DC4">
        <w:rPr>
          <w:rFonts w:ascii="Times New Roman" w:hAnsi="Times New Roman" w:cs="Times New Roman"/>
          <w:b/>
          <w:sz w:val="32"/>
          <w:szCs w:val="32"/>
        </w:rPr>
        <w:t>VODIČ ZA GRAĐANE</w:t>
      </w:r>
    </w:p>
    <w:p w14:paraId="4205CBDC" w14:textId="77777777" w:rsidR="005811CB" w:rsidRDefault="005811CB" w:rsidP="005811CB">
      <w:pPr>
        <w:jc w:val="center"/>
        <w:rPr>
          <w:rFonts w:ascii="Times New Roman" w:hAnsi="Times New Roman" w:cs="Times New Roman"/>
          <w:b/>
          <w:sz w:val="24"/>
          <w:szCs w:val="24"/>
        </w:rPr>
      </w:pPr>
    </w:p>
    <w:p w14:paraId="736A922F" w14:textId="77777777" w:rsidR="005811CB" w:rsidRDefault="005811CB" w:rsidP="005811CB">
      <w:pPr>
        <w:jc w:val="center"/>
        <w:rPr>
          <w:rFonts w:ascii="Times New Roman" w:hAnsi="Times New Roman" w:cs="Times New Roman"/>
          <w:b/>
          <w:sz w:val="24"/>
          <w:szCs w:val="24"/>
        </w:rPr>
      </w:pPr>
    </w:p>
    <w:p w14:paraId="5A76F80E" w14:textId="77777777" w:rsidR="005811CB" w:rsidRDefault="005811CB" w:rsidP="005811CB">
      <w:pPr>
        <w:jc w:val="center"/>
        <w:rPr>
          <w:rFonts w:ascii="Times New Roman" w:hAnsi="Times New Roman" w:cs="Times New Roman"/>
          <w:b/>
          <w:sz w:val="24"/>
          <w:szCs w:val="24"/>
        </w:rPr>
      </w:pPr>
    </w:p>
    <w:p w14:paraId="211708FB" w14:textId="77777777" w:rsidR="005811CB" w:rsidRDefault="005811CB" w:rsidP="005811CB">
      <w:pPr>
        <w:jc w:val="center"/>
        <w:rPr>
          <w:rFonts w:ascii="Times New Roman" w:hAnsi="Times New Roman" w:cs="Times New Roman"/>
          <w:b/>
          <w:sz w:val="24"/>
          <w:szCs w:val="24"/>
        </w:rPr>
      </w:pPr>
    </w:p>
    <w:p w14:paraId="0BC03B23" w14:textId="77777777" w:rsidR="005811CB" w:rsidRDefault="005811CB" w:rsidP="005811CB">
      <w:pPr>
        <w:jc w:val="center"/>
        <w:rPr>
          <w:rFonts w:ascii="Times New Roman" w:hAnsi="Times New Roman" w:cs="Times New Roman"/>
          <w:b/>
          <w:sz w:val="24"/>
          <w:szCs w:val="24"/>
        </w:rPr>
      </w:pPr>
    </w:p>
    <w:p w14:paraId="68A958CC" w14:textId="77777777" w:rsidR="005811CB" w:rsidRDefault="005811CB" w:rsidP="005811CB">
      <w:pPr>
        <w:jc w:val="center"/>
        <w:rPr>
          <w:rFonts w:ascii="Times New Roman" w:hAnsi="Times New Roman" w:cs="Times New Roman"/>
          <w:b/>
          <w:sz w:val="24"/>
          <w:szCs w:val="24"/>
        </w:rPr>
      </w:pPr>
    </w:p>
    <w:p w14:paraId="2B6A52D9" w14:textId="33ADC445" w:rsidR="005811CB" w:rsidRDefault="00417E06" w:rsidP="005811CB">
      <w:pPr>
        <w:jc w:val="center"/>
        <w:rPr>
          <w:rFonts w:ascii="Times New Roman" w:hAnsi="Times New Roman" w:cs="Times New Roman"/>
          <w:bCs/>
          <w:sz w:val="24"/>
          <w:szCs w:val="24"/>
        </w:rPr>
      </w:pPr>
      <w:r>
        <w:rPr>
          <w:rFonts w:ascii="Times New Roman" w:hAnsi="Times New Roman" w:cs="Times New Roman"/>
          <w:bCs/>
          <w:sz w:val="24"/>
          <w:szCs w:val="24"/>
        </w:rPr>
        <w:t>rujan</w:t>
      </w:r>
      <w:r w:rsidR="005811CB" w:rsidRPr="00B52F9F">
        <w:rPr>
          <w:rFonts w:ascii="Times New Roman" w:hAnsi="Times New Roman" w:cs="Times New Roman"/>
          <w:bCs/>
          <w:sz w:val="24"/>
          <w:szCs w:val="24"/>
        </w:rPr>
        <w:t xml:space="preserve"> 20</w:t>
      </w:r>
      <w:r w:rsidR="006D2345" w:rsidRPr="00B52F9F">
        <w:rPr>
          <w:rFonts w:ascii="Times New Roman" w:hAnsi="Times New Roman" w:cs="Times New Roman"/>
          <w:bCs/>
          <w:sz w:val="24"/>
          <w:szCs w:val="24"/>
        </w:rPr>
        <w:t>2</w:t>
      </w:r>
      <w:r w:rsidR="00227091">
        <w:rPr>
          <w:rFonts w:ascii="Times New Roman" w:hAnsi="Times New Roman" w:cs="Times New Roman"/>
          <w:bCs/>
          <w:sz w:val="24"/>
          <w:szCs w:val="24"/>
        </w:rPr>
        <w:t>4</w:t>
      </w:r>
      <w:r w:rsidR="002860C5" w:rsidRPr="00B52F9F">
        <w:rPr>
          <w:rFonts w:ascii="Times New Roman" w:hAnsi="Times New Roman" w:cs="Times New Roman"/>
          <w:bCs/>
          <w:sz w:val="24"/>
          <w:szCs w:val="24"/>
        </w:rPr>
        <w:t>.</w:t>
      </w:r>
    </w:p>
    <w:p w14:paraId="3BDD06CD" w14:textId="295AAC62" w:rsidR="0026357C" w:rsidRDefault="0026357C" w:rsidP="005811CB">
      <w:pPr>
        <w:jc w:val="center"/>
        <w:rPr>
          <w:rFonts w:ascii="Times New Roman" w:hAnsi="Times New Roman" w:cs="Times New Roman"/>
          <w:bCs/>
          <w:sz w:val="24"/>
          <w:szCs w:val="24"/>
        </w:rPr>
      </w:pPr>
    </w:p>
    <w:p w14:paraId="516F9A9B" w14:textId="77777777" w:rsidR="00AF3299" w:rsidRDefault="00AF3299" w:rsidP="0026357C">
      <w:pPr>
        <w:rPr>
          <w:rFonts w:ascii="Times New Roman" w:hAnsi="Times New Roman" w:cs="Times New Roman"/>
          <w:bCs/>
          <w:sz w:val="24"/>
          <w:szCs w:val="24"/>
        </w:rPr>
      </w:pPr>
    </w:p>
    <w:p w14:paraId="1693F123" w14:textId="00F5CF4D" w:rsidR="0026357C" w:rsidRDefault="0026357C" w:rsidP="0026357C">
      <w:pPr>
        <w:rPr>
          <w:rFonts w:ascii="Times New Roman" w:hAnsi="Times New Roman" w:cs="Times New Roman"/>
          <w:bCs/>
          <w:sz w:val="24"/>
          <w:szCs w:val="24"/>
        </w:rPr>
      </w:pPr>
      <w:r w:rsidRPr="00BE4DC4">
        <w:rPr>
          <w:rFonts w:ascii="Times New Roman" w:hAnsi="Times New Roman" w:cs="Times New Roman"/>
          <w:bCs/>
          <w:sz w:val="24"/>
          <w:szCs w:val="24"/>
        </w:rPr>
        <w:t xml:space="preserve">Gradsko vijeće Grada Ivanca </w:t>
      </w:r>
      <w:r w:rsidRPr="005D12E3">
        <w:rPr>
          <w:rFonts w:ascii="Times New Roman" w:hAnsi="Times New Roman" w:cs="Times New Roman"/>
          <w:bCs/>
          <w:sz w:val="24"/>
          <w:szCs w:val="24"/>
        </w:rPr>
        <w:t xml:space="preserve">na </w:t>
      </w:r>
      <w:r w:rsidR="00447346" w:rsidRPr="005D12E3">
        <w:rPr>
          <w:rFonts w:ascii="Times New Roman" w:hAnsi="Times New Roman" w:cs="Times New Roman"/>
          <w:bCs/>
          <w:sz w:val="24"/>
          <w:szCs w:val="24"/>
        </w:rPr>
        <w:t>3</w:t>
      </w:r>
      <w:r w:rsidR="005D12E3" w:rsidRPr="005D12E3">
        <w:rPr>
          <w:rFonts w:ascii="Times New Roman" w:hAnsi="Times New Roman" w:cs="Times New Roman"/>
          <w:bCs/>
          <w:sz w:val="24"/>
          <w:szCs w:val="24"/>
        </w:rPr>
        <w:t>7</w:t>
      </w:r>
      <w:r w:rsidRPr="005D12E3">
        <w:rPr>
          <w:rFonts w:ascii="Times New Roman" w:hAnsi="Times New Roman" w:cs="Times New Roman"/>
          <w:bCs/>
          <w:sz w:val="24"/>
          <w:szCs w:val="24"/>
        </w:rPr>
        <w:t xml:space="preserve">. sjednici održanoj dana </w:t>
      </w:r>
      <w:r w:rsidR="00BE4DC4" w:rsidRPr="005D12E3">
        <w:rPr>
          <w:rFonts w:ascii="Times New Roman" w:hAnsi="Times New Roman" w:cs="Times New Roman"/>
          <w:bCs/>
          <w:sz w:val="24"/>
          <w:szCs w:val="24"/>
        </w:rPr>
        <w:t>1</w:t>
      </w:r>
      <w:r w:rsidR="005D12E3" w:rsidRPr="005D12E3">
        <w:rPr>
          <w:rFonts w:ascii="Times New Roman" w:hAnsi="Times New Roman" w:cs="Times New Roman"/>
          <w:bCs/>
          <w:sz w:val="24"/>
          <w:szCs w:val="24"/>
        </w:rPr>
        <w:t>7</w:t>
      </w:r>
      <w:r w:rsidR="00BE4DC4" w:rsidRPr="005D12E3">
        <w:rPr>
          <w:rFonts w:ascii="Times New Roman" w:hAnsi="Times New Roman" w:cs="Times New Roman"/>
          <w:bCs/>
          <w:sz w:val="24"/>
          <w:szCs w:val="24"/>
        </w:rPr>
        <w:t>.</w:t>
      </w:r>
      <w:r w:rsidRPr="005D12E3">
        <w:rPr>
          <w:rFonts w:ascii="Times New Roman" w:hAnsi="Times New Roman" w:cs="Times New Roman"/>
          <w:bCs/>
          <w:sz w:val="24"/>
          <w:szCs w:val="24"/>
        </w:rPr>
        <w:t xml:space="preserve"> </w:t>
      </w:r>
      <w:r w:rsidR="00417E06" w:rsidRPr="005D12E3">
        <w:rPr>
          <w:rFonts w:ascii="Times New Roman" w:hAnsi="Times New Roman" w:cs="Times New Roman"/>
          <w:bCs/>
          <w:sz w:val="24"/>
          <w:szCs w:val="24"/>
        </w:rPr>
        <w:t>rujna</w:t>
      </w:r>
      <w:r w:rsidRPr="005D12E3">
        <w:rPr>
          <w:rFonts w:ascii="Times New Roman" w:hAnsi="Times New Roman" w:cs="Times New Roman"/>
          <w:bCs/>
          <w:sz w:val="24"/>
          <w:szCs w:val="24"/>
        </w:rPr>
        <w:t xml:space="preserve"> 202</w:t>
      </w:r>
      <w:r w:rsidR="00227091" w:rsidRPr="005D12E3">
        <w:rPr>
          <w:rFonts w:ascii="Times New Roman" w:hAnsi="Times New Roman" w:cs="Times New Roman"/>
          <w:bCs/>
          <w:sz w:val="24"/>
          <w:szCs w:val="24"/>
        </w:rPr>
        <w:t>4</w:t>
      </w:r>
      <w:r w:rsidRPr="005D12E3">
        <w:rPr>
          <w:rFonts w:ascii="Times New Roman" w:hAnsi="Times New Roman" w:cs="Times New Roman"/>
          <w:bCs/>
          <w:sz w:val="24"/>
          <w:szCs w:val="24"/>
        </w:rPr>
        <w:t>. godine</w:t>
      </w:r>
      <w:r w:rsidRPr="00BE4DC4">
        <w:rPr>
          <w:rFonts w:ascii="Times New Roman" w:hAnsi="Times New Roman" w:cs="Times New Roman"/>
          <w:bCs/>
          <w:sz w:val="24"/>
          <w:szCs w:val="24"/>
        </w:rPr>
        <w:t xml:space="preserve"> donijelo je</w:t>
      </w:r>
      <w:r>
        <w:rPr>
          <w:rFonts w:ascii="Times New Roman" w:hAnsi="Times New Roman" w:cs="Times New Roman"/>
          <w:bCs/>
          <w:sz w:val="24"/>
          <w:szCs w:val="24"/>
        </w:rPr>
        <w:t xml:space="preserve"> </w:t>
      </w:r>
      <w:r w:rsidR="00417E06">
        <w:rPr>
          <w:rFonts w:ascii="Times New Roman" w:hAnsi="Times New Roman" w:cs="Times New Roman"/>
          <w:bCs/>
          <w:sz w:val="24"/>
          <w:szCs w:val="24"/>
        </w:rPr>
        <w:t>Polugodišnji</w:t>
      </w:r>
      <w:r w:rsidR="00C85CF5">
        <w:rPr>
          <w:rFonts w:ascii="Times New Roman" w:hAnsi="Times New Roman" w:cs="Times New Roman"/>
          <w:bCs/>
          <w:sz w:val="24"/>
          <w:szCs w:val="24"/>
        </w:rPr>
        <w:t xml:space="preserve"> izvještaj o izvršenju</w:t>
      </w:r>
      <w:r>
        <w:rPr>
          <w:rFonts w:ascii="Times New Roman" w:hAnsi="Times New Roman" w:cs="Times New Roman"/>
          <w:bCs/>
          <w:sz w:val="24"/>
          <w:szCs w:val="24"/>
        </w:rPr>
        <w:t xml:space="preserve"> Proračuna Grada Ivanca za 202</w:t>
      </w:r>
      <w:r w:rsidR="00227091">
        <w:rPr>
          <w:rFonts w:ascii="Times New Roman" w:hAnsi="Times New Roman" w:cs="Times New Roman"/>
          <w:bCs/>
          <w:sz w:val="24"/>
          <w:szCs w:val="24"/>
        </w:rPr>
        <w:t>4</w:t>
      </w:r>
      <w:r>
        <w:rPr>
          <w:rFonts w:ascii="Times New Roman" w:hAnsi="Times New Roman" w:cs="Times New Roman"/>
          <w:bCs/>
          <w:sz w:val="24"/>
          <w:szCs w:val="24"/>
        </w:rPr>
        <w:t>. godinu</w:t>
      </w:r>
    </w:p>
    <w:p w14:paraId="144FC6C1" w14:textId="77777777" w:rsidR="0026357C" w:rsidRPr="00830129" w:rsidRDefault="0026357C" w:rsidP="005811CB">
      <w:pPr>
        <w:jc w:val="center"/>
        <w:rPr>
          <w:rFonts w:ascii="Arial" w:hAnsi="Arial" w:cs="Arial"/>
          <w:bCs/>
        </w:rPr>
      </w:pPr>
    </w:p>
    <w:p w14:paraId="0E410A1E" w14:textId="386A1BF7" w:rsidR="00EC664C" w:rsidRPr="00EC664C" w:rsidRDefault="00417E06" w:rsidP="0012372C">
      <w:pPr>
        <w:jc w:val="center"/>
        <w:rPr>
          <w:rFonts w:ascii="Arial" w:hAnsi="Arial" w:cs="Arial"/>
          <w:b/>
          <w:sz w:val="20"/>
          <w:szCs w:val="20"/>
        </w:rPr>
      </w:pPr>
      <w:r>
        <w:rPr>
          <w:rFonts w:ascii="Arial" w:hAnsi="Arial" w:cs="Arial"/>
          <w:b/>
          <w:sz w:val="20"/>
          <w:szCs w:val="20"/>
        </w:rPr>
        <w:t>POLU</w:t>
      </w:r>
      <w:r w:rsidR="00EC664C" w:rsidRPr="00EC664C">
        <w:rPr>
          <w:rFonts w:ascii="Arial" w:hAnsi="Arial" w:cs="Arial"/>
          <w:b/>
          <w:sz w:val="20"/>
          <w:szCs w:val="20"/>
        </w:rPr>
        <w:t xml:space="preserve">GODIŠNJI IZVJEŠTAJ O IZVRŠENJU PRORAČUNA </w:t>
      </w:r>
    </w:p>
    <w:p w14:paraId="702DD2A6" w14:textId="57D3FCC3" w:rsidR="00EC664C" w:rsidRPr="00EC664C" w:rsidRDefault="00EC664C" w:rsidP="00EC664C">
      <w:pPr>
        <w:jc w:val="center"/>
        <w:rPr>
          <w:rFonts w:ascii="Arial" w:hAnsi="Arial" w:cs="Arial"/>
          <w:b/>
          <w:sz w:val="20"/>
          <w:szCs w:val="20"/>
        </w:rPr>
      </w:pPr>
      <w:r w:rsidRPr="00EC664C">
        <w:rPr>
          <w:rFonts w:ascii="Arial" w:hAnsi="Arial" w:cs="Arial"/>
          <w:b/>
          <w:sz w:val="20"/>
          <w:szCs w:val="20"/>
        </w:rPr>
        <w:t>GRADA IVANCA ZA 202</w:t>
      </w:r>
      <w:r w:rsidR="00227091">
        <w:rPr>
          <w:rFonts w:ascii="Arial" w:hAnsi="Arial" w:cs="Arial"/>
          <w:b/>
          <w:sz w:val="20"/>
          <w:szCs w:val="20"/>
        </w:rPr>
        <w:t>4</w:t>
      </w:r>
      <w:r w:rsidRPr="00EC664C">
        <w:rPr>
          <w:rFonts w:ascii="Arial" w:hAnsi="Arial" w:cs="Arial"/>
          <w:b/>
          <w:sz w:val="20"/>
          <w:szCs w:val="20"/>
        </w:rPr>
        <w:t>. GODINU</w:t>
      </w:r>
    </w:p>
    <w:tbl>
      <w:tblPr>
        <w:tblW w:w="9318" w:type="dxa"/>
        <w:tblInd w:w="90" w:type="dxa"/>
        <w:tblLook w:val="0000" w:firstRow="0" w:lastRow="0" w:firstColumn="0" w:lastColumn="0" w:noHBand="0" w:noVBand="0"/>
      </w:tblPr>
      <w:tblGrid>
        <w:gridCol w:w="4588"/>
        <w:gridCol w:w="1701"/>
        <w:gridCol w:w="1559"/>
        <w:gridCol w:w="1470"/>
      </w:tblGrid>
      <w:tr w:rsidR="00EC664C" w:rsidRPr="006D15F7" w14:paraId="5C9AA4C5" w14:textId="77777777" w:rsidTr="00C37591">
        <w:trPr>
          <w:trHeight w:val="228"/>
        </w:trPr>
        <w:tc>
          <w:tcPr>
            <w:tcW w:w="4588" w:type="dxa"/>
            <w:tcBorders>
              <w:top w:val="nil"/>
              <w:left w:val="nil"/>
              <w:bottom w:val="nil"/>
              <w:right w:val="nil"/>
            </w:tcBorders>
            <w:shd w:val="clear" w:color="auto" w:fill="auto"/>
            <w:noWrap/>
            <w:vAlign w:val="center"/>
          </w:tcPr>
          <w:p w14:paraId="40AC1396" w14:textId="77777777" w:rsidR="00EC664C" w:rsidRPr="00EC664C" w:rsidRDefault="00EC664C" w:rsidP="0012372C">
            <w:pPr>
              <w:rPr>
                <w:rFonts w:ascii="Arial" w:hAnsi="Arial" w:cs="Arial"/>
                <w:b/>
                <w:bCs/>
                <w:sz w:val="20"/>
                <w:szCs w:val="20"/>
              </w:rPr>
            </w:pPr>
          </w:p>
        </w:tc>
        <w:tc>
          <w:tcPr>
            <w:tcW w:w="1701" w:type="dxa"/>
            <w:tcBorders>
              <w:top w:val="nil"/>
              <w:left w:val="nil"/>
              <w:bottom w:val="single" w:sz="8" w:space="0" w:color="808080"/>
              <w:right w:val="nil"/>
            </w:tcBorders>
            <w:shd w:val="clear" w:color="auto" w:fill="auto"/>
            <w:noWrap/>
            <w:vAlign w:val="center"/>
          </w:tcPr>
          <w:p w14:paraId="24783D48"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c>
          <w:tcPr>
            <w:tcW w:w="3029" w:type="dxa"/>
            <w:gridSpan w:val="2"/>
            <w:tcBorders>
              <w:top w:val="nil"/>
              <w:left w:val="nil"/>
              <w:bottom w:val="single" w:sz="8" w:space="0" w:color="808080"/>
              <w:right w:val="nil"/>
            </w:tcBorders>
            <w:shd w:val="clear" w:color="auto" w:fill="auto"/>
            <w:noWrap/>
            <w:vAlign w:val="center"/>
          </w:tcPr>
          <w:p w14:paraId="33D3BA30" w14:textId="6B840B78" w:rsidR="00EC664C" w:rsidRPr="00EC664C" w:rsidRDefault="00EC664C" w:rsidP="0012372C">
            <w:pPr>
              <w:rPr>
                <w:rFonts w:ascii="Arial" w:hAnsi="Arial" w:cs="Arial"/>
                <w:sz w:val="20"/>
                <w:szCs w:val="20"/>
              </w:rPr>
            </w:pPr>
            <w:r w:rsidRPr="00EC664C">
              <w:rPr>
                <w:rFonts w:ascii="Arial" w:hAnsi="Arial" w:cs="Arial"/>
                <w:sz w:val="20"/>
                <w:szCs w:val="20"/>
              </w:rPr>
              <w:t xml:space="preserve">u </w:t>
            </w:r>
            <w:r w:rsidR="00447346">
              <w:rPr>
                <w:rFonts w:ascii="Arial" w:hAnsi="Arial" w:cs="Arial"/>
                <w:sz w:val="20"/>
                <w:szCs w:val="20"/>
              </w:rPr>
              <w:t>eurima i euro centima</w:t>
            </w:r>
          </w:p>
        </w:tc>
      </w:tr>
      <w:tr w:rsidR="00EC664C" w:rsidRPr="00484679" w14:paraId="5933D661" w14:textId="77777777" w:rsidTr="00C37591">
        <w:trPr>
          <w:trHeight w:val="433"/>
        </w:trPr>
        <w:tc>
          <w:tcPr>
            <w:tcW w:w="4588" w:type="dxa"/>
            <w:vMerge w:val="restart"/>
            <w:tcBorders>
              <w:top w:val="nil"/>
              <w:left w:val="nil"/>
              <w:bottom w:val="single" w:sz="8" w:space="0" w:color="808080"/>
              <w:right w:val="single" w:sz="8" w:space="0" w:color="808080"/>
            </w:tcBorders>
            <w:shd w:val="clear" w:color="auto" w:fill="auto"/>
            <w:noWrap/>
            <w:vAlign w:val="center"/>
          </w:tcPr>
          <w:p w14:paraId="33AFF189"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A. RAČUN PRIHODA I RASHODA</w:t>
            </w:r>
          </w:p>
        </w:tc>
        <w:tc>
          <w:tcPr>
            <w:tcW w:w="1701" w:type="dxa"/>
            <w:vMerge w:val="restart"/>
            <w:tcBorders>
              <w:top w:val="nil"/>
              <w:left w:val="single" w:sz="8" w:space="0" w:color="808080"/>
              <w:bottom w:val="single" w:sz="8" w:space="0" w:color="808080"/>
              <w:right w:val="single" w:sz="8" w:space="0" w:color="808080"/>
            </w:tcBorders>
            <w:shd w:val="clear" w:color="auto" w:fill="auto"/>
            <w:vAlign w:val="center"/>
          </w:tcPr>
          <w:p w14:paraId="7FD1D1AF" w14:textId="34391822" w:rsidR="00EC664C" w:rsidRPr="00EC664C" w:rsidRDefault="00EC664C" w:rsidP="0012372C">
            <w:pPr>
              <w:jc w:val="center"/>
              <w:rPr>
                <w:rFonts w:ascii="Arial" w:hAnsi="Arial" w:cs="Arial"/>
                <w:sz w:val="20"/>
                <w:szCs w:val="20"/>
              </w:rPr>
            </w:pPr>
            <w:r w:rsidRPr="00EC664C">
              <w:rPr>
                <w:rFonts w:ascii="Arial" w:hAnsi="Arial" w:cs="Arial"/>
                <w:sz w:val="20"/>
                <w:szCs w:val="20"/>
              </w:rPr>
              <w:t>Izvorni plan                             za 202</w:t>
            </w:r>
            <w:r w:rsidR="00227091">
              <w:rPr>
                <w:rFonts w:ascii="Arial" w:hAnsi="Arial" w:cs="Arial"/>
                <w:sz w:val="20"/>
                <w:szCs w:val="20"/>
              </w:rPr>
              <w:t>4</w:t>
            </w:r>
            <w:r w:rsidRPr="00EC664C">
              <w:rPr>
                <w:rFonts w:ascii="Arial" w:hAnsi="Arial" w:cs="Arial"/>
                <w:sz w:val="20"/>
                <w:szCs w:val="20"/>
              </w:rPr>
              <w:t>.</w:t>
            </w:r>
          </w:p>
        </w:tc>
        <w:tc>
          <w:tcPr>
            <w:tcW w:w="1559" w:type="dxa"/>
            <w:vMerge w:val="restart"/>
            <w:tcBorders>
              <w:top w:val="nil"/>
              <w:left w:val="single" w:sz="8" w:space="0" w:color="808080"/>
              <w:bottom w:val="single" w:sz="8" w:space="0" w:color="808080"/>
              <w:right w:val="single" w:sz="8" w:space="0" w:color="808080"/>
            </w:tcBorders>
            <w:shd w:val="clear" w:color="auto" w:fill="auto"/>
            <w:vAlign w:val="center"/>
          </w:tcPr>
          <w:p w14:paraId="2F661A44" w14:textId="26B29246" w:rsidR="00EC664C" w:rsidRPr="00EC664C" w:rsidRDefault="00EC664C" w:rsidP="0012372C">
            <w:pPr>
              <w:jc w:val="center"/>
              <w:rPr>
                <w:rFonts w:ascii="Arial" w:hAnsi="Arial" w:cs="Arial"/>
                <w:sz w:val="20"/>
                <w:szCs w:val="20"/>
              </w:rPr>
            </w:pPr>
            <w:r w:rsidRPr="00EC664C">
              <w:rPr>
                <w:rFonts w:ascii="Arial" w:hAnsi="Arial" w:cs="Arial"/>
                <w:sz w:val="20"/>
                <w:szCs w:val="20"/>
              </w:rPr>
              <w:t>Izvršenje                 za 202</w:t>
            </w:r>
            <w:r w:rsidR="00227091">
              <w:rPr>
                <w:rFonts w:ascii="Arial" w:hAnsi="Arial" w:cs="Arial"/>
                <w:sz w:val="20"/>
                <w:szCs w:val="20"/>
              </w:rPr>
              <w:t>4</w:t>
            </w:r>
            <w:r w:rsidRPr="00EC664C">
              <w:rPr>
                <w:rFonts w:ascii="Arial" w:hAnsi="Arial" w:cs="Arial"/>
                <w:sz w:val="20"/>
                <w:szCs w:val="20"/>
              </w:rPr>
              <w:t>.</w:t>
            </w:r>
          </w:p>
        </w:tc>
        <w:tc>
          <w:tcPr>
            <w:tcW w:w="1470" w:type="dxa"/>
            <w:vMerge w:val="restart"/>
            <w:tcBorders>
              <w:top w:val="nil"/>
              <w:left w:val="single" w:sz="8" w:space="0" w:color="808080"/>
              <w:bottom w:val="single" w:sz="8" w:space="0" w:color="808080"/>
              <w:right w:val="single" w:sz="8" w:space="0" w:color="808080"/>
            </w:tcBorders>
            <w:shd w:val="clear" w:color="auto" w:fill="auto"/>
            <w:vAlign w:val="center"/>
          </w:tcPr>
          <w:p w14:paraId="7B0A678F" w14:textId="77777777" w:rsidR="00EC664C" w:rsidRPr="00EC664C" w:rsidRDefault="00EC664C" w:rsidP="0012372C">
            <w:pPr>
              <w:jc w:val="center"/>
              <w:rPr>
                <w:rFonts w:ascii="Arial" w:hAnsi="Arial" w:cs="Arial"/>
                <w:sz w:val="20"/>
                <w:szCs w:val="20"/>
              </w:rPr>
            </w:pPr>
            <w:r w:rsidRPr="00EC664C">
              <w:rPr>
                <w:rFonts w:ascii="Arial" w:hAnsi="Arial" w:cs="Arial"/>
                <w:sz w:val="20"/>
                <w:szCs w:val="20"/>
              </w:rPr>
              <w:t>Indeks</w:t>
            </w:r>
          </w:p>
        </w:tc>
      </w:tr>
      <w:tr w:rsidR="00EC664C" w:rsidRPr="00484679" w14:paraId="1BD3852F" w14:textId="77777777" w:rsidTr="00C37591">
        <w:trPr>
          <w:trHeight w:val="433"/>
        </w:trPr>
        <w:tc>
          <w:tcPr>
            <w:tcW w:w="4588" w:type="dxa"/>
            <w:vMerge/>
            <w:tcBorders>
              <w:top w:val="nil"/>
              <w:left w:val="nil"/>
              <w:bottom w:val="single" w:sz="8" w:space="0" w:color="808080"/>
              <w:right w:val="single" w:sz="8" w:space="0" w:color="808080"/>
            </w:tcBorders>
            <w:shd w:val="clear" w:color="auto" w:fill="auto"/>
            <w:vAlign w:val="center"/>
          </w:tcPr>
          <w:p w14:paraId="34B423C7" w14:textId="77777777" w:rsidR="00EC664C" w:rsidRPr="00EC664C" w:rsidRDefault="00EC664C" w:rsidP="0012372C">
            <w:pPr>
              <w:rPr>
                <w:rFonts w:ascii="Arial" w:hAnsi="Arial" w:cs="Arial"/>
                <w:b/>
                <w:bCs/>
                <w:sz w:val="20"/>
                <w:szCs w:val="20"/>
              </w:rPr>
            </w:pPr>
          </w:p>
        </w:tc>
        <w:tc>
          <w:tcPr>
            <w:tcW w:w="1701" w:type="dxa"/>
            <w:vMerge/>
            <w:tcBorders>
              <w:top w:val="nil"/>
              <w:left w:val="single" w:sz="8" w:space="0" w:color="808080"/>
              <w:bottom w:val="single" w:sz="8" w:space="0" w:color="808080"/>
              <w:right w:val="single" w:sz="8" w:space="0" w:color="808080"/>
            </w:tcBorders>
            <w:shd w:val="clear" w:color="auto" w:fill="auto"/>
            <w:vAlign w:val="center"/>
          </w:tcPr>
          <w:p w14:paraId="7DCD4947" w14:textId="77777777" w:rsidR="00EC664C" w:rsidRPr="00EC664C" w:rsidRDefault="00EC664C" w:rsidP="0012372C">
            <w:pPr>
              <w:rPr>
                <w:rFonts w:ascii="Arial" w:hAnsi="Arial" w:cs="Arial"/>
                <w:sz w:val="20"/>
                <w:szCs w:val="20"/>
              </w:rPr>
            </w:pPr>
          </w:p>
        </w:tc>
        <w:tc>
          <w:tcPr>
            <w:tcW w:w="1559" w:type="dxa"/>
            <w:vMerge/>
            <w:tcBorders>
              <w:top w:val="nil"/>
              <w:left w:val="single" w:sz="8" w:space="0" w:color="808080"/>
              <w:bottom w:val="single" w:sz="8" w:space="0" w:color="808080"/>
              <w:right w:val="single" w:sz="8" w:space="0" w:color="808080"/>
            </w:tcBorders>
            <w:shd w:val="clear" w:color="auto" w:fill="auto"/>
            <w:vAlign w:val="center"/>
          </w:tcPr>
          <w:p w14:paraId="47812DA4" w14:textId="77777777" w:rsidR="00EC664C" w:rsidRPr="00EC664C" w:rsidRDefault="00EC664C" w:rsidP="0012372C">
            <w:pPr>
              <w:rPr>
                <w:rFonts w:ascii="Arial" w:hAnsi="Arial" w:cs="Arial"/>
                <w:sz w:val="20"/>
                <w:szCs w:val="20"/>
              </w:rPr>
            </w:pPr>
          </w:p>
        </w:tc>
        <w:tc>
          <w:tcPr>
            <w:tcW w:w="1470" w:type="dxa"/>
            <w:vMerge/>
            <w:tcBorders>
              <w:top w:val="nil"/>
              <w:left w:val="single" w:sz="8" w:space="0" w:color="808080"/>
              <w:bottom w:val="single" w:sz="8" w:space="0" w:color="808080"/>
              <w:right w:val="single" w:sz="8" w:space="0" w:color="808080"/>
            </w:tcBorders>
            <w:shd w:val="clear" w:color="auto" w:fill="auto"/>
            <w:vAlign w:val="center"/>
          </w:tcPr>
          <w:p w14:paraId="41C0C85E" w14:textId="77777777" w:rsidR="00EC664C" w:rsidRPr="00EC664C" w:rsidRDefault="00EC664C" w:rsidP="0012372C">
            <w:pPr>
              <w:rPr>
                <w:rFonts w:ascii="Arial" w:hAnsi="Arial" w:cs="Arial"/>
                <w:sz w:val="20"/>
                <w:szCs w:val="20"/>
              </w:rPr>
            </w:pPr>
          </w:p>
        </w:tc>
      </w:tr>
      <w:tr w:rsidR="00447346" w:rsidRPr="00815589" w14:paraId="128FDCB7" w14:textId="77777777" w:rsidTr="00C37591">
        <w:trPr>
          <w:trHeight w:val="298"/>
        </w:trPr>
        <w:tc>
          <w:tcPr>
            <w:tcW w:w="4588" w:type="dxa"/>
            <w:tcBorders>
              <w:top w:val="nil"/>
              <w:left w:val="single" w:sz="8" w:space="0" w:color="808080"/>
              <w:bottom w:val="nil"/>
              <w:right w:val="single" w:sz="8" w:space="0" w:color="808080"/>
            </w:tcBorders>
            <w:shd w:val="clear" w:color="auto" w:fill="auto"/>
            <w:noWrap/>
            <w:vAlign w:val="center"/>
          </w:tcPr>
          <w:p w14:paraId="1CA9170C" w14:textId="77777777" w:rsidR="00447346" w:rsidRPr="00EC664C" w:rsidRDefault="00447346" w:rsidP="00447346">
            <w:pPr>
              <w:rPr>
                <w:rFonts w:ascii="Arial" w:hAnsi="Arial" w:cs="Arial"/>
                <w:sz w:val="20"/>
                <w:szCs w:val="20"/>
              </w:rPr>
            </w:pPr>
            <w:r w:rsidRPr="00EC664C">
              <w:rPr>
                <w:rFonts w:ascii="Arial" w:hAnsi="Arial" w:cs="Arial"/>
                <w:sz w:val="20"/>
                <w:szCs w:val="20"/>
              </w:rPr>
              <w:t xml:space="preserve">    Prihodi poslovanja</w:t>
            </w:r>
          </w:p>
        </w:tc>
        <w:tc>
          <w:tcPr>
            <w:tcW w:w="1701" w:type="dxa"/>
            <w:tcBorders>
              <w:top w:val="nil"/>
              <w:left w:val="nil"/>
              <w:bottom w:val="nil"/>
              <w:right w:val="single" w:sz="8" w:space="0" w:color="808080"/>
            </w:tcBorders>
            <w:shd w:val="clear" w:color="auto" w:fill="auto"/>
            <w:noWrap/>
            <w:vAlign w:val="bottom"/>
          </w:tcPr>
          <w:p w14:paraId="1DE5D8F7" w14:textId="0FCEBE6B" w:rsidR="00447346" w:rsidRPr="00EC664C" w:rsidRDefault="00227091" w:rsidP="00447346">
            <w:pPr>
              <w:jc w:val="right"/>
              <w:rPr>
                <w:rFonts w:ascii="Arial" w:hAnsi="Arial" w:cs="Arial"/>
                <w:sz w:val="20"/>
                <w:szCs w:val="20"/>
              </w:rPr>
            </w:pPr>
            <w:r w:rsidRPr="00227091">
              <w:rPr>
                <w:rFonts w:ascii="Arial" w:hAnsi="Arial" w:cs="Arial"/>
                <w:sz w:val="20"/>
                <w:szCs w:val="20"/>
              </w:rPr>
              <w:t>12.015.378,26</w:t>
            </w:r>
          </w:p>
        </w:tc>
        <w:tc>
          <w:tcPr>
            <w:tcW w:w="1559" w:type="dxa"/>
            <w:tcBorders>
              <w:top w:val="nil"/>
              <w:left w:val="nil"/>
              <w:bottom w:val="nil"/>
              <w:right w:val="single" w:sz="8" w:space="0" w:color="808080"/>
            </w:tcBorders>
            <w:shd w:val="clear" w:color="auto" w:fill="auto"/>
            <w:noWrap/>
            <w:vAlign w:val="bottom"/>
          </w:tcPr>
          <w:p w14:paraId="15C138A6" w14:textId="46FCBF83" w:rsidR="00447346" w:rsidRPr="00EC664C" w:rsidRDefault="00227091" w:rsidP="00447346">
            <w:pPr>
              <w:jc w:val="right"/>
              <w:rPr>
                <w:rFonts w:ascii="Arial" w:hAnsi="Arial" w:cs="Arial"/>
                <w:sz w:val="20"/>
                <w:szCs w:val="20"/>
              </w:rPr>
            </w:pPr>
            <w:r w:rsidRPr="00227091">
              <w:rPr>
                <w:rFonts w:ascii="Arial" w:hAnsi="Arial" w:cs="Arial"/>
                <w:sz w:val="20"/>
                <w:szCs w:val="20"/>
              </w:rPr>
              <w:t>5.681.750,04</w:t>
            </w:r>
          </w:p>
        </w:tc>
        <w:tc>
          <w:tcPr>
            <w:tcW w:w="1470" w:type="dxa"/>
            <w:tcBorders>
              <w:top w:val="nil"/>
              <w:left w:val="nil"/>
              <w:bottom w:val="nil"/>
              <w:right w:val="single" w:sz="8" w:space="0" w:color="808080"/>
            </w:tcBorders>
            <w:shd w:val="clear" w:color="auto" w:fill="auto"/>
            <w:noWrap/>
            <w:vAlign w:val="bottom"/>
          </w:tcPr>
          <w:p w14:paraId="30A705A2" w14:textId="78B33477" w:rsidR="00447346" w:rsidRPr="00EC664C" w:rsidRDefault="00227091" w:rsidP="00447346">
            <w:pPr>
              <w:jc w:val="right"/>
              <w:rPr>
                <w:rFonts w:ascii="Arial" w:hAnsi="Arial" w:cs="Arial"/>
                <w:sz w:val="20"/>
                <w:szCs w:val="20"/>
              </w:rPr>
            </w:pPr>
            <w:r>
              <w:rPr>
                <w:rFonts w:ascii="Arial" w:hAnsi="Arial" w:cs="Arial"/>
                <w:sz w:val="20"/>
                <w:szCs w:val="20"/>
              </w:rPr>
              <w:t>47,3</w:t>
            </w:r>
          </w:p>
        </w:tc>
      </w:tr>
      <w:tr w:rsidR="00447346" w:rsidRPr="00815589" w14:paraId="49918410" w14:textId="77777777" w:rsidTr="00C37591">
        <w:trPr>
          <w:trHeight w:val="299"/>
        </w:trPr>
        <w:tc>
          <w:tcPr>
            <w:tcW w:w="4588" w:type="dxa"/>
            <w:tcBorders>
              <w:top w:val="nil"/>
              <w:left w:val="single" w:sz="8" w:space="0" w:color="808080"/>
              <w:bottom w:val="single" w:sz="8" w:space="0" w:color="808080"/>
              <w:right w:val="single" w:sz="8" w:space="0" w:color="808080"/>
            </w:tcBorders>
            <w:shd w:val="clear" w:color="auto" w:fill="auto"/>
            <w:noWrap/>
            <w:vAlign w:val="center"/>
          </w:tcPr>
          <w:p w14:paraId="3413092F" w14:textId="77777777" w:rsidR="00447346" w:rsidRPr="00EC664C" w:rsidRDefault="00447346" w:rsidP="00447346">
            <w:pPr>
              <w:rPr>
                <w:rFonts w:ascii="Arial" w:hAnsi="Arial" w:cs="Arial"/>
                <w:sz w:val="20"/>
                <w:szCs w:val="20"/>
              </w:rPr>
            </w:pPr>
            <w:r w:rsidRPr="00EC664C">
              <w:rPr>
                <w:rFonts w:ascii="Arial" w:hAnsi="Arial" w:cs="Arial"/>
                <w:sz w:val="20"/>
                <w:szCs w:val="20"/>
              </w:rPr>
              <w:t xml:space="preserve">    Prihodi od prodaje nefinancijske imovine</w:t>
            </w:r>
          </w:p>
        </w:tc>
        <w:tc>
          <w:tcPr>
            <w:tcW w:w="1701" w:type="dxa"/>
            <w:tcBorders>
              <w:top w:val="nil"/>
              <w:left w:val="nil"/>
              <w:bottom w:val="single" w:sz="8" w:space="0" w:color="808080"/>
              <w:right w:val="single" w:sz="8" w:space="0" w:color="808080"/>
            </w:tcBorders>
            <w:shd w:val="clear" w:color="auto" w:fill="auto"/>
            <w:noWrap/>
            <w:vAlign w:val="bottom"/>
          </w:tcPr>
          <w:p w14:paraId="59542C76" w14:textId="56C216FB" w:rsidR="00447346" w:rsidRPr="00EC664C" w:rsidRDefault="00C37591" w:rsidP="00447346">
            <w:pPr>
              <w:jc w:val="right"/>
              <w:rPr>
                <w:rFonts w:ascii="Arial" w:hAnsi="Arial" w:cs="Arial"/>
                <w:sz w:val="20"/>
                <w:szCs w:val="20"/>
              </w:rPr>
            </w:pPr>
            <w:r w:rsidRPr="00C37591">
              <w:rPr>
                <w:rFonts w:ascii="Arial" w:hAnsi="Arial" w:cs="Arial"/>
                <w:sz w:val="20"/>
                <w:szCs w:val="20"/>
              </w:rPr>
              <w:t>400.000,00</w:t>
            </w:r>
          </w:p>
        </w:tc>
        <w:tc>
          <w:tcPr>
            <w:tcW w:w="1559" w:type="dxa"/>
            <w:tcBorders>
              <w:top w:val="nil"/>
              <w:left w:val="nil"/>
              <w:bottom w:val="single" w:sz="8" w:space="0" w:color="808080"/>
              <w:right w:val="single" w:sz="8" w:space="0" w:color="808080"/>
            </w:tcBorders>
            <w:shd w:val="clear" w:color="auto" w:fill="auto"/>
            <w:noWrap/>
            <w:vAlign w:val="bottom"/>
          </w:tcPr>
          <w:p w14:paraId="0D3A8349" w14:textId="7B533AF4" w:rsidR="00447346" w:rsidRPr="00EC664C" w:rsidRDefault="00C37591" w:rsidP="00447346">
            <w:pPr>
              <w:jc w:val="right"/>
              <w:rPr>
                <w:rFonts w:ascii="Arial" w:hAnsi="Arial" w:cs="Arial"/>
                <w:sz w:val="20"/>
                <w:szCs w:val="20"/>
              </w:rPr>
            </w:pPr>
            <w:r w:rsidRPr="00C37591">
              <w:rPr>
                <w:rFonts w:ascii="Arial" w:hAnsi="Arial" w:cs="Arial"/>
                <w:sz w:val="20"/>
                <w:szCs w:val="20"/>
              </w:rPr>
              <w:t>21.647,54</w:t>
            </w:r>
          </w:p>
        </w:tc>
        <w:tc>
          <w:tcPr>
            <w:tcW w:w="1470" w:type="dxa"/>
            <w:tcBorders>
              <w:top w:val="nil"/>
              <w:left w:val="nil"/>
              <w:bottom w:val="single" w:sz="8" w:space="0" w:color="808080"/>
              <w:right w:val="single" w:sz="8" w:space="0" w:color="808080"/>
            </w:tcBorders>
            <w:shd w:val="clear" w:color="auto" w:fill="auto"/>
            <w:noWrap/>
            <w:vAlign w:val="bottom"/>
          </w:tcPr>
          <w:p w14:paraId="18CB47E3" w14:textId="338BEED6" w:rsidR="00447346" w:rsidRPr="00EC664C" w:rsidRDefault="00447346" w:rsidP="00447346">
            <w:pPr>
              <w:jc w:val="right"/>
              <w:rPr>
                <w:rFonts w:ascii="Arial" w:hAnsi="Arial" w:cs="Arial"/>
                <w:sz w:val="20"/>
                <w:szCs w:val="20"/>
              </w:rPr>
            </w:pPr>
            <w:r w:rsidRPr="00447346">
              <w:rPr>
                <w:rFonts w:ascii="Arial" w:hAnsi="Arial" w:cs="Arial"/>
                <w:sz w:val="20"/>
                <w:szCs w:val="20"/>
              </w:rPr>
              <w:t>5,</w:t>
            </w:r>
            <w:r>
              <w:rPr>
                <w:rFonts w:ascii="Arial" w:hAnsi="Arial" w:cs="Arial"/>
                <w:sz w:val="20"/>
                <w:szCs w:val="20"/>
              </w:rPr>
              <w:t>4</w:t>
            </w:r>
          </w:p>
        </w:tc>
      </w:tr>
      <w:tr w:rsidR="00447346" w:rsidRPr="00815589" w14:paraId="440715B7" w14:textId="77777777" w:rsidTr="00C37591">
        <w:trPr>
          <w:trHeight w:val="298"/>
        </w:trPr>
        <w:tc>
          <w:tcPr>
            <w:tcW w:w="4588" w:type="dxa"/>
            <w:tcBorders>
              <w:top w:val="nil"/>
              <w:left w:val="single" w:sz="8" w:space="0" w:color="808080"/>
              <w:bottom w:val="nil"/>
              <w:right w:val="single" w:sz="8" w:space="0" w:color="808080"/>
            </w:tcBorders>
            <w:shd w:val="clear" w:color="auto" w:fill="auto"/>
            <w:noWrap/>
            <w:vAlign w:val="center"/>
          </w:tcPr>
          <w:p w14:paraId="6E844748" w14:textId="77777777" w:rsidR="00447346" w:rsidRPr="00EC664C" w:rsidRDefault="00447346" w:rsidP="00447346">
            <w:pPr>
              <w:rPr>
                <w:rFonts w:ascii="Arial" w:hAnsi="Arial" w:cs="Arial"/>
                <w:sz w:val="20"/>
                <w:szCs w:val="20"/>
              </w:rPr>
            </w:pPr>
            <w:r w:rsidRPr="00EC664C">
              <w:rPr>
                <w:rFonts w:ascii="Arial" w:hAnsi="Arial" w:cs="Arial"/>
                <w:sz w:val="20"/>
                <w:szCs w:val="20"/>
              </w:rPr>
              <w:t xml:space="preserve">    Rashodi poslovanja</w:t>
            </w:r>
          </w:p>
        </w:tc>
        <w:tc>
          <w:tcPr>
            <w:tcW w:w="1701" w:type="dxa"/>
            <w:tcBorders>
              <w:top w:val="nil"/>
              <w:left w:val="nil"/>
              <w:bottom w:val="nil"/>
              <w:right w:val="single" w:sz="8" w:space="0" w:color="808080"/>
            </w:tcBorders>
            <w:shd w:val="clear" w:color="auto" w:fill="auto"/>
            <w:noWrap/>
            <w:vAlign w:val="bottom"/>
          </w:tcPr>
          <w:p w14:paraId="63AF7D74" w14:textId="3D97A103" w:rsidR="00447346" w:rsidRPr="00EC664C" w:rsidRDefault="00C37591" w:rsidP="00447346">
            <w:pPr>
              <w:jc w:val="right"/>
              <w:rPr>
                <w:rFonts w:ascii="Arial" w:hAnsi="Arial" w:cs="Arial"/>
                <w:sz w:val="20"/>
                <w:szCs w:val="20"/>
              </w:rPr>
            </w:pPr>
            <w:r w:rsidRPr="00C37591">
              <w:rPr>
                <w:rFonts w:ascii="Arial" w:hAnsi="Arial" w:cs="Arial"/>
                <w:sz w:val="20"/>
                <w:szCs w:val="20"/>
              </w:rPr>
              <w:t>6.959.766,92</w:t>
            </w:r>
          </w:p>
        </w:tc>
        <w:tc>
          <w:tcPr>
            <w:tcW w:w="1559" w:type="dxa"/>
            <w:tcBorders>
              <w:top w:val="nil"/>
              <w:left w:val="nil"/>
              <w:bottom w:val="nil"/>
              <w:right w:val="single" w:sz="8" w:space="0" w:color="808080"/>
            </w:tcBorders>
            <w:shd w:val="clear" w:color="auto" w:fill="auto"/>
            <w:noWrap/>
            <w:vAlign w:val="bottom"/>
          </w:tcPr>
          <w:p w14:paraId="5E6CC559" w14:textId="019653B2" w:rsidR="00447346" w:rsidRPr="00EC664C" w:rsidRDefault="00C37591" w:rsidP="00447346">
            <w:pPr>
              <w:jc w:val="right"/>
              <w:rPr>
                <w:rFonts w:ascii="Arial" w:hAnsi="Arial" w:cs="Arial"/>
                <w:sz w:val="20"/>
                <w:szCs w:val="20"/>
              </w:rPr>
            </w:pPr>
            <w:r w:rsidRPr="00C37591">
              <w:rPr>
                <w:rFonts w:ascii="Arial" w:hAnsi="Arial" w:cs="Arial"/>
                <w:sz w:val="20"/>
                <w:szCs w:val="20"/>
              </w:rPr>
              <w:t>2.640.425,20</w:t>
            </w:r>
          </w:p>
        </w:tc>
        <w:tc>
          <w:tcPr>
            <w:tcW w:w="1470" w:type="dxa"/>
            <w:tcBorders>
              <w:top w:val="nil"/>
              <w:left w:val="nil"/>
              <w:bottom w:val="nil"/>
              <w:right w:val="single" w:sz="8" w:space="0" w:color="808080"/>
            </w:tcBorders>
            <w:shd w:val="clear" w:color="auto" w:fill="auto"/>
            <w:noWrap/>
            <w:vAlign w:val="bottom"/>
          </w:tcPr>
          <w:p w14:paraId="0DDBCAFD" w14:textId="79610145" w:rsidR="00447346" w:rsidRPr="00EC664C" w:rsidRDefault="00C37591" w:rsidP="00447346">
            <w:pPr>
              <w:jc w:val="right"/>
              <w:rPr>
                <w:rFonts w:ascii="Arial" w:hAnsi="Arial" w:cs="Arial"/>
                <w:sz w:val="20"/>
                <w:szCs w:val="20"/>
              </w:rPr>
            </w:pPr>
            <w:r>
              <w:rPr>
                <w:rFonts w:ascii="Arial" w:hAnsi="Arial" w:cs="Arial"/>
                <w:sz w:val="20"/>
                <w:szCs w:val="20"/>
              </w:rPr>
              <w:t>37,9</w:t>
            </w:r>
          </w:p>
        </w:tc>
      </w:tr>
      <w:tr w:rsidR="00447346" w:rsidRPr="00815589" w14:paraId="7AB6F9C6" w14:textId="77777777" w:rsidTr="00C37591">
        <w:trPr>
          <w:trHeight w:val="299"/>
        </w:trPr>
        <w:tc>
          <w:tcPr>
            <w:tcW w:w="4588" w:type="dxa"/>
            <w:tcBorders>
              <w:top w:val="nil"/>
              <w:left w:val="single" w:sz="8" w:space="0" w:color="808080"/>
              <w:bottom w:val="single" w:sz="8" w:space="0" w:color="808080"/>
              <w:right w:val="single" w:sz="8" w:space="0" w:color="808080"/>
            </w:tcBorders>
            <w:shd w:val="clear" w:color="auto" w:fill="auto"/>
            <w:noWrap/>
            <w:vAlign w:val="center"/>
          </w:tcPr>
          <w:p w14:paraId="5ED8E419" w14:textId="77777777" w:rsidR="00447346" w:rsidRPr="00EC664C" w:rsidRDefault="00447346" w:rsidP="00447346">
            <w:pPr>
              <w:rPr>
                <w:rFonts w:ascii="Arial" w:hAnsi="Arial" w:cs="Arial"/>
                <w:sz w:val="20"/>
                <w:szCs w:val="20"/>
              </w:rPr>
            </w:pPr>
            <w:r w:rsidRPr="00EC664C">
              <w:rPr>
                <w:rFonts w:ascii="Arial" w:hAnsi="Arial" w:cs="Arial"/>
                <w:sz w:val="20"/>
                <w:szCs w:val="20"/>
              </w:rPr>
              <w:t xml:space="preserve">    Rashodi za nabavu nefinancijske imovine</w:t>
            </w:r>
          </w:p>
        </w:tc>
        <w:tc>
          <w:tcPr>
            <w:tcW w:w="1701" w:type="dxa"/>
            <w:tcBorders>
              <w:top w:val="nil"/>
              <w:left w:val="nil"/>
              <w:bottom w:val="single" w:sz="8" w:space="0" w:color="808080"/>
              <w:right w:val="single" w:sz="8" w:space="0" w:color="808080"/>
            </w:tcBorders>
            <w:shd w:val="clear" w:color="auto" w:fill="auto"/>
            <w:noWrap/>
            <w:vAlign w:val="bottom"/>
          </w:tcPr>
          <w:p w14:paraId="41B36C06" w14:textId="76F25228" w:rsidR="00447346" w:rsidRPr="00EC664C" w:rsidRDefault="00C37591" w:rsidP="00447346">
            <w:pPr>
              <w:jc w:val="right"/>
              <w:rPr>
                <w:rFonts w:ascii="Arial" w:hAnsi="Arial" w:cs="Arial"/>
                <w:sz w:val="20"/>
                <w:szCs w:val="20"/>
              </w:rPr>
            </w:pPr>
            <w:r w:rsidRPr="00C37591">
              <w:rPr>
                <w:rFonts w:ascii="Arial" w:hAnsi="Arial" w:cs="Arial"/>
                <w:sz w:val="20"/>
                <w:szCs w:val="20"/>
              </w:rPr>
              <w:t>10.789.821,79</w:t>
            </w:r>
          </w:p>
        </w:tc>
        <w:tc>
          <w:tcPr>
            <w:tcW w:w="1559" w:type="dxa"/>
            <w:tcBorders>
              <w:top w:val="nil"/>
              <w:left w:val="nil"/>
              <w:bottom w:val="single" w:sz="8" w:space="0" w:color="808080"/>
              <w:right w:val="single" w:sz="8" w:space="0" w:color="808080"/>
            </w:tcBorders>
            <w:shd w:val="clear" w:color="auto" w:fill="auto"/>
            <w:noWrap/>
            <w:vAlign w:val="bottom"/>
          </w:tcPr>
          <w:p w14:paraId="1B43ECF6" w14:textId="727BB2F2" w:rsidR="00447346" w:rsidRPr="00EC664C" w:rsidRDefault="00C37591" w:rsidP="00447346">
            <w:pPr>
              <w:jc w:val="right"/>
              <w:rPr>
                <w:rFonts w:ascii="Arial" w:hAnsi="Arial" w:cs="Arial"/>
                <w:sz w:val="20"/>
                <w:szCs w:val="20"/>
              </w:rPr>
            </w:pPr>
            <w:r w:rsidRPr="00C37591">
              <w:rPr>
                <w:rFonts w:ascii="Arial" w:hAnsi="Arial" w:cs="Arial"/>
                <w:sz w:val="20"/>
                <w:szCs w:val="20"/>
              </w:rPr>
              <w:t>1.381.940,47</w:t>
            </w:r>
          </w:p>
        </w:tc>
        <w:tc>
          <w:tcPr>
            <w:tcW w:w="1470" w:type="dxa"/>
            <w:tcBorders>
              <w:top w:val="nil"/>
              <w:left w:val="nil"/>
              <w:bottom w:val="single" w:sz="8" w:space="0" w:color="808080"/>
              <w:right w:val="single" w:sz="8" w:space="0" w:color="808080"/>
            </w:tcBorders>
            <w:shd w:val="clear" w:color="auto" w:fill="auto"/>
            <w:noWrap/>
            <w:vAlign w:val="bottom"/>
          </w:tcPr>
          <w:p w14:paraId="17E6577C" w14:textId="298AE39C" w:rsidR="00447346" w:rsidRPr="00EC664C" w:rsidRDefault="00C37591" w:rsidP="00447346">
            <w:pPr>
              <w:jc w:val="right"/>
              <w:rPr>
                <w:rFonts w:ascii="Arial" w:hAnsi="Arial" w:cs="Arial"/>
                <w:sz w:val="20"/>
                <w:szCs w:val="20"/>
              </w:rPr>
            </w:pPr>
            <w:r>
              <w:rPr>
                <w:rFonts w:ascii="Arial" w:hAnsi="Arial" w:cs="Arial"/>
                <w:sz w:val="20"/>
                <w:szCs w:val="20"/>
              </w:rPr>
              <w:t>12,8</w:t>
            </w:r>
          </w:p>
        </w:tc>
      </w:tr>
      <w:tr w:rsidR="00EC664C" w:rsidRPr="00815589" w14:paraId="74C6EF79" w14:textId="77777777" w:rsidTr="00C37591">
        <w:trPr>
          <w:trHeight w:val="330"/>
        </w:trPr>
        <w:tc>
          <w:tcPr>
            <w:tcW w:w="4588" w:type="dxa"/>
            <w:tcBorders>
              <w:top w:val="nil"/>
              <w:left w:val="single" w:sz="8" w:space="0" w:color="808080"/>
              <w:bottom w:val="single" w:sz="8" w:space="0" w:color="808080"/>
              <w:right w:val="single" w:sz="8" w:space="0" w:color="808080"/>
            </w:tcBorders>
            <w:shd w:val="clear" w:color="auto" w:fill="C0C0C0"/>
            <w:noWrap/>
            <w:vAlign w:val="center"/>
          </w:tcPr>
          <w:p w14:paraId="589916F1"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xml:space="preserve">    RAZLIKA </w:t>
            </w:r>
          </w:p>
        </w:tc>
        <w:tc>
          <w:tcPr>
            <w:tcW w:w="1701" w:type="dxa"/>
            <w:tcBorders>
              <w:top w:val="nil"/>
              <w:left w:val="nil"/>
              <w:bottom w:val="single" w:sz="8" w:space="0" w:color="808080"/>
              <w:right w:val="single" w:sz="8" w:space="0" w:color="808080"/>
            </w:tcBorders>
            <w:shd w:val="clear" w:color="auto" w:fill="C0C0C0"/>
            <w:noWrap/>
            <w:vAlign w:val="center"/>
          </w:tcPr>
          <w:p w14:paraId="0411F8B1" w14:textId="20080B6A" w:rsidR="00EC664C" w:rsidRPr="00EC664C" w:rsidRDefault="00C37591" w:rsidP="0012372C">
            <w:pPr>
              <w:jc w:val="right"/>
              <w:rPr>
                <w:rFonts w:ascii="Arial" w:hAnsi="Arial" w:cs="Arial"/>
                <w:b/>
                <w:bCs/>
                <w:sz w:val="20"/>
                <w:szCs w:val="20"/>
              </w:rPr>
            </w:pPr>
            <w:r w:rsidRPr="00C37591">
              <w:rPr>
                <w:rFonts w:ascii="Arial" w:hAnsi="Arial" w:cs="Arial"/>
                <w:b/>
                <w:bCs/>
                <w:sz w:val="20"/>
                <w:szCs w:val="20"/>
              </w:rPr>
              <w:t>-5.334.210,45</w:t>
            </w:r>
          </w:p>
        </w:tc>
        <w:tc>
          <w:tcPr>
            <w:tcW w:w="1559" w:type="dxa"/>
            <w:tcBorders>
              <w:top w:val="nil"/>
              <w:left w:val="nil"/>
              <w:bottom w:val="single" w:sz="8" w:space="0" w:color="808080"/>
              <w:right w:val="single" w:sz="8" w:space="0" w:color="808080"/>
            </w:tcBorders>
            <w:shd w:val="clear" w:color="auto" w:fill="C0C0C0"/>
            <w:noWrap/>
            <w:vAlign w:val="center"/>
          </w:tcPr>
          <w:p w14:paraId="407E494F" w14:textId="4607833F" w:rsidR="00EC664C" w:rsidRPr="00EC664C" w:rsidRDefault="00C37591" w:rsidP="0012372C">
            <w:pPr>
              <w:jc w:val="right"/>
              <w:rPr>
                <w:rFonts w:ascii="Arial" w:hAnsi="Arial" w:cs="Arial"/>
                <w:b/>
                <w:bCs/>
                <w:sz w:val="20"/>
                <w:szCs w:val="20"/>
              </w:rPr>
            </w:pPr>
            <w:r w:rsidRPr="00C37591">
              <w:rPr>
                <w:rFonts w:ascii="Arial" w:hAnsi="Arial" w:cs="Arial"/>
                <w:b/>
                <w:bCs/>
                <w:sz w:val="20"/>
                <w:szCs w:val="20"/>
              </w:rPr>
              <w:t>1.681.031,91</w:t>
            </w:r>
          </w:p>
        </w:tc>
        <w:tc>
          <w:tcPr>
            <w:tcW w:w="1470" w:type="dxa"/>
            <w:tcBorders>
              <w:top w:val="nil"/>
              <w:left w:val="nil"/>
              <w:bottom w:val="single" w:sz="8" w:space="0" w:color="808080"/>
              <w:right w:val="single" w:sz="8" w:space="0" w:color="808080"/>
            </w:tcBorders>
            <w:shd w:val="clear" w:color="auto" w:fill="C0C0C0"/>
            <w:noWrap/>
            <w:vAlign w:val="center"/>
          </w:tcPr>
          <w:p w14:paraId="47CF3F94" w14:textId="77777777" w:rsidR="00EC664C" w:rsidRPr="00EC664C" w:rsidRDefault="00EC664C" w:rsidP="0012372C">
            <w:pPr>
              <w:jc w:val="center"/>
              <w:rPr>
                <w:rFonts w:ascii="Arial" w:hAnsi="Arial" w:cs="Arial"/>
                <w:b/>
                <w:bCs/>
                <w:sz w:val="20"/>
                <w:szCs w:val="20"/>
              </w:rPr>
            </w:pPr>
            <w:r w:rsidRPr="00EC664C">
              <w:rPr>
                <w:rFonts w:ascii="Arial" w:hAnsi="Arial" w:cs="Arial"/>
                <w:b/>
                <w:bCs/>
                <w:sz w:val="20"/>
                <w:szCs w:val="20"/>
              </w:rPr>
              <w:t xml:space="preserve">     </w:t>
            </w:r>
          </w:p>
        </w:tc>
      </w:tr>
      <w:tr w:rsidR="00EC664C" w:rsidRPr="00815589" w14:paraId="43700770" w14:textId="77777777" w:rsidTr="00C37591">
        <w:trPr>
          <w:trHeight w:val="240"/>
        </w:trPr>
        <w:tc>
          <w:tcPr>
            <w:tcW w:w="4588" w:type="dxa"/>
            <w:tcBorders>
              <w:top w:val="nil"/>
              <w:left w:val="nil"/>
              <w:bottom w:val="nil"/>
              <w:right w:val="nil"/>
            </w:tcBorders>
            <w:shd w:val="clear" w:color="auto" w:fill="auto"/>
            <w:noWrap/>
            <w:vAlign w:val="center"/>
          </w:tcPr>
          <w:p w14:paraId="0EDDE594" w14:textId="77777777" w:rsidR="00EC664C" w:rsidRPr="00EC664C" w:rsidRDefault="00EC664C" w:rsidP="0012372C">
            <w:pPr>
              <w:rPr>
                <w:rFonts w:ascii="Arial" w:hAnsi="Arial" w:cs="Arial"/>
                <w:sz w:val="20"/>
                <w:szCs w:val="20"/>
              </w:rPr>
            </w:pPr>
          </w:p>
        </w:tc>
        <w:tc>
          <w:tcPr>
            <w:tcW w:w="1701" w:type="dxa"/>
            <w:tcBorders>
              <w:top w:val="nil"/>
              <w:left w:val="nil"/>
              <w:bottom w:val="nil"/>
              <w:right w:val="nil"/>
            </w:tcBorders>
            <w:shd w:val="clear" w:color="auto" w:fill="auto"/>
            <w:noWrap/>
            <w:vAlign w:val="center"/>
          </w:tcPr>
          <w:p w14:paraId="71BD128A" w14:textId="77777777" w:rsidR="00EC664C" w:rsidRPr="00EC664C" w:rsidRDefault="00EC664C" w:rsidP="0012372C">
            <w:pPr>
              <w:rPr>
                <w:rFonts w:ascii="Arial" w:hAnsi="Arial" w:cs="Arial"/>
                <w:sz w:val="20"/>
                <w:szCs w:val="20"/>
              </w:rPr>
            </w:pPr>
          </w:p>
        </w:tc>
        <w:tc>
          <w:tcPr>
            <w:tcW w:w="1559" w:type="dxa"/>
            <w:tcBorders>
              <w:top w:val="nil"/>
              <w:left w:val="nil"/>
              <w:bottom w:val="nil"/>
              <w:right w:val="nil"/>
            </w:tcBorders>
            <w:shd w:val="clear" w:color="auto" w:fill="auto"/>
            <w:noWrap/>
            <w:vAlign w:val="center"/>
          </w:tcPr>
          <w:p w14:paraId="7D7D25AD" w14:textId="77777777" w:rsidR="00EC664C" w:rsidRPr="00EC664C" w:rsidRDefault="00EC664C" w:rsidP="0012372C">
            <w:pPr>
              <w:rPr>
                <w:rFonts w:ascii="Arial" w:hAnsi="Arial" w:cs="Arial"/>
                <w:b/>
                <w:sz w:val="20"/>
                <w:szCs w:val="20"/>
              </w:rPr>
            </w:pPr>
          </w:p>
        </w:tc>
        <w:tc>
          <w:tcPr>
            <w:tcW w:w="1470" w:type="dxa"/>
            <w:tcBorders>
              <w:top w:val="nil"/>
              <w:left w:val="nil"/>
              <w:bottom w:val="nil"/>
              <w:right w:val="nil"/>
            </w:tcBorders>
            <w:shd w:val="clear" w:color="auto" w:fill="auto"/>
            <w:noWrap/>
            <w:vAlign w:val="center"/>
          </w:tcPr>
          <w:p w14:paraId="451B4D44" w14:textId="77777777" w:rsidR="00EC664C" w:rsidRPr="00EC664C" w:rsidRDefault="00EC664C" w:rsidP="0012372C">
            <w:pPr>
              <w:rPr>
                <w:rFonts w:ascii="Arial" w:hAnsi="Arial" w:cs="Arial"/>
                <w:b/>
                <w:sz w:val="20"/>
                <w:szCs w:val="20"/>
              </w:rPr>
            </w:pPr>
          </w:p>
        </w:tc>
      </w:tr>
      <w:tr w:rsidR="00EC664C" w:rsidRPr="00484679" w14:paraId="76E8E7D2" w14:textId="77777777" w:rsidTr="00C37591">
        <w:trPr>
          <w:trHeight w:val="365"/>
        </w:trPr>
        <w:tc>
          <w:tcPr>
            <w:tcW w:w="4588" w:type="dxa"/>
            <w:tcBorders>
              <w:top w:val="nil"/>
              <w:left w:val="nil"/>
              <w:bottom w:val="single" w:sz="8" w:space="0" w:color="808080"/>
              <w:right w:val="nil"/>
            </w:tcBorders>
            <w:shd w:val="clear" w:color="auto" w:fill="auto"/>
            <w:noWrap/>
            <w:vAlign w:val="center"/>
          </w:tcPr>
          <w:p w14:paraId="3BDA3672"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B. RAČUN FINANCIRANJA</w:t>
            </w:r>
          </w:p>
        </w:tc>
        <w:tc>
          <w:tcPr>
            <w:tcW w:w="1701" w:type="dxa"/>
            <w:tcBorders>
              <w:top w:val="nil"/>
              <w:left w:val="nil"/>
              <w:bottom w:val="single" w:sz="8" w:space="0" w:color="808080"/>
              <w:right w:val="nil"/>
            </w:tcBorders>
            <w:shd w:val="clear" w:color="auto" w:fill="auto"/>
            <w:noWrap/>
            <w:vAlign w:val="center"/>
          </w:tcPr>
          <w:p w14:paraId="3D677653"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c>
          <w:tcPr>
            <w:tcW w:w="1559" w:type="dxa"/>
            <w:tcBorders>
              <w:top w:val="nil"/>
              <w:left w:val="nil"/>
              <w:bottom w:val="single" w:sz="8" w:space="0" w:color="808080"/>
              <w:right w:val="nil"/>
            </w:tcBorders>
            <w:shd w:val="clear" w:color="auto" w:fill="auto"/>
            <w:noWrap/>
            <w:vAlign w:val="center"/>
          </w:tcPr>
          <w:p w14:paraId="45332FDC"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c>
          <w:tcPr>
            <w:tcW w:w="1470" w:type="dxa"/>
            <w:tcBorders>
              <w:top w:val="nil"/>
              <w:left w:val="nil"/>
              <w:bottom w:val="single" w:sz="8" w:space="0" w:color="808080"/>
              <w:right w:val="nil"/>
            </w:tcBorders>
            <w:shd w:val="clear" w:color="auto" w:fill="auto"/>
            <w:noWrap/>
            <w:vAlign w:val="center"/>
          </w:tcPr>
          <w:p w14:paraId="57BFDF5D"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w:t>
            </w:r>
          </w:p>
        </w:tc>
      </w:tr>
      <w:tr w:rsidR="00447346" w:rsidRPr="00484679" w14:paraId="4A34145F" w14:textId="77777777" w:rsidTr="00C37591">
        <w:trPr>
          <w:trHeight w:val="298"/>
        </w:trPr>
        <w:tc>
          <w:tcPr>
            <w:tcW w:w="4588" w:type="dxa"/>
            <w:tcBorders>
              <w:top w:val="nil"/>
              <w:left w:val="single" w:sz="8" w:space="0" w:color="808080"/>
              <w:bottom w:val="nil"/>
              <w:right w:val="single" w:sz="8" w:space="0" w:color="808080"/>
            </w:tcBorders>
            <w:shd w:val="clear" w:color="auto" w:fill="auto"/>
            <w:noWrap/>
            <w:vAlign w:val="center"/>
          </w:tcPr>
          <w:p w14:paraId="601258DA" w14:textId="77777777" w:rsidR="00447346" w:rsidRPr="00EC664C" w:rsidRDefault="00447346" w:rsidP="00447346">
            <w:pPr>
              <w:rPr>
                <w:rFonts w:ascii="Arial" w:hAnsi="Arial" w:cs="Arial"/>
                <w:sz w:val="20"/>
                <w:szCs w:val="20"/>
              </w:rPr>
            </w:pPr>
            <w:r w:rsidRPr="00EC664C">
              <w:rPr>
                <w:rFonts w:ascii="Arial" w:hAnsi="Arial" w:cs="Arial"/>
                <w:sz w:val="20"/>
                <w:szCs w:val="20"/>
              </w:rPr>
              <w:t xml:space="preserve">    Primici financiranja</w:t>
            </w:r>
          </w:p>
        </w:tc>
        <w:tc>
          <w:tcPr>
            <w:tcW w:w="1701" w:type="dxa"/>
            <w:tcBorders>
              <w:top w:val="nil"/>
              <w:left w:val="nil"/>
              <w:bottom w:val="nil"/>
              <w:right w:val="single" w:sz="8" w:space="0" w:color="808080"/>
            </w:tcBorders>
            <w:shd w:val="clear" w:color="auto" w:fill="auto"/>
            <w:noWrap/>
          </w:tcPr>
          <w:p w14:paraId="3AE77CE3" w14:textId="08E70E79" w:rsidR="00447346" w:rsidRPr="00EC664C" w:rsidRDefault="00C37591" w:rsidP="00447346">
            <w:pPr>
              <w:jc w:val="right"/>
              <w:rPr>
                <w:rFonts w:ascii="Arial" w:hAnsi="Arial" w:cs="Arial"/>
                <w:sz w:val="20"/>
                <w:szCs w:val="20"/>
              </w:rPr>
            </w:pPr>
            <w:r w:rsidRPr="00C37591">
              <w:rPr>
                <w:rFonts w:ascii="Arial" w:hAnsi="Arial" w:cs="Arial"/>
                <w:sz w:val="20"/>
                <w:szCs w:val="20"/>
              </w:rPr>
              <w:t>3.885.840,51</w:t>
            </w:r>
          </w:p>
        </w:tc>
        <w:tc>
          <w:tcPr>
            <w:tcW w:w="1559" w:type="dxa"/>
            <w:tcBorders>
              <w:top w:val="nil"/>
              <w:left w:val="nil"/>
              <w:bottom w:val="nil"/>
              <w:right w:val="single" w:sz="8" w:space="0" w:color="808080"/>
            </w:tcBorders>
            <w:shd w:val="clear" w:color="auto" w:fill="auto"/>
            <w:noWrap/>
            <w:vAlign w:val="center"/>
          </w:tcPr>
          <w:p w14:paraId="5DAED433" w14:textId="4DD76F77" w:rsidR="00447346" w:rsidRPr="00EC664C" w:rsidRDefault="00C37591" w:rsidP="00447346">
            <w:pPr>
              <w:jc w:val="right"/>
              <w:rPr>
                <w:rFonts w:ascii="Arial" w:hAnsi="Arial" w:cs="Arial"/>
                <w:sz w:val="20"/>
                <w:szCs w:val="20"/>
              </w:rPr>
            </w:pPr>
            <w:r w:rsidRPr="00C37591">
              <w:rPr>
                <w:rFonts w:ascii="Arial" w:hAnsi="Arial" w:cs="Arial"/>
                <w:sz w:val="20"/>
                <w:szCs w:val="20"/>
              </w:rPr>
              <w:t>459.761,44</w:t>
            </w:r>
          </w:p>
        </w:tc>
        <w:tc>
          <w:tcPr>
            <w:tcW w:w="1470" w:type="dxa"/>
            <w:tcBorders>
              <w:top w:val="nil"/>
              <w:left w:val="nil"/>
              <w:bottom w:val="nil"/>
              <w:right w:val="single" w:sz="8" w:space="0" w:color="808080"/>
            </w:tcBorders>
            <w:shd w:val="clear" w:color="auto" w:fill="auto"/>
            <w:noWrap/>
            <w:vAlign w:val="center"/>
          </w:tcPr>
          <w:p w14:paraId="170F8A29" w14:textId="440625B4" w:rsidR="00447346" w:rsidRPr="00EC664C" w:rsidRDefault="00447346" w:rsidP="00C37591">
            <w:pPr>
              <w:jc w:val="right"/>
              <w:rPr>
                <w:rFonts w:ascii="Arial" w:hAnsi="Arial" w:cs="Arial"/>
                <w:sz w:val="20"/>
                <w:szCs w:val="20"/>
              </w:rPr>
            </w:pPr>
            <w:r w:rsidRPr="00EC664C">
              <w:rPr>
                <w:rFonts w:ascii="Arial" w:hAnsi="Arial" w:cs="Arial"/>
                <w:sz w:val="20"/>
                <w:szCs w:val="20"/>
              </w:rPr>
              <w:t xml:space="preserve">     </w:t>
            </w:r>
            <w:r>
              <w:rPr>
                <w:rFonts w:ascii="Arial" w:hAnsi="Arial" w:cs="Arial"/>
                <w:sz w:val="20"/>
                <w:szCs w:val="20"/>
              </w:rPr>
              <w:t xml:space="preserve">  </w:t>
            </w:r>
            <w:r w:rsidR="00C37591">
              <w:rPr>
                <w:rFonts w:ascii="Arial" w:hAnsi="Arial" w:cs="Arial"/>
                <w:sz w:val="20"/>
                <w:szCs w:val="20"/>
              </w:rPr>
              <w:t>11,8</w:t>
            </w:r>
          </w:p>
        </w:tc>
      </w:tr>
      <w:tr w:rsidR="00447346" w:rsidRPr="00484679" w14:paraId="2987337E" w14:textId="77777777" w:rsidTr="00C37591">
        <w:trPr>
          <w:trHeight w:val="299"/>
        </w:trPr>
        <w:tc>
          <w:tcPr>
            <w:tcW w:w="4588" w:type="dxa"/>
            <w:tcBorders>
              <w:top w:val="nil"/>
              <w:left w:val="single" w:sz="8" w:space="0" w:color="808080"/>
              <w:bottom w:val="single" w:sz="8" w:space="0" w:color="808080"/>
              <w:right w:val="single" w:sz="8" w:space="0" w:color="808080"/>
            </w:tcBorders>
            <w:shd w:val="clear" w:color="auto" w:fill="auto"/>
            <w:noWrap/>
            <w:vAlign w:val="center"/>
          </w:tcPr>
          <w:p w14:paraId="4AFE534F" w14:textId="77777777" w:rsidR="00447346" w:rsidRPr="00EC664C" w:rsidRDefault="00447346" w:rsidP="00447346">
            <w:pPr>
              <w:rPr>
                <w:rFonts w:ascii="Arial" w:hAnsi="Arial" w:cs="Arial"/>
                <w:sz w:val="20"/>
                <w:szCs w:val="20"/>
              </w:rPr>
            </w:pPr>
            <w:r w:rsidRPr="00EC664C">
              <w:rPr>
                <w:rFonts w:ascii="Arial" w:hAnsi="Arial" w:cs="Arial"/>
                <w:sz w:val="20"/>
                <w:szCs w:val="20"/>
              </w:rPr>
              <w:t xml:space="preserve">    Izdaci financiranja</w:t>
            </w:r>
          </w:p>
        </w:tc>
        <w:tc>
          <w:tcPr>
            <w:tcW w:w="1701" w:type="dxa"/>
            <w:tcBorders>
              <w:top w:val="nil"/>
              <w:left w:val="nil"/>
              <w:bottom w:val="single" w:sz="8" w:space="0" w:color="808080"/>
              <w:right w:val="single" w:sz="8" w:space="0" w:color="808080"/>
            </w:tcBorders>
            <w:shd w:val="clear" w:color="auto" w:fill="auto"/>
            <w:noWrap/>
          </w:tcPr>
          <w:p w14:paraId="19CECC87" w14:textId="58500C93" w:rsidR="00447346" w:rsidRPr="00EC664C" w:rsidRDefault="00C37591" w:rsidP="00447346">
            <w:pPr>
              <w:jc w:val="right"/>
              <w:rPr>
                <w:rFonts w:ascii="Arial" w:hAnsi="Arial" w:cs="Arial"/>
                <w:sz w:val="20"/>
                <w:szCs w:val="20"/>
              </w:rPr>
            </w:pPr>
            <w:r w:rsidRPr="00C37591">
              <w:rPr>
                <w:rFonts w:ascii="Arial" w:hAnsi="Arial" w:cs="Arial"/>
                <w:sz w:val="20"/>
                <w:szCs w:val="20"/>
              </w:rPr>
              <w:t>67.787,64</w:t>
            </w:r>
          </w:p>
        </w:tc>
        <w:tc>
          <w:tcPr>
            <w:tcW w:w="1559" w:type="dxa"/>
            <w:tcBorders>
              <w:top w:val="nil"/>
              <w:left w:val="nil"/>
              <w:bottom w:val="single" w:sz="8" w:space="0" w:color="808080"/>
              <w:right w:val="single" w:sz="8" w:space="0" w:color="808080"/>
            </w:tcBorders>
            <w:shd w:val="clear" w:color="auto" w:fill="auto"/>
            <w:noWrap/>
          </w:tcPr>
          <w:p w14:paraId="2D890DD1" w14:textId="3253A539" w:rsidR="00447346" w:rsidRPr="00EC664C" w:rsidRDefault="00C37591" w:rsidP="00447346">
            <w:pPr>
              <w:jc w:val="right"/>
              <w:rPr>
                <w:rFonts w:ascii="Arial" w:hAnsi="Arial" w:cs="Arial"/>
                <w:sz w:val="20"/>
                <w:szCs w:val="20"/>
              </w:rPr>
            </w:pPr>
            <w:r w:rsidRPr="00C37591">
              <w:rPr>
                <w:rFonts w:ascii="Arial" w:hAnsi="Arial" w:cs="Arial"/>
                <w:sz w:val="20"/>
                <w:szCs w:val="20"/>
              </w:rPr>
              <w:t>101.893,82</w:t>
            </w:r>
          </w:p>
        </w:tc>
        <w:tc>
          <w:tcPr>
            <w:tcW w:w="1470" w:type="dxa"/>
            <w:tcBorders>
              <w:top w:val="nil"/>
              <w:left w:val="nil"/>
              <w:bottom w:val="single" w:sz="8" w:space="0" w:color="808080"/>
              <w:right w:val="single" w:sz="8" w:space="0" w:color="808080"/>
            </w:tcBorders>
            <w:shd w:val="clear" w:color="auto" w:fill="auto"/>
            <w:noWrap/>
            <w:vAlign w:val="center"/>
          </w:tcPr>
          <w:p w14:paraId="7DE3DC4B" w14:textId="18EFF9D6" w:rsidR="00447346" w:rsidRPr="00EC664C" w:rsidRDefault="00447346" w:rsidP="00C37591">
            <w:pPr>
              <w:jc w:val="right"/>
              <w:rPr>
                <w:rFonts w:ascii="Arial" w:hAnsi="Arial" w:cs="Arial"/>
                <w:sz w:val="20"/>
                <w:szCs w:val="20"/>
              </w:rPr>
            </w:pPr>
            <w:r w:rsidRPr="00EC664C">
              <w:rPr>
                <w:rFonts w:ascii="Arial" w:hAnsi="Arial" w:cs="Arial"/>
                <w:sz w:val="20"/>
                <w:szCs w:val="20"/>
              </w:rPr>
              <w:t xml:space="preserve">       </w:t>
            </w:r>
            <w:r w:rsidR="00C37591">
              <w:rPr>
                <w:rFonts w:ascii="Arial" w:hAnsi="Arial" w:cs="Arial"/>
                <w:sz w:val="20"/>
                <w:szCs w:val="20"/>
              </w:rPr>
              <w:t>150,3</w:t>
            </w:r>
          </w:p>
        </w:tc>
      </w:tr>
      <w:tr w:rsidR="00447346" w:rsidRPr="00484679" w14:paraId="5D3FA573" w14:textId="77777777" w:rsidTr="00C37591">
        <w:trPr>
          <w:trHeight w:val="375"/>
        </w:trPr>
        <w:tc>
          <w:tcPr>
            <w:tcW w:w="4588" w:type="dxa"/>
            <w:tcBorders>
              <w:top w:val="nil"/>
              <w:left w:val="single" w:sz="8" w:space="0" w:color="808080"/>
              <w:bottom w:val="single" w:sz="8" w:space="0" w:color="808080"/>
              <w:right w:val="single" w:sz="8" w:space="0" w:color="808080"/>
            </w:tcBorders>
            <w:shd w:val="clear" w:color="auto" w:fill="C0C0C0"/>
            <w:noWrap/>
            <w:vAlign w:val="center"/>
          </w:tcPr>
          <w:p w14:paraId="42CF2132" w14:textId="77777777" w:rsidR="00447346" w:rsidRPr="00EC664C" w:rsidRDefault="00447346" w:rsidP="00447346">
            <w:pPr>
              <w:rPr>
                <w:rFonts w:ascii="Arial" w:hAnsi="Arial" w:cs="Arial"/>
                <w:b/>
                <w:bCs/>
                <w:sz w:val="20"/>
                <w:szCs w:val="20"/>
              </w:rPr>
            </w:pPr>
            <w:r w:rsidRPr="00EC664C">
              <w:rPr>
                <w:rFonts w:ascii="Arial" w:hAnsi="Arial" w:cs="Arial"/>
                <w:b/>
                <w:bCs/>
                <w:sz w:val="20"/>
                <w:szCs w:val="20"/>
              </w:rPr>
              <w:t xml:space="preserve">    RAZLIKA</w:t>
            </w:r>
          </w:p>
        </w:tc>
        <w:tc>
          <w:tcPr>
            <w:tcW w:w="1701" w:type="dxa"/>
            <w:tcBorders>
              <w:top w:val="nil"/>
              <w:left w:val="nil"/>
              <w:bottom w:val="single" w:sz="8" w:space="0" w:color="808080"/>
              <w:right w:val="single" w:sz="8" w:space="0" w:color="808080"/>
            </w:tcBorders>
            <w:shd w:val="clear" w:color="auto" w:fill="C0C0C0"/>
            <w:noWrap/>
          </w:tcPr>
          <w:p w14:paraId="1F394C63" w14:textId="06F9F529" w:rsidR="00447346" w:rsidRPr="00447346" w:rsidRDefault="00C37591" w:rsidP="00447346">
            <w:pPr>
              <w:jc w:val="right"/>
              <w:rPr>
                <w:rFonts w:ascii="Arial" w:hAnsi="Arial" w:cs="Arial"/>
                <w:b/>
                <w:bCs/>
                <w:sz w:val="20"/>
                <w:szCs w:val="20"/>
              </w:rPr>
            </w:pPr>
            <w:r w:rsidRPr="00C37591">
              <w:rPr>
                <w:rFonts w:ascii="Arial" w:hAnsi="Arial" w:cs="Arial"/>
                <w:b/>
                <w:bCs/>
                <w:sz w:val="20"/>
                <w:szCs w:val="20"/>
              </w:rPr>
              <w:t>3.818.052,87</w:t>
            </w:r>
          </w:p>
        </w:tc>
        <w:tc>
          <w:tcPr>
            <w:tcW w:w="1559" w:type="dxa"/>
            <w:tcBorders>
              <w:top w:val="nil"/>
              <w:left w:val="nil"/>
              <w:bottom w:val="single" w:sz="8" w:space="0" w:color="808080"/>
              <w:right w:val="single" w:sz="8" w:space="0" w:color="808080"/>
            </w:tcBorders>
            <w:shd w:val="clear" w:color="auto" w:fill="C0C0C0"/>
            <w:noWrap/>
          </w:tcPr>
          <w:p w14:paraId="743447E8" w14:textId="2618D8D4" w:rsidR="00447346" w:rsidRPr="00447346" w:rsidRDefault="00C37591" w:rsidP="00447346">
            <w:pPr>
              <w:jc w:val="right"/>
              <w:rPr>
                <w:rFonts w:ascii="Arial" w:hAnsi="Arial" w:cs="Arial"/>
                <w:b/>
                <w:bCs/>
                <w:sz w:val="20"/>
                <w:szCs w:val="20"/>
              </w:rPr>
            </w:pPr>
            <w:r w:rsidRPr="00C37591">
              <w:rPr>
                <w:rFonts w:ascii="Arial" w:hAnsi="Arial" w:cs="Arial"/>
                <w:b/>
                <w:bCs/>
                <w:sz w:val="20"/>
                <w:szCs w:val="20"/>
              </w:rPr>
              <w:t>357.867,62</w:t>
            </w:r>
          </w:p>
        </w:tc>
        <w:tc>
          <w:tcPr>
            <w:tcW w:w="1470" w:type="dxa"/>
            <w:tcBorders>
              <w:top w:val="nil"/>
              <w:left w:val="nil"/>
              <w:bottom w:val="single" w:sz="8" w:space="0" w:color="808080"/>
              <w:right w:val="single" w:sz="8" w:space="0" w:color="808080"/>
            </w:tcBorders>
            <w:shd w:val="clear" w:color="auto" w:fill="C0C0C0"/>
            <w:noWrap/>
            <w:vAlign w:val="center"/>
          </w:tcPr>
          <w:p w14:paraId="14B7763C" w14:textId="77777777" w:rsidR="00447346" w:rsidRPr="00EC664C" w:rsidRDefault="00447346" w:rsidP="00447346">
            <w:pPr>
              <w:jc w:val="center"/>
              <w:rPr>
                <w:rFonts w:ascii="Arial" w:hAnsi="Arial" w:cs="Arial"/>
                <w:b/>
                <w:bCs/>
                <w:sz w:val="20"/>
                <w:szCs w:val="20"/>
              </w:rPr>
            </w:pPr>
            <w:r w:rsidRPr="00EC664C">
              <w:rPr>
                <w:rFonts w:ascii="Arial" w:hAnsi="Arial" w:cs="Arial"/>
                <w:b/>
                <w:bCs/>
                <w:sz w:val="20"/>
                <w:szCs w:val="20"/>
              </w:rPr>
              <w:t xml:space="preserve">     </w:t>
            </w:r>
          </w:p>
        </w:tc>
      </w:tr>
      <w:tr w:rsidR="00EC664C" w:rsidRPr="00484679" w14:paraId="2A82C702" w14:textId="77777777" w:rsidTr="00C37591">
        <w:trPr>
          <w:trHeight w:val="255"/>
        </w:trPr>
        <w:tc>
          <w:tcPr>
            <w:tcW w:w="4588" w:type="dxa"/>
            <w:tcBorders>
              <w:top w:val="nil"/>
              <w:left w:val="nil"/>
              <w:bottom w:val="nil"/>
              <w:right w:val="nil"/>
            </w:tcBorders>
            <w:shd w:val="clear" w:color="auto" w:fill="auto"/>
            <w:noWrap/>
            <w:vAlign w:val="center"/>
          </w:tcPr>
          <w:p w14:paraId="6DBB1BD2" w14:textId="77777777" w:rsidR="00EC664C" w:rsidRPr="00EC664C" w:rsidRDefault="00EC664C" w:rsidP="0012372C">
            <w:pPr>
              <w:rPr>
                <w:rFonts w:ascii="Arial" w:hAnsi="Arial" w:cs="Arial"/>
                <w:sz w:val="20"/>
                <w:szCs w:val="20"/>
              </w:rPr>
            </w:pPr>
          </w:p>
        </w:tc>
        <w:tc>
          <w:tcPr>
            <w:tcW w:w="1701" w:type="dxa"/>
            <w:tcBorders>
              <w:top w:val="nil"/>
              <w:left w:val="nil"/>
              <w:bottom w:val="nil"/>
              <w:right w:val="nil"/>
            </w:tcBorders>
            <w:shd w:val="clear" w:color="auto" w:fill="auto"/>
            <w:noWrap/>
            <w:vAlign w:val="center"/>
          </w:tcPr>
          <w:p w14:paraId="3E272879" w14:textId="77777777" w:rsidR="00EC664C" w:rsidRPr="00EC664C" w:rsidRDefault="00EC664C" w:rsidP="0012372C">
            <w:pPr>
              <w:rPr>
                <w:rFonts w:ascii="Arial" w:hAnsi="Arial" w:cs="Arial"/>
                <w:sz w:val="20"/>
                <w:szCs w:val="20"/>
              </w:rPr>
            </w:pPr>
          </w:p>
        </w:tc>
        <w:tc>
          <w:tcPr>
            <w:tcW w:w="1559" w:type="dxa"/>
            <w:tcBorders>
              <w:top w:val="nil"/>
              <w:left w:val="nil"/>
              <w:bottom w:val="nil"/>
              <w:right w:val="nil"/>
            </w:tcBorders>
            <w:shd w:val="clear" w:color="auto" w:fill="auto"/>
            <w:noWrap/>
            <w:vAlign w:val="center"/>
          </w:tcPr>
          <w:p w14:paraId="7F48740F" w14:textId="77777777" w:rsidR="00EC664C" w:rsidRPr="00EC664C" w:rsidRDefault="00EC664C" w:rsidP="0012372C">
            <w:pPr>
              <w:rPr>
                <w:rFonts w:ascii="Arial" w:hAnsi="Arial" w:cs="Arial"/>
                <w:sz w:val="20"/>
                <w:szCs w:val="20"/>
              </w:rPr>
            </w:pPr>
          </w:p>
        </w:tc>
        <w:tc>
          <w:tcPr>
            <w:tcW w:w="1470" w:type="dxa"/>
            <w:tcBorders>
              <w:top w:val="nil"/>
              <w:left w:val="nil"/>
              <w:bottom w:val="nil"/>
              <w:right w:val="nil"/>
            </w:tcBorders>
            <w:shd w:val="clear" w:color="auto" w:fill="auto"/>
            <w:noWrap/>
            <w:vAlign w:val="center"/>
          </w:tcPr>
          <w:p w14:paraId="199955F1" w14:textId="77777777" w:rsidR="00EC664C" w:rsidRPr="00EC664C" w:rsidRDefault="00EC664C" w:rsidP="0012372C">
            <w:pPr>
              <w:rPr>
                <w:rFonts w:ascii="Arial" w:hAnsi="Arial" w:cs="Arial"/>
                <w:sz w:val="20"/>
                <w:szCs w:val="20"/>
              </w:rPr>
            </w:pPr>
          </w:p>
        </w:tc>
      </w:tr>
      <w:tr w:rsidR="00EC664C" w:rsidRPr="00484679" w14:paraId="471E50C1" w14:textId="77777777" w:rsidTr="00306460">
        <w:trPr>
          <w:trHeight w:val="526"/>
        </w:trPr>
        <w:tc>
          <w:tcPr>
            <w:tcW w:w="9318" w:type="dxa"/>
            <w:gridSpan w:val="4"/>
            <w:tcBorders>
              <w:top w:val="nil"/>
              <w:left w:val="nil"/>
              <w:bottom w:val="single" w:sz="8" w:space="0" w:color="808080"/>
              <w:right w:val="nil"/>
            </w:tcBorders>
            <w:shd w:val="clear" w:color="auto" w:fill="auto"/>
            <w:noWrap/>
            <w:vAlign w:val="center"/>
          </w:tcPr>
          <w:p w14:paraId="76196400" w14:textId="77777777" w:rsidR="00EC664C" w:rsidRPr="00EC664C" w:rsidRDefault="00EC664C" w:rsidP="0012372C">
            <w:pPr>
              <w:jc w:val="both"/>
              <w:rPr>
                <w:rFonts w:ascii="Arial" w:hAnsi="Arial" w:cs="Arial"/>
                <w:b/>
                <w:bCs/>
                <w:sz w:val="20"/>
                <w:szCs w:val="20"/>
              </w:rPr>
            </w:pPr>
            <w:r w:rsidRPr="00EC664C">
              <w:rPr>
                <w:rFonts w:ascii="Arial" w:hAnsi="Arial" w:cs="Arial"/>
                <w:b/>
                <w:bCs/>
                <w:sz w:val="20"/>
                <w:szCs w:val="20"/>
              </w:rPr>
              <w:t>C. RASPOLOŽIVA SREDSTVA IZ PRETHODNIH GODINA</w:t>
            </w:r>
          </w:p>
        </w:tc>
      </w:tr>
      <w:tr w:rsidR="00EC664C" w:rsidRPr="00484679" w14:paraId="6DDEEAD1" w14:textId="77777777" w:rsidTr="00C37591">
        <w:trPr>
          <w:trHeight w:val="270"/>
        </w:trPr>
        <w:tc>
          <w:tcPr>
            <w:tcW w:w="4588" w:type="dxa"/>
            <w:tcBorders>
              <w:top w:val="nil"/>
              <w:left w:val="single" w:sz="8" w:space="0" w:color="808080"/>
              <w:bottom w:val="single" w:sz="8" w:space="0" w:color="808080"/>
              <w:right w:val="single" w:sz="8" w:space="0" w:color="808080"/>
            </w:tcBorders>
            <w:shd w:val="clear" w:color="auto" w:fill="C0C0C0"/>
            <w:noWrap/>
            <w:vAlign w:val="center"/>
          </w:tcPr>
          <w:p w14:paraId="710CE695"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xml:space="preserve">   Višak prihoda iz prethodne godine</w:t>
            </w:r>
          </w:p>
        </w:tc>
        <w:tc>
          <w:tcPr>
            <w:tcW w:w="1701" w:type="dxa"/>
            <w:tcBorders>
              <w:top w:val="nil"/>
              <w:left w:val="nil"/>
              <w:bottom w:val="single" w:sz="8" w:space="0" w:color="808080"/>
              <w:right w:val="single" w:sz="8" w:space="0" w:color="808080"/>
            </w:tcBorders>
            <w:shd w:val="clear" w:color="auto" w:fill="C0C0C0"/>
            <w:noWrap/>
            <w:vAlign w:val="center"/>
          </w:tcPr>
          <w:p w14:paraId="16F6E69B" w14:textId="5FB3F7A2" w:rsidR="00EC664C" w:rsidRPr="00EC664C" w:rsidRDefault="00C37591" w:rsidP="0012372C">
            <w:pPr>
              <w:jc w:val="right"/>
              <w:rPr>
                <w:rFonts w:ascii="Arial" w:hAnsi="Arial" w:cs="Arial"/>
                <w:b/>
                <w:bCs/>
                <w:sz w:val="20"/>
                <w:szCs w:val="20"/>
              </w:rPr>
            </w:pPr>
            <w:r w:rsidRPr="00C37591">
              <w:rPr>
                <w:rFonts w:ascii="Arial" w:hAnsi="Arial" w:cs="Arial"/>
                <w:b/>
                <w:bCs/>
                <w:sz w:val="20"/>
                <w:szCs w:val="20"/>
              </w:rPr>
              <w:t>1.516.157,58</w:t>
            </w:r>
          </w:p>
        </w:tc>
        <w:tc>
          <w:tcPr>
            <w:tcW w:w="1559" w:type="dxa"/>
            <w:tcBorders>
              <w:top w:val="nil"/>
              <w:left w:val="nil"/>
              <w:bottom w:val="single" w:sz="8" w:space="0" w:color="808080"/>
              <w:right w:val="single" w:sz="8" w:space="0" w:color="808080"/>
            </w:tcBorders>
            <w:shd w:val="clear" w:color="auto" w:fill="C0C0C0"/>
            <w:noWrap/>
            <w:vAlign w:val="center"/>
          </w:tcPr>
          <w:p w14:paraId="18F9812F" w14:textId="48B71A89" w:rsidR="00EC664C" w:rsidRPr="00EC664C" w:rsidRDefault="00C37591" w:rsidP="0012372C">
            <w:pPr>
              <w:jc w:val="center"/>
              <w:rPr>
                <w:rFonts w:ascii="Arial" w:hAnsi="Arial" w:cs="Arial"/>
                <w:b/>
                <w:bCs/>
                <w:sz w:val="20"/>
                <w:szCs w:val="20"/>
              </w:rPr>
            </w:pPr>
            <w:r w:rsidRPr="00C37591">
              <w:rPr>
                <w:rFonts w:ascii="Arial" w:hAnsi="Arial" w:cs="Arial"/>
                <w:b/>
                <w:bCs/>
                <w:sz w:val="20"/>
                <w:szCs w:val="20"/>
              </w:rPr>
              <w:t>1.516.157,58</w:t>
            </w:r>
          </w:p>
        </w:tc>
        <w:tc>
          <w:tcPr>
            <w:tcW w:w="1470" w:type="dxa"/>
            <w:tcBorders>
              <w:top w:val="nil"/>
              <w:left w:val="nil"/>
              <w:bottom w:val="single" w:sz="8" w:space="0" w:color="808080"/>
              <w:right w:val="single" w:sz="8" w:space="0" w:color="808080"/>
            </w:tcBorders>
            <w:shd w:val="clear" w:color="auto" w:fill="C0C0C0"/>
            <w:noWrap/>
            <w:vAlign w:val="center"/>
          </w:tcPr>
          <w:p w14:paraId="36DD9661" w14:textId="77777777" w:rsidR="00EC664C" w:rsidRPr="00EC664C" w:rsidRDefault="00EC664C" w:rsidP="0012372C">
            <w:pPr>
              <w:jc w:val="right"/>
              <w:rPr>
                <w:rFonts w:ascii="Arial" w:hAnsi="Arial" w:cs="Arial"/>
                <w:b/>
                <w:bCs/>
                <w:sz w:val="20"/>
                <w:szCs w:val="20"/>
              </w:rPr>
            </w:pPr>
            <w:r w:rsidRPr="00EC664C">
              <w:rPr>
                <w:rFonts w:ascii="Arial" w:hAnsi="Arial" w:cs="Arial"/>
                <w:b/>
                <w:bCs/>
                <w:sz w:val="20"/>
                <w:szCs w:val="20"/>
              </w:rPr>
              <w:t>100,0</w:t>
            </w:r>
          </w:p>
        </w:tc>
      </w:tr>
      <w:tr w:rsidR="00EC664C" w:rsidRPr="00484679" w14:paraId="1588BE1A" w14:textId="77777777" w:rsidTr="00C37591">
        <w:trPr>
          <w:trHeight w:val="255"/>
        </w:trPr>
        <w:tc>
          <w:tcPr>
            <w:tcW w:w="4588" w:type="dxa"/>
            <w:tcBorders>
              <w:top w:val="nil"/>
              <w:left w:val="nil"/>
              <w:bottom w:val="nil"/>
              <w:right w:val="nil"/>
            </w:tcBorders>
            <w:shd w:val="clear" w:color="auto" w:fill="auto"/>
            <w:noWrap/>
            <w:vAlign w:val="center"/>
          </w:tcPr>
          <w:p w14:paraId="1BE33D21" w14:textId="77777777" w:rsidR="00EC664C" w:rsidRPr="00EC664C" w:rsidRDefault="00EC664C" w:rsidP="0012372C">
            <w:pPr>
              <w:rPr>
                <w:rFonts w:ascii="Arial" w:hAnsi="Arial" w:cs="Arial"/>
                <w:sz w:val="20"/>
                <w:szCs w:val="20"/>
              </w:rPr>
            </w:pPr>
          </w:p>
        </w:tc>
        <w:tc>
          <w:tcPr>
            <w:tcW w:w="1701" w:type="dxa"/>
            <w:tcBorders>
              <w:top w:val="nil"/>
              <w:left w:val="nil"/>
              <w:bottom w:val="nil"/>
              <w:right w:val="nil"/>
            </w:tcBorders>
            <w:shd w:val="clear" w:color="auto" w:fill="auto"/>
            <w:noWrap/>
            <w:vAlign w:val="center"/>
          </w:tcPr>
          <w:p w14:paraId="77ACCF5C" w14:textId="77777777" w:rsidR="00EC664C" w:rsidRPr="00EC664C" w:rsidRDefault="00EC664C" w:rsidP="0012372C">
            <w:pPr>
              <w:rPr>
                <w:rFonts w:ascii="Arial" w:hAnsi="Arial" w:cs="Arial"/>
                <w:sz w:val="20"/>
                <w:szCs w:val="20"/>
              </w:rPr>
            </w:pPr>
          </w:p>
        </w:tc>
        <w:tc>
          <w:tcPr>
            <w:tcW w:w="1559" w:type="dxa"/>
            <w:tcBorders>
              <w:top w:val="nil"/>
              <w:left w:val="nil"/>
              <w:bottom w:val="nil"/>
              <w:right w:val="nil"/>
            </w:tcBorders>
            <w:shd w:val="clear" w:color="auto" w:fill="auto"/>
            <w:noWrap/>
            <w:vAlign w:val="center"/>
          </w:tcPr>
          <w:p w14:paraId="3B9BFB5A" w14:textId="77777777" w:rsidR="00EC664C" w:rsidRPr="00EC664C" w:rsidRDefault="00EC664C" w:rsidP="0012372C">
            <w:pPr>
              <w:rPr>
                <w:rFonts w:ascii="Arial" w:hAnsi="Arial" w:cs="Arial"/>
                <w:sz w:val="20"/>
                <w:szCs w:val="20"/>
              </w:rPr>
            </w:pPr>
          </w:p>
        </w:tc>
        <w:tc>
          <w:tcPr>
            <w:tcW w:w="1470" w:type="dxa"/>
            <w:tcBorders>
              <w:top w:val="nil"/>
              <w:left w:val="nil"/>
              <w:bottom w:val="nil"/>
              <w:right w:val="nil"/>
            </w:tcBorders>
            <w:shd w:val="clear" w:color="auto" w:fill="auto"/>
            <w:noWrap/>
            <w:vAlign w:val="center"/>
          </w:tcPr>
          <w:p w14:paraId="6A067A25" w14:textId="77777777" w:rsidR="00EC664C" w:rsidRPr="00EC664C" w:rsidRDefault="00EC664C" w:rsidP="0012372C">
            <w:pPr>
              <w:rPr>
                <w:rFonts w:ascii="Arial" w:hAnsi="Arial" w:cs="Arial"/>
                <w:sz w:val="20"/>
                <w:szCs w:val="20"/>
              </w:rPr>
            </w:pPr>
          </w:p>
        </w:tc>
      </w:tr>
      <w:tr w:rsidR="00EC664C" w:rsidRPr="00411FB9" w14:paraId="4AD04B26" w14:textId="77777777" w:rsidTr="00C37591">
        <w:trPr>
          <w:trHeight w:val="270"/>
        </w:trPr>
        <w:tc>
          <w:tcPr>
            <w:tcW w:w="4588" w:type="dxa"/>
            <w:tcBorders>
              <w:top w:val="nil"/>
              <w:left w:val="nil"/>
              <w:bottom w:val="single" w:sz="8" w:space="0" w:color="808080"/>
              <w:right w:val="nil"/>
            </w:tcBorders>
            <w:shd w:val="clear" w:color="auto" w:fill="auto"/>
            <w:noWrap/>
            <w:vAlign w:val="center"/>
          </w:tcPr>
          <w:p w14:paraId="39F1AB0F" w14:textId="77777777" w:rsidR="00EC664C" w:rsidRPr="00EC664C" w:rsidRDefault="00EC664C" w:rsidP="0012372C">
            <w:pPr>
              <w:rPr>
                <w:rFonts w:ascii="Arial" w:hAnsi="Arial" w:cs="Arial"/>
                <w:b/>
                <w:bCs/>
                <w:i/>
                <w:sz w:val="20"/>
                <w:szCs w:val="20"/>
              </w:rPr>
            </w:pPr>
            <w:r w:rsidRPr="00EC664C">
              <w:rPr>
                <w:rFonts w:ascii="Arial" w:hAnsi="Arial" w:cs="Arial"/>
                <w:b/>
                <w:bCs/>
                <w:i/>
                <w:sz w:val="20"/>
                <w:szCs w:val="20"/>
              </w:rPr>
              <w:t>PRORAČUN UKUPNO</w:t>
            </w:r>
          </w:p>
        </w:tc>
        <w:tc>
          <w:tcPr>
            <w:tcW w:w="1701" w:type="dxa"/>
            <w:tcBorders>
              <w:top w:val="nil"/>
              <w:left w:val="nil"/>
              <w:bottom w:val="single" w:sz="8" w:space="0" w:color="808080"/>
              <w:right w:val="nil"/>
            </w:tcBorders>
            <w:shd w:val="clear" w:color="auto" w:fill="auto"/>
            <w:noWrap/>
            <w:vAlign w:val="center"/>
          </w:tcPr>
          <w:p w14:paraId="073C4076" w14:textId="77777777" w:rsidR="00EC664C" w:rsidRPr="00EC664C" w:rsidRDefault="00EC664C" w:rsidP="0012372C">
            <w:pPr>
              <w:rPr>
                <w:rFonts w:ascii="Arial" w:hAnsi="Arial" w:cs="Arial"/>
                <w:i/>
                <w:sz w:val="20"/>
                <w:szCs w:val="20"/>
              </w:rPr>
            </w:pPr>
            <w:r w:rsidRPr="00EC664C">
              <w:rPr>
                <w:rFonts w:ascii="Arial" w:hAnsi="Arial" w:cs="Arial"/>
                <w:i/>
                <w:sz w:val="20"/>
                <w:szCs w:val="20"/>
              </w:rPr>
              <w:t> </w:t>
            </w:r>
          </w:p>
        </w:tc>
        <w:tc>
          <w:tcPr>
            <w:tcW w:w="1559" w:type="dxa"/>
            <w:tcBorders>
              <w:top w:val="nil"/>
              <w:left w:val="nil"/>
              <w:bottom w:val="single" w:sz="8" w:space="0" w:color="808080"/>
              <w:right w:val="nil"/>
            </w:tcBorders>
            <w:shd w:val="clear" w:color="auto" w:fill="auto"/>
            <w:noWrap/>
            <w:vAlign w:val="center"/>
          </w:tcPr>
          <w:p w14:paraId="2D819276" w14:textId="77777777" w:rsidR="00EC664C" w:rsidRPr="00EC664C" w:rsidRDefault="00EC664C" w:rsidP="0012372C">
            <w:pPr>
              <w:rPr>
                <w:rFonts w:ascii="Arial" w:hAnsi="Arial" w:cs="Arial"/>
                <w:i/>
                <w:sz w:val="20"/>
                <w:szCs w:val="20"/>
              </w:rPr>
            </w:pPr>
            <w:r w:rsidRPr="00EC664C">
              <w:rPr>
                <w:rFonts w:ascii="Arial" w:hAnsi="Arial" w:cs="Arial"/>
                <w:i/>
                <w:sz w:val="20"/>
                <w:szCs w:val="20"/>
              </w:rPr>
              <w:t> </w:t>
            </w:r>
          </w:p>
        </w:tc>
        <w:tc>
          <w:tcPr>
            <w:tcW w:w="1470" w:type="dxa"/>
            <w:tcBorders>
              <w:top w:val="nil"/>
              <w:left w:val="nil"/>
              <w:bottom w:val="single" w:sz="8" w:space="0" w:color="808080"/>
              <w:right w:val="nil"/>
            </w:tcBorders>
            <w:shd w:val="clear" w:color="auto" w:fill="auto"/>
            <w:noWrap/>
            <w:vAlign w:val="center"/>
          </w:tcPr>
          <w:p w14:paraId="5EDC770E" w14:textId="77777777" w:rsidR="00EC664C" w:rsidRPr="00EC664C" w:rsidRDefault="00EC664C" w:rsidP="0012372C">
            <w:pPr>
              <w:rPr>
                <w:rFonts w:ascii="Arial" w:hAnsi="Arial" w:cs="Arial"/>
                <w:i/>
                <w:sz w:val="20"/>
                <w:szCs w:val="20"/>
              </w:rPr>
            </w:pPr>
            <w:r w:rsidRPr="00EC664C">
              <w:rPr>
                <w:rFonts w:ascii="Arial" w:hAnsi="Arial" w:cs="Arial"/>
                <w:i/>
                <w:sz w:val="20"/>
                <w:szCs w:val="20"/>
              </w:rPr>
              <w:t> </w:t>
            </w:r>
          </w:p>
        </w:tc>
      </w:tr>
      <w:tr w:rsidR="00BE7DA6" w:rsidRPr="00411FB9" w14:paraId="31B07301" w14:textId="77777777" w:rsidTr="00C37591">
        <w:trPr>
          <w:trHeight w:val="241"/>
        </w:trPr>
        <w:tc>
          <w:tcPr>
            <w:tcW w:w="4588" w:type="dxa"/>
            <w:tcBorders>
              <w:top w:val="nil"/>
              <w:left w:val="single" w:sz="8" w:space="0" w:color="808080"/>
              <w:bottom w:val="nil"/>
              <w:right w:val="single" w:sz="8" w:space="0" w:color="808080"/>
            </w:tcBorders>
            <w:shd w:val="clear" w:color="auto" w:fill="auto"/>
            <w:noWrap/>
            <w:vAlign w:val="center"/>
          </w:tcPr>
          <w:p w14:paraId="33DFBC55" w14:textId="77777777" w:rsidR="00BE7DA6" w:rsidRPr="00EC664C" w:rsidRDefault="00BE7DA6" w:rsidP="00BE7DA6">
            <w:pPr>
              <w:rPr>
                <w:rFonts w:ascii="Arial" w:hAnsi="Arial" w:cs="Arial"/>
                <w:i/>
                <w:sz w:val="20"/>
                <w:szCs w:val="20"/>
              </w:rPr>
            </w:pPr>
            <w:r w:rsidRPr="00EC664C">
              <w:rPr>
                <w:rFonts w:ascii="Arial" w:hAnsi="Arial" w:cs="Arial"/>
                <w:i/>
                <w:sz w:val="20"/>
                <w:szCs w:val="20"/>
              </w:rPr>
              <w:t xml:space="preserve">     PRIHODI I PRIMICI</w:t>
            </w:r>
          </w:p>
        </w:tc>
        <w:tc>
          <w:tcPr>
            <w:tcW w:w="1701" w:type="dxa"/>
            <w:tcBorders>
              <w:top w:val="nil"/>
              <w:left w:val="nil"/>
              <w:bottom w:val="nil"/>
              <w:right w:val="single" w:sz="8" w:space="0" w:color="808080"/>
            </w:tcBorders>
            <w:shd w:val="clear" w:color="auto" w:fill="auto"/>
            <w:noWrap/>
          </w:tcPr>
          <w:p w14:paraId="2948E651" w14:textId="144655E9" w:rsidR="00BE7DA6" w:rsidRPr="00EC664C" w:rsidRDefault="00C37591" w:rsidP="00BE7DA6">
            <w:pPr>
              <w:jc w:val="right"/>
              <w:rPr>
                <w:rFonts w:ascii="Arial" w:hAnsi="Arial" w:cs="Arial"/>
                <w:i/>
                <w:sz w:val="20"/>
                <w:szCs w:val="20"/>
              </w:rPr>
            </w:pPr>
            <w:r w:rsidRPr="00C37591">
              <w:rPr>
                <w:rFonts w:ascii="Arial" w:hAnsi="Arial" w:cs="Arial"/>
                <w:i/>
                <w:sz w:val="20"/>
                <w:szCs w:val="20"/>
              </w:rPr>
              <w:t>17.817.376,35</w:t>
            </w:r>
          </w:p>
        </w:tc>
        <w:tc>
          <w:tcPr>
            <w:tcW w:w="1559" w:type="dxa"/>
            <w:tcBorders>
              <w:top w:val="nil"/>
              <w:left w:val="nil"/>
              <w:bottom w:val="nil"/>
              <w:right w:val="single" w:sz="8" w:space="0" w:color="808080"/>
            </w:tcBorders>
            <w:shd w:val="clear" w:color="auto" w:fill="auto"/>
            <w:noWrap/>
          </w:tcPr>
          <w:p w14:paraId="6CB8784E" w14:textId="5AD8968D" w:rsidR="00BE7DA6" w:rsidRPr="00EC664C" w:rsidRDefault="00C37591" w:rsidP="00BE7DA6">
            <w:pPr>
              <w:jc w:val="right"/>
              <w:rPr>
                <w:rFonts w:ascii="Arial" w:hAnsi="Arial" w:cs="Arial"/>
                <w:i/>
                <w:sz w:val="20"/>
                <w:szCs w:val="20"/>
              </w:rPr>
            </w:pPr>
            <w:r w:rsidRPr="00C37591">
              <w:rPr>
                <w:rFonts w:ascii="Arial" w:hAnsi="Arial" w:cs="Arial"/>
                <w:i/>
                <w:sz w:val="20"/>
                <w:szCs w:val="20"/>
              </w:rPr>
              <w:t>7.679.316,60</w:t>
            </w:r>
          </w:p>
        </w:tc>
        <w:tc>
          <w:tcPr>
            <w:tcW w:w="1470" w:type="dxa"/>
            <w:tcBorders>
              <w:top w:val="nil"/>
              <w:left w:val="nil"/>
              <w:bottom w:val="nil"/>
              <w:right w:val="single" w:sz="8" w:space="0" w:color="808080"/>
            </w:tcBorders>
            <w:shd w:val="clear" w:color="auto" w:fill="auto"/>
            <w:noWrap/>
            <w:vAlign w:val="center"/>
          </w:tcPr>
          <w:p w14:paraId="7BEC4217" w14:textId="1B3C0F42" w:rsidR="00BE7DA6" w:rsidRPr="00EC664C" w:rsidRDefault="00C37591" w:rsidP="00BE7DA6">
            <w:pPr>
              <w:jc w:val="center"/>
              <w:rPr>
                <w:rFonts w:ascii="Arial" w:hAnsi="Arial" w:cs="Arial"/>
                <w:b/>
                <w:bCs/>
                <w:i/>
                <w:sz w:val="20"/>
                <w:szCs w:val="20"/>
              </w:rPr>
            </w:pPr>
            <w:r>
              <w:rPr>
                <w:rFonts w:ascii="Arial" w:hAnsi="Arial" w:cs="Arial"/>
                <w:b/>
                <w:bCs/>
                <w:i/>
                <w:sz w:val="20"/>
                <w:szCs w:val="20"/>
              </w:rPr>
              <w:t>43</w:t>
            </w:r>
            <w:r w:rsidR="006001E1">
              <w:rPr>
                <w:rFonts w:ascii="Arial" w:hAnsi="Arial" w:cs="Arial"/>
                <w:b/>
                <w:bCs/>
                <w:i/>
                <w:sz w:val="20"/>
                <w:szCs w:val="20"/>
              </w:rPr>
              <w:t>,1</w:t>
            </w:r>
          </w:p>
        </w:tc>
      </w:tr>
      <w:tr w:rsidR="00BE7DA6" w:rsidRPr="00411FB9" w14:paraId="5E99AA95" w14:textId="77777777" w:rsidTr="00C37591">
        <w:trPr>
          <w:trHeight w:val="254"/>
        </w:trPr>
        <w:tc>
          <w:tcPr>
            <w:tcW w:w="4588" w:type="dxa"/>
            <w:tcBorders>
              <w:top w:val="nil"/>
              <w:left w:val="single" w:sz="8" w:space="0" w:color="808080"/>
              <w:bottom w:val="single" w:sz="8" w:space="0" w:color="808080"/>
              <w:right w:val="single" w:sz="8" w:space="0" w:color="808080"/>
            </w:tcBorders>
            <w:shd w:val="clear" w:color="auto" w:fill="auto"/>
            <w:noWrap/>
            <w:vAlign w:val="center"/>
          </w:tcPr>
          <w:p w14:paraId="5938B093" w14:textId="77777777" w:rsidR="00BE7DA6" w:rsidRPr="00EC664C" w:rsidRDefault="00BE7DA6" w:rsidP="00BE7DA6">
            <w:pPr>
              <w:rPr>
                <w:rFonts w:ascii="Arial" w:hAnsi="Arial" w:cs="Arial"/>
                <w:i/>
                <w:sz w:val="20"/>
                <w:szCs w:val="20"/>
              </w:rPr>
            </w:pPr>
            <w:r w:rsidRPr="00EC664C">
              <w:rPr>
                <w:rFonts w:ascii="Arial" w:hAnsi="Arial" w:cs="Arial"/>
                <w:i/>
                <w:sz w:val="20"/>
                <w:szCs w:val="20"/>
              </w:rPr>
              <w:t xml:space="preserve">     RASHODI I IZDACI</w:t>
            </w:r>
          </w:p>
        </w:tc>
        <w:tc>
          <w:tcPr>
            <w:tcW w:w="1701" w:type="dxa"/>
            <w:tcBorders>
              <w:top w:val="nil"/>
              <w:left w:val="nil"/>
              <w:bottom w:val="single" w:sz="8" w:space="0" w:color="808080"/>
              <w:right w:val="single" w:sz="8" w:space="0" w:color="808080"/>
            </w:tcBorders>
            <w:shd w:val="clear" w:color="auto" w:fill="auto"/>
            <w:noWrap/>
          </w:tcPr>
          <w:p w14:paraId="6EDACE9E" w14:textId="3697FD52" w:rsidR="00BE7DA6" w:rsidRPr="00EC664C" w:rsidRDefault="00C37591" w:rsidP="00BE7DA6">
            <w:pPr>
              <w:jc w:val="right"/>
              <w:rPr>
                <w:rFonts w:ascii="Arial" w:hAnsi="Arial" w:cs="Arial"/>
                <w:i/>
                <w:sz w:val="20"/>
                <w:szCs w:val="20"/>
              </w:rPr>
            </w:pPr>
            <w:r w:rsidRPr="00C37591">
              <w:rPr>
                <w:rFonts w:ascii="Arial" w:hAnsi="Arial" w:cs="Arial"/>
                <w:i/>
                <w:sz w:val="20"/>
                <w:szCs w:val="20"/>
              </w:rPr>
              <w:t>17.817.376,35</w:t>
            </w:r>
          </w:p>
        </w:tc>
        <w:tc>
          <w:tcPr>
            <w:tcW w:w="1559" w:type="dxa"/>
            <w:tcBorders>
              <w:top w:val="nil"/>
              <w:left w:val="nil"/>
              <w:bottom w:val="single" w:sz="8" w:space="0" w:color="808080"/>
              <w:right w:val="single" w:sz="8" w:space="0" w:color="808080"/>
            </w:tcBorders>
            <w:shd w:val="clear" w:color="auto" w:fill="auto"/>
            <w:noWrap/>
          </w:tcPr>
          <w:p w14:paraId="5B356DB8" w14:textId="489B4083" w:rsidR="00BE7DA6" w:rsidRPr="00EC664C" w:rsidRDefault="00C37591" w:rsidP="00BE7DA6">
            <w:pPr>
              <w:jc w:val="right"/>
              <w:rPr>
                <w:rFonts w:ascii="Arial" w:hAnsi="Arial" w:cs="Arial"/>
                <w:i/>
                <w:sz w:val="20"/>
                <w:szCs w:val="20"/>
              </w:rPr>
            </w:pPr>
            <w:r w:rsidRPr="00C37591">
              <w:rPr>
                <w:rFonts w:ascii="Arial" w:hAnsi="Arial" w:cs="Arial"/>
                <w:i/>
                <w:sz w:val="20"/>
                <w:szCs w:val="20"/>
              </w:rPr>
              <w:t>4.124.259,49</w:t>
            </w:r>
          </w:p>
        </w:tc>
        <w:tc>
          <w:tcPr>
            <w:tcW w:w="1470" w:type="dxa"/>
            <w:tcBorders>
              <w:top w:val="nil"/>
              <w:left w:val="nil"/>
              <w:bottom w:val="single" w:sz="8" w:space="0" w:color="808080"/>
              <w:right w:val="single" w:sz="8" w:space="0" w:color="808080"/>
            </w:tcBorders>
            <w:shd w:val="clear" w:color="auto" w:fill="auto"/>
            <w:noWrap/>
            <w:vAlign w:val="center"/>
          </w:tcPr>
          <w:p w14:paraId="2BBF2275" w14:textId="623DDC8F" w:rsidR="00BE7DA6" w:rsidRPr="00EC664C" w:rsidRDefault="00C37591" w:rsidP="00BE7DA6">
            <w:pPr>
              <w:jc w:val="center"/>
              <w:rPr>
                <w:rFonts w:ascii="Arial" w:hAnsi="Arial" w:cs="Arial"/>
                <w:b/>
                <w:bCs/>
                <w:i/>
                <w:sz w:val="20"/>
                <w:szCs w:val="20"/>
              </w:rPr>
            </w:pPr>
            <w:r>
              <w:rPr>
                <w:rFonts w:ascii="Arial" w:hAnsi="Arial" w:cs="Arial"/>
                <w:b/>
                <w:bCs/>
                <w:i/>
                <w:sz w:val="20"/>
                <w:szCs w:val="20"/>
              </w:rPr>
              <w:t>23,2</w:t>
            </w:r>
          </w:p>
        </w:tc>
      </w:tr>
      <w:tr w:rsidR="00EC664C" w:rsidRPr="00484679" w14:paraId="2D2401A6" w14:textId="77777777" w:rsidTr="00C37591">
        <w:trPr>
          <w:trHeight w:val="383"/>
        </w:trPr>
        <w:tc>
          <w:tcPr>
            <w:tcW w:w="4588" w:type="dxa"/>
            <w:tcBorders>
              <w:top w:val="nil"/>
              <w:left w:val="single" w:sz="8" w:space="0" w:color="808080"/>
              <w:bottom w:val="single" w:sz="8" w:space="0" w:color="808080"/>
              <w:right w:val="nil"/>
            </w:tcBorders>
            <w:shd w:val="clear" w:color="auto" w:fill="C0C0C0"/>
            <w:noWrap/>
            <w:vAlign w:val="center"/>
          </w:tcPr>
          <w:p w14:paraId="48320C4A" w14:textId="77777777" w:rsidR="00EC664C" w:rsidRPr="00EC664C" w:rsidRDefault="00EC664C" w:rsidP="0012372C">
            <w:pPr>
              <w:rPr>
                <w:rFonts w:ascii="Arial" w:hAnsi="Arial" w:cs="Arial"/>
                <w:b/>
                <w:bCs/>
                <w:sz w:val="20"/>
                <w:szCs w:val="20"/>
              </w:rPr>
            </w:pPr>
            <w:r w:rsidRPr="00EC664C">
              <w:rPr>
                <w:rFonts w:ascii="Arial" w:hAnsi="Arial" w:cs="Arial"/>
                <w:b/>
                <w:bCs/>
                <w:sz w:val="20"/>
                <w:szCs w:val="20"/>
              </w:rPr>
              <w:t xml:space="preserve">     VIŠAK/-MANJAK</w:t>
            </w:r>
          </w:p>
        </w:tc>
        <w:tc>
          <w:tcPr>
            <w:tcW w:w="1701" w:type="dxa"/>
            <w:tcBorders>
              <w:top w:val="nil"/>
              <w:left w:val="nil"/>
              <w:bottom w:val="single" w:sz="8" w:space="0" w:color="808080"/>
              <w:right w:val="nil"/>
            </w:tcBorders>
            <w:shd w:val="clear" w:color="auto" w:fill="C0C0C0"/>
            <w:noWrap/>
            <w:vAlign w:val="center"/>
          </w:tcPr>
          <w:p w14:paraId="430E5DE1" w14:textId="77777777" w:rsidR="00EC664C" w:rsidRPr="00EC664C" w:rsidRDefault="00EC664C" w:rsidP="0012372C">
            <w:pPr>
              <w:jc w:val="right"/>
              <w:rPr>
                <w:rFonts w:ascii="Arial" w:hAnsi="Arial" w:cs="Arial"/>
                <w:b/>
                <w:bCs/>
                <w:sz w:val="20"/>
                <w:szCs w:val="20"/>
              </w:rPr>
            </w:pPr>
            <w:r w:rsidRPr="00EC664C">
              <w:rPr>
                <w:rFonts w:ascii="Arial" w:hAnsi="Arial" w:cs="Arial"/>
                <w:b/>
                <w:bCs/>
                <w:sz w:val="20"/>
                <w:szCs w:val="20"/>
              </w:rPr>
              <w:t>0,00</w:t>
            </w:r>
          </w:p>
        </w:tc>
        <w:tc>
          <w:tcPr>
            <w:tcW w:w="1559" w:type="dxa"/>
            <w:tcBorders>
              <w:top w:val="nil"/>
              <w:left w:val="nil"/>
              <w:bottom w:val="single" w:sz="8" w:space="0" w:color="808080"/>
              <w:right w:val="nil"/>
            </w:tcBorders>
            <w:shd w:val="clear" w:color="auto" w:fill="C0C0C0"/>
            <w:noWrap/>
            <w:vAlign w:val="center"/>
          </w:tcPr>
          <w:p w14:paraId="19346944" w14:textId="14F4D9D0" w:rsidR="00EC664C" w:rsidRPr="00EC664C" w:rsidRDefault="009C32A0" w:rsidP="00CE5605">
            <w:pPr>
              <w:jc w:val="right"/>
              <w:rPr>
                <w:rFonts w:ascii="Arial" w:hAnsi="Arial" w:cs="Arial"/>
                <w:b/>
                <w:bCs/>
                <w:sz w:val="20"/>
                <w:szCs w:val="20"/>
              </w:rPr>
            </w:pPr>
            <w:r>
              <w:rPr>
                <w:rFonts w:ascii="Arial" w:hAnsi="Arial" w:cs="Arial"/>
                <w:b/>
                <w:bCs/>
                <w:sz w:val="20"/>
                <w:szCs w:val="20"/>
              </w:rPr>
              <w:t xml:space="preserve"> </w:t>
            </w:r>
            <w:r w:rsidR="00C37591" w:rsidRPr="00C37591">
              <w:rPr>
                <w:rFonts w:ascii="Arial" w:hAnsi="Arial" w:cs="Arial"/>
                <w:b/>
                <w:bCs/>
                <w:sz w:val="20"/>
                <w:szCs w:val="20"/>
              </w:rPr>
              <w:t>3.555.057,11</w:t>
            </w:r>
          </w:p>
        </w:tc>
        <w:tc>
          <w:tcPr>
            <w:tcW w:w="1470" w:type="dxa"/>
            <w:tcBorders>
              <w:top w:val="nil"/>
              <w:left w:val="nil"/>
              <w:bottom w:val="single" w:sz="8" w:space="0" w:color="808080"/>
              <w:right w:val="single" w:sz="8" w:space="0" w:color="808080"/>
            </w:tcBorders>
            <w:shd w:val="clear" w:color="auto" w:fill="C0C0C0"/>
            <w:noWrap/>
            <w:vAlign w:val="center"/>
          </w:tcPr>
          <w:p w14:paraId="0AB71818" w14:textId="77777777" w:rsidR="00EC664C" w:rsidRPr="00EC664C" w:rsidRDefault="00EC664C" w:rsidP="0012372C">
            <w:pPr>
              <w:jc w:val="center"/>
              <w:rPr>
                <w:rFonts w:ascii="Arial" w:hAnsi="Arial" w:cs="Arial"/>
                <w:b/>
                <w:bCs/>
                <w:sz w:val="20"/>
                <w:szCs w:val="20"/>
              </w:rPr>
            </w:pPr>
          </w:p>
        </w:tc>
      </w:tr>
    </w:tbl>
    <w:p w14:paraId="408D2398" w14:textId="019B609B" w:rsidR="00EC664C" w:rsidRDefault="00EC664C">
      <w:pPr>
        <w:jc w:val="both"/>
        <w:rPr>
          <w:rFonts w:ascii="Arial" w:hAnsi="Arial" w:cs="Arial"/>
          <w:sz w:val="20"/>
          <w:szCs w:val="20"/>
        </w:rPr>
      </w:pPr>
    </w:p>
    <w:p w14:paraId="09E7F44E" w14:textId="584658C3" w:rsidR="00B6086E" w:rsidRPr="00CA07E5" w:rsidRDefault="003D110F" w:rsidP="003D110F">
      <w:pPr>
        <w:shd w:val="clear" w:color="auto" w:fill="D9D9D9" w:themeFill="background1" w:themeFillShade="D9"/>
        <w:jc w:val="both"/>
        <w:outlineLvl w:val="0"/>
        <w:rPr>
          <w:rFonts w:ascii="Arial" w:hAnsi="Arial" w:cs="Arial"/>
          <w:b/>
          <w:sz w:val="20"/>
          <w:szCs w:val="20"/>
          <w:u w:val="single"/>
        </w:rPr>
      </w:pPr>
      <w:r>
        <w:rPr>
          <w:rFonts w:ascii="Arial" w:hAnsi="Arial" w:cs="Arial"/>
          <w:b/>
          <w:sz w:val="20"/>
          <w:szCs w:val="20"/>
          <w:u w:val="single"/>
        </w:rPr>
        <w:t>1</w:t>
      </w:r>
      <w:r w:rsidR="00830129" w:rsidRPr="00CA07E5">
        <w:rPr>
          <w:rFonts w:ascii="Arial" w:hAnsi="Arial" w:cs="Arial"/>
          <w:b/>
          <w:sz w:val="20"/>
          <w:szCs w:val="20"/>
          <w:u w:val="single"/>
        </w:rPr>
        <w:t>.  PRIHODI I PRIMICI</w:t>
      </w:r>
    </w:p>
    <w:p w14:paraId="3AE89203" w14:textId="544683EA" w:rsidR="00B6086E" w:rsidRPr="00CA07E5" w:rsidRDefault="00B6086E" w:rsidP="00B6086E">
      <w:pPr>
        <w:numPr>
          <w:ilvl w:val="1"/>
          <w:numId w:val="7"/>
        </w:numPr>
        <w:spacing w:after="0" w:line="240" w:lineRule="auto"/>
        <w:rPr>
          <w:rFonts w:ascii="Arial" w:hAnsi="Arial" w:cs="Arial"/>
          <w:b/>
          <w:sz w:val="20"/>
          <w:szCs w:val="20"/>
        </w:rPr>
      </w:pPr>
      <w:r w:rsidRPr="00CA07E5">
        <w:rPr>
          <w:rFonts w:ascii="Arial" w:hAnsi="Arial" w:cs="Arial"/>
          <w:b/>
          <w:sz w:val="20"/>
          <w:szCs w:val="20"/>
        </w:rPr>
        <w:t>PRIHODI POSLOVANJA</w:t>
      </w:r>
    </w:p>
    <w:p w14:paraId="23A7DD68" w14:textId="457A8833" w:rsidR="00B6086E" w:rsidRPr="00CA07E5" w:rsidRDefault="003A4FCA" w:rsidP="00B6086E">
      <w:pPr>
        <w:ind w:firstLine="360"/>
        <w:jc w:val="both"/>
        <w:rPr>
          <w:rFonts w:ascii="Arial" w:hAnsi="Arial" w:cs="Arial"/>
          <w:sz w:val="20"/>
          <w:szCs w:val="20"/>
        </w:rPr>
      </w:pPr>
      <w:r w:rsidRPr="003A4FCA">
        <w:rPr>
          <w:rFonts w:ascii="Arial" w:hAnsi="Arial" w:cs="Arial"/>
          <w:sz w:val="20"/>
          <w:szCs w:val="20"/>
        </w:rPr>
        <w:t>Prihodi poslovanja Grada Ivanca, ostvareni u prvom polugodištu 2024. godine, iznose ukupno 5.681.750,04 eura, odnosno 47,3% godišnjeg plana, sa strukturom danom u nastavku:</w:t>
      </w:r>
    </w:p>
    <w:p w14:paraId="79E59AF2" w14:textId="77777777" w:rsidR="00B6086E" w:rsidRPr="00CA07E5" w:rsidRDefault="00B6086E" w:rsidP="00B6086E">
      <w:pPr>
        <w:ind w:firstLine="360"/>
        <w:jc w:val="both"/>
        <w:rPr>
          <w:rFonts w:ascii="Arial" w:hAnsi="Arial" w:cs="Arial"/>
          <w:color w:val="FF0000"/>
          <w:sz w:val="20"/>
          <w:szCs w:val="20"/>
        </w:rPr>
      </w:pPr>
    </w:p>
    <w:tbl>
      <w:tblPr>
        <w:tblW w:w="8400" w:type="dxa"/>
        <w:jc w:val="center"/>
        <w:tblLook w:val="0000" w:firstRow="0" w:lastRow="0" w:firstColumn="0" w:lastColumn="0" w:noHBand="0" w:noVBand="0"/>
      </w:tblPr>
      <w:tblGrid>
        <w:gridCol w:w="5618"/>
        <w:gridCol w:w="1682"/>
        <w:gridCol w:w="1100"/>
      </w:tblGrid>
      <w:tr w:rsidR="00B6086E" w:rsidRPr="00CA07E5" w14:paraId="794A8F08" w14:textId="77777777" w:rsidTr="0012372C">
        <w:trPr>
          <w:trHeight w:val="430"/>
          <w:jc w:val="center"/>
        </w:trPr>
        <w:tc>
          <w:tcPr>
            <w:tcW w:w="5618" w:type="dxa"/>
            <w:tcBorders>
              <w:top w:val="single" w:sz="4" w:space="0" w:color="auto"/>
              <w:left w:val="nil"/>
              <w:bottom w:val="single" w:sz="4" w:space="0" w:color="auto"/>
              <w:right w:val="nil"/>
            </w:tcBorders>
            <w:shd w:val="clear" w:color="auto" w:fill="auto"/>
            <w:noWrap/>
            <w:vAlign w:val="center"/>
          </w:tcPr>
          <w:p w14:paraId="787630A5" w14:textId="77777777" w:rsidR="00B6086E" w:rsidRPr="00CA07E5" w:rsidRDefault="00B6086E" w:rsidP="0012372C">
            <w:pPr>
              <w:jc w:val="center"/>
              <w:rPr>
                <w:rFonts w:ascii="Arial" w:hAnsi="Arial" w:cs="Arial"/>
                <w:sz w:val="20"/>
                <w:szCs w:val="20"/>
              </w:rPr>
            </w:pPr>
            <w:r w:rsidRPr="00CA07E5">
              <w:rPr>
                <w:rFonts w:ascii="Arial" w:hAnsi="Arial" w:cs="Arial"/>
                <w:sz w:val="20"/>
                <w:szCs w:val="20"/>
              </w:rPr>
              <w:lastRenderedPageBreak/>
              <w:t>Opis</w:t>
            </w:r>
          </w:p>
        </w:tc>
        <w:tc>
          <w:tcPr>
            <w:tcW w:w="1682" w:type="dxa"/>
            <w:tcBorders>
              <w:top w:val="single" w:sz="4" w:space="0" w:color="auto"/>
              <w:left w:val="nil"/>
              <w:bottom w:val="single" w:sz="4" w:space="0" w:color="auto"/>
              <w:right w:val="nil"/>
            </w:tcBorders>
            <w:shd w:val="clear" w:color="auto" w:fill="auto"/>
            <w:noWrap/>
            <w:vAlign w:val="center"/>
          </w:tcPr>
          <w:p w14:paraId="69351829" w14:textId="75CC8D9D" w:rsidR="00B6086E" w:rsidRPr="009C32A0" w:rsidRDefault="00B6086E" w:rsidP="0012372C">
            <w:pPr>
              <w:jc w:val="center"/>
              <w:rPr>
                <w:rFonts w:ascii="Arial" w:hAnsi="Arial" w:cs="Arial"/>
                <w:sz w:val="20"/>
                <w:szCs w:val="20"/>
              </w:rPr>
            </w:pPr>
            <w:r w:rsidRPr="009C32A0">
              <w:rPr>
                <w:rFonts w:ascii="Arial" w:hAnsi="Arial" w:cs="Arial"/>
                <w:sz w:val="20"/>
                <w:szCs w:val="20"/>
              </w:rPr>
              <w:t>Izvršenje za 202</w:t>
            </w:r>
            <w:r w:rsidR="003A4FCA">
              <w:rPr>
                <w:rFonts w:ascii="Arial" w:hAnsi="Arial" w:cs="Arial"/>
                <w:sz w:val="20"/>
                <w:szCs w:val="20"/>
              </w:rPr>
              <w:t>4</w:t>
            </w:r>
            <w:r w:rsidRPr="009C32A0">
              <w:rPr>
                <w:rFonts w:ascii="Arial" w:hAnsi="Arial" w:cs="Arial"/>
                <w:sz w:val="20"/>
                <w:szCs w:val="20"/>
              </w:rPr>
              <w:t>.</w:t>
            </w:r>
          </w:p>
        </w:tc>
        <w:tc>
          <w:tcPr>
            <w:tcW w:w="1100" w:type="dxa"/>
            <w:tcBorders>
              <w:top w:val="single" w:sz="4" w:space="0" w:color="auto"/>
              <w:left w:val="nil"/>
              <w:bottom w:val="single" w:sz="4" w:space="0" w:color="auto"/>
              <w:right w:val="nil"/>
            </w:tcBorders>
            <w:shd w:val="clear" w:color="auto" w:fill="auto"/>
            <w:noWrap/>
            <w:vAlign w:val="center"/>
          </w:tcPr>
          <w:p w14:paraId="34ECBE3A" w14:textId="77777777" w:rsidR="00B6086E" w:rsidRPr="009C32A0" w:rsidRDefault="00B6086E" w:rsidP="0012372C">
            <w:pPr>
              <w:jc w:val="center"/>
              <w:rPr>
                <w:rFonts w:ascii="Arial" w:hAnsi="Arial" w:cs="Arial"/>
                <w:sz w:val="20"/>
                <w:szCs w:val="20"/>
              </w:rPr>
            </w:pPr>
            <w:r w:rsidRPr="009C32A0">
              <w:rPr>
                <w:rFonts w:ascii="Arial" w:hAnsi="Arial" w:cs="Arial"/>
                <w:sz w:val="20"/>
                <w:szCs w:val="20"/>
              </w:rPr>
              <w:t>Udio</w:t>
            </w:r>
          </w:p>
        </w:tc>
      </w:tr>
      <w:tr w:rsidR="003A4FCA" w:rsidRPr="00CA07E5" w14:paraId="58B3BD96" w14:textId="77777777" w:rsidTr="00040BD7">
        <w:trPr>
          <w:trHeight w:val="360"/>
          <w:jc w:val="center"/>
        </w:trPr>
        <w:tc>
          <w:tcPr>
            <w:tcW w:w="5618" w:type="dxa"/>
            <w:tcBorders>
              <w:top w:val="nil"/>
              <w:left w:val="nil"/>
              <w:bottom w:val="nil"/>
              <w:right w:val="nil"/>
            </w:tcBorders>
            <w:shd w:val="clear" w:color="auto" w:fill="auto"/>
            <w:noWrap/>
            <w:vAlign w:val="center"/>
          </w:tcPr>
          <w:p w14:paraId="3C5E2F8D" w14:textId="77777777" w:rsidR="003A4FCA" w:rsidRPr="00CA07E5" w:rsidRDefault="003A4FCA" w:rsidP="003A4FCA">
            <w:pPr>
              <w:rPr>
                <w:rFonts w:ascii="Arial" w:hAnsi="Arial" w:cs="Arial"/>
                <w:sz w:val="20"/>
                <w:szCs w:val="20"/>
              </w:rPr>
            </w:pPr>
            <w:r w:rsidRPr="00CA07E5">
              <w:rPr>
                <w:rFonts w:ascii="Arial" w:hAnsi="Arial" w:cs="Arial"/>
                <w:sz w:val="20"/>
                <w:szCs w:val="20"/>
              </w:rPr>
              <w:t>Prihodi od poreza</w:t>
            </w:r>
          </w:p>
        </w:tc>
        <w:tc>
          <w:tcPr>
            <w:tcW w:w="1682" w:type="dxa"/>
            <w:tcBorders>
              <w:top w:val="nil"/>
              <w:left w:val="nil"/>
              <w:bottom w:val="nil"/>
              <w:right w:val="nil"/>
            </w:tcBorders>
            <w:shd w:val="clear" w:color="auto" w:fill="auto"/>
            <w:noWrap/>
          </w:tcPr>
          <w:p w14:paraId="045301A1" w14:textId="5B79CD60" w:rsidR="003A4FCA" w:rsidRPr="003A4FCA" w:rsidRDefault="003A4FCA" w:rsidP="003A4FCA">
            <w:pPr>
              <w:jc w:val="right"/>
              <w:rPr>
                <w:rFonts w:ascii="Arial" w:hAnsi="Arial" w:cs="Arial"/>
                <w:sz w:val="20"/>
                <w:szCs w:val="20"/>
              </w:rPr>
            </w:pPr>
            <w:r w:rsidRPr="003A4FCA">
              <w:rPr>
                <w:rFonts w:ascii="Arial" w:hAnsi="Arial" w:cs="Arial"/>
                <w:sz w:val="20"/>
                <w:szCs w:val="20"/>
              </w:rPr>
              <w:t>3.595.397,91</w:t>
            </w:r>
          </w:p>
        </w:tc>
        <w:tc>
          <w:tcPr>
            <w:tcW w:w="1100" w:type="dxa"/>
            <w:tcBorders>
              <w:top w:val="nil"/>
              <w:left w:val="nil"/>
              <w:bottom w:val="nil"/>
              <w:right w:val="nil"/>
            </w:tcBorders>
            <w:shd w:val="clear" w:color="auto" w:fill="auto"/>
            <w:noWrap/>
          </w:tcPr>
          <w:p w14:paraId="7F7222F3" w14:textId="328DEC88" w:rsidR="003A4FCA" w:rsidRPr="003A4FCA" w:rsidRDefault="003A4FCA" w:rsidP="003A4FCA">
            <w:pPr>
              <w:jc w:val="right"/>
              <w:rPr>
                <w:rFonts w:ascii="Arial" w:hAnsi="Arial" w:cs="Arial"/>
                <w:sz w:val="20"/>
                <w:szCs w:val="20"/>
              </w:rPr>
            </w:pPr>
            <w:r w:rsidRPr="003A4FCA">
              <w:rPr>
                <w:rFonts w:ascii="Arial" w:hAnsi="Arial" w:cs="Arial"/>
                <w:sz w:val="20"/>
                <w:szCs w:val="20"/>
              </w:rPr>
              <w:t>63,3%</w:t>
            </w:r>
          </w:p>
        </w:tc>
      </w:tr>
      <w:tr w:rsidR="003A4FCA" w:rsidRPr="00CA07E5" w14:paraId="5584355F" w14:textId="77777777" w:rsidTr="00040BD7">
        <w:trPr>
          <w:trHeight w:val="360"/>
          <w:jc w:val="center"/>
        </w:trPr>
        <w:tc>
          <w:tcPr>
            <w:tcW w:w="5618" w:type="dxa"/>
            <w:tcBorders>
              <w:top w:val="nil"/>
              <w:left w:val="nil"/>
              <w:bottom w:val="nil"/>
              <w:right w:val="nil"/>
            </w:tcBorders>
            <w:shd w:val="clear" w:color="auto" w:fill="auto"/>
            <w:noWrap/>
            <w:vAlign w:val="center"/>
          </w:tcPr>
          <w:p w14:paraId="027D0055" w14:textId="77777777" w:rsidR="003A4FCA" w:rsidRPr="00CA07E5" w:rsidRDefault="003A4FCA" w:rsidP="003A4FCA">
            <w:pPr>
              <w:rPr>
                <w:rFonts w:ascii="Arial" w:hAnsi="Arial" w:cs="Arial"/>
                <w:sz w:val="20"/>
                <w:szCs w:val="20"/>
              </w:rPr>
            </w:pPr>
            <w:r w:rsidRPr="00CA07E5">
              <w:rPr>
                <w:rFonts w:ascii="Arial" w:hAnsi="Arial" w:cs="Arial"/>
                <w:sz w:val="20"/>
                <w:szCs w:val="20"/>
              </w:rPr>
              <w:t>Pomoći od subjekata unutar opće države</w:t>
            </w:r>
          </w:p>
        </w:tc>
        <w:tc>
          <w:tcPr>
            <w:tcW w:w="1682" w:type="dxa"/>
            <w:tcBorders>
              <w:top w:val="nil"/>
              <w:left w:val="nil"/>
              <w:bottom w:val="nil"/>
              <w:right w:val="nil"/>
            </w:tcBorders>
            <w:shd w:val="clear" w:color="auto" w:fill="auto"/>
            <w:noWrap/>
          </w:tcPr>
          <w:p w14:paraId="10827262" w14:textId="6ED79D1D" w:rsidR="003A4FCA" w:rsidRPr="003A4FCA" w:rsidRDefault="003A4FCA" w:rsidP="003A4FCA">
            <w:pPr>
              <w:jc w:val="right"/>
              <w:rPr>
                <w:rFonts w:ascii="Arial" w:hAnsi="Arial" w:cs="Arial"/>
                <w:sz w:val="20"/>
                <w:szCs w:val="20"/>
              </w:rPr>
            </w:pPr>
            <w:r w:rsidRPr="003A4FCA">
              <w:rPr>
                <w:rFonts w:ascii="Arial" w:hAnsi="Arial" w:cs="Arial"/>
                <w:sz w:val="20"/>
                <w:szCs w:val="20"/>
              </w:rPr>
              <w:t>1.367.396,17</w:t>
            </w:r>
          </w:p>
        </w:tc>
        <w:tc>
          <w:tcPr>
            <w:tcW w:w="1100" w:type="dxa"/>
            <w:tcBorders>
              <w:top w:val="nil"/>
              <w:left w:val="nil"/>
              <w:bottom w:val="nil"/>
              <w:right w:val="nil"/>
            </w:tcBorders>
            <w:shd w:val="clear" w:color="auto" w:fill="auto"/>
            <w:noWrap/>
          </w:tcPr>
          <w:p w14:paraId="776AC13D" w14:textId="581ED66E" w:rsidR="003A4FCA" w:rsidRPr="003A4FCA" w:rsidRDefault="003A4FCA" w:rsidP="003A4FCA">
            <w:pPr>
              <w:jc w:val="right"/>
              <w:rPr>
                <w:rFonts w:ascii="Arial" w:hAnsi="Arial" w:cs="Arial"/>
                <w:sz w:val="20"/>
                <w:szCs w:val="20"/>
              </w:rPr>
            </w:pPr>
            <w:r w:rsidRPr="003A4FCA">
              <w:rPr>
                <w:rFonts w:ascii="Arial" w:hAnsi="Arial" w:cs="Arial"/>
                <w:sz w:val="20"/>
                <w:szCs w:val="20"/>
              </w:rPr>
              <w:t>24,1%</w:t>
            </w:r>
          </w:p>
        </w:tc>
      </w:tr>
      <w:tr w:rsidR="003A4FCA" w:rsidRPr="00CA07E5" w14:paraId="187FCBCA" w14:textId="77777777" w:rsidTr="00040BD7">
        <w:trPr>
          <w:trHeight w:val="360"/>
          <w:jc w:val="center"/>
        </w:trPr>
        <w:tc>
          <w:tcPr>
            <w:tcW w:w="5618" w:type="dxa"/>
            <w:tcBorders>
              <w:top w:val="nil"/>
              <w:left w:val="nil"/>
              <w:bottom w:val="nil"/>
              <w:right w:val="nil"/>
            </w:tcBorders>
            <w:shd w:val="clear" w:color="auto" w:fill="auto"/>
            <w:noWrap/>
            <w:vAlign w:val="center"/>
          </w:tcPr>
          <w:p w14:paraId="4C007339" w14:textId="77777777" w:rsidR="003A4FCA" w:rsidRPr="00CA07E5" w:rsidRDefault="003A4FCA" w:rsidP="003A4FCA">
            <w:pPr>
              <w:rPr>
                <w:rFonts w:ascii="Arial" w:hAnsi="Arial" w:cs="Arial"/>
                <w:sz w:val="20"/>
                <w:szCs w:val="20"/>
              </w:rPr>
            </w:pPr>
            <w:r w:rsidRPr="00CA07E5">
              <w:rPr>
                <w:rFonts w:ascii="Arial" w:hAnsi="Arial" w:cs="Arial"/>
                <w:sz w:val="20"/>
                <w:szCs w:val="20"/>
              </w:rPr>
              <w:t>Prihodi od imovine</w:t>
            </w:r>
          </w:p>
        </w:tc>
        <w:tc>
          <w:tcPr>
            <w:tcW w:w="1682" w:type="dxa"/>
            <w:tcBorders>
              <w:top w:val="nil"/>
              <w:left w:val="nil"/>
              <w:bottom w:val="nil"/>
              <w:right w:val="nil"/>
            </w:tcBorders>
            <w:shd w:val="clear" w:color="auto" w:fill="auto"/>
            <w:noWrap/>
          </w:tcPr>
          <w:p w14:paraId="48513942" w14:textId="6EDEC30C" w:rsidR="003A4FCA" w:rsidRPr="003A4FCA" w:rsidRDefault="003A4FCA" w:rsidP="003A4FCA">
            <w:pPr>
              <w:jc w:val="right"/>
              <w:rPr>
                <w:rFonts w:ascii="Arial" w:hAnsi="Arial" w:cs="Arial"/>
                <w:sz w:val="20"/>
                <w:szCs w:val="20"/>
              </w:rPr>
            </w:pPr>
            <w:r w:rsidRPr="003A4FCA">
              <w:rPr>
                <w:rFonts w:ascii="Arial" w:hAnsi="Arial" w:cs="Arial"/>
                <w:sz w:val="20"/>
                <w:szCs w:val="20"/>
              </w:rPr>
              <w:t>96.979,76</w:t>
            </w:r>
          </w:p>
        </w:tc>
        <w:tc>
          <w:tcPr>
            <w:tcW w:w="1100" w:type="dxa"/>
            <w:tcBorders>
              <w:top w:val="nil"/>
              <w:left w:val="nil"/>
              <w:bottom w:val="nil"/>
              <w:right w:val="nil"/>
            </w:tcBorders>
            <w:shd w:val="clear" w:color="auto" w:fill="auto"/>
            <w:noWrap/>
          </w:tcPr>
          <w:p w14:paraId="6F0E73DD" w14:textId="1D83ECDC" w:rsidR="003A4FCA" w:rsidRPr="003A4FCA" w:rsidRDefault="003A4FCA" w:rsidP="003A4FCA">
            <w:pPr>
              <w:jc w:val="right"/>
              <w:rPr>
                <w:rFonts w:ascii="Arial" w:hAnsi="Arial" w:cs="Arial"/>
                <w:sz w:val="20"/>
                <w:szCs w:val="20"/>
              </w:rPr>
            </w:pPr>
            <w:r w:rsidRPr="003A4FCA">
              <w:rPr>
                <w:rFonts w:ascii="Arial" w:hAnsi="Arial" w:cs="Arial"/>
                <w:sz w:val="20"/>
                <w:szCs w:val="20"/>
              </w:rPr>
              <w:t>1,7%</w:t>
            </w:r>
          </w:p>
        </w:tc>
      </w:tr>
      <w:tr w:rsidR="003A4FCA" w:rsidRPr="00CA07E5" w14:paraId="5AB924EC" w14:textId="77777777" w:rsidTr="00040BD7">
        <w:trPr>
          <w:trHeight w:val="360"/>
          <w:jc w:val="center"/>
        </w:trPr>
        <w:tc>
          <w:tcPr>
            <w:tcW w:w="5618" w:type="dxa"/>
            <w:tcBorders>
              <w:top w:val="nil"/>
              <w:left w:val="nil"/>
              <w:right w:val="nil"/>
            </w:tcBorders>
            <w:shd w:val="clear" w:color="auto" w:fill="auto"/>
            <w:noWrap/>
            <w:vAlign w:val="center"/>
          </w:tcPr>
          <w:p w14:paraId="79B9CA70" w14:textId="77777777" w:rsidR="003A4FCA" w:rsidRPr="00CA07E5" w:rsidRDefault="003A4FCA" w:rsidP="003A4FCA">
            <w:pPr>
              <w:rPr>
                <w:rFonts w:ascii="Arial" w:hAnsi="Arial" w:cs="Arial"/>
                <w:sz w:val="20"/>
                <w:szCs w:val="20"/>
              </w:rPr>
            </w:pPr>
            <w:r w:rsidRPr="00CA07E5">
              <w:rPr>
                <w:rFonts w:ascii="Arial" w:hAnsi="Arial" w:cs="Arial"/>
                <w:sz w:val="20"/>
                <w:szCs w:val="20"/>
              </w:rPr>
              <w:t>Prihodi od administrativnih pristojbi i po posebnim  propisima</w:t>
            </w:r>
          </w:p>
        </w:tc>
        <w:tc>
          <w:tcPr>
            <w:tcW w:w="1682" w:type="dxa"/>
            <w:tcBorders>
              <w:top w:val="nil"/>
              <w:left w:val="nil"/>
              <w:right w:val="nil"/>
            </w:tcBorders>
            <w:shd w:val="clear" w:color="auto" w:fill="auto"/>
            <w:noWrap/>
          </w:tcPr>
          <w:p w14:paraId="67982485" w14:textId="67DA063E" w:rsidR="003A4FCA" w:rsidRPr="003A4FCA" w:rsidRDefault="003A4FCA" w:rsidP="003A4FCA">
            <w:pPr>
              <w:jc w:val="right"/>
              <w:rPr>
                <w:rFonts w:ascii="Arial" w:hAnsi="Arial" w:cs="Arial"/>
                <w:sz w:val="20"/>
                <w:szCs w:val="20"/>
              </w:rPr>
            </w:pPr>
            <w:r w:rsidRPr="003A4FCA">
              <w:rPr>
                <w:rFonts w:ascii="Arial" w:hAnsi="Arial" w:cs="Arial"/>
                <w:sz w:val="20"/>
                <w:szCs w:val="20"/>
              </w:rPr>
              <w:t>582.834,34</w:t>
            </w:r>
          </w:p>
        </w:tc>
        <w:tc>
          <w:tcPr>
            <w:tcW w:w="1100" w:type="dxa"/>
            <w:tcBorders>
              <w:top w:val="nil"/>
              <w:left w:val="nil"/>
              <w:right w:val="nil"/>
            </w:tcBorders>
            <w:shd w:val="clear" w:color="auto" w:fill="auto"/>
            <w:noWrap/>
          </w:tcPr>
          <w:p w14:paraId="52BDE9A4" w14:textId="3881AFC8" w:rsidR="003A4FCA" w:rsidRPr="003A4FCA" w:rsidRDefault="003A4FCA" w:rsidP="003A4FCA">
            <w:pPr>
              <w:jc w:val="right"/>
              <w:rPr>
                <w:rFonts w:ascii="Arial" w:hAnsi="Arial" w:cs="Arial"/>
                <w:sz w:val="20"/>
                <w:szCs w:val="20"/>
              </w:rPr>
            </w:pPr>
            <w:r w:rsidRPr="003A4FCA">
              <w:rPr>
                <w:rFonts w:ascii="Arial" w:hAnsi="Arial" w:cs="Arial"/>
                <w:sz w:val="20"/>
                <w:szCs w:val="20"/>
              </w:rPr>
              <w:t>10,3%</w:t>
            </w:r>
          </w:p>
        </w:tc>
      </w:tr>
      <w:tr w:rsidR="003A4FCA" w:rsidRPr="00CA07E5" w14:paraId="17E53146" w14:textId="77777777" w:rsidTr="00040BD7">
        <w:trPr>
          <w:trHeight w:val="360"/>
          <w:jc w:val="center"/>
        </w:trPr>
        <w:tc>
          <w:tcPr>
            <w:tcW w:w="5618" w:type="dxa"/>
            <w:tcBorders>
              <w:top w:val="nil"/>
              <w:left w:val="nil"/>
              <w:right w:val="nil"/>
            </w:tcBorders>
            <w:shd w:val="clear" w:color="auto" w:fill="auto"/>
            <w:noWrap/>
            <w:vAlign w:val="center"/>
          </w:tcPr>
          <w:p w14:paraId="0BCA649A" w14:textId="77777777" w:rsidR="003A4FCA" w:rsidRPr="00CA07E5" w:rsidRDefault="003A4FCA" w:rsidP="003A4FCA">
            <w:pPr>
              <w:rPr>
                <w:rFonts w:ascii="Arial" w:hAnsi="Arial" w:cs="Arial"/>
                <w:sz w:val="20"/>
                <w:szCs w:val="20"/>
              </w:rPr>
            </w:pPr>
            <w:r w:rsidRPr="00CA07E5">
              <w:rPr>
                <w:rFonts w:ascii="Arial" w:hAnsi="Arial" w:cs="Arial"/>
                <w:sz w:val="20"/>
                <w:szCs w:val="20"/>
              </w:rPr>
              <w:t>Prihodi od prodaje proizvoda, te pruženih usluga</w:t>
            </w:r>
          </w:p>
        </w:tc>
        <w:tc>
          <w:tcPr>
            <w:tcW w:w="1682" w:type="dxa"/>
            <w:tcBorders>
              <w:top w:val="nil"/>
              <w:left w:val="nil"/>
              <w:right w:val="nil"/>
            </w:tcBorders>
            <w:shd w:val="clear" w:color="auto" w:fill="auto"/>
            <w:noWrap/>
          </w:tcPr>
          <w:p w14:paraId="6E822CE0" w14:textId="01DF8AD0" w:rsidR="003A4FCA" w:rsidRPr="003A4FCA" w:rsidRDefault="003A4FCA" w:rsidP="003A4FCA">
            <w:pPr>
              <w:jc w:val="right"/>
              <w:rPr>
                <w:rFonts w:ascii="Arial" w:hAnsi="Arial" w:cs="Arial"/>
                <w:sz w:val="20"/>
                <w:szCs w:val="20"/>
              </w:rPr>
            </w:pPr>
            <w:r w:rsidRPr="003A4FCA">
              <w:rPr>
                <w:rFonts w:ascii="Arial" w:hAnsi="Arial" w:cs="Arial"/>
                <w:sz w:val="20"/>
                <w:szCs w:val="20"/>
              </w:rPr>
              <w:t>35.134,81</w:t>
            </w:r>
          </w:p>
        </w:tc>
        <w:tc>
          <w:tcPr>
            <w:tcW w:w="1100" w:type="dxa"/>
            <w:tcBorders>
              <w:top w:val="nil"/>
              <w:left w:val="nil"/>
              <w:right w:val="nil"/>
            </w:tcBorders>
            <w:shd w:val="clear" w:color="auto" w:fill="auto"/>
            <w:noWrap/>
          </w:tcPr>
          <w:p w14:paraId="130091C7" w14:textId="746C6F15" w:rsidR="003A4FCA" w:rsidRPr="003A4FCA" w:rsidRDefault="003A4FCA" w:rsidP="003A4FCA">
            <w:pPr>
              <w:jc w:val="right"/>
              <w:rPr>
                <w:rFonts w:ascii="Arial" w:hAnsi="Arial" w:cs="Arial"/>
                <w:sz w:val="20"/>
                <w:szCs w:val="20"/>
              </w:rPr>
            </w:pPr>
            <w:r w:rsidRPr="003A4FCA">
              <w:rPr>
                <w:rFonts w:ascii="Arial" w:hAnsi="Arial" w:cs="Arial"/>
                <w:sz w:val="20"/>
                <w:szCs w:val="20"/>
              </w:rPr>
              <w:t>0,6%</w:t>
            </w:r>
          </w:p>
        </w:tc>
      </w:tr>
      <w:tr w:rsidR="003A4FCA" w:rsidRPr="00CA07E5" w14:paraId="086F3127" w14:textId="77777777" w:rsidTr="00040BD7">
        <w:trPr>
          <w:trHeight w:val="360"/>
          <w:jc w:val="center"/>
        </w:trPr>
        <w:tc>
          <w:tcPr>
            <w:tcW w:w="5618" w:type="dxa"/>
            <w:tcBorders>
              <w:top w:val="nil"/>
              <w:left w:val="nil"/>
              <w:bottom w:val="single" w:sz="4" w:space="0" w:color="auto"/>
              <w:right w:val="nil"/>
            </w:tcBorders>
            <w:shd w:val="clear" w:color="auto" w:fill="auto"/>
            <w:noWrap/>
            <w:vAlign w:val="center"/>
          </w:tcPr>
          <w:p w14:paraId="4EA003D3" w14:textId="77777777" w:rsidR="003A4FCA" w:rsidRPr="00CA07E5" w:rsidRDefault="003A4FCA" w:rsidP="003A4FCA">
            <w:pPr>
              <w:rPr>
                <w:rFonts w:ascii="Arial" w:hAnsi="Arial" w:cs="Arial"/>
                <w:sz w:val="20"/>
                <w:szCs w:val="20"/>
              </w:rPr>
            </w:pPr>
            <w:r w:rsidRPr="00CA07E5">
              <w:rPr>
                <w:rFonts w:ascii="Arial" w:hAnsi="Arial" w:cs="Arial"/>
                <w:sz w:val="20"/>
                <w:szCs w:val="20"/>
              </w:rPr>
              <w:t>Kazne, upravne mjere i ostali prihodi</w:t>
            </w:r>
          </w:p>
        </w:tc>
        <w:tc>
          <w:tcPr>
            <w:tcW w:w="1682" w:type="dxa"/>
            <w:tcBorders>
              <w:top w:val="nil"/>
              <w:left w:val="nil"/>
              <w:bottom w:val="single" w:sz="4" w:space="0" w:color="auto"/>
              <w:right w:val="nil"/>
            </w:tcBorders>
            <w:shd w:val="clear" w:color="auto" w:fill="auto"/>
            <w:noWrap/>
          </w:tcPr>
          <w:p w14:paraId="6BBF94BC" w14:textId="193787D3" w:rsidR="003A4FCA" w:rsidRPr="003A4FCA" w:rsidRDefault="003A4FCA" w:rsidP="003A4FCA">
            <w:pPr>
              <w:jc w:val="right"/>
              <w:rPr>
                <w:rFonts w:ascii="Arial" w:hAnsi="Arial" w:cs="Arial"/>
                <w:sz w:val="20"/>
                <w:szCs w:val="20"/>
              </w:rPr>
            </w:pPr>
            <w:r w:rsidRPr="003A4FCA">
              <w:rPr>
                <w:rFonts w:ascii="Arial" w:hAnsi="Arial" w:cs="Arial"/>
                <w:sz w:val="20"/>
                <w:szCs w:val="20"/>
              </w:rPr>
              <w:t>4.007,05</w:t>
            </w:r>
          </w:p>
        </w:tc>
        <w:tc>
          <w:tcPr>
            <w:tcW w:w="1100" w:type="dxa"/>
            <w:tcBorders>
              <w:top w:val="nil"/>
              <w:left w:val="nil"/>
              <w:bottom w:val="single" w:sz="4" w:space="0" w:color="auto"/>
              <w:right w:val="nil"/>
            </w:tcBorders>
            <w:shd w:val="clear" w:color="auto" w:fill="auto"/>
            <w:noWrap/>
          </w:tcPr>
          <w:p w14:paraId="2FB9DD65" w14:textId="14397A0A" w:rsidR="003A4FCA" w:rsidRPr="003A4FCA" w:rsidRDefault="003A4FCA" w:rsidP="003A4FCA">
            <w:pPr>
              <w:jc w:val="right"/>
              <w:rPr>
                <w:rFonts w:ascii="Arial" w:hAnsi="Arial" w:cs="Arial"/>
                <w:sz w:val="20"/>
                <w:szCs w:val="20"/>
              </w:rPr>
            </w:pPr>
            <w:r w:rsidRPr="003A4FCA">
              <w:rPr>
                <w:rFonts w:ascii="Arial" w:hAnsi="Arial" w:cs="Arial"/>
                <w:sz w:val="20"/>
                <w:szCs w:val="20"/>
              </w:rPr>
              <w:t>0,1%</w:t>
            </w:r>
          </w:p>
        </w:tc>
      </w:tr>
      <w:tr w:rsidR="003A4FCA" w:rsidRPr="00CA07E5" w14:paraId="7240F65C" w14:textId="77777777" w:rsidTr="00040BD7">
        <w:trPr>
          <w:trHeight w:val="360"/>
          <w:jc w:val="center"/>
        </w:trPr>
        <w:tc>
          <w:tcPr>
            <w:tcW w:w="5618" w:type="dxa"/>
            <w:tcBorders>
              <w:top w:val="single" w:sz="4" w:space="0" w:color="auto"/>
              <w:left w:val="nil"/>
              <w:bottom w:val="nil"/>
              <w:right w:val="nil"/>
            </w:tcBorders>
            <w:shd w:val="clear" w:color="auto" w:fill="auto"/>
            <w:noWrap/>
            <w:vAlign w:val="center"/>
          </w:tcPr>
          <w:p w14:paraId="2CBD6742" w14:textId="77777777" w:rsidR="003A4FCA" w:rsidRPr="00CA07E5" w:rsidRDefault="003A4FCA" w:rsidP="003A4FCA">
            <w:pPr>
              <w:jc w:val="center"/>
              <w:rPr>
                <w:rFonts w:ascii="Arial" w:hAnsi="Arial" w:cs="Arial"/>
                <w:b/>
                <w:bCs/>
                <w:sz w:val="20"/>
                <w:szCs w:val="20"/>
              </w:rPr>
            </w:pPr>
            <w:r w:rsidRPr="00CA07E5">
              <w:rPr>
                <w:rFonts w:ascii="Arial" w:hAnsi="Arial" w:cs="Arial"/>
                <w:b/>
                <w:bCs/>
                <w:sz w:val="20"/>
                <w:szCs w:val="20"/>
              </w:rPr>
              <w:t>U k u p n o :</w:t>
            </w:r>
          </w:p>
        </w:tc>
        <w:tc>
          <w:tcPr>
            <w:tcW w:w="1682" w:type="dxa"/>
            <w:tcBorders>
              <w:top w:val="single" w:sz="4" w:space="0" w:color="auto"/>
              <w:left w:val="nil"/>
              <w:bottom w:val="nil"/>
              <w:right w:val="nil"/>
            </w:tcBorders>
            <w:shd w:val="clear" w:color="auto" w:fill="auto"/>
            <w:noWrap/>
          </w:tcPr>
          <w:p w14:paraId="792F0A64" w14:textId="63FB0972" w:rsidR="003A4FCA" w:rsidRPr="003A4FCA" w:rsidRDefault="003A4FCA" w:rsidP="003A4FCA">
            <w:pPr>
              <w:jc w:val="right"/>
              <w:rPr>
                <w:rFonts w:ascii="Arial" w:hAnsi="Arial" w:cs="Arial"/>
                <w:b/>
                <w:bCs/>
                <w:sz w:val="20"/>
                <w:szCs w:val="20"/>
              </w:rPr>
            </w:pPr>
            <w:r w:rsidRPr="003A4FCA">
              <w:rPr>
                <w:rFonts w:ascii="Arial" w:hAnsi="Arial" w:cs="Arial"/>
                <w:b/>
                <w:bCs/>
                <w:sz w:val="20"/>
                <w:szCs w:val="20"/>
              </w:rPr>
              <w:t>5.681.750,04</w:t>
            </w:r>
          </w:p>
        </w:tc>
        <w:tc>
          <w:tcPr>
            <w:tcW w:w="1100" w:type="dxa"/>
            <w:tcBorders>
              <w:top w:val="single" w:sz="4" w:space="0" w:color="auto"/>
              <w:left w:val="nil"/>
              <w:bottom w:val="nil"/>
              <w:right w:val="nil"/>
            </w:tcBorders>
            <w:shd w:val="clear" w:color="auto" w:fill="auto"/>
            <w:noWrap/>
          </w:tcPr>
          <w:p w14:paraId="1CAEA01B" w14:textId="7437E762" w:rsidR="003A4FCA" w:rsidRPr="003A4FCA" w:rsidRDefault="003A4FCA" w:rsidP="003A4FCA">
            <w:pPr>
              <w:jc w:val="right"/>
              <w:rPr>
                <w:rFonts w:ascii="Arial" w:hAnsi="Arial" w:cs="Arial"/>
                <w:b/>
                <w:bCs/>
                <w:sz w:val="20"/>
                <w:szCs w:val="20"/>
              </w:rPr>
            </w:pPr>
            <w:r w:rsidRPr="003A4FCA">
              <w:rPr>
                <w:rFonts w:ascii="Arial" w:hAnsi="Arial" w:cs="Arial"/>
                <w:b/>
                <w:bCs/>
                <w:sz w:val="20"/>
                <w:szCs w:val="20"/>
              </w:rPr>
              <w:t>100,0%</w:t>
            </w:r>
          </w:p>
        </w:tc>
      </w:tr>
    </w:tbl>
    <w:p w14:paraId="20CB28AB" w14:textId="77777777" w:rsidR="00B6086E" w:rsidRPr="00CA07E5" w:rsidRDefault="00B6086E" w:rsidP="00B6086E">
      <w:pPr>
        <w:ind w:firstLine="708"/>
        <w:rPr>
          <w:rFonts w:ascii="Arial" w:hAnsi="Arial" w:cs="Arial"/>
          <w:color w:val="FF0000"/>
          <w:sz w:val="20"/>
          <w:szCs w:val="20"/>
        </w:rPr>
      </w:pPr>
    </w:p>
    <w:p w14:paraId="2CE3DE39" w14:textId="1CB0BB2F" w:rsidR="00B6086E" w:rsidRPr="00CA07E5" w:rsidRDefault="003A4FCA" w:rsidP="00B6086E">
      <w:pPr>
        <w:ind w:firstLine="708"/>
        <w:rPr>
          <w:rFonts w:ascii="Arial" w:hAnsi="Arial" w:cs="Arial"/>
          <w:sz w:val="20"/>
          <w:szCs w:val="20"/>
        </w:rPr>
      </w:pPr>
      <w:r w:rsidRPr="003A4FCA">
        <w:rPr>
          <w:rFonts w:ascii="Arial" w:hAnsi="Arial" w:cs="Arial"/>
          <w:sz w:val="20"/>
          <w:szCs w:val="20"/>
        </w:rPr>
        <w:t>Izvršenje prihoda poslovanja, u odnosu na postavljeni plan te realizaciju u prethodnoj godini dano je u nastavku</w:t>
      </w:r>
      <w:r>
        <w:rPr>
          <w:rFonts w:ascii="Arial" w:hAnsi="Arial" w:cs="Arial"/>
          <w:sz w:val="20"/>
          <w:szCs w:val="20"/>
        </w:rPr>
        <w:t>:</w:t>
      </w:r>
    </w:p>
    <w:tbl>
      <w:tblPr>
        <w:tblW w:w="9938" w:type="dxa"/>
        <w:jc w:val="center"/>
        <w:tblLayout w:type="fixed"/>
        <w:tblLook w:val="0000" w:firstRow="0" w:lastRow="0" w:firstColumn="0" w:lastColumn="0" w:noHBand="0" w:noVBand="0"/>
      </w:tblPr>
      <w:tblGrid>
        <w:gridCol w:w="3318"/>
        <w:gridCol w:w="1502"/>
        <w:gridCol w:w="1417"/>
        <w:gridCol w:w="226"/>
        <w:gridCol w:w="1477"/>
        <w:gridCol w:w="157"/>
        <w:gridCol w:w="835"/>
        <w:gridCol w:w="150"/>
        <w:gridCol w:w="701"/>
        <w:gridCol w:w="155"/>
      </w:tblGrid>
      <w:tr w:rsidR="003A4FCA" w:rsidRPr="008B5B22" w14:paraId="0CCBCC77" w14:textId="77777777" w:rsidTr="003A4FCA">
        <w:trPr>
          <w:trHeight w:val="631"/>
          <w:jc w:val="center"/>
        </w:trPr>
        <w:tc>
          <w:tcPr>
            <w:tcW w:w="3318" w:type="dxa"/>
            <w:tcBorders>
              <w:top w:val="single" w:sz="4" w:space="0" w:color="auto"/>
              <w:left w:val="nil"/>
              <w:bottom w:val="single" w:sz="4" w:space="0" w:color="auto"/>
              <w:right w:val="nil"/>
            </w:tcBorders>
            <w:shd w:val="clear" w:color="auto" w:fill="auto"/>
            <w:vAlign w:val="center"/>
          </w:tcPr>
          <w:p w14:paraId="3CD0E9BA" w14:textId="77777777" w:rsidR="003A4FCA" w:rsidRPr="003A4FCA" w:rsidRDefault="003A4FCA" w:rsidP="003A4FCA">
            <w:pPr>
              <w:jc w:val="center"/>
              <w:rPr>
                <w:rFonts w:ascii="Arial" w:hAnsi="Arial" w:cs="Arial"/>
                <w:b/>
                <w:bCs/>
                <w:sz w:val="20"/>
                <w:szCs w:val="20"/>
              </w:rPr>
            </w:pPr>
            <w:r w:rsidRPr="003A4FCA">
              <w:rPr>
                <w:rFonts w:ascii="Arial" w:hAnsi="Arial" w:cs="Arial"/>
                <w:b/>
                <w:bCs/>
                <w:sz w:val="20"/>
                <w:szCs w:val="20"/>
              </w:rPr>
              <w:t>Opis</w:t>
            </w:r>
          </w:p>
        </w:tc>
        <w:tc>
          <w:tcPr>
            <w:tcW w:w="1502" w:type="dxa"/>
            <w:tcBorders>
              <w:top w:val="single" w:sz="4" w:space="0" w:color="auto"/>
              <w:left w:val="nil"/>
              <w:bottom w:val="single" w:sz="4" w:space="0" w:color="auto"/>
              <w:right w:val="nil"/>
            </w:tcBorders>
            <w:shd w:val="clear" w:color="auto" w:fill="auto"/>
          </w:tcPr>
          <w:p w14:paraId="58BA04AF" w14:textId="196A4D37" w:rsidR="003A4FCA" w:rsidRPr="003A4FCA" w:rsidRDefault="003A4FCA" w:rsidP="003A4FCA">
            <w:pPr>
              <w:jc w:val="center"/>
              <w:rPr>
                <w:rFonts w:ascii="Arial" w:hAnsi="Arial" w:cs="Arial"/>
                <w:b/>
                <w:bCs/>
                <w:sz w:val="20"/>
                <w:szCs w:val="20"/>
              </w:rPr>
            </w:pPr>
            <w:r w:rsidRPr="003A4FCA">
              <w:rPr>
                <w:rFonts w:ascii="Arial" w:hAnsi="Arial" w:cs="Arial"/>
                <w:b/>
                <w:bCs/>
                <w:sz w:val="20"/>
                <w:szCs w:val="20"/>
              </w:rPr>
              <w:t>Izvršenje       1-6/2023. €</w:t>
            </w:r>
          </w:p>
        </w:tc>
        <w:tc>
          <w:tcPr>
            <w:tcW w:w="1417" w:type="dxa"/>
            <w:tcBorders>
              <w:top w:val="single" w:sz="4" w:space="0" w:color="auto"/>
              <w:left w:val="nil"/>
              <w:bottom w:val="single" w:sz="4" w:space="0" w:color="auto"/>
              <w:right w:val="nil"/>
            </w:tcBorders>
            <w:shd w:val="clear" w:color="auto" w:fill="auto"/>
          </w:tcPr>
          <w:p w14:paraId="73529785" w14:textId="076B3352" w:rsidR="003A4FCA" w:rsidRPr="003A4FCA" w:rsidRDefault="003A4FCA" w:rsidP="003A4FCA">
            <w:pPr>
              <w:jc w:val="center"/>
              <w:rPr>
                <w:rFonts w:ascii="Arial" w:hAnsi="Arial" w:cs="Arial"/>
                <w:b/>
                <w:bCs/>
                <w:sz w:val="20"/>
                <w:szCs w:val="20"/>
              </w:rPr>
            </w:pPr>
            <w:r w:rsidRPr="003A4FCA">
              <w:rPr>
                <w:rFonts w:ascii="Arial" w:hAnsi="Arial" w:cs="Arial"/>
                <w:b/>
                <w:bCs/>
                <w:sz w:val="20"/>
                <w:szCs w:val="20"/>
              </w:rPr>
              <w:t>Izvorni plan 2024.</w:t>
            </w:r>
            <w:r>
              <w:rPr>
                <w:rFonts w:ascii="Arial" w:hAnsi="Arial" w:cs="Arial"/>
                <w:b/>
                <w:bCs/>
                <w:sz w:val="20"/>
                <w:szCs w:val="20"/>
              </w:rPr>
              <w:t>€</w:t>
            </w:r>
          </w:p>
        </w:tc>
        <w:tc>
          <w:tcPr>
            <w:tcW w:w="1860" w:type="dxa"/>
            <w:gridSpan w:val="3"/>
            <w:tcBorders>
              <w:top w:val="single" w:sz="4" w:space="0" w:color="auto"/>
              <w:left w:val="nil"/>
              <w:bottom w:val="single" w:sz="4" w:space="0" w:color="auto"/>
              <w:right w:val="nil"/>
            </w:tcBorders>
            <w:shd w:val="clear" w:color="auto" w:fill="auto"/>
          </w:tcPr>
          <w:p w14:paraId="428BC360" w14:textId="2EAC2075" w:rsidR="003A4FCA" w:rsidRPr="003A4FCA" w:rsidRDefault="003A4FCA" w:rsidP="003A4FCA">
            <w:pPr>
              <w:jc w:val="center"/>
              <w:rPr>
                <w:rFonts w:ascii="Arial" w:hAnsi="Arial" w:cs="Arial"/>
                <w:b/>
                <w:bCs/>
                <w:sz w:val="20"/>
                <w:szCs w:val="20"/>
              </w:rPr>
            </w:pPr>
            <w:r w:rsidRPr="003A4FCA">
              <w:rPr>
                <w:rFonts w:ascii="Arial" w:hAnsi="Arial" w:cs="Arial"/>
                <w:b/>
                <w:bCs/>
                <w:sz w:val="20"/>
                <w:szCs w:val="20"/>
              </w:rPr>
              <w:t>Izvršenje            1-6/2024. €</w:t>
            </w:r>
          </w:p>
        </w:tc>
        <w:tc>
          <w:tcPr>
            <w:tcW w:w="985" w:type="dxa"/>
            <w:gridSpan w:val="2"/>
            <w:tcBorders>
              <w:top w:val="single" w:sz="4" w:space="0" w:color="auto"/>
              <w:left w:val="nil"/>
              <w:bottom w:val="single" w:sz="4" w:space="0" w:color="auto"/>
              <w:right w:val="nil"/>
            </w:tcBorders>
            <w:shd w:val="clear" w:color="auto" w:fill="auto"/>
          </w:tcPr>
          <w:p w14:paraId="06D30FAC" w14:textId="52A921F6" w:rsidR="003A4FCA" w:rsidRPr="003A4FCA" w:rsidRDefault="003A4FCA" w:rsidP="003A4FCA">
            <w:pPr>
              <w:jc w:val="center"/>
              <w:rPr>
                <w:rFonts w:ascii="Arial" w:hAnsi="Arial" w:cs="Arial"/>
                <w:b/>
                <w:bCs/>
                <w:sz w:val="20"/>
                <w:szCs w:val="20"/>
              </w:rPr>
            </w:pPr>
            <w:r w:rsidRPr="003A4FCA">
              <w:rPr>
                <w:rFonts w:ascii="Arial" w:hAnsi="Arial" w:cs="Arial"/>
                <w:b/>
                <w:bCs/>
                <w:sz w:val="20"/>
                <w:szCs w:val="20"/>
              </w:rPr>
              <w:t>Indeks  3/1</w:t>
            </w:r>
          </w:p>
        </w:tc>
        <w:tc>
          <w:tcPr>
            <w:tcW w:w="856" w:type="dxa"/>
            <w:gridSpan w:val="2"/>
            <w:tcBorders>
              <w:top w:val="single" w:sz="4" w:space="0" w:color="auto"/>
              <w:left w:val="nil"/>
              <w:bottom w:val="single" w:sz="4" w:space="0" w:color="auto"/>
              <w:right w:val="nil"/>
            </w:tcBorders>
            <w:shd w:val="clear" w:color="auto" w:fill="auto"/>
          </w:tcPr>
          <w:p w14:paraId="6A0CEC22" w14:textId="4070672F" w:rsidR="003A4FCA" w:rsidRPr="003A4FCA" w:rsidRDefault="003A4FCA" w:rsidP="003A4FCA">
            <w:pPr>
              <w:jc w:val="center"/>
              <w:rPr>
                <w:rFonts w:ascii="Arial" w:hAnsi="Arial" w:cs="Arial"/>
                <w:b/>
                <w:bCs/>
                <w:sz w:val="20"/>
                <w:szCs w:val="20"/>
              </w:rPr>
            </w:pPr>
            <w:r w:rsidRPr="003A4FCA">
              <w:rPr>
                <w:rFonts w:ascii="Arial" w:hAnsi="Arial" w:cs="Arial"/>
                <w:b/>
                <w:bCs/>
                <w:sz w:val="20"/>
                <w:szCs w:val="20"/>
              </w:rPr>
              <w:t>Indeks  3/2</w:t>
            </w:r>
          </w:p>
        </w:tc>
      </w:tr>
      <w:tr w:rsidR="00B6086E" w:rsidRPr="008B5B22" w14:paraId="190E872C" w14:textId="77777777" w:rsidTr="003A4FCA">
        <w:trPr>
          <w:gridAfter w:val="1"/>
          <w:wAfter w:w="155" w:type="dxa"/>
          <w:trHeight w:val="215"/>
          <w:jc w:val="center"/>
        </w:trPr>
        <w:tc>
          <w:tcPr>
            <w:tcW w:w="3318" w:type="dxa"/>
            <w:tcBorders>
              <w:top w:val="single" w:sz="4" w:space="0" w:color="auto"/>
              <w:left w:val="nil"/>
              <w:bottom w:val="single" w:sz="4" w:space="0" w:color="auto"/>
              <w:right w:val="nil"/>
            </w:tcBorders>
            <w:shd w:val="clear" w:color="auto" w:fill="auto"/>
            <w:vAlign w:val="center"/>
          </w:tcPr>
          <w:p w14:paraId="016FAB3B" w14:textId="77777777" w:rsidR="00B6086E" w:rsidRPr="008B5B22" w:rsidRDefault="00B6086E" w:rsidP="0012372C">
            <w:pPr>
              <w:jc w:val="center"/>
              <w:rPr>
                <w:rFonts w:ascii="Arial" w:hAnsi="Arial" w:cs="Arial"/>
                <w:sz w:val="20"/>
                <w:szCs w:val="20"/>
              </w:rPr>
            </w:pPr>
            <w:r w:rsidRPr="008B5B22">
              <w:rPr>
                <w:rFonts w:ascii="Arial" w:hAnsi="Arial" w:cs="Arial"/>
                <w:sz w:val="20"/>
                <w:szCs w:val="20"/>
              </w:rPr>
              <w:t>1</w:t>
            </w:r>
          </w:p>
        </w:tc>
        <w:tc>
          <w:tcPr>
            <w:tcW w:w="1502" w:type="dxa"/>
            <w:tcBorders>
              <w:top w:val="single" w:sz="4" w:space="0" w:color="auto"/>
              <w:left w:val="nil"/>
              <w:bottom w:val="single" w:sz="4" w:space="0" w:color="auto"/>
              <w:right w:val="nil"/>
            </w:tcBorders>
            <w:shd w:val="clear" w:color="auto" w:fill="auto"/>
            <w:vAlign w:val="center"/>
          </w:tcPr>
          <w:p w14:paraId="34089A2D" w14:textId="77777777" w:rsidR="00B6086E" w:rsidRPr="003A4FCA" w:rsidRDefault="00B6086E" w:rsidP="0012372C">
            <w:pPr>
              <w:jc w:val="center"/>
              <w:rPr>
                <w:rFonts w:ascii="Arial" w:hAnsi="Arial" w:cs="Arial"/>
                <w:sz w:val="20"/>
                <w:szCs w:val="20"/>
              </w:rPr>
            </w:pPr>
            <w:r w:rsidRPr="003A4FCA">
              <w:rPr>
                <w:rFonts w:ascii="Arial" w:hAnsi="Arial" w:cs="Arial"/>
                <w:sz w:val="20"/>
                <w:szCs w:val="20"/>
              </w:rPr>
              <w:t>2</w:t>
            </w:r>
          </w:p>
        </w:tc>
        <w:tc>
          <w:tcPr>
            <w:tcW w:w="1643" w:type="dxa"/>
            <w:gridSpan w:val="2"/>
            <w:tcBorders>
              <w:top w:val="single" w:sz="4" w:space="0" w:color="auto"/>
              <w:left w:val="nil"/>
              <w:bottom w:val="single" w:sz="4" w:space="0" w:color="auto"/>
              <w:right w:val="nil"/>
            </w:tcBorders>
            <w:shd w:val="clear" w:color="auto" w:fill="auto"/>
            <w:vAlign w:val="center"/>
          </w:tcPr>
          <w:p w14:paraId="490F7C7A" w14:textId="77777777" w:rsidR="00B6086E" w:rsidRPr="003A4FCA" w:rsidRDefault="00B6086E" w:rsidP="0012372C">
            <w:pPr>
              <w:jc w:val="center"/>
              <w:rPr>
                <w:rFonts w:ascii="Arial" w:hAnsi="Arial" w:cs="Arial"/>
                <w:b/>
                <w:sz w:val="20"/>
                <w:szCs w:val="20"/>
              </w:rPr>
            </w:pPr>
            <w:r w:rsidRPr="003A4FCA">
              <w:rPr>
                <w:rFonts w:ascii="Arial" w:hAnsi="Arial" w:cs="Arial"/>
                <w:b/>
                <w:sz w:val="20"/>
                <w:szCs w:val="20"/>
              </w:rPr>
              <w:t>3</w:t>
            </w:r>
          </w:p>
        </w:tc>
        <w:tc>
          <w:tcPr>
            <w:tcW w:w="1477" w:type="dxa"/>
            <w:tcBorders>
              <w:top w:val="single" w:sz="4" w:space="0" w:color="auto"/>
              <w:left w:val="nil"/>
              <w:bottom w:val="single" w:sz="4" w:space="0" w:color="auto"/>
              <w:right w:val="nil"/>
            </w:tcBorders>
            <w:shd w:val="clear" w:color="auto" w:fill="auto"/>
            <w:vAlign w:val="center"/>
          </w:tcPr>
          <w:p w14:paraId="72272846" w14:textId="77777777" w:rsidR="00B6086E" w:rsidRPr="003A4FCA" w:rsidRDefault="00B6086E" w:rsidP="0012372C">
            <w:pPr>
              <w:jc w:val="center"/>
              <w:rPr>
                <w:rFonts w:ascii="Arial" w:hAnsi="Arial" w:cs="Arial"/>
                <w:sz w:val="20"/>
                <w:szCs w:val="20"/>
              </w:rPr>
            </w:pPr>
            <w:r w:rsidRPr="003A4FCA">
              <w:rPr>
                <w:rFonts w:ascii="Arial" w:hAnsi="Arial" w:cs="Arial"/>
                <w:sz w:val="20"/>
                <w:szCs w:val="20"/>
              </w:rPr>
              <w:t>4 (3/2)</w:t>
            </w:r>
          </w:p>
        </w:tc>
        <w:tc>
          <w:tcPr>
            <w:tcW w:w="992" w:type="dxa"/>
            <w:gridSpan w:val="2"/>
            <w:tcBorders>
              <w:top w:val="single" w:sz="4" w:space="0" w:color="auto"/>
              <w:left w:val="nil"/>
              <w:bottom w:val="single" w:sz="4" w:space="0" w:color="auto"/>
              <w:right w:val="nil"/>
            </w:tcBorders>
            <w:shd w:val="clear" w:color="auto" w:fill="auto"/>
            <w:vAlign w:val="center"/>
          </w:tcPr>
          <w:p w14:paraId="634106C1" w14:textId="77777777" w:rsidR="00B6086E" w:rsidRPr="003A4FCA" w:rsidRDefault="00B6086E" w:rsidP="0012372C">
            <w:pPr>
              <w:jc w:val="center"/>
              <w:rPr>
                <w:rFonts w:ascii="Arial" w:hAnsi="Arial" w:cs="Arial"/>
                <w:sz w:val="20"/>
                <w:szCs w:val="20"/>
              </w:rPr>
            </w:pPr>
            <w:r w:rsidRPr="003A4FCA">
              <w:rPr>
                <w:rFonts w:ascii="Arial" w:hAnsi="Arial" w:cs="Arial"/>
                <w:sz w:val="20"/>
                <w:szCs w:val="20"/>
              </w:rPr>
              <w:t>5</w:t>
            </w:r>
          </w:p>
        </w:tc>
        <w:tc>
          <w:tcPr>
            <w:tcW w:w="851" w:type="dxa"/>
            <w:gridSpan w:val="2"/>
            <w:tcBorders>
              <w:top w:val="single" w:sz="4" w:space="0" w:color="auto"/>
              <w:left w:val="nil"/>
              <w:bottom w:val="single" w:sz="4" w:space="0" w:color="auto"/>
              <w:right w:val="nil"/>
            </w:tcBorders>
            <w:shd w:val="clear" w:color="auto" w:fill="auto"/>
            <w:vAlign w:val="center"/>
          </w:tcPr>
          <w:p w14:paraId="50AD07BC" w14:textId="77777777" w:rsidR="00B6086E" w:rsidRPr="003A4FCA" w:rsidRDefault="00B6086E" w:rsidP="0012372C">
            <w:pPr>
              <w:jc w:val="center"/>
              <w:rPr>
                <w:rFonts w:ascii="Arial" w:hAnsi="Arial" w:cs="Arial"/>
                <w:sz w:val="20"/>
                <w:szCs w:val="20"/>
              </w:rPr>
            </w:pPr>
            <w:r w:rsidRPr="003A4FCA">
              <w:rPr>
                <w:rFonts w:ascii="Arial" w:hAnsi="Arial" w:cs="Arial"/>
                <w:sz w:val="20"/>
                <w:szCs w:val="20"/>
              </w:rPr>
              <w:t>6 (3/5)</w:t>
            </w:r>
          </w:p>
        </w:tc>
      </w:tr>
      <w:tr w:rsidR="003A4FCA" w:rsidRPr="008B5B22" w14:paraId="17991B73" w14:textId="77777777" w:rsidTr="003A4FCA">
        <w:trPr>
          <w:gridAfter w:val="1"/>
          <w:wAfter w:w="155" w:type="dxa"/>
          <w:trHeight w:val="255"/>
          <w:jc w:val="center"/>
        </w:trPr>
        <w:tc>
          <w:tcPr>
            <w:tcW w:w="3318" w:type="dxa"/>
            <w:tcBorders>
              <w:top w:val="single" w:sz="4" w:space="0" w:color="auto"/>
              <w:left w:val="nil"/>
              <w:bottom w:val="nil"/>
              <w:right w:val="nil"/>
            </w:tcBorders>
            <w:shd w:val="clear" w:color="auto" w:fill="auto"/>
            <w:noWrap/>
            <w:vAlign w:val="center"/>
          </w:tcPr>
          <w:p w14:paraId="5D646E96" w14:textId="77777777" w:rsidR="003A4FCA" w:rsidRPr="008B5B22" w:rsidRDefault="003A4FCA" w:rsidP="003A4FCA">
            <w:pPr>
              <w:rPr>
                <w:rFonts w:ascii="Arial" w:hAnsi="Arial" w:cs="Arial"/>
                <w:sz w:val="20"/>
                <w:szCs w:val="20"/>
              </w:rPr>
            </w:pPr>
            <w:r w:rsidRPr="008B5B22">
              <w:rPr>
                <w:rFonts w:ascii="Arial" w:hAnsi="Arial" w:cs="Arial"/>
                <w:sz w:val="20"/>
                <w:szCs w:val="20"/>
              </w:rPr>
              <w:t>Prihodi od poreza</w:t>
            </w:r>
          </w:p>
        </w:tc>
        <w:tc>
          <w:tcPr>
            <w:tcW w:w="1502" w:type="dxa"/>
            <w:tcBorders>
              <w:top w:val="single" w:sz="4" w:space="0" w:color="auto"/>
              <w:left w:val="nil"/>
              <w:bottom w:val="nil"/>
              <w:right w:val="nil"/>
            </w:tcBorders>
            <w:shd w:val="clear" w:color="auto" w:fill="auto"/>
            <w:noWrap/>
          </w:tcPr>
          <w:p w14:paraId="70F354E5" w14:textId="3800B274" w:rsidR="003A4FCA" w:rsidRPr="003A4FCA" w:rsidRDefault="003A4FCA" w:rsidP="003A4FCA">
            <w:pPr>
              <w:jc w:val="right"/>
              <w:rPr>
                <w:rFonts w:ascii="Arial" w:hAnsi="Arial" w:cs="Arial"/>
                <w:sz w:val="20"/>
                <w:szCs w:val="20"/>
              </w:rPr>
            </w:pPr>
            <w:r w:rsidRPr="003A4FCA">
              <w:rPr>
                <w:rFonts w:ascii="Arial" w:hAnsi="Arial" w:cs="Arial"/>
                <w:sz w:val="20"/>
                <w:szCs w:val="20"/>
              </w:rPr>
              <w:t>2.215.581,27</w:t>
            </w:r>
          </w:p>
        </w:tc>
        <w:tc>
          <w:tcPr>
            <w:tcW w:w="1643" w:type="dxa"/>
            <w:gridSpan w:val="2"/>
            <w:tcBorders>
              <w:top w:val="single" w:sz="4" w:space="0" w:color="auto"/>
              <w:left w:val="nil"/>
              <w:bottom w:val="nil"/>
              <w:right w:val="nil"/>
            </w:tcBorders>
            <w:shd w:val="clear" w:color="auto" w:fill="auto"/>
            <w:noWrap/>
          </w:tcPr>
          <w:p w14:paraId="420CBE51" w14:textId="3A67510E" w:rsidR="003A4FCA" w:rsidRPr="003A4FCA" w:rsidRDefault="003A4FCA" w:rsidP="003A4FCA">
            <w:pPr>
              <w:jc w:val="right"/>
              <w:rPr>
                <w:rFonts w:ascii="Arial" w:hAnsi="Arial" w:cs="Arial"/>
                <w:sz w:val="20"/>
                <w:szCs w:val="20"/>
              </w:rPr>
            </w:pPr>
            <w:r w:rsidRPr="003A4FCA">
              <w:rPr>
                <w:rFonts w:ascii="Arial" w:hAnsi="Arial" w:cs="Arial"/>
                <w:sz w:val="20"/>
                <w:szCs w:val="20"/>
              </w:rPr>
              <w:t>7.012.729,69</w:t>
            </w:r>
          </w:p>
        </w:tc>
        <w:tc>
          <w:tcPr>
            <w:tcW w:w="1477" w:type="dxa"/>
            <w:tcBorders>
              <w:top w:val="single" w:sz="4" w:space="0" w:color="auto"/>
              <w:left w:val="nil"/>
              <w:bottom w:val="nil"/>
              <w:right w:val="nil"/>
            </w:tcBorders>
            <w:shd w:val="clear" w:color="auto" w:fill="auto"/>
            <w:noWrap/>
          </w:tcPr>
          <w:p w14:paraId="7DEDFD44" w14:textId="3A0B2689" w:rsidR="003A4FCA" w:rsidRPr="003A4FCA" w:rsidRDefault="003A4FCA" w:rsidP="003A4FCA">
            <w:pPr>
              <w:jc w:val="right"/>
              <w:rPr>
                <w:rFonts w:ascii="Arial" w:hAnsi="Arial" w:cs="Arial"/>
                <w:sz w:val="20"/>
                <w:szCs w:val="20"/>
              </w:rPr>
            </w:pPr>
            <w:r w:rsidRPr="003A4FCA">
              <w:rPr>
                <w:rFonts w:ascii="Arial" w:hAnsi="Arial" w:cs="Arial"/>
                <w:sz w:val="20"/>
                <w:szCs w:val="20"/>
              </w:rPr>
              <w:t>3.595.397,91</w:t>
            </w:r>
          </w:p>
        </w:tc>
        <w:tc>
          <w:tcPr>
            <w:tcW w:w="992" w:type="dxa"/>
            <w:gridSpan w:val="2"/>
            <w:tcBorders>
              <w:top w:val="single" w:sz="4" w:space="0" w:color="auto"/>
              <w:left w:val="nil"/>
              <w:bottom w:val="nil"/>
              <w:right w:val="nil"/>
            </w:tcBorders>
            <w:shd w:val="clear" w:color="auto" w:fill="auto"/>
            <w:noWrap/>
          </w:tcPr>
          <w:p w14:paraId="2E1A23B9" w14:textId="11906FD3" w:rsidR="003A4FCA" w:rsidRPr="003A4FCA" w:rsidRDefault="003A4FCA" w:rsidP="003A4FCA">
            <w:pPr>
              <w:jc w:val="right"/>
              <w:rPr>
                <w:rFonts w:ascii="Arial" w:hAnsi="Arial" w:cs="Arial"/>
                <w:sz w:val="20"/>
                <w:szCs w:val="20"/>
              </w:rPr>
            </w:pPr>
            <w:r w:rsidRPr="003A4FCA">
              <w:rPr>
                <w:rFonts w:ascii="Arial" w:hAnsi="Arial" w:cs="Arial"/>
                <w:sz w:val="20"/>
                <w:szCs w:val="20"/>
              </w:rPr>
              <w:t>162,3</w:t>
            </w:r>
          </w:p>
        </w:tc>
        <w:tc>
          <w:tcPr>
            <w:tcW w:w="851" w:type="dxa"/>
            <w:gridSpan w:val="2"/>
            <w:tcBorders>
              <w:top w:val="single" w:sz="4" w:space="0" w:color="auto"/>
              <w:left w:val="nil"/>
              <w:bottom w:val="nil"/>
              <w:right w:val="nil"/>
            </w:tcBorders>
            <w:shd w:val="clear" w:color="auto" w:fill="auto"/>
            <w:noWrap/>
          </w:tcPr>
          <w:p w14:paraId="3BD93A29" w14:textId="49E8A939" w:rsidR="003A4FCA" w:rsidRPr="003A4FCA" w:rsidRDefault="003A4FCA" w:rsidP="003A4FCA">
            <w:pPr>
              <w:jc w:val="right"/>
              <w:rPr>
                <w:rFonts w:ascii="Arial" w:hAnsi="Arial" w:cs="Arial"/>
                <w:sz w:val="20"/>
                <w:szCs w:val="20"/>
              </w:rPr>
            </w:pPr>
            <w:r w:rsidRPr="003A4FCA">
              <w:rPr>
                <w:rFonts w:ascii="Arial" w:hAnsi="Arial" w:cs="Arial"/>
                <w:sz w:val="20"/>
                <w:szCs w:val="20"/>
              </w:rPr>
              <w:t>51,3</w:t>
            </w:r>
          </w:p>
        </w:tc>
      </w:tr>
      <w:tr w:rsidR="003A4FCA" w:rsidRPr="008B5B22" w14:paraId="6D6A28D4" w14:textId="77777777" w:rsidTr="003A4FCA">
        <w:trPr>
          <w:gridAfter w:val="1"/>
          <w:wAfter w:w="155" w:type="dxa"/>
          <w:trHeight w:val="255"/>
          <w:jc w:val="center"/>
        </w:trPr>
        <w:tc>
          <w:tcPr>
            <w:tcW w:w="3318" w:type="dxa"/>
            <w:tcBorders>
              <w:top w:val="nil"/>
              <w:left w:val="nil"/>
              <w:bottom w:val="nil"/>
              <w:right w:val="nil"/>
            </w:tcBorders>
            <w:shd w:val="clear" w:color="auto" w:fill="auto"/>
            <w:noWrap/>
            <w:vAlign w:val="center"/>
          </w:tcPr>
          <w:p w14:paraId="67BEDB79" w14:textId="77777777" w:rsidR="003A4FCA" w:rsidRPr="008B5B22" w:rsidRDefault="003A4FCA" w:rsidP="003A4FCA">
            <w:pPr>
              <w:rPr>
                <w:rFonts w:ascii="Arial" w:hAnsi="Arial" w:cs="Arial"/>
                <w:sz w:val="20"/>
                <w:szCs w:val="20"/>
              </w:rPr>
            </w:pPr>
            <w:r w:rsidRPr="008B5B22">
              <w:rPr>
                <w:rFonts w:ascii="Arial" w:hAnsi="Arial" w:cs="Arial"/>
                <w:sz w:val="20"/>
                <w:szCs w:val="20"/>
              </w:rPr>
              <w:t>Pomoći od subjekata unutar opće države</w:t>
            </w:r>
          </w:p>
        </w:tc>
        <w:tc>
          <w:tcPr>
            <w:tcW w:w="1502" w:type="dxa"/>
            <w:tcBorders>
              <w:top w:val="nil"/>
              <w:left w:val="nil"/>
              <w:bottom w:val="nil"/>
              <w:right w:val="nil"/>
            </w:tcBorders>
            <w:shd w:val="clear" w:color="auto" w:fill="auto"/>
            <w:noWrap/>
          </w:tcPr>
          <w:p w14:paraId="1FF6A2DA" w14:textId="02984CE1" w:rsidR="003A4FCA" w:rsidRPr="003A4FCA" w:rsidRDefault="003A4FCA" w:rsidP="003A4FCA">
            <w:pPr>
              <w:jc w:val="right"/>
              <w:rPr>
                <w:rFonts w:ascii="Arial" w:hAnsi="Arial" w:cs="Arial"/>
                <w:sz w:val="20"/>
                <w:szCs w:val="20"/>
              </w:rPr>
            </w:pPr>
            <w:r w:rsidRPr="003A4FCA">
              <w:rPr>
                <w:rFonts w:ascii="Arial" w:hAnsi="Arial" w:cs="Arial"/>
                <w:sz w:val="20"/>
                <w:szCs w:val="20"/>
              </w:rPr>
              <w:t>760.447,35</w:t>
            </w:r>
          </w:p>
        </w:tc>
        <w:tc>
          <w:tcPr>
            <w:tcW w:w="1643" w:type="dxa"/>
            <w:gridSpan w:val="2"/>
            <w:tcBorders>
              <w:top w:val="nil"/>
              <w:left w:val="nil"/>
              <w:bottom w:val="nil"/>
              <w:right w:val="nil"/>
            </w:tcBorders>
            <w:shd w:val="clear" w:color="auto" w:fill="auto"/>
            <w:noWrap/>
          </w:tcPr>
          <w:p w14:paraId="53D23C44" w14:textId="0D3B9262" w:rsidR="003A4FCA" w:rsidRPr="003A4FCA" w:rsidRDefault="003A4FCA" w:rsidP="003A4FCA">
            <w:pPr>
              <w:jc w:val="right"/>
              <w:rPr>
                <w:rFonts w:ascii="Arial" w:hAnsi="Arial" w:cs="Arial"/>
                <w:sz w:val="20"/>
                <w:szCs w:val="20"/>
              </w:rPr>
            </w:pPr>
            <w:r w:rsidRPr="003A4FCA">
              <w:rPr>
                <w:rFonts w:ascii="Arial" w:hAnsi="Arial" w:cs="Arial"/>
                <w:sz w:val="20"/>
                <w:szCs w:val="20"/>
              </w:rPr>
              <w:t>3.555.792,39</w:t>
            </w:r>
          </w:p>
        </w:tc>
        <w:tc>
          <w:tcPr>
            <w:tcW w:w="1477" w:type="dxa"/>
            <w:tcBorders>
              <w:top w:val="nil"/>
              <w:left w:val="nil"/>
              <w:bottom w:val="nil"/>
              <w:right w:val="nil"/>
            </w:tcBorders>
            <w:shd w:val="clear" w:color="auto" w:fill="auto"/>
            <w:noWrap/>
          </w:tcPr>
          <w:p w14:paraId="435EE9F3" w14:textId="4F9DDCF3" w:rsidR="003A4FCA" w:rsidRPr="003A4FCA" w:rsidRDefault="003A4FCA" w:rsidP="003A4FCA">
            <w:pPr>
              <w:jc w:val="right"/>
              <w:rPr>
                <w:rFonts w:ascii="Arial" w:hAnsi="Arial" w:cs="Arial"/>
                <w:sz w:val="20"/>
                <w:szCs w:val="20"/>
              </w:rPr>
            </w:pPr>
            <w:r w:rsidRPr="003A4FCA">
              <w:rPr>
                <w:rFonts w:ascii="Arial" w:hAnsi="Arial" w:cs="Arial"/>
                <w:sz w:val="20"/>
                <w:szCs w:val="20"/>
              </w:rPr>
              <w:t>1.367.396,17</w:t>
            </w:r>
          </w:p>
        </w:tc>
        <w:tc>
          <w:tcPr>
            <w:tcW w:w="992" w:type="dxa"/>
            <w:gridSpan w:val="2"/>
            <w:tcBorders>
              <w:top w:val="nil"/>
              <w:left w:val="nil"/>
              <w:bottom w:val="nil"/>
              <w:right w:val="nil"/>
            </w:tcBorders>
            <w:shd w:val="clear" w:color="auto" w:fill="auto"/>
            <w:noWrap/>
          </w:tcPr>
          <w:p w14:paraId="2B41E2AD" w14:textId="7D27EF2E" w:rsidR="003A4FCA" w:rsidRPr="003A4FCA" w:rsidRDefault="003A4FCA" w:rsidP="003A4FCA">
            <w:pPr>
              <w:jc w:val="right"/>
              <w:rPr>
                <w:rFonts w:ascii="Arial" w:hAnsi="Arial" w:cs="Arial"/>
                <w:sz w:val="20"/>
                <w:szCs w:val="20"/>
              </w:rPr>
            </w:pPr>
            <w:r w:rsidRPr="003A4FCA">
              <w:rPr>
                <w:rFonts w:ascii="Arial" w:hAnsi="Arial" w:cs="Arial"/>
                <w:sz w:val="20"/>
                <w:szCs w:val="20"/>
              </w:rPr>
              <w:t>179,8</w:t>
            </w:r>
          </w:p>
        </w:tc>
        <w:tc>
          <w:tcPr>
            <w:tcW w:w="851" w:type="dxa"/>
            <w:gridSpan w:val="2"/>
            <w:tcBorders>
              <w:top w:val="nil"/>
              <w:left w:val="nil"/>
              <w:bottom w:val="nil"/>
              <w:right w:val="nil"/>
            </w:tcBorders>
            <w:shd w:val="clear" w:color="auto" w:fill="auto"/>
            <w:noWrap/>
          </w:tcPr>
          <w:p w14:paraId="19A1C0B2" w14:textId="76CD1537" w:rsidR="003A4FCA" w:rsidRPr="003A4FCA" w:rsidRDefault="003A4FCA" w:rsidP="003A4FCA">
            <w:pPr>
              <w:jc w:val="right"/>
              <w:rPr>
                <w:rFonts w:ascii="Arial" w:hAnsi="Arial" w:cs="Arial"/>
                <w:sz w:val="20"/>
                <w:szCs w:val="20"/>
              </w:rPr>
            </w:pPr>
            <w:r w:rsidRPr="003A4FCA">
              <w:rPr>
                <w:rFonts w:ascii="Arial" w:hAnsi="Arial" w:cs="Arial"/>
                <w:sz w:val="20"/>
                <w:szCs w:val="20"/>
              </w:rPr>
              <w:t>38,5</w:t>
            </w:r>
          </w:p>
        </w:tc>
      </w:tr>
      <w:tr w:rsidR="003A4FCA" w:rsidRPr="008B5B22" w14:paraId="7D76CD40" w14:textId="77777777" w:rsidTr="003A4FCA">
        <w:trPr>
          <w:gridAfter w:val="1"/>
          <w:wAfter w:w="155" w:type="dxa"/>
          <w:trHeight w:val="255"/>
          <w:jc w:val="center"/>
        </w:trPr>
        <w:tc>
          <w:tcPr>
            <w:tcW w:w="3318" w:type="dxa"/>
            <w:tcBorders>
              <w:top w:val="nil"/>
              <w:left w:val="nil"/>
              <w:bottom w:val="nil"/>
              <w:right w:val="nil"/>
            </w:tcBorders>
            <w:shd w:val="clear" w:color="auto" w:fill="auto"/>
            <w:noWrap/>
            <w:vAlign w:val="center"/>
          </w:tcPr>
          <w:p w14:paraId="1CAD47C0" w14:textId="77777777" w:rsidR="003A4FCA" w:rsidRPr="008B5B22" w:rsidRDefault="003A4FCA" w:rsidP="003A4FCA">
            <w:pPr>
              <w:rPr>
                <w:rFonts w:ascii="Arial" w:hAnsi="Arial" w:cs="Arial"/>
                <w:sz w:val="20"/>
                <w:szCs w:val="20"/>
              </w:rPr>
            </w:pPr>
            <w:r w:rsidRPr="008B5B22">
              <w:rPr>
                <w:rFonts w:ascii="Arial" w:hAnsi="Arial" w:cs="Arial"/>
                <w:sz w:val="20"/>
                <w:szCs w:val="20"/>
              </w:rPr>
              <w:t>Prihodi od imovine</w:t>
            </w:r>
          </w:p>
        </w:tc>
        <w:tc>
          <w:tcPr>
            <w:tcW w:w="1502" w:type="dxa"/>
            <w:tcBorders>
              <w:top w:val="nil"/>
              <w:left w:val="nil"/>
              <w:bottom w:val="nil"/>
              <w:right w:val="nil"/>
            </w:tcBorders>
            <w:shd w:val="clear" w:color="auto" w:fill="auto"/>
            <w:noWrap/>
          </w:tcPr>
          <w:p w14:paraId="3EA6589B" w14:textId="73FBC83A" w:rsidR="003A4FCA" w:rsidRPr="003A4FCA" w:rsidRDefault="003A4FCA" w:rsidP="003A4FCA">
            <w:pPr>
              <w:jc w:val="right"/>
              <w:rPr>
                <w:rFonts w:ascii="Arial" w:hAnsi="Arial" w:cs="Arial"/>
                <w:sz w:val="20"/>
                <w:szCs w:val="20"/>
              </w:rPr>
            </w:pPr>
            <w:r w:rsidRPr="003A4FCA">
              <w:rPr>
                <w:rFonts w:ascii="Arial" w:hAnsi="Arial" w:cs="Arial"/>
                <w:sz w:val="20"/>
                <w:szCs w:val="20"/>
              </w:rPr>
              <w:t>75.426,66</w:t>
            </w:r>
          </w:p>
        </w:tc>
        <w:tc>
          <w:tcPr>
            <w:tcW w:w="1643" w:type="dxa"/>
            <w:gridSpan w:val="2"/>
            <w:tcBorders>
              <w:top w:val="nil"/>
              <w:left w:val="nil"/>
              <w:bottom w:val="nil"/>
              <w:right w:val="nil"/>
            </w:tcBorders>
            <w:shd w:val="clear" w:color="auto" w:fill="auto"/>
            <w:noWrap/>
          </w:tcPr>
          <w:p w14:paraId="0EA21392" w14:textId="559F43DD" w:rsidR="003A4FCA" w:rsidRPr="003A4FCA" w:rsidRDefault="003A4FCA" w:rsidP="003A4FCA">
            <w:pPr>
              <w:jc w:val="right"/>
              <w:rPr>
                <w:rFonts w:ascii="Arial" w:hAnsi="Arial" w:cs="Arial"/>
                <w:sz w:val="20"/>
                <w:szCs w:val="20"/>
              </w:rPr>
            </w:pPr>
            <w:r w:rsidRPr="003A4FCA">
              <w:rPr>
                <w:rFonts w:ascii="Arial" w:hAnsi="Arial" w:cs="Arial"/>
                <w:sz w:val="20"/>
                <w:szCs w:val="20"/>
              </w:rPr>
              <w:t>129.973,00</w:t>
            </w:r>
          </w:p>
        </w:tc>
        <w:tc>
          <w:tcPr>
            <w:tcW w:w="1477" w:type="dxa"/>
            <w:tcBorders>
              <w:top w:val="nil"/>
              <w:left w:val="nil"/>
              <w:bottom w:val="nil"/>
              <w:right w:val="nil"/>
            </w:tcBorders>
            <w:shd w:val="clear" w:color="auto" w:fill="auto"/>
            <w:noWrap/>
          </w:tcPr>
          <w:p w14:paraId="7AD572AC" w14:textId="19426E5C" w:rsidR="003A4FCA" w:rsidRPr="003A4FCA" w:rsidRDefault="003A4FCA" w:rsidP="003A4FCA">
            <w:pPr>
              <w:jc w:val="right"/>
              <w:rPr>
                <w:rFonts w:ascii="Arial" w:hAnsi="Arial" w:cs="Arial"/>
                <w:sz w:val="20"/>
                <w:szCs w:val="20"/>
              </w:rPr>
            </w:pPr>
            <w:r w:rsidRPr="003A4FCA">
              <w:rPr>
                <w:rFonts w:ascii="Arial" w:hAnsi="Arial" w:cs="Arial"/>
                <w:sz w:val="20"/>
                <w:szCs w:val="20"/>
              </w:rPr>
              <w:t>96.979,76</w:t>
            </w:r>
          </w:p>
        </w:tc>
        <w:tc>
          <w:tcPr>
            <w:tcW w:w="992" w:type="dxa"/>
            <w:gridSpan w:val="2"/>
            <w:tcBorders>
              <w:top w:val="nil"/>
              <w:left w:val="nil"/>
              <w:bottom w:val="nil"/>
              <w:right w:val="nil"/>
            </w:tcBorders>
            <w:shd w:val="clear" w:color="auto" w:fill="auto"/>
            <w:noWrap/>
          </w:tcPr>
          <w:p w14:paraId="699D17E2" w14:textId="56BF7A44" w:rsidR="003A4FCA" w:rsidRPr="003A4FCA" w:rsidRDefault="003A4FCA" w:rsidP="003A4FCA">
            <w:pPr>
              <w:jc w:val="right"/>
              <w:rPr>
                <w:rFonts w:ascii="Arial" w:hAnsi="Arial" w:cs="Arial"/>
                <w:sz w:val="20"/>
                <w:szCs w:val="20"/>
              </w:rPr>
            </w:pPr>
            <w:r w:rsidRPr="003A4FCA">
              <w:rPr>
                <w:rFonts w:ascii="Arial" w:hAnsi="Arial" w:cs="Arial"/>
                <w:sz w:val="20"/>
                <w:szCs w:val="20"/>
              </w:rPr>
              <w:t>128,6</w:t>
            </w:r>
          </w:p>
        </w:tc>
        <w:tc>
          <w:tcPr>
            <w:tcW w:w="851" w:type="dxa"/>
            <w:gridSpan w:val="2"/>
            <w:tcBorders>
              <w:top w:val="nil"/>
              <w:left w:val="nil"/>
              <w:bottom w:val="nil"/>
              <w:right w:val="nil"/>
            </w:tcBorders>
            <w:shd w:val="clear" w:color="auto" w:fill="auto"/>
            <w:noWrap/>
          </w:tcPr>
          <w:p w14:paraId="4AAA2C6A" w14:textId="5EDDA13A" w:rsidR="003A4FCA" w:rsidRPr="003A4FCA" w:rsidRDefault="003A4FCA" w:rsidP="003A4FCA">
            <w:pPr>
              <w:jc w:val="right"/>
              <w:rPr>
                <w:rFonts w:ascii="Arial" w:hAnsi="Arial" w:cs="Arial"/>
                <w:sz w:val="20"/>
                <w:szCs w:val="20"/>
              </w:rPr>
            </w:pPr>
            <w:r w:rsidRPr="003A4FCA">
              <w:rPr>
                <w:rFonts w:ascii="Arial" w:hAnsi="Arial" w:cs="Arial"/>
                <w:sz w:val="20"/>
                <w:szCs w:val="20"/>
              </w:rPr>
              <w:t>74,6</w:t>
            </w:r>
          </w:p>
        </w:tc>
      </w:tr>
      <w:tr w:rsidR="003A4FCA" w:rsidRPr="008B5B22" w14:paraId="4B8C7C29" w14:textId="77777777" w:rsidTr="003A4FCA">
        <w:trPr>
          <w:gridAfter w:val="1"/>
          <w:wAfter w:w="155" w:type="dxa"/>
          <w:trHeight w:val="255"/>
          <w:jc w:val="center"/>
        </w:trPr>
        <w:tc>
          <w:tcPr>
            <w:tcW w:w="3318" w:type="dxa"/>
            <w:tcBorders>
              <w:top w:val="nil"/>
              <w:left w:val="nil"/>
              <w:right w:val="nil"/>
            </w:tcBorders>
            <w:shd w:val="clear" w:color="auto" w:fill="auto"/>
            <w:noWrap/>
            <w:vAlign w:val="center"/>
          </w:tcPr>
          <w:p w14:paraId="51ACFBEC" w14:textId="77777777" w:rsidR="003A4FCA" w:rsidRPr="008B5B22" w:rsidRDefault="003A4FCA" w:rsidP="003A4FCA">
            <w:pPr>
              <w:rPr>
                <w:rFonts w:ascii="Arial" w:hAnsi="Arial" w:cs="Arial"/>
                <w:sz w:val="20"/>
                <w:szCs w:val="20"/>
              </w:rPr>
            </w:pPr>
            <w:r w:rsidRPr="008B5B22">
              <w:rPr>
                <w:rFonts w:ascii="Arial" w:hAnsi="Arial" w:cs="Arial"/>
                <w:sz w:val="20"/>
                <w:szCs w:val="20"/>
              </w:rPr>
              <w:t>Prihodi od administrativnih pristojbi i po posebnim propisima</w:t>
            </w:r>
          </w:p>
        </w:tc>
        <w:tc>
          <w:tcPr>
            <w:tcW w:w="1502" w:type="dxa"/>
            <w:tcBorders>
              <w:top w:val="nil"/>
              <w:left w:val="nil"/>
              <w:right w:val="nil"/>
            </w:tcBorders>
            <w:shd w:val="clear" w:color="auto" w:fill="auto"/>
            <w:noWrap/>
          </w:tcPr>
          <w:p w14:paraId="74496752" w14:textId="5EE3ACE0" w:rsidR="003A4FCA" w:rsidRPr="003A4FCA" w:rsidRDefault="003A4FCA" w:rsidP="003A4FCA">
            <w:pPr>
              <w:jc w:val="right"/>
              <w:rPr>
                <w:rFonts w:ascii="Arial" w:hAnsi="Arial" w:cs="Arial"/>
                <w:sz w:val="20"/>
                <w:szCs w:val="20"/>
              </w:rPr>
            </w:pPr>
            <w:r w:rsidRPr="003A4FCA">
              <w:rPr>
                <w:rFonts w:ascii="Arial" w:hAnsi="Arial" w:cs="Arial"/>
                <w:sz w:val="20"/>
                <w:szCs w:val="20"/>
              </w:rPr>
              <w:t>408.374,72</w:t>
            </w:r>
          </w:p>
        </w:tc>
        <w:tc>
          <w:tcPr>
            <w:tcW w:w="1643" w:type="dxa"/>
            <w:gridSpan w:val="2"/>
            <w:tcBorders>
              <w:top w:val="nil"/>
              <w:left w:val="nil"/>
              <w:right w:val="nil"/>
            </w:tcBorders>
            <w:shd w:val="clear" w:color="auto" w:fill="auto"/>
            <w:noWrap/>
          </w:tcPr>
          <w:p w14:paraId="3F0DA5C8" w14:textId="4D12D24D" w:rsidR="003A4FCA" w:rsidRPr="003A4FCA" w:rsidRDefault="003A4FCA" w:rsidP="003A4FCA">
            <w:pPr>
              <w:jc w:val="right"/>
              <w:rPr>
                <w:rFonts w:ascii="Arial" w:hAnsi="Arial" w:cs="Arial"/>
                <w:sz w:val="20"/>
                <w:szCs w:val="20"/>
              </w:rPr>
            </w:pPr>
            <w:r w:rsidRPr="003A4FCA">
              <w:rPr>
                <w:rFonts w:ascii="Arial" w:hAnsi="Arial" w:cs="Arial"/>
                <w:sz w:val="20"/>
                <w:szCs w:val="20"/>
              </w:rPr>
              <w:t>1.215.486,00</w:t>
            </w:r>
          </w:p>
        </w:tc>
        <w:tc>
          <w:tcPr>
            <w:tcW w:w="1477" w:type="dxa"/>
            <w:tcBorders>
              <w:top w:val="nil"/>
              <w:left w:val="nil"/>
              <w:right w:val="nil"/>
            </w:tcBorders>
            <w:shd w:val="clear" w:color="auto" w:fill="auto"/>
            <w:noWrap/>
          </w:tcPr>
          <w:p w14:paraId="099DC034" w14:textId="2B4276F0" w:rsidR="003A4FCA" w:rsidRPr="003A4FCA" w:rsidRDefault="003A4FCA" w:rsidP="003A4FCA">
            <w:pPr>
              <w:jc w:val="right"/>
              <w:rPr>
                <w:rFonts w:ascii="Arial" w:hAnsi="Arial" w:cs="Arial"/>
                <w:sz w:val="20"/>
                <w:szCs w:val="20"/>
              </w:rPr>
            </w:pPr>
            <w:r w:rsidRPr="003A4FCA">
              <w:rPr>
                <w:rFonts w:ascii="Arial" w:hAnsi="Arial" w:cs="Arial"/>
                <w:sz w:val="20"/>
                <w:szCs w:val="20"/>
              </w:rPr>
              <w:t>582.834,34</w:t>
            </w:r>
          </w:p>
        </w:tc>
        <w:tc>
          <w:tcPr>
            <w:tcW w:w="992" w:type="dxa"/>
            <w:gridSpan w:val="2"/>
            <w:tcBorders>
              <w:top w:val="nil"/>
              <w:left w:val="nil"/>
              <w:right w:val="nil"/>
            </w:tcBorders>
            <w:shd w:val="clear" w:color="auto" w:fill="auto"/>
            <w:noWrap/>
          </w:tcPr>
          <w:p w14:paraId="03E33681" w14:textId="4D10F1BB" w:rsidR="003A4FCA" w:rsidRPr="003A4FCA" w:rsidRDefault="003A4FCA" w:rsidP="003A4FCA">
            <w:pPr>
              <w:jc w:val="right"/>
              <w:rPr>
                <w:rFonts w:ascii="Arial" w:hAnsi="Arial" w:cs="Arial"/>
                <w:sz w:val="20"/>
                <w:szCs w:val="20"/>
              </w:rPr>
            </w:pPr>
            <w:r w:rsidRPr="003A4FCA">
              <w:rPr>
                <w:rFonts w:ascii="Arial" w:hAnsi="Arial" w:cs="Arial"/>
                <w:sz w:val="20"/>
                <w:szCs w:val="20"/>
              </w:rPr>
              <w:t>142,7</w:t>
            </w:r>
          </w:p>
        </w:tc>
        <w:tc>
          <w:tcPr>
            <w:tcW w:w="851" w:type="dxa"/>
            <w:gridSpan w:val="2"/>
            <w:tcBorders>
              <w:top w:val="nil"/>
              <w:left w:val="nil"/>
              <w:right w:val="nil"/>
            </w:tcBorders>
            <w:shd w:val="clear" w:color="auto" w:fill="auto"/>
            <w:noWrap/>
          </w:tcPr>
          <w:p w14:paraId="3EAE9B66" w14:textId="5FBEDDED" w:rsidR="003A4FCA" w:rsidRPr="003A4FCA" w:rsidRDefault="003A4FCA" w:rsidP="003A4FCA">
            <w:pPr>
              <w:jc w:val="right"/>
              <w:rPr>
                <w:rFonts w:ascii="Arial" w:hAnsi="Arial" w:cs="Arial"/>
                <w:sz w:val="20"/>
                <w:szCs w:val="20"/>
              </w:rPr>
            </w:pPr>
            <w:r w:rsidRPr="003A4FCA">
              <w:rPr>
                <w:rFonts w:ascii="Arial" w:hAnsi="Arial" w:cs="Arial"/>
                <w:sz w:val="20"/>
                <w:szCs w:val="20"/>
              </w:rPr>
              <w:t>47,9</w:t>
            </w:r>
          </w:p>
        </w:tc>
      </w:tr>
      <w:tr w:rsidR="003A4FCA" w:rsidRPr="008B5B22" w14:paraId="2E7ED1A9" w14:textId="77777777" w:rsidTr="003A4FCA">
        <w:trPr>
          <w:gridAfter w:val="1"/>
          <w:wAfter w:w="155" w:type="dxa"/>
          <w:trHeight w:val="345"/>
          <w:jc w:val="center"/>
        </w:trPr>
        <w:tc>
          <w:tcPr>
            <w:tcW w:w="3318" w:type="dxa"/>
            <w:tcBorders>
              <w:top w:val="nil"/>
              <w:left w:val="nil"/>
              <w:right w:val="nil"/>
            </w:tcBorders>
            <w:shd w:val="clear" w:color="auto" w:fill="auto"/>
            <w:noWrap/>
            <w:vAlign w:val="center"/>
          </w:tcPr>
          <w:p w14:paraId="6783FE25" w14:textId="77777777" w:rsidR="003A4FCA" w:rsidRPr="008B5B22" w:rsidRDefault="003A4FCA" w:rsidP="003A4FCA">
            <w:pPr>
              <w:rPr>
                <w:rFonts w:ascii="Arial" w:hAnsi="Arial" w:cs="Arial"/>
                <w:sz w:val="20"/>
                <w:szCs w:val="20"/>
              </w:rPr>
            </w:pPr>
            <w:r w:rsidRPr="008B5B22">
              <w:rPr>
                <w:rFonts w:ascii="Arial" w:hAnsi="Arial" w:cs="Arial"/>
                <w:sz w:val="20"/>
                <w:szCs w:val="20"/>
              </w:rPr>
              <w:t>Prihodi od prodaje proizvoda, te pruženih usluga</w:t>
            </w:r>
          </w:p>
        </w:tc>
        <w:tc>
          <w:tcPr>
            <w:tcW w:w="1502" w:type="dxa"/>
            <w:tcBorders>
              <w:top w:val="nil"/>
              <w:left w:val="nil"/>
              <w:right w:val="nil"/>
            </w:tcBorders>
            <w:shd w:val="clear" w:color="auto" w:fill="auto"/>
            <w:noWrap/>
          </w:tcPr>
          <w:p w14:paraId="4DB9B5B2" w14:textId="229516DD" w:rsidR="003A4FCA" w:rsidRPr="003A4FCA" w:rsidRDefault="003A4FCA" w:rsidP="003A4FCA">
            <w:pPr>
              <w:jc w:val="right"/>
              <w:rPr>
                <w:rFonts w:ascii="Arial" w:hAnsi="Arial" w:cs="Arial"/>
                <w:sz w:val="20"/>
                <w:szCs w:val="20"/>
              </w:rPr>
            </w:pPr>
            <w:r w:rsidRPr="003A4FCA">
              <w:rPr>
                <w:rFonts w:ascii="Arial" w:hAnsi="Arial" w:cs="Arial"/>
                <w:sz w:val="20"/>
                <w:szCs w:val="20"/>
              </w:rPr>
              <w:t>44.098,89</w:t>
            </w:r>
          </w:p>
        </w:tc>
        <w:tc>
          <w:tcPr>
            <w:tcW w:w="1643" w:type="dxa"/>
            <w:gridSpan w:val="2"/>
            <w:tcBorders>
              <w:top w:val="nil"/>
              <w:left w:val="nil"/>
              <w:right w:val="nil"/>
            </w:tcBorders>
            <w:shd w:val="clear" w:color="auto" w:fill="auto"/>
            <w:noWrap/>
          </w:tcPr>
          <w:p w14:paraId="687C48DA" w14:textId="6A0FFE49" w:rsidR="003A4FCA" w:rsidRPr="003A4FCA" w:rsidRDefault="003A4FCA" w:rsidP="003A4FCA">
            <w:pPr>
              <w:jc w:val="right"/>
              <w:rPr>
                <w:rFonts w:ascii="Arial" w:hAnsi="Arial" w:cs="Arial"/>
                <w:sz w:val="20"/>
                <w:szCs w:val="20"/>
              </w:rPr>
            </w:pPr>
            <w:r w:rsidRPr="003A4FCA">
              <w:rPr>
                <w:rFonts w:ascii="Arial" w:hAnsi="Arial" w:cs="Arial"/>
                <w:sz w:val="20"/>
                <w:szCs w:val="20"/>
              </w:rPr>
              <w:t>92.697,18</w:t>
            </w:r>
          </w:p>
        </w:tc>
        <w:tc>
          <w:tcPr>
            <w:tcW w:w="1477" w:type="dxa"/>
            <w:tcBorders>
              <w:top w:val="nil"/>
              <w:left w:val="nil"/>
              <w:right w:val="nil"/>
            </w:tcBorders>
            <w:shd w:val="clear" w:color="auto" w:fill="auto"/>
            <w:noWrap/>
          </w:tcPr>
          <w:p w14:paraId="0303AF36" w14:textId="1572C132" w:rsidR="003A4FCA" w:rsidRPr="003A4FCA" w:rsidRDefault="003A4FCA" w:rsidP="003A4FCA">
            <w:pPr>
              <w:jc w:val="right"/>
              <w:rPr>
                <w:rFonts w:ascii="Arial" w:hAnsi="Arial" w:cs="Arial"/>
                <w:sz w:val="20"/>
                <w:szCs w:val="20"/>
              </w:rPr>
            </w:pPr>
            <w:r w:rsidRPr="003A4FCA">
              <w:rPr>
                <w:rFonts w:ascii="Arial" w:hAnsi="Arial" w:cs="Arial"/>
                <w:sz w:val="20"/>
                <w:szCs w:val="20"/>
              </w:rPr>
              <w:t>35.134,81</w:t>
            </w:r>
          </w:p>
        </w:tc>
        <w:tc>
          <w:tcPr>
            <w:tcW w:w="992" w:type="dxa"/>
            <w:gridSpan w:val="2"/>
            <w:tcBorders>
              <w:top w:val="nil"/>
              <w:left w:val="nil"/>
              <w:right w:val="nil"/>
            </w:tcBorders>
            <w:shd w:val="clear" w:color="auto" w:fill="auto"/>
            <w:noWrap/>
          </w:tcPr>
          <w:p w14:paraId="3F656031" w14:textId="0066061A" w:rsidR="003A4FCA" w:rsidRPr="003A4FCA" w:rsidRDefault="003A4FCA" w:rsidP="003A4FCA">
            <w:pPr>
              <w:jc w:val="right"/>
              <w:rPr>
                <w:rFonts w:ascii="Arial" w:hAnsi="Arial" w:cs="Arial"/>
                <w:sz w:val="20"/>
                <w:szCs w:val="20"/>
              </w:rPr>
            </w:pPr>
            <w:r w:rsidRPr="003A4FCA">
              <w:rPr>
                <w:rFonts w:ascii="Arial" w:hAnsi="Arial" w:cs="Arial"/>
                <w:sz w:val="20"/>
                <w:szCs w:val="20"/>
              </w:rPr>
              <w:t>79,7</w:t>
            </w:r>
          </w:p>
        </w:tc>
        <w:tc>
          <w:tcPr>
            <w:tcW w:w="851" w:type="dxa"/>
            <w:gridSpan w:val="2"/>
            <w:tcBorders>
              <w:top w:val="nil"/>
              <w:left w:val="nil"/>
              <w:right w:val="nil"/>
            </w:tcBorders>
            <w:shd w:val="clear" w:color="auto" w:fill="auto"/>
            <w:noWrap/>
          </w:tcPr>
          <w:p w14:paraId="2F280CC6" w14:textId="0156342C" w:rsidR="003A4FCA" w:rsidRPr="003A4FCA" w:rsidRDefault="003A4FCA" w:rsidP="003A4FCA">
            <w:pPr>
              <w:jc w:val="right"/>
              <w:rPr>
                <w:rFonts w:ascii="Arial" w:hAnsi="Arial" w:cs="Arial"/>
                <w:sz w:val="20"/>
                <w:szCs w:val="20"/>
              </w:rPr>
            </w:pPr>
            <w:r w:rsidRPr="003A4FCA">
              <w:rPr>
                <w:rFonts w:ascii="Arial" w:hAnsi="Arial" w:cs="Arial"/>
                <w:sz w:val="20"/>
                <w:szCs w:val="20"/>
              </w:rPr>
              <w:t>37,9</w:t>
            </w:r>
          </w:p>
        </w:tc>
      </w:tr>
      <w:tr w:rsidR="003A4FCA" w:rsidRPr="008B5B22" w14:paraId="375A431A" w14:textId="77777777" w:rsidTr="003A4FCA">
        <w:trPr>
          <w:gridAfter w:val="1"/>
          <w:wAfter w:w="155" w:type="dxa"/>
          <w:trHeight w:val="345"/>
          <w:jc w:val="center"/>
        </w:trPr>
        <w:tc>
          <w:tcPr>
            <w:tcW w:w="3318" w:type="dxa"/>
            <w:tcBorders>
              <w:top w:val="nil"/>
              <w:left w:val="nil"/>
              <w:bottom w:val="single" w:sz="4" w:space="0" w:color="auto"/>
              <w:right w:val="nil"/>
            </w:tcBorders>
            <w:shd w:val="clear" w:color="auto" w:fill="auto"/>
            <w:noWrap/>
            <w:vAlign w:val="center"/>
          </w:tcPr>
          <w:p w14:paraId="523E100B" w14:textId="77777777" w:rsidR="003A4FCA" w:rsidRPr="008B5B22" w:rsidRDefault="003A4FCA" w:rsidP="003A4FCA">
            <w:pPr>
              <w:rPr>
                <w:rFonts w:ascii="Arial" w:hAnsi="Arial" w:cs="Arial"/>
                <w:sz w:val="20"/>
                <w:szCs w:val="20"/>
              </w:rPr>
            </w:pPr>
            <w:r w:rsidRPr="008B5B22">
              <w:rPr>
                <w:rFonts w:ascii="Arial" w:hAnsi="Arial" w:cs="Arial"/>
                <w:sz w:val="20"/>
                <w:szCs w:val="20"/>
              </w:rPr>
              <w:t>Kazne, upravne mjere i ostali prihodi</w:t>
            </w:r>
          </w:p>
        </w:tc>
        <w:tc>
          <w:tcPr>
            <w:tcW w:w="1502" w:type="dxa"/>
            <w:tcBorders>
              <w:top w:val="nil"/>
              <w:left w:val="nil"/>
              <w:bottom w:val="single" w:sz="4" w:space="0" w:color="auto"/>
              <w:right w:val="nil"/>
            </w:tcBorders>
            <w:shd w:val="clear" w:color="auto" w:fill="auto"/>
            <w:noWrap/>
          </w:tcPr>
          <w:p w14:paraId="31FA530F" w14:textId="4CE241B1" w:rsidR="003A4FCA" w:rsidRPr="003A4FCA" w:rsidRDefault="003A4FCA" w:rsidP="003A4FCA">
            <w:pPr>
              <w:jc w:val="right"/>
              <w:rPr>
                <w:rFonts w:ascii="Arial" w:hAnsi="Arial" w:cs="Arial"/>
                <w:sz w:val="20"/>
                <w:szCs w:val="20"/>
              </w:rPr>
            </w:pPr>
            <w:r w:rsidRPr="003A4FCA">
              <w:rPr>
                <w:rFonts w:ascii="Arial" w:hAnsi="Arial" w:cs="Arial"/>
                <w:sz w:val="20"/>
                <w:szCs w:val="20"/>
              </w:rPr>
              <w:t>4.092,03</w:t>
            </w:r>
          </w:p>
        </w:tc>
        <w:tc>
          <w:tcPr>
            <w:tcW w:w="1643" w:type="dxa"/>
            <w:gridSpan w:val="2"/>
            <w:tcBorders>
              <w:top w:val="nil"/>
              <w:left w:val="nil"/>
              <w:bottom w:val="single" w:sz="4" w:space="0" w:color="auto"/>
              <w:right w:val="nil"/>
            </w:tcBorders>
            <w:shd w:val="clear" w:color="auto" w:fill="auto"/>
            <w:noWrap/>
          </w:tcPr>
          <w:p w14:paraId="6B5130DA" w14:textId="39EB611A" w:rsidR="003A4FCA" w:rsidRPr="003A4FCA" w:rsidRDefault="003A4FCA" w:rsidP="003A4FCA">
            <w:pPr>
              <w:jc w:val="right"/>
              <w:rPr>
                <w:rFonts w:ascii="Arial" w:hAnsi="Arial" w:cs="Arial"/>
                <w:sz w:val="20"/>
                <w:szCs w:val="20"/>
              </w:rPr>
            </w:pPr>
            <w:r w:rsidRPr="003A4FCA">
              <w:rPr>
                <w:rFonts w:ascii="Arial" w:hAnsi="Arial" w:cs="Arial"/>
                <w:sz w:val="20"/>
                <w:szCs w:val="20"/>
              </w:rPr>
              <w:t>8.700,00</w:t>
            </w:r>
          </w:p>
        </w:tc>
        <w:tc>
          <w:tcPr>
            <w:tcW w:w="1477" w:type="dxa"/>
            <w:tcBorders>
              <w:top w:val="nil"/>
              <w:left w:val="nil"/>
              <w:bottom w:val="single" w:sz="4" w:space="0" w:color="auto"/>
              <w:right w:val="nil"/>
            </w:tcBorders>
            <w:shd w:val="clear" w:color="auto" w:fill="auto"/>
            <w:noWrap/>
          </w:tcPr>
          <w:p w14:paraId="24CC0333" w14:textId="093E8D5D" w:rsidR="003A4FCA" w:rsidRPr="003A4FCA" w:rsidRDefault="003A4FCA" w:rsidP="003A4FCA">
            <w:pPr>
              <w:jc w:val="right"/>
              <w:rPr>
                <w:rFonts w:ascii="Arial" w:hAnsi="Arial" w:cs="Arial"/>
                <w:sz w:val="20"/>
                <w:szCs w:val="20"/>
              </w:rPr>
            </w:pPr>
            <w:r w:rsidRPr="003A4FCA">
              <w:rPr>
                <w:rFonts w:ascii="Arial" w:hAnsi="Arial" w:cs="Arial"/>
                <w:sz w:val="20"/>
                <w:szCs w:val="20"/>
              </w:rPr>
              <w:t>4.007,05</w:t>
            </w:r>
          </w:p>
        </w:tc>
        <w:tc>
          <w:tcPr>
            <w:tcW w:w="992" w:type="dxa"/>
            <w:gridSpan w:val="2"/>
            <w:tcBorders>
              <w:top w:val="nil"/>
              <w:left w:val="nil"/>
              <w:bottom w:val="single" w:sz="4" w:space="0" w:color="auto"/>
              <w:right w:val="nil"/>
            </w:tcBorders>
            <w:shd w:val="clear" w:color="auto" w:fill="auto"/>
            <w:noWrap/>
          </w:tcPr>
          <w:p w14:paraId="41A37380" w14:textId="0A76B02A" w:rsidR="003A4FCA" w:rsidRPr="003A4FCA" w:rsidRDefault="003A4FCA" w:rsidP="003A4FCA">
            <w:pPr>
              <w:jc w:val="right"/>
              <w:rPr>
                <w:rFonts w:ascii="Arial" w:hAnsi="Arial" w:cs="Arial"/>
                <w:sz w:val="20"/>
                <w:szCs w:val="20"/>
              </w:rPr>
            </w:pPr>
            <w:r w:rsidRPr="003A4FCA">
              <w:rPr>
                <w:rFonts w:ascii="Arial" w:hAnsi="Arial" w:cs="Arial"/>
                <w:sz w:val="20"/>
                <w:szCs w:val="20"/>
              </w:rPr>
              <w:t>97,9</w:t>
            </w:r>
          </w:p>
        </w:tc>
        <w:tc>
          <w:tcPr>
            <w:tcW w:w="851" w:type="dxa"/>
            <w:gridSpan w:val="2"/>
            <w:tcBorders>
              <w:top w:val="nil"/>
              <w:left w:val="nil"/>
              <w:bottom w:val="single" w:sz="4" w:space="0" w:color="auto"/>
              <w:right w:val="nil"/>
            </w:tcBorders>
            <w:shd w:val="clear" w:color="auto" w:fill="auto"/>
            <w:noWrap/>
          </w:tcPr>
          <w:p w14:paraId="3692C347" w14:textId="687C2422" w:rsidR="003A4FCA" w:rsidRPr="003A4FCA" w:rsidRDefault="003A4FCA" w:rsidP="003A4FCA">
            <w:pPr>
              <w:jc w:val="right"/>
              <w:rPr>
                <w:rFonts w:ascii="Arial" w:hAnsi="Arial" w:cs="Arial"/>
                <w:sz w:val="20"/>
                <w:szCs w:val="20"/>
              </w:rPr>
            </w:pPr>
            <w:r w:rsidRPr="003A4FCA">
              <w:rPr>
                <w:rFonts w:ascii="Arial" w:hAnsi="Arial" w:cs="Arial"/>
                <w:sz w:val="20"/>
                <w:szCs w:val="20"/>
              </w:rPr>
              <w:t>46,1</w:t>
            </w:r>
          </w:p>
        </w:tc>
      </w:tr>
      <w:tr w:rsidR="003A4FCA" w:rsidRPr="008B5B22" w14:paraId="71BBAD2B" w14:textId="77777777" w:rsidTr="003A4FCA">
        <w:trPr>
          <w:gridAfter w:val="1"/>
          <w:wAfter w:w="155" w:type="dxa"/>
          <w:trHeight w:val="329"/>
          <w:jc w:val="center"/>
        </w:trPr>
        <w:tc>
          <w:tcPr>
            <w:tcW w:w="3318" w:type="dxa"/>
            <w:tcBorders>
              <w:top w:val="single" w:sz="4" w:space="0" w:color="auto"/>
              <w:left w:val="nil"/>
              <w:bottom w:val="nil"/>
              <w:right w:val="nil"/>
            </w:tcBorders>
            <w:shd w:val="clear" w:color="auto" w:fill="auto"/>
            <w:noWrap/>
            <w:vAlign w:val="center"/>
          </w:tcPr>
          <w:p w14:paraId="1CCCFACA" w14:textId="77777777" w:rsidR="003A4FCA" w:rsidRPr="008B5B22" w:rsidRDefault="003A4FCA" w:rsidP="003A4FCA">
            <w:pPr>
              <w:jc w:val="center"/>
              <w:rPr>
                <w:rFonts w:ascii="Arial" w:hAnsi="Arial" w:cs="Arial"/>
                <w:b/>
                <w:bCs/>
                <w:sz w:val="20"/>
                <w:szCs w:val="20"/>
              </w:rPr>
            </w:pPr>
            <w:r w:rsidRPr="008B5B22">
              <w:rPr>
                <w:rFonts w:ascii="Arial" w:hAnsi="Arial" w:cs="Arial"/>
                <w:b/>
                <w:bCs/>
                <w:sz w:val="20"/>
                <w:szCs w:val="20"/>
              </w:rPr>
              <w:t>U k u p n o :</w:t>
            </w:r>
          </w:p>
        </w:tc>
        <w:tc>
          <w:tcPr>
            <w:tcW w:w="1502" w:type="dxa"/>
            <w:tcBorders>
              <w:top w:val="single" w:sz="4" w:space="0" w:color="auto"/>
              <w:left w:val="nil"/>
              <w:bottom w:val="nil"/>
              <w:right w:val="nil"/>
            </w:tcBorders>
            <w:shd w:val="clear" w:color="auto" w:fill="auto"/>
            <w:noWrap/>
          </w:tcPr>
          <w:p w14:paraId="7EBDCFA7" w14:textId="28F59BEE" w:rsidR="003A4FCA" w:rsidRPr="003A4FCA" w:rsidRDefault="003A4FCA" w:rsidP="003A4FCA">
            <w:pPr>
              <w:jc w:val="right"/>
              <w:rPr>
                <w:rFonts w:ascii="Arial" w:hAnsi="Arial" w:cs="Arial"/>
                <w:b/>
                <w:bCs/>
                <w:sz w:val="20"/>
                <w:szCs w:val="20"/>
              </w:rPr>
            </w:pPr>
            <w:r w:rsidRPr="003A4FCA">
              <w:rPr>
                <w:rFonts w:ascii="Arial" w:hAnsi="Arial" w:cs="Arial"/>
                <w:b/>
                <w:bCs/>
                <w:sz w:val="20"/>
                <w:szCs w:val="20"/>
              </w:rPr>
              <w:t>3.508.020,92</w:t>
            </w:r>
          </w:p>
        </w:tc>
        <w:tc>
          <w:tcPr>
            <w:tcW w:w="1643" w:type="dxa"/>
            <w:gridSpan w:val="2"/>
            <w:tcBorders>
              <w:top w:val="single" w:sz="4" w:space="0" w:color="auto"/>
              <w:left w:val="nil"/>
              <w:bottom w:val="nil"/>
              <w:right w:val="nil"/>
            </w:tcBorders>
            <w:shd w:val="clear" w:color="auto" w:fill="auto"/>
            <w:noWrap/>
          </w:tcPr>
          <w:p w14:paraId="52D42351" w14:textId="4B773D9E" w:rsidR="003A4FCA" w:rsidRPr="003A4FCA" w:rsidRDefault="003A4FCA" w:rsidP="003A4FCA">
            <w:pPr>
              <w:jc w:val="right"/>
              <w:rPr>
                <w:rFonts w:ascii="Arial" w:hAnsi="Arial" w:cs="Arial"/>
                <w:b/>
                <w:bCs/>
                <w:sz w:val="20"/>
                <w:szCs w:val="20"/>
              </w:rPr>
            </w:pPr>
            <w:r w:rsidRPr="003A4FCA">
              <w:rPr>
                <w:rFonts w:ascii="Arial" w:hAnsi="Arial" w:cs="Arial"/>
                <w:b/>
                <w:bCs/>
                <w:sz w:val="20"/>
                <w:szCs w:val="20"/>
              </w:rPr>
              <w:t>12.015.378,26</w:t>
            </w:r>
          </w:p>
        </w:tc>
        <w:tc>
          <w:tcPr>
            <w:tcW w:w="1477" w:type="dxa"/>
            <w:tcBorders>
              <w:top w:val="single" w:sz="4" w:space="0" w:color="auto"/>
              <w:left w:val="nil"/>
              <w:bottom w:val="nil"/>
              <w:right w:val="nil"/>
            </w:tcBorders>
            <w:shd w:val="clear" w:color="auto" w:fill="auto"/>
            <w:noWrap/>
          </w:tcPr>
          <w:p w14:paraId="2F5BB8C3" w14:textId="2EEA6763" w:rsidR="003A4FCA" w:rsidRPr="003A4FCA" w:rsidRDefault="003A4FCA" w:rsidP="003A4FCA">
            <w:pPr>
              <w:jc w:val="right"/>
              <w:rPr>
                <w:rFonts w:ascii="Arial" w:hAnsi="Arial" w:cs="Arial"/>
                <w:b/>
                <w:bCs/>
                <w:sz w:val="20"/>
                <w:szCs w:val="20"/>
              </w:rPr>
            </w:pPr>
            <w:r w:rsidRPr="003A4FCA">
              <w:rPr>
                <w:rFonts w:ascii="Arial" w:hAnsi="Arial" w:cs="Arial"/>
                <w:b/>
                <w:bCs/>
                <w:sz w:val="20"/>
                <w:szCs w:val="20"/>
              </w:rPr>
              <w:t>5.681.750,04</w:t>
            </w:r>
          </w:p>
        </w:tc>
        <w:tc>
          <w:tcPr>
            <w:tcW w:w="992" w:type="dxa"/>
            <w:gridSpan w:val="2"/>
            <w:tcBorders>
              <w:top w:val="single" w:sz="4" w:space="0" w:color="auto"/>
              <w:left w:val="nil"/>
              <w:bottom w:val="nil"/>
              <w:right w:val="nil"/>
            </w:tcBorders>
            <w:shd w:val="clear" w:color="auto" w:fill="auto"/>
            <w:noWrap/>
          </w:tcPr>
          <w:p w14:paraId="6CCBDE9D" w14:textId="4922925C" w:rsidR="003A4FCA" w:rsidRPr="003A4FCA" w:rsidRDefault="003A4FCA" w:rsidP="003A4FCA">
            <w:pPr>
              <w:jc w:val="right"/>
              <w:rPr>
                <w:rFonts w:ascii="Arial" w:hAnsi="Arial" w:cs="Arial"/>
                <w:b/>
                <w:bCs/>
                <w:sz w:val="20"/>
                <w:szCs w:val="20"/>
              </w:rPr>
            </w:pPr>
            <w:r w:rsidRPr="003A4FCA">
              <w:rPr>
                <w:rFonts w:ascii="Arial" w:hAnsi="Arial" w:cs="Arial"/>
                <w:b/>
                <w:bCs/>
                <w:sz w:val="20"/>
                <w:szCs w:val="20"/>
              </w:rPr>
              <w:t>161,9</w:t>
            </w:r>
          </w:p>
        </w:tc>
        <w:tc>
          <w:tcPr>
            <w:tcW w:w="851" w:type="dxa"/>
            <w:gridSpan w:val="2"/>
            <w:tcBorders>
              <w:top w:val="single" w:sz="4" w:space="0" w:color="auto"/>
              <w:left w:val="nil"/>
              <w:bottom w:val="nil"/>
              <w:right w:val="nil"/>
            </w:tcBorders>
            <w:shd w:val="clear" w:color="auto" w:fill="auto"/>
            <w:noWrap/>
          </w:tcPr>
          <w:p w14:paraId="64281BB4" w14:textId="465DC69A" w:rsidR="003A4FCA" w:rsidRPr="003A4FCA" w:rsidRDefault="003A4FCA" w:rsidP="003A4FCA">
            <w:pPr>
              <w:jc w:val="right"/>
              <w:rPr>
                <w:rFonts w:ascii="Arial" w:hAnsi="Arial" w:cs="Arial"/>
                <w:b/>
                <w:bCs/>
                <w:sz w:val="20"/>
                <w:szCs w:val="20"/>
              </w:rPr>
            </w:pPr>
            <w:r w:rsidRPr="003A4FCA">
              <w:rPr>
                <w:rFonts w:ascii="Arial" w:hAnsi="Arial" w:cs="Arial"/>
                <w:b/>
                <w:bCs/>
                <w:sz w:val="20"/>
                <w:szCs w:val="20"/>
              </w:rPr>
              <w:t>47,3</w:t>
            </w:r>
          </w:p>
        </w:tc>
      </w:tr>
    </w:tbl>
    <w:p w14:paraId="47EF3039" w14:textId="77777777" w:rsidR="00B6086E" w:rsidRPr="00CA07E5" w:rsidRDefault="00B6086E" w:rsidP="00B6086E">
      <w:pPr>
        <w:jc w:val="both"/>
        <w:rPr>
          <w:rFonts w:ascii="Arial" w:hAnsi="Arial" w:cs="Arial"/>
          <w:color w:val="FF0000"/>
          <w:sz w:val="20"/>
          <w:szCs w:val="20"/>
        </w:rPr>
      </w:pPr>
      <w:r w:rsidRPr="00CA07E5">
        <w:rPr>
          <w:rFonts w:ascii="Arial" w:hAnsi="Arial" w:cs="Arial"/>
          <w:color w:val="FF0000"/>
          <w:sz w:val="20"/>
          <w:szCs w:val="20"/>
        </w:rPr>
        <w:tab/>
      </w:r>
    </w:p>
    <w:p w14:paraId="3E19E03C" w14:textId="77777777" w:rsidR="00B6086E" w:rsidRPr="00CA07E5" w:rsidRDefault="00B6086E" w:rsidP="00B6086E">
      <w:pPr>
        <w:jc w:val="both"/>
        <w:rPr>
          <w:rFonts w:ascii="Arial" w:hAnsi="Arial" w:cs="Arial"/>
          <w:sz w:val="20"/>
          <w:szCs w:val="20"/>
        </w:rPr>
      </w:pPr>
      <w:r w:rsidRPr="00CA07E5">
        <w:rPr>
          <w:rFonts w:ascii="Arial" w:hAnsi="Arial" w:cs="Arial"/>
          <w:color w:val="FF0000"/>
          <w:sz w:val="20"/>
          <w:szCs w:val="20"/>
        </w:rPr>
        <w:tab/>
      </w:r>
      <w:r w:rsidRPr="00CA07E5">
        <w:rPr>
          <w:rFonts w:ascii="Arial" w:hAnsi="Arial" w:cs="Arial"/>
          <w:sz w:val="20"/>
          <w:szCs w:val="20"/>
        </w:rPr>
        <w:t>U evidentiranim ukupnim prihodima poslovanja nalaze se i prihodi poslovanja proračunskih korisnika (vlastiti prihodi), i to:</w:t>
      </w:r>
    </w:p>
    <w:p w14:paraId="01BC3C5C" w14:textId="357BABF2" w:rsidR="00B6086E" w:rsidRPr="00CA07E5" w:rsidRDefault="00B6086E" w:rsidP="00B6086E">
      <w:pPr>
        <w:jc w:val="both"/>
        <w:rPr>
          <w:rFonts w:ascii="Arial" w:hAnsi="Arial" w:cs="Arial"/>
          <w:sz w:val="20"/>
          <w:szCs w:val="20"/>
        </w:rPr>
      </w:pPr>
      <w:r w:rsidRPr="00CA07E5">
        <w:rPr>
          <w:rFonts w:ascii="Arial" w:hAnsi="Arial" w:cs="Arial"/>
          <w:sz w:val="20"/>
          <w:szCs w:val="20"/>
        </w:rPr>
        <w:t xml:space="preserve">-Dječji vrtić „Ivančice“ u iznosu od </w:t>
      </w:r>
      <w:r w:rsidR="003A4FCA" w:rsidRPr="003A4FCA">
        <w:rPr>
          <w:rFonts w:ascii="Arial" w:hAnsi="Arial" w:cs="Arial"/>
          <w:sz w:val="20"/>
          <w:szCs w:val="20"/>
        </w:rPr>
        <w:t xml:space="preserve">154.548,37 </w:t>
      </w:r>
      <w:r w:rsidR="009A2AD3" w:rsidRPr="009A2AD3">
        <w:rPr>
          <w:rFonts w:ascii="Arial" w:hAnsi="Arial" w:cs="Arial"/>
          <w:sz w:val="20"/>
          <w:szCs w:val="20"/>
        </w:rPr>
        <w:t>eura</w:t>
      </w:r>
      <w:r w:rsidRPr="00CA07E5">
        <w:rPr>
          <w:rFonts w:ascii="Arial" w:hAnsi="Arial" w:cs="Arial"/>
          <w:sz w:val="20"/>
          <w:szCs w:val="20"/>
        </w:rPr>
        <w:t>,</w:t>
      </w:r>
    </w:p>
    <w:p w14:paraId="2D6451BE" w14:textId="284BD366" w:rsidR="00B6086E" w:rsidRDefault="00B6086E" w:rsidP="00B6086E">
      <w:pPr>
        <w:jc w:val="both"/>
        <w:rPr>
          <w:rFonts w:ascii="Arial" w:hAnsi="Arial" w:cs="Arial"/>
          <w:sz w:val="20"/>
          <w:szCs w:val="20"/>
        </w:rPr>
      </w:pPr>
      <w:r w:rsidRPr="00CA07E5">
        <w:rPr>
          <w:rFonts w:ascii="Arial" w:hAnsi="Arial" w:cs="Arial"/>
          <w:sz w:val="20"/>
          <w:szCs w:val="20"/>
        </w:rPr>
        <w:t xml:space="preserve">-Gradska knjižnica i čitaonica „Gustav Krklec“ u iznosu od </w:t>
      </w:r>
      <w:r w:rsidR="003A4FCA" w:rsidRPr="003A4FCA">
        <w:rPr>
          <w:rFonts w:ascii="Arial" w:hAnsi="Arial" w:cs="Arial"/>
          <w:sz w:val="20"/>
          <w:szCs w:val="20"/>
        </w:rPr>
        <w:t xml:space="preserve">40.336,37 </w:t>
      </w:r>
      <w:r w:rsidR="003A4FCA">
        <w:rPr>
          <w:rFonts w:ascii="Arial" w:hAnsi="Arial" w:cs="Arial"/>
          <w:sz w:val="20"/>
          <w:szCs w:val="20"/>
        </w:rPr>
        <w:t xml:space="preserve"> </w:t>
      </w:r>
      <w:r w:rsidR="009A2AD3" w:rsidRPr="009A2AD3">
        <w:rPr>
          <w:rFonts w:ascii="Arial" w:hAnsi="Arial" w:cs="Arial"/>
          <w:sz w:val="20"/>
          <w:szCs w:val="20"/>
        </w:rPr>
        <w:t>eura</w:t>
      </w:r>
      <w:r w:rsidR="003A4FCA">
        <w:rPr>
          <w:rFonts w:ascii="Arial" w:hAnsi="Arial" w:cs="Arial"/>
          <w:sz w:val="20"/>
          <w:szCs w:val="20"/>
        </w:rPr>
        <w:t>, te</w:t>
      </w:r>
    </w:p>
    <w:p w14:paraId="2BFFB0A9" w14:textId="4F8C772C" w:rsidR="003A4FCA" w:rsidRDefault="003A4FCA" w:rsidP="00B6086E">
      <w:pPr>
        <w:jc w:val="both"/>
        <w:rPr>
          <w:rFonts w:ascii="Arial" w:hAnsi="Arial" w:cs="Arial"/>
          <w:sz w:val="20"/>
          <w:szCs w:val="20"/>
        </w:rPr>
      </w:pPr>
      <w:r>
        <w:rPr>
          <w:rFonts w:ascii="Arial" w:hAnsi="Arial" w:cs="Arial"/>
          <w:sz w:val="20"/>
          <w:szCs w:val="20"/>
        </w:rPr>
        <w:t xml:space="preserve">-Muzej planinarstva u iznosu od </w:t>
      </w:r>
      <w:r w:rsidRPr="003A4FCA">
        <w:rPr>
          <w:rFonts w:ascii="Arial" w:hAnsi="Arial" w:cs="Arial"/>
          <w:sz w:val="20"/>
          <w:szCs w:val="20"/>
        </w:rPr>
        <w:t>382,00</w:t>
      </w:r>
      <w:r>
        <w:rPr>
          <w:rFonts w:ascii="Arial" w:hAnsi="Arial" w:cs="Arial"/>
          <w:sz w:val="20"/>
          <w:szCs w:val="20"/>
        </w:rPr>
        <w:t xml:space="preserve"> eura. </w:t>
      </w:r>
    </w:p>
    <w:p w14:paraId="7421F446" w14:textId="46BB119A" w:rsidR="004A0A0F" w:rsidRPr="00CA07E5" w:rsidRDefault="004A0A0F" w:rsidP="004A0A0F">
      <w:pPr>
        <w:ind w:firstLine="709"/>
        <w:jc w:val="both"/>
        <w:rPr>
          <w:rFonts w:ascii="Arial" w:hAnsi="Arial" w:cs="Arial"/>
          <w:sz w:val="20"/>
          <w:szCs w:val="20"/>
        </w:rPr>
      </w:pPr>
      <w:r w:rsidRPr="004A0A0F">
        <w:rPr>
          <w:rFonts w:ascii="Arial" w:hAnsi="Arial" w:cs="Arial"/>
          <w:sz w:val="20"/>
          <w:szCs w:val="20"/>
        </w:rPr>
        <w:t>Osim navedenih prihoda u izvještajnom razdoblju proračunski korisnici ostvarivali su prihode iz nadležnog proračuna, odnosno Proračuna Grada Ivanca, i to Dječji vrtić „Ivančice“ Ivanec prihode u iznosu od 395.840,35 eura, Gradska knjižnica i čitaonica „Gustav Krklec“ prihode u iznosu od 52.310,00 eura, te Muzej planinarstva prihode u iznosu od 58.188,79 eura.</w:t>
      </w:r>
    </w:p>
    <w:p w14:paraId="39727D90" w14:textId="101116F2" w:rsidR="00B6086E" w:rsidRPr="00CA07E5" w:rsidRDefault="00B6086E" w:rsidP="00B6086E">
      <w:pPr>
        <w:ind w:firstLine="708"/>
        <w:jc w:val="both"/>
        <w:rPr>
          <w:rFonts w:ascii="Arial" w:hAnsi="Arial" w:cs="Arial"/>
          <w:sz w:val="20"/>
          <w:szCs w:val="20"/>
        </w:rPr>
      </w:pPr>
      <w:r w:rsidRPr="00CA07E5">
        <w:rPr>
          <w:rFonts w:ascii="Arial" w:hAnsi="Arial" w:cs="Arial"/>
          <w:sz w:val="20"/>
          <w:szCs w:val="20"/>
        </w:rPr>
        <w:t xml:space="preserve">U strukturi prihoda poslovanja najveći udio, od </w:t>
      </w:r>
      <w:r w:rsidR="009A2AD3">
        <w:rPr>
          <w:rFonts w:ascii="Arial" w:hAnsi="Arial" w:cs="Arial"/>
          <w:sz w:val="20"/>
          <w:szCs w:val="20"/>
        </w:rPr>
        <w:t>63</w:t>
      </w:r>
      <w:r w:rsidR="009C32A0">
        <w:rPr>
          <w:rFonts w:ascii="Arial" w:hAnsi="Arial" w:cs="Arial"/>
          <w:sz w:val="20"/>
          <w:szCs w:val="20"/>
        </w:rPr>
        <w:t>,</w:t>
      </w:r>
      <w:r w:rsidR="004A0A0F">
        <w:rPr>
          <w:rFonts w:ascii="Arial" w:hAnsi="Arial" w:cs="Arial"/>
          <w:sz w:val="20"/>
          <w:szCs w:val="20"/>
        </w:rPr>
        <w:t>3</w:t>
      </w:r>
      <w:r w:rsidRPr="00CA07E5">
        <w:rPr>
          <w:rFonts w:ascii="Arial" w:hAnsi="Arial" w:cs="Arial"/>
          <w:sz w:val="20"/>
          <w:szCs w:val="20"/>
        </w:rPr>
        <w:t xml:space="preserve">% odnosi se na prihode od poreza, zatim </w:t>
      </w:r>
      <w:r w:rsidR="009A2AD3" w:rsidRPr="00CA07E5">
        <w:rPr>
          <w:rFonts w:ascii="Arial" w:hAnsi="Arial" w:cs="Arial"/>
          <w:sz w:val="20"/>
          <w:szCs w:val="20"/>
        </w:rPr>
        <w:t xml:space="preserve">pomoći od subjekata unutar opće države sa </w:t>
      </w:r>
      <w:r w:rsidR="009A2AD3">
        <w:rPr>
          <w:rFonts w:ascii="Arial" w:hAnsi="Arial" w:cs="Arial"/>
          <w:sz w:val="20"/>
          <w:szCs w:val="20"/>
        </w:rPr>
        <w:t>2</w:t>
      </w:r>
      <w:r w:rsidR="004A0A0F">
        <w:rPr>
          <w:rFonts w:ascii="Arial" w:hAnsi="Arial" w:cs="Arial"/>
          <w:sz w:val="20"/>
          <w:szCs w:val="20"/>
        </w:rPr>
        <w:t>4,1</w:t>
      </w:r>
      <w:r w:rsidR="009A2AD3" w:rsidRPr="00CA07E5">
        <w:rPr>
          <w:rFonts w:ascii="Arial" w:hAnsi="Arial" w:cs="Arial"/>
          <w:sz w:val="20"/>
          <w:szCs w:val="20"/>
        </w:rPr>
        <w:t>%</w:t>
      </w:r>
      <w:r w:rsidR="009A2AD3">
        <w:rPr>
          <w:rFonts w:ascii="Arial" w:hAnsi="Arial" w:cs="Arial"/>
          <w:sz w:val="20"/>
          <w:szCs w:val="20"/>
        </w:rPr>
        <w:t xml:space="preserve">, </w:t>
      </w:r>
      <w:r w:rsidR="009A2AD3" w:rsidRPr="00CA07E5">
        <w:rPr>
          <w:rFonts w:ascii="Arial" w:hAnsi="Arial" w:cs="Arial"/>
          <w:sz w:val="20"/>
          <w:szCs w:val="20"/>
        </w:rPr>
        <w:t xml:space="preserve">prihodi od imovine sa </w:t>
      </w:r>
      <w:r w:rsidR="00E66BE3">
        <w:rPr>
          <w:rFonts w:ascii="Arial" w:hAnsi="Arial" w:cs="Arial"/>
          <w:sz w:val="20"/>
          <w:szCs w:val="20"/>
        </w:rPr>
        <w:t>1,7</w:t>
      </w:r>
      <w:r w:rsidR="009A2AD3" w:rsidRPr="00CA07E5">
        <w:rPr>
          <w:rFonts w:ascii="Arial" w:hAnsi="Arial" w:cs="Arial"/>
          <w:sz w:val="20"/>
          <w:szCs w:val="20"/>
        </w:rPr>
        <w:t>%</w:t>
      </w:r>
      <w:r w:rsidR="009A2AD3">
        <w:rPr>
          <w:rFonts w:ascii="Arial" w:hAnsi="Arial" w:cs="Arial"/>
          <w:sz w:val="20"/>
          <w:szCs w:val="20"/>
        </w:rPr>
        <w:t xml:space="preserve">, </w:t>
      </w:r>
      <w:r w:rsidRPr="00CA07E5">
        <w:rPr>
          <w:rFonts w:ascii="Arial" w:hAnsi="Arial" w:cs="Arial"/>
          <w:sz w:val="20"/>
          <w:szCs w:val="20"/>
        </w:rPr>
        <w:t>sa 1</w:t>
      </w:r>
      <w:r w:rsidR="00E66BE3">
        <w:rPr>
          <w:rFonts w:ascii="Arial" w:hAnsi="Arial" w:cs="Arial"/>
          <w:sz w:val="20"/>
          <w:szCs w:val="20"/>
        </w:rPr>
        <w:t>0,3</w:t>
      </w:r>
      <w:r w:rsidRPr="00CA07E5">
        <w:rPr>
          <w:rFonts w:ascii="Arial" w:hAnsi="Arial" w:cs="Arial"/>
          <w:sz w:val="20"/>
          <w:szCs w:val="20"/>
        </w:rPr>
        <w:t xml:space="preserve">% prihodi po posebnim propisima i od administrativnih pristojbi, prihodi od prodaje proizvoda, te pruženih usluga sa </w:t>
      </w:r>
      <w:r w:rsidR="00E66BE3">
        <w:rPr>
          <w:rFonts w:ascii="Arial" w:hAnsi="Arial" w:cs="Arial"/>
          <w:sz w:val="20"/>
          <w:szCs w:val="20"/>
        </w:rPr>
        <w:t>0,6</w:t>
      </w:r>
      <w:r w:rsidRPr="00CA07E5">
        <w:rPr>
          <w:rFonts w:ascii="Arial" w:hAnsi="Arial" w:cs="Arial"/>
          <w:sz w:val="20"/>
          <w:szCs w:val="20"/>
        </w:rPr>
        <w:t>%, te kazne, upravne mjere i ostali prihodi sa 0,1%.</w:t>
      </w:r>
    </w:p>
    <w:p w14:paraId="00953C7F" w14:textId="77777777" w:rsidR="009939DB" w:rsidRDefault="009939DB" w:rsidP="009939DB">
      <w:pPr>
        <w:spacing w:after="0" w:line="240" w:lineRule="auto"/>
        <w:jc w:val="both"/>
        <w:rPr>
          <w:rFonts w:ascii="Arial" w:hAnsi="Arial" w:cs="Arial"/>
          <w:b/>
          <w:sz w:val="20"/>
          <w:szCs w:val="20"/>
        </w:rPr>
      </w:pPr>
    </w:p>
    <w:p w14:paraId="4A9D7FA0" w14:textId="731A3C25" w:rsidR="006C55C5" w:rsidRDefault="006C55C5" w:rsidP="009939DB">
      <w:pPr>
        <w:spacing w:after="0" w:line="240" w:lineRule="auto"/>
        <w:jc w:val="both"/>
        <w:rPr>
          <w:rFonts w:ascii="Arial" w:hAnsi="Arial" w:cs="Arial"/>
          <w:sz w:val="20"/>
          <w:szCs w:val="20"/>
        </w:rPr>
      </w:pPr>
      <w:r w:rsidRPr="006C55C5">
        <w:rPr>
          <w:rFonts w:ascii="Arial" w:hAnsi="Arial" w:cs="Arial"/>
          <w:b/>
          <w:sz w:val="20"/>
          <w:szCs w:val="20"/>
        </w:rPr>
        <w:t xml:space="preserve">Prihodi od poreza </w:t>
      </w:r>
      <w:r w:rsidRPr="006C55C5">
        <w:rPr>
          <w:rFonts w:ascii="Arial" w:hAnsi="Arial" w:cs="Arial"/>
          <w:sz w:val="20"/>
          <w:szCs w:val="20"/>
        </w:rPr>
        <w:t xml:space="preserve">u odnosu na polugodišnji plan realizirani su sa </w:t>
      </w:r>
      <w:r w:rsidR="00B60881">
        <w:rPr>
          <w:rFonts w:ascii="Arial" w:hAnsi="Arial" w:cs="Arial"/>
          <w:sz w:val="20"/>
          <w:szCs w:val="20"/>
        </w:rPr>
        <w:t>51,3</w:t>
      </w:r>
      <w:r w:rsidRPr="006C55C5">
        <w:rPr>
          <w:rFonts w:ascii="Arial" w:hAnsi="Arial" w:cs="Arial"/>
          <w:sz w:val="20"/>
          <w:szCs w:val="20"/>
        </w:rPr>
        <w:t xml:space="preserve">%, a u odnosu na prethodnu godinu bilježe </w:t>
      </w:r>
      <w:r w:rsidR="002928DB" w:rsidRPr="002928DB">
        <w:rPr>
          <w:rFonts w:ascii="Arial" w:hAnsi="Arial" w:cs="Arial"/>
          <w:sz w:val="20"/>
          <w:szCs w:val="20"/>
        </w:rPr>
        <w:t xml:space="preserve">povećanje od </w:t>
      </w:r>
      <w:r w:rsidR="00B60881">
        <w:rPr>
          <w:rFonts w:ascii="Arial" w:hAnsi="Arial" w:cs="Arial"/>
          <w:sz w:val="20"/>
          <w:szCs w:val="20"/>
        </w:rPr>
        <w:t>62,3</w:t>
      </w:r>
      <w:r w:rsidR="002928DB" w:rsidRPr="002928DB">
        <w:rPr>
          <w:rFonts w:ascii="Arial" w:hAnsi="Arial" w:cs="Arial"/>
          <w:sz w:val="20"/>
          <w:szCs w:val="20"/>
        </w:rPr>
        <w:t xml:space="preserve">% ili </w:t>
      </w:r>
      <w:r w:rsidR="00B60881" w:rsidRPr="00B60881">
        <w:rPr>
          <w:rFonts w:ascii="Arial" w:hAnsi="Arial" w:cs="Arial"/>
          <w:sz w:val="20"/>
          <w:szCs w:val="20"/>
        </w:rPr>
        <w:t xml:space="preserve">1.379.816,64 </w:t>
      </w:r>
      <w:r w:rsidR="002928DB" w:rsidRPr="002928DB">
        <w:rPr>
          <w:rFonts w:ascii="Arial" w:hAnsi="Arial" w:cs="Arial"/>
          <w:sz w:val="20"/>
          <w:szCs w:val="20"/>
        </w:rPr>
        <w:t>eura</w:t>
      </w:r>
      <w:r w:rsidRPr="006C55C5">
        <w:rPr>
          <w:rFonts w:ascii="Arial" w:hAnsi="Arial" w:cs="Arial"/>
          <w:sz w:val="20"/>
          <w:szCs w:val="20"/>
        </w:rPr>
        <w:t>. Prihodi od poreza na dohodak ostvareni su u skladu sa planiranim iznosom (polugodišnjim).</w:t>
      </w:r>
    </w:p>
    <w:p w14:paraId="234CDC9D" w14:textId="6D3404C1" w:rsidR="009939DB" w:rsidRDefault="009939DB" w:rsidP="009939DB">
      <w:pPr>
        <w:ind w:firstLine="709"/>
        <w:jc w:val="both"/>
        <w:rPr>
          <w:rFonts w:ascii="Arial" w:hAnsi="Arial" w:cs="Arial"/>
          <w:sz w:val="20"/>
          <w:szCs w:val="20"/>
        </w:rPr>
      </w:pPr>
      <w:r w:rsidRPr="00CA07E5">
        <w:rPr>
          <w:rFonts w:ascii="Arial" w:hAnsi="Arial" w:cs="Arial"/>
          <w:sz w:val="20"/>
          <w:szCs w:val="20"/>
        </w:rPr>
        <w:t xml:space="preserve">U pobrojanim kategorijama značajnije promjene izvršenja u odnosu na prethodnu godinu evidentirane su </w:t>
      </w:r>
      <w:r w:rsidRPr="006B10A9">
        <w:rPr>
          <w:rFonts w:ascii="Arial" w:hAnsi="Arial" w:cs="Arial"/>
          <w:sz w:val="20"/>
          <w:szCs w:val="20"/>
        </w:rPr>
        <w:t xml:space="preserve">kod skupine poreza i prireza na dohodak, te poreza na </w:t>
      </w:r>
      <w:r w:rsidR="00DA6AE6">
        <w:rPr>
          <w:rFonts w:ascii="Arial" w:hAnsi="Arial" w:cs="Arial"/>
          <w:sz w:val="20"/>
          <w:szCs w:val="20"/>
        </w:rPr>
        <w:t>imovinu</w:t>
      </w:r>
      <w:r>
        <w:rPr>
          <w:rFonts w:ascii="Arial" w:hAnsi="Arial" w:cs="Arial"/>
          <w:sz w:val="20"/>
          <w:szCs w:val="20"/>
        </w:rPr>
        <w:t>.</w:t>
      </w:r>
      <w:r w:rsidRPr="006B10A9">
        <w:t xml:space="preserve"> </w:t>
      </w:r>
      <w:r w:rsidR="00DA6AE6" w:rsidRPr="00DA6AE6">
        <w:rPr>
          <w:rFonts w:ascii="Arial" w:hAnsi="Arial" w:cs="Arial"/>
          <w:sz w:val="20"/>
          <w:szCs w:val="20"/>
        </w:rPr>
        <w:t xml:space="preserve">Prihodi od poreza i prireza na dohodak bilježe porast od 63,2% u odnosu na isto razdoblje prethodne godine, dok prihodi od poreza na imovinu, točnije porez na promet nekretnina, bilježi porast od 56,3%. </w:t>
      </w:r>
      <w:r>
        <w:rPr>
          <w:rFonts w:ascii="Arial" w:hAnsi="Arial" w:cs="Arial"/>
          <w:sz w:val="20"/>
          <w:szCs w:val="20"/>
        </w:rPr>
        <w:t xml:space="preserve"> </w:t>
      </w:r>
    </w:p>
    <w:p w14:paraId="24B39308" w14:textId="4270C7F5" w:rsidR="009939DB" w:rsidRPr="00CA07E5" w:rsidRDefault="00E70501" w:rsidP="009939DB">
      <w:pPr>
        <w:ind w:firstLine="709"/>
        <w:jc w:val="both"/>
        <w:rPr>
          <w:rFonts w:ascii="Arial" w:hAnsi="Arial" w:cs="Arial"/>
          <w:sz w:val="20"/>
          <w:szCs w:val="20"/>
        </w:rPr>
      </w:pPr>
      <w:r w:rsidRPr="00E70501">
        <w:rPr>
          <w:rFonts w:ascii="Arial" w:hAnsi="Arial" w:cs="Arial"/>
          <w:sz w:val="20"/>
          <w:szCs w:val="20"/>
        </w:rPr>
        <w:t>Razlog značajnijeg porasta poreza na dohodak leži u povećanjima dohodaka, uslijed porasta inflacije, kao i u sve većem broju stanovnika koji doseljavaju na područje grada Ivanca. U skupni poreza na imovinu značajan porast bilježi porez na promet nekretnina, zbog povećanih kupoprodaja nekretnina na području grada Ivanca, te porez na kuće za odmor koji je odlukom gradskog vijeća povećan u 2024. godini u odnosu na 2023. godinu</w:t>
      </w:r>
      <w:r w:rsidR="009939DB" w:rsidRPr="009939DB">
        <w:rPr>
          <w:rFonts w:ascii="Arial" w:hAnsi="Arial" w:cs="Arial"/>
          <w:sz w:val="20"/>
          <w:szCs w:val="20"/>
        </w:rPr>
        <w:t>.</w:t>
      </w:r>
    </w:p>
    <w:p w14:paraId="3BE83DFC" w14:textId="77777777" w:rsidR="009939DB" w:rsidRDefault="009939DB" w:rsidP="006C55C5">
      <w:pPr>
        <w:spacing w:after="0" w:line="240" w:lineRule="auto"/>
        <w:ind w:firstLine="708"/>
        <w:jc w:val="both"/>
        <w:rPr>
          <w:rFonts w:ascii="Arial" w:hAnsi="Arial" w:cs="Arial"/>
          <w:sz w:val="20"/>
          <w:szCs w:val="20"/>
        </w:rPr>
      </w:pPr>
    </w:p>
    <w:p w14:paraId="3D8C3E68" w14:textId="255E3A80" w:rsidR="006C55C5" w:rsidRDefault="006C55C5" w:rsidP="009939DB">
      <w:pPr>
        <w:spacing w:after="0" w:line="240" w:lineRule="auto"/>
        <w:jc w:val="both"/>
        <w:rPr>
          <w:rFonts w:ascii="Arial" w:hAnsi="Arial" w:cs="Arial"/>
          <w:bCs/>
          <w:sz w:val="20"/>
          <w:szCs w:val="20"/>
        </w:rPr>
      </w:pPr>
      <w:r w:rsidRPr="006C55C5">
        <w:rPr>
          <w:rFonts w:ascii="Arial" w:hAnsi="Arial" w:cs="Arial"/>
          <w:b/>
          <w:sz w:val="20"/>
          <w:szCs w:val="20"/>
        </w:rPr>
        <w:t xml:space="preserve">Pomoći od subjekata unutar opće države </w:t>
      </w:r>
      <w:r w:rsidR="00E70501" w:rsidRPr="00E70501">
        <w:rPr>
          <w:rFonts w:ascii="Arial" w:hAnsi="Arial" w:cs="Arial"/>
          <w:bCs/>
          <w:sz w:val="20"/>
          <w:szCs w:val="20"/>
        </w:rPr>
        <w:t>u ukupnom iznosu od 1.367.396,17 eura primljene su iz slijedećih izvora:</w:t>
      </w:r>
    </w:p>
    <w:p w14:paraId="272D0F4E" w14:textId="77777777" w:rsidR="00A8725A" w:rsidRDefault="00A8725A" w:rsidP="009939DB">
      <w:pPr>
        <w:spacing w:after="0" w:line="240" w:lineRule="auto"/>
        <w:jc w:val="both"/>
        <w:rPr>
          <w:rFonts w:ascii="Arial" w:hAnsi="Arial" w:cs="Arial"/>
          <w:bCs/>
          <w:sz w:val="20"/>
          <w:szCs w:val="20"/>
        </w:rPr>
      </w:pPr>
    </w:p>
    <w:tbl>
      <w:tblPr>
        <w:tblW w:w="0" w:type="auto"/>
        <w:tblBorders>
          <w:top w:val="single" w:sz="4" w:space="0" w:color="A5A5A5"/>
          <w:left w:val="single" w:sz="4" w:space="0" w:color="A5A5A5"/>
          <w:bottom w:val="single" w:sz="4" w:space="0" w:color="A5A5A5"/>
          <w:right w:val="single" w:sz="4" w:space="0" w:color="A5A5A5"/>
        </w:tblBorders>
        <w:tblLook w:val="04A0" w:firstRow="1" w:lastRow="0" w:firstColumn="1" w:lastColumn="0" w:noHBand="0" w:noVBand="1"/>
      </w:tblPr>
      <w:tblGrid>
        <w:gridCol w:w="7155"/>
        <w:gridCol w:w="1907"/>
      </w:tblGrid>
      <w:tr w:rsidR="00E70501" w:rsidRPr="00E70501" w14:paraId="476DF320" w14:textId="77777777" w:rsidTr="007952BC">
        <w:tc>
          <w:tcPr>
            <w:tcW w:w="7621" w:type="dxa"/>
            <w:tcBorders>
              <w:bottom w:val="nil"/>
              <w:right w:val="nil"/>
            </w:tcBorders>
            <w:shd w:val="clear" w:color="auto" w:fill="A5A5A5"/>
          </w:tcPr>
          <w:p w14:paraId="47517186" w14:textId="77777777" w:rsidR="00E70501" w:rsidRPr="00E70501" w:rsidRDefault="00E70501" w:rsidP="007952BC">
            <w:pPr>
              <w:rPr>
                <w:rFonts w:ascii="Arial" w:hAnsi="Arial" w:cs="Arial"/>
                <w:b/>
                <w:bCs/>
                <w:color w:val="FFFFFF"/>
                <w:sz w:val="20"/>
                <w:szCs w:val="20"/>
              </w:rPr>
            </w:pPr>
            <w:r w:rsidRPr="00E70501">
              <w:rPr>
                <w:rFonts w:ascii="Arial" w:hAnsi="Arial" w:cs="Arial"/>
                <w:b/>
                <w:bCs/>
                <w:color w:val="FFFFFF"/>
                <w:sz w:val="20"/>
                <w:szCs w:val="20"/>
              </w:rPr>
              <w:t>Naziv</w:t>
            </w:r>
          </w:p>
        </w:tc>
        <w:tc>
          <w:tcPr>
            <w:tcW w:w="1950" w:type="dxa"/>
            <w:shd w:val="clear" w:color="auto" w:fill="A5A5A5"/>
          </w:tcPr>
          <w:p w14:paraId="1A7CF920" w14:textId="77777777" w:rsidR="00E70501" w:rsidRPr="00E70501" w:rsidRDefault="00E70501" w:rsidP="007952BC">
            <w:pPr>
              <w:jc w:val="right"/>
              <w:rPr>
                <w:rFonts w:ascii="Arial" w:hAnsi="Arial" w:cs="Arial"/>
                <w:b/>
                <w:bCs/>
                <w:color w:val="FFFFFF"/>
                <w:sz w:val="20"/>
                <w:szCs w:val="20"/>
              </w:rPr>
            </w:pPr>
            <w:r w:rsidRPr="00E70501">
              <w:rPr>
                <w:rFonts w:ascii="Arial" w:hAnsi="Arial" w:cs="Arial"/>
                <w:b/>
                <w:bCs/>
                <w:color w:val="FFFFFF"/>
                <w:sz w:val="20"/>
                <w:szCs w:val="20"/>
              </w:rPr>
              <w:t>Iznos (€)</w:t>
            </w:r>
          </w:p>
        </w:tc>
      </w:tr>
      <w:tr w:rsidR="00E70501" w:rsidRPr="00E70501" w14:paraId="60953D78" w14:textId="77777777" w:rsidTr="00E70501">
        <w:trPr>
          <w:trHeight w:val="20"/>
        </w:trPr>
        <w:tc>
          <w:tcPr>
            <w:tcW w:w="7621" w:type="dxa"/>
            <w:tcBorders>
              <w:top w:val="single" w:sz="4" w:space="0" w:color="A5A5A5"/>
              <w:bottom w:val="single" w:sz="4" w:space="0" w:color="A5A5A5"/>
              <w:right w:val="nil"/>
            </w:tcBorders>
            <w:shd w:val="clear" w:color="auto" w:fill="FFFFFF"/>
          </w:tcPr>
          <w:p w14:paraId="6014FCCC" w14:textId="77777777" w:rsidR="00E70501" w:rsidRPr="00E70501" w:rsidRDefault="00E70501" w:rsidP="00E70501">
            <w:pPr>
              <w:spacing w:after="0" w:line="240" w:lineRule="auto"/>
              <w:rPr>
                <w:rFonts w:ascii="Arial" w:hAnsi="Arial" w:cs="Arial"/>
                <w:sz w:val="20"/>
                <w:szCs w:val="20"/>
              </w:rPr>
            </w:pPr>
            <w:r w:rsidRPr="00E70501">
              <w:rPr>
                <w:rFonts w:ascii="Arial" w:hAnsi="Arial" w:cs="Arial"/>
                <w:sz w:val="20"/>
                <w:szCs w:val="20"/>
              </w:rPr>
              <w:t>Državni proračun: sredstva fiskalnog izravnanja</w:t>
            </w:r>
          </w:p>
        </w:tc>
        <w:tc>
          <w:tcPr>
            <w:tcW w:w="1950" w:type="dxa"/>
            <w:tcBorders>
              <w:top w:val="single" w:sz="4" w:space="0" w:color="A5A5A5"/>
              <w:bottom w:val="single" w:sz="4" w:space="0" w:color="A5A5A5"/>
            </w:tcBorders>
            <w:shd w:val="clear" w:color="auto" w:fill="auto"/>
            <w:vAlign w:val="center"/>
          </w:tcPr>
          <w:p w14:paraId="203306B6" w14:textId="77777777" w:rsidR="00E70501" w:rsidRPr="00E70501" w:rsidRDefault="00E70501" w:rsidP="00E70501">
            <w:pPr>
              <w:spacing w:after="0" w:line="240" w:lineRule="auto"/>
              <w:jc w:val="right"/>
              <w:rPr>
                <w:rFonts w:ascii="Arial" w:hAnsi="Arial" w:cs="Arial"/>
                <w:b/>
                <w:color w:val="FF0000"/>
                <w:sz w:val="20"/>
                <w:szCs w:val="20"/>
                <w:u w:val="single"/>
              </w:rPr>
            </w:pPr>
            <w:r w:rsidRPr="00E70501">
              <w:rPr>
                <w:rFonts w:ascii="Arial" w:hAnsi="Arial" w:cs="Arial"/>
                <w:sz w:val="20"/>
                <w:szCs w:val="20"/>
              </w:rPr>
              <w:t>613.696,44</w:t>
            </w:r>
          </w:p>
        </w:tc>
      </w:tr>
      <w:tr w:rsidR="00E70501" w:rsidRPr="00E70501" w14:paraId="45593CC7" w14:textId="77777777" w:rsidTr="00E70501">
        <w:trPr>
          <w:trHeight w:val="20"/>
        </w:trPr>
        <w:tc>
          <w:tcPr>
            <w:tcW w:w="7621" w:type="dxa"/>
            <w:tcBorders>
              <w:top w:val="single" w:sz="4" w:space="0" w:color="A5A5A5"/>
              <w:bottom w:val="single" w:sz="4" w:space="0" w:color="A5A5A5"/>
              <w:right w:val="nil"/>
            </w:tcBorders>
            <w:shd w:val="clear" w:color="auto" w:fill="FFFFFF"/>
          </w:tcPr>
          <w:p w14:paraId="58641E20" w14:textId="77777777" w:rsidR="00E70501" w:rsidRPr="00E70501" w:rsidRDefault="00E70501" w:rsidP="00E70501">
            <w:pPr>
              <w:spacing w:after="0" w:line="240" w:lineRule="auto"/>
              <w:rPr>
                <w:rFonts w:ascii="Arial" w:hAnsi="Arial" w:cs="Arial"/>
                <w:sz w:val="20"/>
                <w:szCs w:val="20"/>
              </w:rPr>
            </w:pPr>
            <w:r w:rsidRPr="00E70501">
              <w:rPr>
                <w:rFonts w:ascii="Arial" w:hAnsi="Arial" w:cs="Arial"/>
                <w:sz w:val="20"/>
                <w:szCs w:val="20"/>
              </w:rPr>
              <w:t>Državni proračun: sredstva za fiskalnu održivost dječjih vrtića</w:t>
            </w:r>
          </w:p>
        </w:tc>
        <w:tc>
          <w:tcPr>
            <w:tcW w:w="1950" w:type="dxa"/>
            <w:tcBorders>
              <w:top w:val="single" w:sz="4" w:space="0" w:color="A5A5A5"/>
              <w:bottom w:val="single" w:sz="4" w:space="0" w:color="A5A5A5"/>
            </w:tcBorders>
            <w:shd w:val="clear" w:color="auto" w:fill="auto"/>
            <w:vAlign w:val="center"/>
          </w:tcPr>
          <w:p w14:paraId="13E4A34B" w14:textId="77777777" w:rsidR="00E70501" w:rsidRPr="00E70501" w:rsidRDefault="00E70501" w:rsidP="00E70501">
            <w:pPr>
              <w:spacing w:after="0" w:line="240" w:lineRule="auto"/>
              <w:jc w:val="right"/>
              <w:rPr>
                <w:rFonts w:ascii="Arial" w:hAnsi="Arial" w:cs="Arial"/>
                <w:sz w:val="20"/>
                <w:szCs w:val="20"/>
              </w:rPr>
            </w:pPr>
            <w:r w:rsidRPr="00E70501">
              <w:rPr>
                <w:rFonts w:ascii="Arial" w:hAnsi="Arial" w:cs="Arial"/>
                <w:sz w:val="20"/>
                <w:szCs w:val="20"/>
              </w:rPr>
              <w:t>121.956,00</w:t>
            </w:r>
          </w:p>
        </w:tc>
      </w:tr>
      <w:tr w:rsidR="00E70501" w:rsidRPr="00E70501" w14:paraId="60329330" w14:textId="77777777" w:rsidTr="00E70501">
        <w:trPr>
          <w:trHeight w:val="20"/>
        </w:trPr>
        <w:tc>
          <w:tcPr>
            <w:tcW w:w="7621" w:type="dxa"/>
            <w:tcBorders>
              <w:right w:val="nil"/>
            </w:tcBorders>
            <w:shd w:val="clear" w:color="auto" w:fill="FFFFFF"/>
          </w:tcPr>
          <w:p w14:paraId="0B7D718B" w14:textId="77777777" w:rsidR="00E70501" w:rsidRPr="00E70501" w:rsidRDefault="00E70501" w:rsidP="00E70501">
            <w:pPr>
              <w:spacing w:after="0" w:line="240" w:lineRule="auto"/>
              <w:rPr>
                <w:rFonts w:ascii="Arial" w:hAnsi="Arial" w:cs="Arial"/>
                <w:sz w:val="20"/>
                <w:szCs w:val="20"/>
              </w:rPr>
            </w:pPr>
            <w:r w:rsidRPr="00E70501">
              <w:rPr>
                <w:rFonts w:ascii="Arial" w:hAnsi="Arial" w:cs="Arial"/>
                <w:sz w:val="20"/>
                <w:szCs w:val="20"/>
              </w:rPr>
              <w:t xml:space="preserve">Državni proračun: kapitalna pomoć za udio vlastitih troškova u projektu </w:t>
            </w:r>
            <w:proofErr w:type="spellStart"/>
            <w:r w:rsidRPr="00E70501">
              <w:rPr>
                <w:rFonts w:ascii="Arial" w:hAnsi="Arial" w:cs="Arial"/>
                <w:sz w:val="20"/>
                <w:szCs w:val="20"/>
              </w:rPr>
              <w:t>Reciklažno</w:t>
            </w:r>
            <w:proofErr w:type="spellEnd"/>
            <w:r w:rsidRPr="00E70501">
              <w:rPr>
                <w:rFonts w:ascii="Arial" w:hAnsi="Arial" w:cs="Arial"/>
                <w:sz w:val="20"/>
                <w:szCs w:val="20"/>
              </w:rPr>
              <w:t xml:space="preserve"> dvorište</w:t>
            </w:r>
          </w:p>
        </w:tc>
        <w:tc>
          <w:tcPr>
            <w:tcW w:w="1950" w:type="dxa"/>
            <w:shd w:val="clear" w:color="auto" w:fill="auto"/>
            <w:vAlign w:val="center"/>
          </w:tcPr>
          <w:p w14:paraId="66798D67" w14:textId="77777777" w:rsidR="00E70501" w:rsidRPr="00E70501" w:rsidRDefault="00E70501" w:rsidP="00E70501">
            <w:pPr>
              <w:spacing w:after="0" w:line="240" w:lineRule="auto"/>
              <w:jc w:val="right"/>
              <w:rPr>
                <w:rFonts w:ascii="Arial" w:hAnsi="Arial" w:cs="Arial"/>
                <w:sz w:val="20"/>
                <w:szCs w:val="20"/>
              </w:rPr>
            </w:pPr>
            <w:r w:rsidRPr="00E70501">
              <w:rPr>
                <w:rFonts w:ascii="Arial" w:hAnsi="Arial" w:cs="Arial"/>
                <w:sz w:val="20"/>
                <w:szCs w:val="20"/>
              </w:rPr>
              <w:t>19.630,35</w:t>
            </w:r>
          </w:p>
        </w:tc>
      </w:tr>
      <w:tr w:rsidR="00E70501" w:rsidRPr="00E70501" w14:paraId="0AB224B8" w14:textId="77777777" w:rsidTr="00E70501">
        <w:trPr>
          <w:trHeight w:val="20"/>
        </w:trPr>
        <w:tc>
          <w:tcPr>
            <w:tcW w:w="7621" w:type="dxa"/>
            <w:tcBorders>
              <w:top w:val="single" w:sz="4" w:space="0" w:color="A5A5A5"/>
              <w:bottom w:val="single" w:sz="4" w:space="0" w:color="A5A5A5"/>
              <w:right w:val="nil"/>
            </w:tcBorders>
            <w:shd w:val="clear" w:color="auto" w:fill="FFFFFF"/>
          </w:tcPr>
          <w:p w14:paraId="0F45926D" w14:textId="77777777" w:rsidR="00E70501" w:rsidRPr="00E70501" w:rsidRDefault="00E70501" w:rsidP="00E70501">
            <w:pPr>
              <w:spacing w:after="0" w:line="240" w:lineRule="auto"/>
              <w:rPr>
                <w:rFonts w:ascii="Arial" w:hAnsi="Arial" w:cs="Arial"/>
                <w:sz w:val="20"/>
                <w:szCs w:val="20"/>
              </w:rPr>
            </w:pPr>
            <w:r w:rsidRPr="00E70501">
              <w:rPr>
                <w:rFonts w:ascii="Arial" w:hAnsi="Arial" w:cs="Arial"/>
                <w:sz w:val="20"/>
                <w:szCs w:val="20"/>
              </w:rPr>
              <w:t xml:space="preserve">Državni proračun: kapitalna pomoć za udio vlastitih troškova u projektu Izgradnja ograde groblja </w:t>
            </w:r>
            <w:proofErr w:type="spellStart"/>
            <w:r w:rsidRPr="00E70501">
              <w:rPr>
                <w:rFonts w:ascii="Arial" w:hAnsi="Arial" w:cs="Arial"/>
                <w:sz w:val="20"/>
                <w:szCs w:val="20"/>
              </w:rPr>
              <w:t>Margečan</w:t>
            </w:r>
            <w:proofErr w:type="spellEnd"/>
          </w:p>
        </w:tc>
        <w:tc>
          <w:tcPr>
            <w:tcW w:w="1950" w:type="dxa"/>
            <w:tcBorders>
              <w:top w:val="single" w:sz="4" w:space="0" w:color="A5A5A5"/>
              <w:bottom w:val="single" w:sz="4" w:space="0" w:color="A5A5A5"/>
            </w:tcBorders>
            <w:shd w:val="clear" w:color="auto" w:fill="auto"/>
            <w:vAlign w:val="center"/>
          </w:tcPr>
          <w:p w14:paraId="7B0F07FB" w14:textId="77777777" w:rsidR="00E70501" w:rsidRPr="00E70501" w:rsidRDefault="00E70501" w:rsidP="00E70501">
            <w:pPr>
              <w:spacing w:after="0" w:line="240" w:lineRule="auto"/>
              <w:jc w:val="right"/>
              <w:rPr>
                <w:rFonts w:ascii="Arial" w:hAnsi="Arial" w:cs="Arial"/>
                <w:sz w:val="20"/>
                <w:szCs w:val="20"/>
              </w:rPr>
            </w:pPr>
            <w:r w:rsidRPr="00E70501">
              <w:rPr>
                <w:rFonts w:ascii="Arial" w:hAnsi="Arial" w:cs="Arial"/>
                <w:sz w:val="20"/>
                <w:szCs w:val="20"/>
              </w:rPr>
              <w:t>4.975,05</w:t>
            </w:r>
          </w:p>
        </w:tc>
      </w:tr>
      <w:tr w:rsidR="00E70501" w:rsidRPr="00E70501" w14:paraId="63BFD787" w14:textId="77777777" w:rsidTr="00E70501">
        <w:trPr>
          <w:trHeight w:val="20"/>
        </w:trPr>
        <w:tc>
          <w:tcPr>
            <w:tcW w:w="7621" w:type="dxa"/>
            <w:tcBorders>
              <w:top w:val="single" w:sz="4" w:space="0" w:color="A5A5A5"/>
              <w:bottom w:val="single" w:sz="4" w:space="0" w:color="A5A5A5"/>
              <w:right w:val="nil"/>
            </w:tcBorders>
            <w:shd w:val="clear" w:color="auto" w:fill="FFFFFF"/>
          </w:tcPr>
          <w:p w14:paraId="6F37561F" w14:textId="77777777" w:rsidR="00E70501" w:rsidRPr="00E70501" w:rsidRDefault="00E70501" w:rsidP="00E70501">
            <w:pPr>
              <w:spacing w:after="0" w:line="240" w:lineRule="auto"/>
              <w:rPr>
                <w:rFonts w:ascii="Arial" w:hAnsi="Arial" w:cs="Arial"/>
                <w:sz w:val="20"/>
                <w:szCs w:val="20"/>
              </w:rPr>
            </w:pPr>
            <w:r w:rsidRPr="00E70501">
              <w:rPr>
                <w:rFonts w:ascii="Arial" w:hAnsi="Arial" w:cs="Arial"/>
                <w:sz w:val="20"/>
                <w:szCs w:val="20"/>
              </w:rPr>
              <w:t>Državni proračun – Ministarstvo turizma i sporta – za projekt Rekreacijskog centra Lančić-Knapić</w:t>
            </w:r>
          </w:p>
        </w:tc>
        <w:tc>
          <w:tcPr>
            <w:tcW w:w="1950" w:type="dxa"/>
            <w:tcBorders>
              <w:top w:val="single" w:sz="4" w:space="0" w:color="A5A5A5"/>
              <w:bottom w:val="single" w:sz="4" w:space="0" w:color="A5A5A5"/>
            </w:tcBorders>
            <w:shd w:val="clear" w:color="auto" w:fill="auto"/>
            <w:vAlign w:val="center"/>
          </w:tcPr>
          <w:p w14:paraId="38EFD4B4" w14:textId="77777777" w:rsidR="00E70501" w:rsidRPr="00E70501" w:rsidRDefault="00E70501" w:rsidP="00E70501">
            <w:pPr>
              <w:spacing w:after="0" w:line="240" w:lineRule="auto"/>
              <w:jc w:val="right"/>
              <w:rPr>
                <w:rFonts w:ascii="Arial" w:hAnsi="Arial" w:cs="Arial"/>
                <w:sz w:val="20"/>
                <w:szCs w:val="20"/>
              </w:rPr>
            </w:pPr>
            <w:r w:rsidRPr="00E70501">
              <w:rPr>
                <w:rFonts w:ascii="Arial" w:hAnsi="Arial" w:cs="Arial"/>
                <w:sz w:val="20"/>
                <w:szCs w:val="20"/>
              </w:rPr>
              <w:t>228.584,10</w:t>
            </w:r>
          </w:p>
        </w:tc>
      </w:tr>
      <w:tr w:rsidR="00E70501" w:rsidRPr="00E70501" w14:paraId="5FE4C890" w14:textId="77777777" w:rsidTr="00E70501">
        <w:trPr>
          <w:trHeight w:val="20"/>
        </w:trPr>
        <w:tc>
          <w:tcPr>
            <w:tcW w:w="7621" w:type="dxa"/>
            <w:tcBorders>
              <w:top w:val="single" w:sz="4" w:space="0" w:color="A5A5A5"/>
              <w:bottom w:val="single" w:sz="4" w:space="0" w:color="A5A5A5"/>
              <w:right w:val="nil"/>
            </w:tcBorders>
            <w:shd w:val="clear" w:color="auto" w:fill="FFFFFF"/>
          </w:tcPr>
          <w:p w14:paraId="51BC4396" w14:textId="77777777" w:rsidR="00E70501" w:rsidRPr="00E70501" w:rsidRDefault="00E70501" w:rsidP="00E70501">
            <w:pPr>
              <w:spacing w:after="0" w:line="240" w:lineRule="auto"/>
              <w:rPr>
                <w:rFonts w:ascii="Arial" w:hAnsi="Arial" w:cs="Arial"/>
                <w:sz w:val="20"/>
                <w:szCs w:val="20"/>
              </w:rPr>
            </w:pPr>
            <w:r w:rsidRPr="00E70501">
              <w:rPr>
                <w:rFonts w:ascii="Arial" w:hAnsi="Arial" w:cs="Arial"/>
                <w:sz w:val="20"/>
                <w:szCs w:val="20"/>
              </w:rPr>
              <w:t>FZOEU: za projekt Energetska obnova Centra za posjetitelje</w:t>
            </w:r>
          </w:p>
        </w:tc>
        <w:tc>
          <w:tcPr>
            <w:tcW w:w="1950" w:type="dxa"/>
            <w:tcBorders>
              <w:top w:val="single" w:sz="4" w:space="0" w:color="A5A5A5"/>
              <w:bottom w:val="single" w:sz="4" w:space="0" w:color="A5A5A5"/>
            </w:tcBorders>
            <w:shd w:val="clear" w:color="auto" w:fill="auto"/>
            <w:vAlign w:val="center"/>
          </w:tcPr>
          <w:p w14:paraId="3E79C0C3" w14:textId="77777777" w:rsidR="00E70501" w:rsidRPr="00E70501" w:rsidRDefault="00E70501" w:rsidP="00E70501">
            <w:pPr>
              <w:spacing w:after="0" w:line="240" w:lineRule="auto"/>
              <w:jc w:val="right"/>
              <w:rPr>
                <w:rFonts w:ascii="Arial" w:hAnsi="Arial" w:cs="Arial"/>
                <w:sz w:val="20"/>
                <w:szCs w:val="20"/>
              </w:rPr>
            </w:pPr>
            <w:r w:rsidRPr="00E70501">
              <w:rPr>
                <w:rFonts w:ascii="Arial" w:hAnsi="Arial" w:cs="Arial"/>
                <w:sz w:val="20"/>
                <w:szCs w:val="20"/>
              </w:rPr>
              <w:t>77.687,31</w:t>
            </w:r>
          </w:p>
        </w:tc>
      </w:tr>
      <w:tr w:rsidR="00E70501" w:rsidRPr="00E70501" w14:paraId="0A68FDA1" w14:textId="77777777" w:rsidTr="00E70501">
        <w:trPr>
          <w:trHeight w:val="20"/>
        </w:trPr>
        <w:tc>
          <w:tcPr>
            <w:tcW w:w="7621" w:type="dxa"/>
            <w:tcBorders>
              <w:top w:val="single" w:sz="4" w:space="0" w:color="A5A5A5"/>
              <w:bottom w:val="single" w:sz="4" w:space="0" w:color="A5A5A5"/>
              <w:right w:val="nil"/>
            </w:tcBorders>
            <w:shd w:val="clear" w:color="auto" w:fill="FFFFFF"/>
          </w:tcPr>
          <w:p w14:paraId="66EF2057" w14:textId="77777777" w:rsidR="00E70501" w:rsidRPr="00E70501" w:rsidRDefault="00E70501" w:rsidP="00E70501">
            <w:pPr>
              <w:spacing w:after="0" w:line="240" w:lineRule="auto"/>
              <w:rPr>
                <w:rFonts w:ascii="Arial" w:hAnsi="Arial" w:cs="Arial"/>
                <w:sz w:val="20"/>
                <w:szCs w:val="20"/>
              </w:rPr>
            </w:pPr>
            <w:r w:rsidRPr="00E70501">
              <w:rPr>
                <w:rFonts w:ascii="Arial" w:hAnsi="Arial" w:cs="Arial"/>
                <w:sz w:val="20"/>
                <w:szCs w:val="20"/>
              </w:rPr>
              <w:t xml:space="preserve">Državni proračun-EU sredstva: za projekt </w:t>
            </w:r>
            <w:proofErr w:type="spellStart"/>
            <w:r w:rsidRPr="00E70501">
              <w:rPr>
                <w:rFonts w:ascii="Arial" w:hAnsi="Arial" w:cs="Arial"/>
                <w:sz w:val="20"/>
                <w:szCs w:val="20"/>
              </w:rPr>
              <w:t>Reciklažno</w:t>
            </w:r>
            <w:proofErr w:type="spellEnd"/>
            <w:r w:rsidRPr="00E70501">
              <w:rPr>
                <w:rFonts w:ascii="Arial" w:hAnsi="Arial" w:cs="Arial"/>
                <w:sz w:val="20"/>
                <w:szCs w:val="20"/>
              </w:rPr>
              <w:t xml:space="preserve"> dvorište</w:t>
            </w:r>
          </w:p>
        </w:tc>
        <w:tc>
          <w:tcPr>
            <w:tcW w:w="1950" w:type="dxa"/>
            <w:tcBorders>
              <w:top w:val="single" w:sz="4" w:space="0" w:color="A5A5A5"/>
              <w:bottom w:val="single" w:sz="4" w:space="0" w:color="A5A5A5"/>
            </w:tcBorders>
            <w:shd w:val="clear" w:color="auto" w:fill="auto"/>
            <w:vAlign w:val="center"/>
          </w:tcPr>
          <w:p w14:paraId="7EB8963F" w14:textId="77777777" w:rsidR="00E70501" w:rsidRPr="00E70501" w:rsidRDefault="00E70501" w:rsidP="00E70501">
            <w:pPr>
              <w:spacing w:after="0" w:line="240" w:lineRule="auto"/>
              <w:jc w:val="right"/>
              <w:rPr>
                <w:rFonts w:ascii="Arial" w:hAnsi="Arial" w:cs="Arial"/>
                <w:sz w:val="20"/>
                <w:szCs w:val="20"/>
              </w:rPr>
            </w:pPr>
            <w:r w:rsidRPr="00E70501">
              <w:rPr>
                <w:rFonts w:ascii="Arial" w:hAnsi="Arial" w:cs="Arial"/>
                <w:sz w:val="20"/>
                <w:szCs w:val="20"/>
              </w:rPr>
              <w:t>147.512,04</w:t>
            </w:r>
          </w:p>
        </w:tc>
      </w:tr>
      <w:tr w:rsidR="00E70501" w:rsidRPr="00E70501" w14:paraId="17141048" w14:textId="77777777" w:rsidTr="00E70501">
        <w:trPr>
          <w:trHeight w:val="20"/>
        </w:trPr>
        <w:tc>
          <w:tcPr>
            <w:tcW w:w="7621" w:type="dxa"/>
            <w:tcBorders>
              <w:top w:val="single" w:sz="4" w:space="0" w:color="A5A5A5"/>
              <w:bottom w:val="single" w:sz="4" w:space="0" w:color="A5A5A5"/>
              <w:right w:val="nil"/>
            </w:tcBorders>
            <w:shd w:val="clear" w:color="auto" w:fill="FFFFFF"/>
          </w:tcPr>
          <w:p w14:paraId="78D6BE03" w14:textId="77777777" w:rsidR="00E70501" w:rsidRPr="00E70501" w:rsidRDefault="00E70501" w:rsidP="00E70501">
            <w:pPr>
              <w:spacing w:after="0" w:line="240" w:lineRule="auto"/>
              <w:rPr>
                <w:rFonts w:ascii="Arial" w:hAnsi="Arial" w:cs="Arial"/>
                <w:sz w:val="20"/>
                <w:szCs w:val="20"/>
              </w:rPr>
            </w:pPr>
            <w:r w:rsidRPr="00E70501">
              <w:rPr>
                <w:rFonts w:ascii="Arial" w:hAnsi="Arial" w:cs="Arial"/>
                <w:sz w:val="20"/>
                <w:szCs w:val="20"/>
              </w:rPr>
              <w:t xml:space="preserve">LAG-EU sredstva: za projekt Izgradnja ograde groblja </w:t>
            </w:r>
            <w:proofErr w:type="spellStart"/>
            <w:r w:rsidRPr="00E70501">
              <w:rPr>
                <w:rFonts w:ascii="Arial" w:hAnsi="Arial" w:cs="Arial"/>
                <w:sz w:val="20"/>
                <w:szCs w:val="20"/>
              </w:rPr>
              <w:t>Margečan</w:t>
            </w:r>
            <w:proofErr w:type="spellEnd"/>
          </w:p>
        </w:tc>
        <w:tc>
          <w:tcPr>
            <w:tcW w:w="1950" w:type="dxa"/>
            <w:tcBorders>
              <w:top w:val="single" w:sz="4" w:space="0" w:color="A5A5A5"/>
              <w:bottom w:val="single" w:sz="4" w:space="0" w:color="A5A5A5"/>
            </w:tcBorders>
            <w:shd w:val="clear" w:color="auto" w:fill="auto"/>
            <w:vAlign w:val="center"/>
          </w:tcPr>
          <w:p w14:paraId="61445F97" w14:textId="77777777" w:rsidR="00E70501" w:rsidRPr="00E70501" w:rsidRDefault="00E70501" w:rsidP="00E70501">
            <w:pPr>
              <w:spacing w:after="0" w:line="240" w:lineRule="auto"/>
              <w:jc w:val="right"/>
              <w:rPr>
                <w:rFonts w:ascii="Arial" w:hAnsi="Arial" w:cs="Arial"/>
                <w:sz w:val="20"/>
                <w:szCs w:val="20"/>
              </w:rPr>
            </w:pPr>
            <w:r w:rsidRPr="00E70501">
              <w:rPr>
                <w:rFonts w:ascii="Arial" w:hAnsi="Arial" w:cs="Arial"/>
                <w:sz w:val="20"/>
                <w:szCs w:val="20"/>
              </w:rPr>
              <w:t>38.724,15</w:t>
            </w:r>
          </w:p>
        </w:tc>
      </w:tr>
      <w:tr w:rsidR="00E70501" w:rsidRPr="00E70501" w14:paraId="0B67F271" w14:textId="77777777" w:rsidTr="00E70501">
        <w:trPr>
          <w:trHeight w:val="20"/>
        </w:trPr>
        <w:tc>
          <w:tcPr>
            <w:tcW w:w="7621" w:type="dxa"/>
            <w:tcBorders>
              <w:top w:val="single" w:sz="4" w:space="0" w:color="A5A5A5"/>
              <w:bottom w:val="single" w:sz="4" w:space="0" w:color="A5A5A5"/>
              <w:right w:val="nil"/>
            </w:tcBorders>
            <w:shd w:val="clear" w:color="auto" w:fill="FFFFFF"/>
          </w:tcPr>
          <w:p w14:paraId="77C14743" w14:textId="77777777" w:rsidR="00E70501" w:rsidRPr="00E70501" w:rsidRDefault="00E70501" w:rsidP="00E70501">
            <w:pPr>
              <w:spacing w:after="0" w:line="240" w:lineRule="auto"/>
              <w:rPr>
                <w:rFonts w:ascii="Arial" w:hAnsi="Arial" w:cs="Arial"/>
                <w:sz w:val="20"/>
                <w:szCs w:val="20"/>
              </w:rPr>
            </w:pPr>
            <w:r w:rsidRPr="00E70501">
              <w:rPr>
                <w:rFonts w:ascii="Arial" w:hAnsi="Arial" w:cs="Arial"/>
                <w:sz w:val="20"/>
                <w:szCs w:val="20"/>
              </w:rPr>
              <w:t>Državni proračun-EU sredstva: za projekt Dogradnja dječjeg vrtića Ivanec</w:t>
            </w:r>
          </w:p>
        </w:tc>
        <w:tc>
          <w:tcPr>
            <w:tcW w:w="1950" w:type="dxa"/>
            <w:tcBorders>
              <w:top w:val="single" w:sz="4" w:space="0" w:color="A5A5A5"/>
              <w:bottom w:val="single" w:sz="4" w:space="0" w:color="A5A5A5"/>
            </w:tcBorders>
            <w:shd w:val="clear" w:color="auto" w:fill="auto"/>
            <w:vAlign w:val="center"/>
          </w:tcPr>
          <w:p w14:paraId="4CD7BC84" w14:textId="77777777" w:rsidR="00E70501" w:rsidRPr="00E70501" w:rsidRDefault="00E70501" w:rsidP="00E70501">
            <w:pPr>
              <w:spacing w:after="0" w:line="240" w:lineRule="auto"/>
              <w:jc w:val="right"/>
              <w:rPr>
                <w:rFonts w:ascii="Arial" w:hAnsi="Arial" w:cs="Arial"/>
                <w:sz w:val="20"/>
                <w:szCs w:val="20"/>
              </w:rPr>
            </w:pPr>
            <w:r w:rsidRPr="00E70501">
              <w:rPr>
                <w:rFonts w:ascii="Arial" w:hAnsi="Arial" w:cs="Arial"/>
                <w:sz w:val="20"/>
                <w:szCs w:val="20"/>
              </w:rPr>
              <w:t>73.519,26</w:t>
            </w:r>
          </w:p>
        </w:tc>
      </w:tr>
      <w:tr w:rsidR="00E70501" w:rsidRPr="00E70501" w14:paraId="0FC7E524" w14:textId="77777777" w:rsidTr="00E70501">
        <w:trPr>
          <w:trHeight w:val="20"/>
        </w:trPr>
        <w:tc>
          <w:tcPr>
            <w:tcW w:w="7621" w:type="dxa"/>
            <w:tcBorders>
              <w:right w:val="nil"/>
            </w:tcBorders>
            <w:shd w:val="clear" w:color="auto" w:fill="FFFFFF"/>
          </w:tcPr>
          <w:p w14:paraId="2DCC8E67" w14:textId="77777777" w:rsidR="00E70501" w:rsidRPr="00E70501" w:rsidRDefault="00E70501" w:rsidP="00E70501">
            <w:pPr>
              <w:spacing w:after="0" w:line="240" w:lineRule="auto"/>
              <w:rPr>
                <w:rFonts w:ascii="Arial" w:hAnsi="Arial" w:cs="Arial"/>
                <w:sz w:val="20"/>
                <w:szCs w:val="20"/>
              </w:rPr>
            </w:pPr>
            <w:r w:rsidRPr="00E70501">
              <w:rPr>
                <w:rFonts w:ascii="Arial" w:hAnsi="Arial" w:cs="Arial"/>
                <w:sz w:val="20"/>
                <w:szCs w:val="20"/>
              </w:rPr>
              <w:t>Ministarstvo obrazovanja, prosvjete i športa, lokalni proračuni (namjena: sufinanciranje programa vrtića, male škole i programa djece sa teškoćama u razvoju kod proračunskog kor. Dječji vrtić "Ivančice")</w:t>
            </w:r>
          </w:p>
        </w:tc>
        <w:tc>
          <w:tcPr>
            <w:tcW w:w="1950" w:type="dxa"/>
            <w:shd w:val="clear" w:color="auto" w:fill="auto"/>
            <w:vAlign w:val="center"/>
          </w:tcPr>
          <w:p w14:paraId="1B7FC57C" w14:textId="77777777" w:rsidR="00E70501" w:rsidRPr="00E70501" w:rsidRDefault="00E70501" w:rsidP="00E70501">
            <w:pPr>
              <w:spacing w:after="0" w:line="240" w:lineRule="auto"/>
              <w:jc w:val="right"/>
              <w:rPr>
                <w:rFonts w:ascii="Arial" w:hAnsi="Arial" w:cs="Arial"/>
                <w:b/>
                <w:color w:val="FF0000"/>
                <w:sz w:val="20"/>
                <w:szCs w:val="20"/>
                <w:u w:val="single"/>
              </w:rPr>
            </w:pPr>
            <w:r w:rsidRPr="00E70501">
              <w:rPr>
                <w:rFonts w:ascii="Arial" w:hAnsi="Arial" w:cs="Arial"/>
                <w:sz w:val="20"/>
                <w:szCs w:val="20"/>
              </w:rPr>
              <w:t>4.003,03</w:t>
            </w:r>
          </w:p>
        </w:tc>
      </w:tr>
      <w:tr w:rsidR="00E70501" w:rsidRPr="00E70501" w14:paraId="57ABBAA6" w14:textId="77777777" w:rsidTr="00E70501">
        <w:trPr>
          <w:trHeight w:val="20"/>
        </w:trPr>
        <w:tc>
          <w:tcPr>
            <w:tcW w:w="7621" w:type="dxa"/>
            <w:tcBorders>
              <w:top w:val="single" w:sz="4" w:space="0" w:color="A5A5A5"/>
              <w:bottom w:val="single" w:sz="4" w:space="0" w:color="A5A5A5"/>
              <w:right w:val="nil"/>
            </w:tcBorders>
            <w:shd w:val="clear" w:color="auto" w:fill="FFFFFF"/>
          </w:tcPr>
          <w:p w14:paraId="02AE474F" w14:textId="77777777" w:rsidR="00E70501" w:rsidRPr="00E70501" w:rsidRDefault="00E70501" w:rsidP="00E70501">
            <w:pPr>
              <w:spacing w:after="0" w:line="240" w:lineRule="auto"/>
              <w:rPr>
                <w:rFonts w:ascii="Arial" w:hAnsi="Arial" w:cs="Arial"/>
                <w:sz w:val="20"/>
                <w:szCs w:val="20"/>
              </w:rPr>
            </w:pPr>
            <w:r w:rsidRPr="00E70501">
              <w:rPr>
                <w:rFonts w:ascii="Arial" w:hAnsi="Arial" w:cs="Arial"/>
                <w:sz w:val="20"/>
                <w:szCs w:val="20"/>
              </w:rPr>
              <w:t xml:space="preserve">Ministarstvo kulture (namjena: nabava knjiga i opreme u Gradskoj knjižnici i čitaonici)                  </w:t>
            </w:r>
          </w:p>
        </w:tc>
        <w:tc>
          <w:tcPr>
            <w:tcW w:w="1950" w:type="dxa"/>
            <w:tcBorders>
              <w:top w:val="single" w:sz="4" w:space="0" w:color="A5A5A5"/>
              <w:bottom w:val="single" w:sz="4" w:space="0" w:color="A5A5A5"/>
            </w:tcBorders>
            <w:shd w:val="clear" w:color="auto" w:fill="auto"/>
            <w:vAlign w:val="center"/>
          </w:tcPr>
          <w:p w14:paraId="72F26223" w14:textId="77777777" w:rsidR="00E70501" w:rsidRPr="00E70501" w:rsidRDefault="00E70501" w:rsidP="00E70501">
            <w:pPr>
              <w:spacing w:after="0" w:line="240" w:lineRule="auto"/>
              <w:jc w:val="right"/>
              <w:rPr>
                <w:rFonts w:ascii="Arial" w:hAnsi="Arial" w:cs="Arial"/>
                <w:b/>
                <w:color w:val="FF0000"/>
                <w:sz w:val="20"/>
                <w:szCs w:val="20"/>
                <w:u w:val="single"/>
              </w:rPr>
            </w:pPr>
            <w:r w:rsidRPr="00E70501">
              <w:rPr>
                <w:rFonts w:ascii="Arial" w:hAnsi="Arial" w:cs="Arial"/>
                <w:sz w:val="20"/>
                <w:szCs w:val="20"/>
              </w:rPr>
              <w:t>37.108,44</w:t>
            </w:r>
          </w:p>
        </w:tc>
      </w:tr>
      <w:tr w:rsidR="00E70501" w:rsidRPr="00E70501" w14:paraId="25B37AB5" w14:textId="77777777" w:rsidTr="00E70501">
        <w:trPr>
          <w:trHeight w:val="20"/>
        </w:trPr>
        <w:tc>
          <w:tcPr>
            <w:tcW w:w="7621" w:type="dxa"/>
            <w:tcBorders>
              <w:right w:val="nil"/>
            </w:tcBorders>
            <w:shd w:val="clear" w:color="auto" w:fill="FFFFFF"/>
          </w:tcPr>
          <w:p w14:paraId="72244C4A" w14:textId="77777777" w:rsidR="00E70501" w:rsidRPr="00E70501" w:rsidRDefault="00E70501" w:rsidP="00E70501">
            <w:pPr>
              <w:spacing w:after="0" w:line="240" w:lineRule="auto"/>
              <w:jc w:val="both"/>
              <w:rPr>
                <w:rFonts w:ascii="Arial" w:hAnsi="Arial" w:cs="Arial"/>
                <w:b/>
                <w:bCs/>
                <w:sz w:val="20"/>
                <w:szCs w:val="20"/>
              </w:rPr>
            </w:pPr>
            <w:r w:rsidRPr="00E70501">
              <w:rPr>
                <w:rFonts w:ascii="Arial" w:hAnsi="Arial" w:cs="Arial"/>
                <w:b/>
                <w:bCs/>
                <w:sz w:val="20"/>
                <w:szCs w:val="20"/>
              </w:rPr>
              <w:t>UKUPNO:</w:t>
            </w:r>
          </w:p>
        </w:tc>
        <w:tc>
          <w:tcPr>
            <w:tcW w:w="1950" w:type="dxa"/>
            <w:shd w:val="clear" w:color="auto" w:fill="auto"/>
          </w:tcPr>
          <w:p w14:paraId="758FB8DA" w14:textId="77777777" w:rsidR="00E70501" w:rsidRPr="00E70501" w:rsidRDefault="00E70501" w:rsidP="00E70501">
            <w:pPr>
              <w:spacing w:after="0" w:line="240" w:lineRule="auto"/>
              <w:jc w:val="right"/>
              <w:rPr>
                <w:rFonts w:ascii="Arial" w:hAnsi="Arial" w:cs="Arial"/>
                <w:b/>
                <w:sz w:val="20"/>
                <w:szCs w:val="20"/>
              </w:rPr>
            </w:pPr>
            <w:r w:rsidRPr="00E70501">
              <w:rPr>
                <w:rFonts w:ascii="Arial" w:hAnsi="Arial" w:cs="Arial"/>
                <w:b/>
                <w:sz w:val="20"/>
                <w:szCs w:val="20"/>
              </w:rPr>
              <w:t>1.367.396,17</w:t>
            </w:r>
          </w:p>
        </w:tc>
      </w:tr>
    </w:tbl>
    <w:p w14:paraId="4E917D28" w14:textId="77777777" w:rsidR="00A8725A" w:rsidRPr="006C55C5" w:rsidRDefault="00A8725A" w:rsidP="009939DB">
      <w:pPr>
        <w:spacing w:after="0" w:line="240" w:lineRule="auto"/>
        <w:jc w:val="both"/>
        <w:rPr>
          <w:rFonts w:ascii="Arial" w:hAnsi="Arial" w:cs="Arial"/>
          <w:b/>
          <w:sz w:val="20"/>
          <w:szCs w:val="20"/>
        </w:rPr>
      </w:pPr>
    </w:p>
    <w:p w14:paraId="5B625142" w14:textId="77777777" w:rsidR="006C55C5" w:rsidRPr="006C55C5" w:rsidRDefault="006C55C5" w:rsidP="006C55C5">
      <w:pPr>
        <w:spacing w:after="0" w:line="240" w:lineRule="auto"/>
        <w:rPr>
          <w:rFonts w:ascii="Arial" w:hAnsi="Arial" w:cs="Arial"/>
          <w:sz w:val="20"/>
          <w:szCs w:val="20"/>
        </w:rPr>
      </w:pPr>
    </w:p>
    <w:p w14:paraId="6CF1B525" w14:textId="77777777" w:rsidR="00711D09" w:rsidRDefault="006C55C5" w:rsidP="00711D09">
      <w:pPr>
        <w:spacing w:after="0" w:line="240" w:lineRule="auto"/>
        <w:jc w:val="both"/>
        <w:rPr>
          <w:rFonts w:ascii="Arial" w:hAnsi="Arial" w:cs="Arial"/>
          <w:sz w:val="20"/>
          <w:szCs w:val="20"/>
        </w:rPr>
      </w:pPr>
      <w:r w:rsidRPr="006C55C5">
        <w:rPr>
          <w:rFonts w:ascii="Arial" w:hAnsi="Arial" w:cs="Arial"/>
          <w:b/>
          <w:bCs/>
          <w:sz w:val="20"/>
          <w:szCs w:val="20"/>
        </w:rPr>
        <w:t>Prihodi od imovine</w:t>
      </w:r>
      <w:r w:rsidRPr="006C55C5">
        <w:rPr>
          <w:rFonts w:ascii="Arial" w:hAnsi="Arial" w:cs="Arial"/>
          <w:sz w:val="20"/>
          <w:szCs w:val="20"/>
        </w:rPr>
        <w:t xml:space="preserve"> </w:t>
      </w:r>
      <w:r w:rsidR="00711D09" w:rsidRPr="00711D09">
        <w:rPr>
          <w:rFonts w:ascii="Arial" w:hAnsi="Arial" w:cs="Arial"/>
          <w:sz w:val="20"/>
          <w:szCs w:val="20"/>
        </w:rPr>
        <w:t xml:space="preserve">ostvareni su s osnove kamate na depozite po viđenju, zateznih kamata za gradske poreze i naknade, naknade za legalizaciju bespravno izgrađenih objekata, naknade za korištenje deponije, naknade za korištenje puta, te prihodi od zakupa i iznajmljivanja imovine. Prihodi od imovine bilježe porast u prvoj polovici 2023. godine za 28,6% ili 21.553,10 eura u odnosu na isto razdoblje prethodne godine. Najveći utjecaj na porast ove skupine prihoda imaju prihodi od kamata na oročena sredstva i depozite po viđenju, te naknada za korištenje nefinancijske imovine (naknada za korištenje odlagališta otpada </w:t>
      </w:r>
      <w:proofErr w:type="spellStart"/>
      <w:r w:rsidR="00711D09" w:rsidRPr="00711D09">
        <w:rPr>
          <w:rFonts w:ascii="Arial" w:hAnsi="Arial" w:cs="Arial"/>
          <w:sz w:val="20"/>
          <w:szCs w:val="20"/>
        </w:rPr>
        <w:t>Jerovec</w:t>
      </w:r>
      <w:proofErr w:type="spellEnd"/>
      <w:r w:rsidR="00711D09" w:rsidRPr="00711D09">
        <w:rPr>
          <w:rFonts w:ascii="Arial" w:hAnsi="Arial" w:cs="Arial"/>
          <w:sz w:val="20"/>
          <w:szCs w:val="20"/>
        </w:rPr>
        <w:t>).</w:t>
      </w:r>
    </w:p>
    <w:p w14:paraId="6F4DE418" w14:textId="4533BD4B" w:rsidR="006C55C5" w:rsidRPr="006C55C5" w:rsidRDefault="006C55C5" w:rsidP="00711D09">
      <w:pPr>
        <w:spacing w:after="0" w:line="240" w:lineRule="auto"/>
        <w:jc w:val="both"/>
        <w:rPr>
          <w:rFonts w:ascii="Arial" w:hAnsi="Arial" w:cs="Arial"/>
          <w:color w:val="FF0000"/>
          <w:sz w:val="20"/>
          <w:szCs w:val="20"/>
        </w:rPr>
      </w:pPr>
      <w:r w:rsidRPr="006C55C5">
        <w:rPr>
          <w:rFonts w:ascii="Arial" w:hAnsi="Arial" w:cs="Arial"/>
          <w:color w:val="FF0000"/>
          <w:sz w:val="20"/>
          <w:szCs w:val="20"/>
        </w:rPr>
        <w:tab/>
      </w:r>
    </w:p>
    <w:p w14:paraId="6E480D87" w14:textId="65B53CBC" w:rsidR="006C55C5" w:rsidRDefault="006C55C5" w:rsidP="0042461F">
      <w:pPr>
        <w:spacing w:after="0" w:line="240" w:lineRule="auto"/>
        <w:jc w:val="both"/>
        <w:rPr>
          <w:rFonts w:ascii="Arial" w:hAnsi="Arial" w:cs="Arial"/>
          <w:sz w:val="20"/>
          <w:szCs w:val="20"/>
        </w:rPr>
      </w:pPr>
      <w:r w:rsidRPr="00AA19A5">
        <w:rPr>
          <w:rFonts w:ascii="Arial" w:hAnsi="Arial" w:cs="Arial"/>
          <w:sz w:val="20"/>
          <w:szCs w:val="20"/>
        </w:rPr>
        <w:t>U skupini</w:t>
      </w:r>
      <w:r w:rsidRPr="006C55C5">
        <w:rPr>
          <w:rFonts w:ascii="Arial" w:hAnsi="Arial" w:cs="Arial"/>
          <w:b/>
          <w:bCs/>
          <w:sz w:val="20"/>
          <w:szCs w:val="20"/>
        </w:rPr>
        <w:t xml:space="preserve"> prihoda od upravnih i administrativnih pristojbi i naknada</w:t>
      </w:r>
      <w:r w:rsidRPr="006C55C5">
        <w:rPr>
          <w:rFonts w:ascii="Arial" w:hAnsi="Arial" w:cs="Arial"/>
          <w:sz w:val="20"/>
          <w:szCs w:val="20"/>
        </w:rPr>
        <w:t xml:space="preserve"> </w:t>
      </w:r>
      <w:r w:rsidR="00711D09" w:rsidRPr="00711D09">
        <w:rPr>
          <w:rFonts w:ascii="Arial" w:hAnsi="Arial" w:cs="Arial"/>
          <w:sz w:val="20"/>
          <w:szCs w:val="20"/>
        </w:rPr>
        <w:t>u odnosu na prethodno razdoblje evidentirano je povećanje od 174.459,62 eura, odnosno 42,7%. Najveće promjene unutar ove skupine prihoda u odnosu na isto razdoblje prethodne godine bilježi komunalni doprinos i komunalna naknada, koji su veći zbog velikog kapitalnog projekta izgradnje poslovnice trgovačkog centra Kaufland u gradu Ivancu. Evidentirano je povećanje prihoda od šumskog doprinosa, te smanjenje prihoda od upravnih i administrativnih pristojbi.</w:t>
      </w:r>
    </w:p>
    <w:p w14:paraId="187DE03F" w14:textId="77777777" w:rsidR="0042461F" w:rsidRPr="006C55C5" w:rsidRDefault="0042461F" w:rsidP="0042461F">
      <w:pPr>
        <w:spacing w:after="0" w:line="240" w:lineRule="auto"/>
        <w:jc w:val="both"/>
        <w:rPr>
          <w:rFonts w:ascii="Arial" w:hAnsi="Arial" w:cs="Arial"/>
          <w:sz w:val="20"/>
          <w:szCs w:val="20"/>
        </w:rPr>
      </w:pPr>
    </w:p>
    <w:p w14:paraId="556B14C1" w14:textId="2AB6F7D6" w:rsidR="00AA19A5" w:rsidRPr="00AA19A5" w:rsidRDefault="00AA19A5" w:rsidP="006C55C5">
      <w:pPr>
        <w:spacing w:after="0" w:line="240" w:lineRule="auto"/>
        <w:jc w:val="both"/>
        <w:rPr>
          <w:rFonts w:ascii="Arial" w:hAnsi="Arial" w:cs="Arial"/>
          <w:sz w:val="20"/>
          <w:szCs w:val="20"/>
        </w:rPr>
      </w:pPr>
      <w:r w:rsidRPr="00AA19A5">
        <w:rPr>
          <w:rFonts w:ascii="Arial" w:hAnsi="Arial" w:cs="Arial"/>
          <w:b/>
          <w:bCs/>
          <w:sz w:val="20"/>
          <w:szCs w:val="20"/>
        </w:rPr>
        <w:t>Prihodi od prodaje proizvoda i robe te pruženih usluga i prihodi od donacija</w:t>
      </w:r>
      <w:r w:rsidRPr="00AA19A5">
        <w:rPr>
          <w:rFonts w:ascii="Arial" w:hAnsi="Arial" w:cs="Arial"/>
          <w:sz w:val="20"/>
          <w:szCs w:val="20"/>
        </w:rPr>
        <w:t xml:space="preserve"> </w:t>
      </w:r>
      <w:r w:rsidR="00711D09" w:rsidRPr="00711D09">
        <w:rPr>
          <w:rFonts w:ascii="Arial" w:hAnsi="Arial" w:cs="Arial"/>
          <w:sz w:val="20"/>
          <w:szCs w:val="20"/>
        </w:rPr>
        <w:t xml:space="preserve">bilježe smanjenje od 20,3% ili 8.964,08 eura u odnosu na isto razdoblje prethodne godine, a sastoje se od vlastitih prihoda proračunskih korisnika, te prihoda od usluge naplate naknade za uređenje voda prema Hrvatskim Vodama. Najveći utjecaj na smanjenje spomenutih prihoda imaju smanjeni prihodi proračunskog </w:t>
      </w:r>
      <w:r w:rsidR="00711D09" w:rsidRPr="00711D09">
        <w:rPr>
          <w:rFonts w:ascii="Arial" w:hAnsi="Arial" w:cs="Arial"/>
          <w:sz w:val="20"/>
          <w:szCs w:val="20"/>
        </w:rPr>
        <w:lastRenderedPageBreak/>
        <w:t>korisnika Dječji vrtić „Ivančice“ Ivanec, zbog ukidanja nekih radionica izvan redovnog programa predškolskog odgoja.</w:t>
      </w:r>
    </w:p>
    <w:p w14:paraId="3A2A4804" w14:textId="77777777" w:rsidR="00AA19A5" w:rsidRDefault="00AA19A5" w:rsidP="006C55C5">
      <w:pPr>
        <w:spacing w:after="0" w:line="240" w:lineRule="auto"/>
        <w:jc w:val="both"/>
        <w:rPr>
          <w:rFonts w:ascii="Arial" w:hAnsi="Arial" w:cs="Arial"/>
          <w:b/>
          <w:bCs/>
          <w:sz w:val="20"/>
          <w:szCs w:val="20"/>
        </w:rPr>
      </w:pPr>
    </w:p>
    <w:p w14:paraId="70A795F3" w14:textId="5BF9B677" w:rsidR="00831045" w:rsidRDefault="00831045" w:rsidP="00390EC1">
      <w:pPr>
        <w:spacing w:after="0" w:line="240" w:lineRule="auto"/>
        <w:jc w:val="both"/>
        <w:rPr>
          <w:rFonts w:ascii="Arial" w:hAnsi="Arial" w:cs="Arial"/>
          <w:sz w:val="20"/>
          <w:szCs w:val="20"/>
        </w:rPr>
      </w:pPr>
      <w:r w:rsidRPr="00831045">
        <w:rPr>
          <w:rFonts w:ascii="Arial" w:hAnsi="Arial" w:cs="Arial"/>
          <w:b/>
          <w:bCs/>
          <w:sz w:val="20"/>
          <w:szCs w:val="20"/>
        </w:rPr>
        <w:t xml:space="preserve">Kazne, upravne mjere i ostali prihodi </w:t>
      </w:r>
      <w:r w:rsidR="00390EC1" w:rsidRPr="00390EC1">
        <w:rPr>
          <w:rFonts w:ascii="Arial" w:hAnsi="Arial" w:cs="Arial"/>
          <w:sz w:val="20"/>
          <w:szCs w:val="20"/>
        </w:rPr>
        <w:t>sastoje se od naplaćenih kazna izrečenih za prekršaje u prometu i kazna izrečenih po Zakonu o komunalnom redarstvu, kao i prihoda s osnove prisilne naplate, te prihode ostvarene s osnove nasljedstva. Prihodi od kazna, upravnih mjera i ostali prihodi ostvareni su u iznosu manjem za 84,98 eura ili 2,1% u odnosu na godinu ranije, tj. nije bilo znatnijeg odstupanja od realizacije u istom razdoblju prethodne godine.</w:t>
      </w:r>
    </w:p>
    <w:p w14:paraId="43CC8A39" w14:textId="77777777" w:rsidR="00B13295" w:rsidRDefault="00B13295" w:rsidP="00390EC1">
      <w:pPr>
        <w:spacing w:after="0" w:line="240" w:lineRule="auto"/>
        <w:jc w:val="both"/>
        <w:rPr>
          <w:rFonts w:ascii="Arial" w:hAnsi="Arial" w:cs="Arial"/>
          <w:sz w:val="20"/>
          <w:szCs w:val="20"/>
        </w:rPr>
      </w:pPr>
    </w:p>
    <w:p w14:paraId="26758143" w14:textId="77777777" w:rsidR="00831045" w:rsidRPr="006C55C5" w:rsidRDefault="00831045" w:rsidP="00831045">
      <w:pPr>
        <w:spacing w:after="0" w:line="240" w:lineRule="auto"/>
        <w:jc w:val="both"/>
        <w:rPr>
          <w:rFonts w:ascii="Arial" w:hAnsi="Arial" w:cs="Arial"/>
          <w:sz w:val="20"/>
          <w:szCs w:val="20"/>
        </w:rPr>
      </w:pPr>
    </w:p>
    <w:p w14:paraId="0E6FF282" w14:textId="77777777" w:rsidR="00B6086E" w:rsidRPr="00CA07E5" w:rsidRDefault="00B6086E" w:rsidP="00B6086E">
      <w:pPr>
        <w:jc w:val="both"/>
        <w:rPr>
          <w:rFonts w:ascii="Arial" w:hAnsi="Arial" w:cs="Arial"/>
          <w:b/>
          <w:sz w:val="20"/>
          <w:szCs w:val="20"/>
        </w:rPr>
      </w:pPr>
      <w:r w:rsidRPr="00CA07E5">
        <w:rPr>
          <w:rFonts w:ascii="Arial" w:hAnsi="Arial" w:cs="Arial"/>
          <w:b/>
          <w:sz w:val="20"/>
          <w:szCs w:val="20"/>
        </w:rPr>
        <w:t>PRIHODI OD PRODAJE NEFINANCIJSKE IMOVINE</w:t>
      </w:r>
    </w:p>
    <w:p w14:paraId="6BC9974E" w14:textId="0172905B" w:rsidR="00B6086E" w:rsidRPr="00CA07E5" w:rsidRDefault="00B13295" w:rsidP="00B6086E">
      <w:pPr>
        <w:ind w:firstLine="708"/>
        <w:jc w:val="both"/>
        <w:rPr>
          <w:rFonts w:ascii="Arial" w:hAnsi="Arial" w:cs="Arial"/>
          <w:sz w:val="20"/>
          <w:szCs w:val="20"/>
        </w:rPr>
      </w:pPr>
      <w:r w:rsidRPr="00B13295">
        <w:rPr>
          <w:rFonts w:ascii="Arial" w:hAnsi="Arial" w:cs="Arial"/>
          <w:sz w:val="20"/>
          <w:szCs w:val="20"/>
        </w:rPr>
        <w:t>Izvršenje prihoda od prodaje nefinancijske imovine, u ukupnom iznosu od 21.647,54 eura, u odnosu na postavljeni plan te realizaciju u prethodnoj godini izgleda kako slijedi:</w:t>
      </w:r>
      <w:r>
        <w:rPr>
          <w:rFonts w:ascii="Arial" w:hAnsi="Arial" w:cs="Arial"/>
          <w:sz w:val="20"/>
          <w:szCs w:val="20"/>
        </w:rPr>
        <w:t xml:space="preserve"> </w:t>
      </w:r>
    </w:p>
    <w:tbl>
      <w:tblPr>
        <w:tblW w:w="9332" w:type="dxa"/>
        <w:tblInd w:w="90" w:type="dxa"/>
        <w:tblLook w:val="0000" w:firstRow="0" w:lastRow="0" w:firstColumn="0" w:lastColumn="0" w:noHBand="0" w:noVBand="0"/>
      </w:tblPr>
      <w:tblGrid>
        <w:gridCol w:w="3029"/>
        <w:gridCol w:w="1384"/>
        <w:gridCol w:w="1394"/>
        <w:gridCol w:w="1352"/>
        <w:gridCol w:w="1134"/>
        <w:gridCol w:w="1039"/>
      </w:tblGrid>
      <w:tr w:rsidR="00B13295" w:rsidRPr="00AA0928" w14:paraId="09EF4756" w14:textId="77777777" w:rsidTr="00AA0928">
        <w:trPr>
          <w:trHeight w:val="510"/>
        </w:trPr>
        <w:tc>
          <w:tcPr>
            <w:tcW w:w="3029" w:type="dxa"/>
            <w:tcBorders>
              <w:top w:val="single" w:sz="4" w:space="0" w:color="auto"/>
              <w:left w:val="nil"/>
              <w:bottom w:val="single" w:sz="4" w:space="0" w:color="auto"/>
              <w:right w:val="nil"/>
            </w:tcBorders>
            <w:shd w:val="clear" w:color="auto" w:fill="auto"/>
            <w:vAlign w:val="center"/>
          </w:tcPr>
          <w:p w14:paraId="2FBE68FF" w14:textId="79792976" w:rsidR="00B13295" w:rsidRPr="00AA0928" w:rsidRDefault="00B13295" w:rsidP="00B13295">
            <w:pPr>
              <w:jc w:val="center"/>
              <w:rPr>
                <w:rFonts w:ascii="Arial" w:hAnsi="Arial" w:cs="Arial"/>
                <w:sz w:val="20"/>
                <w:szCs w:val="20"/>
              </w:rPr>
            </w:pPr>
            <w:r w:rsidRPr="00AA0928">
              <w:rPr>
                <w:rFonts w:ascii="Arial" w:hAnsi="Arial" w:cs="Arial"/>
                <w:b/>
                <w:bCs/>
                <w:sz w:val="20"/>
                <w:szCs w:val="20"/>
              </w:rPr>
              <w:t>Opis</w:t>
            </w:r>
          </w:p>
        </w:tc>
        <w:tc>
          <w:tcPr>
            <w:tcW w:w="1384" w:type="dxa"/>
            <w:tcBorders>
              <w:top w:val="single" w:sz="4" w:space="0" w:color="auto"/>
              <w:left w:val="nil"/>
              <w:bottom w:val="single" w:sz="4" w:space="0" w:color="auto"/>
              <w:right w:val="nil"/>
            </w:tcBorders>
            <w:shd w:val="clear" w:color="auto" w:fill="auto"/>
          </w:tcPr>
          <w:p w14:paraId="36CEDA93" w14:textId="2ABA8A1D" w:rsidR="00B13295" w:rsidRPr="00B13295" w:rsidRDefault="00B13295" w:rsidP="00B13295">
            <w:pPr>
              <w:jc w:val="center"/>
              <w:rPr>
                <w:rFonts w:ascii="Arial" w:hAnsi="Arial" w:cs="Arial"/>
                <w:sz w:val="20"/>
                <w:szCs w:val="20"/>
              </w:rPr>
            </w:pPr>
            <w:r w:rsidRPr="00B13295">
              <w:rPr>
                <w:rFonts w:ascii="Arial" w:hAnsi="Arial" w:cs="Arial"/>
                <w:b/>
                <w:bCs/>
                <w:sz w:val="20"/>
                <w:szCs w:val="20"/>
              </w:rPr>
              <w:t>Izvršenje    1-6/2023. €</w:t>
            </w:r>
          </w:p>
        </w:tc>
        <w:tc>
          <w:tcPr>
            <w:tcW w:w="1394" w:type="dxa"/>
            <w:tcBorders>
              <w:top w:val="single" w:sz="4" w:space="0" w:color="auto"/>
              <w:left w:val="nil"/>
              <w:bottom w:val="single" w:sz="4" w:space="0" w:color="auto"/>
              <w:right w:val="nil"/>
            </w:tcBorders>
            <w:shd w:val="clear" w:color="auto" w:fill="auto"/>
          </w:tcPr>
          <w:p w14:paraId="38A40E5F" w14:textId="34E5BDAA" w:rsidR="00B13295" w:rsidRPr="00B13295" w:rsidRDefault="00B13295" w:rsidP="00B13295">
            <w:pPr>
              <w:jc w:val="center"/>
              <w:rPr>
                <w:rFonts w:ascii="Arial" w:hAnsi="Arial" w:cs="Arial"/>
                <w:b/>
                <w:sz w:val="20"/>
                <w:szCs w:val="20"/>
              </w:rPr>
            </w:pPr>
            <w:r w:rsidRPr="00B13295">
              <w:rPr>
                <w:rFonts w:ascii="Arial" w:hAnsi="Arial" w:cs="Arial"/>
                <w:b/>
                <w:bCs/>
                <w:sz w:val="20"/>
                <w:szCs w:val="20"/>
              </w:rPr>
              <w:t>Izvorni plan 2024. €</w:t>
            </w:r>
          </w:p>
        </w:tc>
        <w:tc>
          <w:tcPr>
            <w:tcW w:w="1352" w:type="dxa"/>
            <w:tcBorders>
              <w:top w:val="single" w:sz="4" w:space="0" w:color="auto"/>
              <w:left w:val="nil"/>
              <w:bottom w:val="single" w:sz="4" w:space="0" w:color="auto"/>
              <w:right w:val="nil"/>
            </w:tcBorders>
            <w:shd w:val="clear" w:color="auto" w:fill="auto"/>
          </w:tcPr>
          <w:p w14:paraId="08C82B9B" w14:textId="4F40F748" w:rsidR="00B13295" w:rsidRPr="00B13295" w:rsidRDefault="00B13295" w:rsidP="00B13295">
            <w:pPr>
              <w:jc w:val="center"/>
              <w:rPr>
                <w:rFonts w:ascii="Arial" w:hAnsi="Arial" w:cs="Arial"/>
                <w:sz w:val="20"/>
                <w:szCs w:val="20"/>
              </w:rPr>
            </w:pPr>
            <w:r w:rsidRPr="00B13295">
              <w:rPr>
                <w:rFonts w:ascii="Arial" w:hAnsi="Arial" w:cs="Arial"/>
                <w:b/>
                <w:bCs/>
                <w:sz w:val="20"/>
                <w:szCs w:val="20"/>
              </w:rPr>
              <w:t>Izvršenje    1-6/2024. €</w:t>
            </w:r>
          </w:p>
        </w:tc>
        <w:tc>
          <w:tcPr>
            <w:tcW w:w="1134" w:type="dxa"/>
            <w:tcBorders>
              <w:top w:val="single" w:sz="4" w:space="0" w:color="auto"/>
              <w:left w:val="nil"/>
              <w:bottom w:val="single" w:sz="4" w:space="0" w:color="auto"/>
              <w:right w:val="nil"/>
            </w:tcBorders>
            <w:shd w:val="clear" w:color="auto" w:fill="auto"/>
          </w:tcPr>
          <w:p w14:paraId="023D8BAA" w14:textId="6E3B6F99" w:rsidR="00B13295" w:rsidRPr="00B13295" w:rsidRDefault="00B13295" w:rsidP="00B13295">
            <w:pPr>
              <w:jc w:val="center"/>
              <w:rPr>
                <w:rFonts w:ascii="Arial" w:hAnsi="Arial" w:cs="Arial"/>
                <w:sz w:val="20"/>
                <w:szCs w:val="20"/>
              </w:rPr>
            </w:pPr>
            <w:r w:rsidRPr="00B13295">
              <w:rPr>
                <w:rFonts w:ascii="Arial" w:hAnsi="Arial" w:cs="Arial"/>
                <w:b/>
                <w:bCs/>
                <w:sz w:val="20"/>
                <w:szCs w:val="20"/>
              </w:rPr>
              <w:t>Indeks  3/1</w:t>
            </w:r>
          </w:p>
        </w:tc>
        <w:tc>
          <w:tcPr>
            <w:tcW w:w="1039" w:type="dxa"/>
            <w:tcBorders>
              <w:top w:val="single" w:sz="4" w:space="0" w:color="auto"/>
              <w:left w:val="nil"/>
              <w:bottom w:val="single" w:sz="4" w:space="0" w:color="auto"/>
              <w:right w:val="nil"/>
            </w:tcBorders>
            <w:shd w:val="clear" w:color="auto" w:fill="auto"/>
          </w:tcPr>
          <w:p w14:paraId="0E23AEA2" w14:textId="0B5F2CA2" w:rsidR="00B13295" w:rsidRPr="00B13295" w:rsidRDefault="00B13295" w:rsidP="00B13295">
            <w:pPr>
              <w:jc w:val="center"/>
              <w:rPr>
                <w:rFonts w:ascii="Arial" w:hAnsi="Arial" w:cs="Arial"/>
                <w:sz w:val="20"/>
                <w:szCs w:val="20"/>
              </w:rPr>
            </w:pPr>
            <w:r w:rsidRPr="00B13295">
              <w:rPr>
                <w:rFonts w:ascii="Arial" w:hAnsi="Arial" w:cs="Arial"/>
                <w:b/>
                <w:bCs/>
                <w:sz w:val="20"/>
                <w:szCs w:val="20"/>
              </w:rPr>
              <w:t>Indeks  3/2</w:t>
            </w:r>
          </w:p>
        </w:tc>
      </w:tr>
      <w:tr w:rsidR="00072951" w:rsidRPr="00AA0928" w14:paraId="3627DF1C" w14:textId="77777777" w:rsidTr="00AA0928">
        <w:trPr>
          <w:trHeight w:val="143"/>
        </w:trPr>
        <w:tc>
          <w:tcPr>
            <w:tcW w:w="3029" w:type="dxa"/>
            <w:tcBorders>
              <w:top w:val="single" w:sz="4" w:space="0" w:color="auto"/>
              <w:left w:val="nil"/>
              <w:bottom w:val="single" w:sz="4" w:space="0" w:color="auto"/>
              <w:right w:val="nil"/>
            </w:tcBorders>
            <w:shd w:val="clear" w:color="auto" w:fill="auto"/>
            <w:noWrap/>
            <w:vAlign w:val="center"/>
          </w:tcPr>
          <w:p w14:paraId="3B90677D" w14:textId="372E260A" w:rsidR="00072951" w:rsidRPr="00147283" w:rsidRDefault="00072951" w:rsidP="00072951">
            <w:pPr>
              <w:jc w:val="center"/>
              <w:rPr>
                <w:rFonts w:ascii="Arial" w:hAnsi="Arial" w:cs="Arial"/>
                <w:sz w:val="20"/>
                <w:szCs w:val="20"/>
              </w:rPr>
            </w:pPr>
          </w:p>
        </w:tc>
        <w:tc>
          <w:tcPr>
            <w:tcW w:w="1384" w:type="dxa"/>
            <w:tcBorders>
              <w:top w:val="single" w:sz="4" w:space="0" w:color="auto"/>
              <w:left w:val="nil"/>
              <w:bottom w:val="single" w:sz="4" w:space="0" w:color="auto"/>
              <w:right w:val="nil"/>
            </w:tcBorders>
            <w:shd w:val="clear" w:color="auto" w:fill="auto"/>
            <w:noWrap/>
            <w:vAlign w:val="center"/>
          </w:tcPr>
          <w:p w14:paraId="2DDEF78F" w14:textId="58E00615" w:rsidR="00072951" w:rsidRPr="00147283" w:rsidRDefault="00147283" w:rsidP="00072951">
            <w:pPr>
              <w:jc w:val="center"/>
              <w:rPr>
                <w:rFonts w:ascii="Arial" w:hAnsi="Arial" w:cs="Arial"/>
                <w:sz w:val="20"/>
                <w:szCs w:val="20"/>
              </w:rPr>
            </w:pPr>
            <w:r>
              <w:rPr>
                <w:rFonts w:ascii="Arial" w:hAnsi="Arial" w:cs="Arial"/>
                <w:sz w:val="20"/>
                <w:szCs w:val="20"/>
              </w:rPr>
              <w:t>1</w:t>
            </w:r>
          </w:p>
        </w:tc>
        <w:tc>
          <w:tcPr>
            <w:tcW w:w="1394" w:type="dxa"/>
            <w:tcBorders>
              <w:top w:val="single" w:sz="4" w:space="0" w:color="auto"/>
              <w:left w:val="nil"/>
              <w:bottom w:val="single" w:sz="4" w:space="0" w:color="auto"/>
              <w:right w:val="nil"/>
            </w:tcBorders>
            <w:shd w:val="clear" w:color="auto" w:fill="auto"/>
            <w:noWrap/>
            <w:vAlign w:val="center"/>
          </w:tcPr>
          <w:p w14:paraId="5DCBF7EC" w14:textId="27931070" w:rsidR="00072951" w:rsidRPr="00147283" w:rsidRDefault="00147283" w:rsidP="00072951">
            <w:pPr>
              <w:jc w:val="center"/>
              <w:rPr>
                <w:rFonts w:ascii="Arial" w:hAnsi="Arial" w:cs="Arial"/>
                <w:sz w:val="20"/>
                <w:szCs w:val="20"/>
              </w:rPr>
            </w:pPr>
            <w:r>
              <w:rPr>
                <w:rFonts w:ascii="Arial" w:hAnsi="Arial" w:cs="Arial"/>
                <w:sz w:val="20"/>
                <w:szCs w:val="20"/>
              </w:rPr>
              <w:t>2</w:t>
            </w:r>
          </w:p>
        </w:tc>
        <w:tc>
          <w:tcPr>
            <w:tcW w:w="1352" w:type="dxa"/>
            <w:tcBorders>
              <w:top w:val="single" w:sz="4" w:space="0" w:color="auto"/>
              <w:left w:val="nil"/>
              <w:bottom w:val="single" w:sz="4" w:space="0" w:color="auto"/>
              <w:right w:val="nil"/>
            </w:tcBorders>
            <w:shd w:val="clear" w:color="auto" w:fill="auto"/>
            <w:noWrap/>
            <w:vAlign w:val="center"/>
          </w:tcPr>
          <w:p w14:paraId="74F303CE" w14:textId="701E97E0" w:rsidR="00072951" w:rsidRPr="00147283" w:rsidRDefault="00147283" w:rsidP="00072951">
            <w:pPr>
              <w:jc w:val="center"/>
              <w:rPr>
                <w:rFonts w:ascii="Arial" w:hAnsi="Arial" w:cs="Arial"/>
                <w:sz w:val="20"/>
                <w:szCs w:val="20"/>
              </w:rPr>
            </w:pPr>
            <w:r>
              <w:rPr>
                <w:rFonts w:ascii="Arial" w:hAnsi="Arial" w:cs="Arial"/>
                <w:sz w:val="20"/>
                <w:szCs w:val="20"/>
              </w:rPr>
              <w:t>3</w:t>
            </w:r>
            <w:r w:rsidR="00072951" w:rsidRPr="00147283">
              <w:rPr>
                <w:rFonts w:ascii="Arial" w:hAnsi="Arial" w:cs="Arial"/>
                <w:sz w:val="20"/>
                <w:szCs w:val="20"/>
              </w:rPr>
              <w:t xml:space="preserve"> </w:t>
            </w:r>
          </w:p>
        </w:tc>
        <w:tc>
          <w:tcPr>
            <w:tcW w:w="1134" w:type="dxa"/>
            <w:tcBorders>
              <w:top w:val="single" w:sz="4" w:space="0" w:color="auto"/>
              <w:left w:val="nil"/>
              <w:bottom w:val="single" w:sz="4" w:space="0" w:color="auto"/>
              <w:right w:val="nil"/>
            </w:tcBorders>
            <w:shd w:val="clear" w:color="auto" w:fill="auto"/>
            <w:noWrap/>
            <w:vAlign w:val="center"/>
          </w:tcPr>
          <w:p w14:paraId="29E5E555" w14:textId="2AD11E6A" w:rsidR="00072951" w:rsidRPr="00147283" w:rsidRDefault="00147283" w:rsidP="00072951">
            <w:pPr>
              <w:jc w:val="center"/>
              <w:rPr>
                <w:rFonts w:ascii="Arial" w:hAnsi="Arial" w:cs="Arial"/>
                <w:sz w:val="20"/>
                <w:szCs w:val="20"/>
              </w:rPr>
            </w:pPr>
            <w:r>
              <w:rPr>
                <w:rFonts w:ascii="Arial" w:hAnsi="Arial" w:cs="Arial"/>
                <w:sz w:val="20"/>
                <w:szCs w:val="20"/>
              </w:rPr>
              <w:t>4</w:t>
            </w:r>
          </w:p>
        </w:tc>
        <w:tc>
          <w:tcPr>
            <w:tcW w:w="1039" w:type="dxa"/>
            <w:tcBorders>
              <w:top w:val="single" w:sz="4" w:space="0" w:color="auto"/>
              <w:left w:val="nil"/>
              <w:bottom w:val="single" w:sz="4" w:space="0" w:color="auto"/>
              <w:right w:val="nil"/>
            </w:tcBorders>
            <w:shd w:val="clear" w:color="auto" w:fill="auto"/>
            <w:noWrap/>
            <w:vAlign w:val="center"/>
          </w:tcPr>
          <w:p w14:paraId="739BAC24" w14:textId="18ACC5D4" w:rsidR="00072951" w:rsidRPr="00147283" w:rsidRDefault="00147283" w:rsidP="00072951">
            <w:pPr>
              <w:jc w:val="center"/>
              <w:rPr>
                <w:rFonts w:ascii="Arial" w:hAnsi="Arial" w:cs="Arial"/>
                <w:sz w:val="20"/>
                <w:szCs w:val="20"/>
              </w:rPr>
            </w:pPr>
            <w:r>
              <w:rPr>
                <w:rFonts w:ascii="Arial" w:hAnsi="Arial" w:cs="Arial"/>
                <w:sz w:val="20"/>
                <w:szCs w:val="20"/>
              </w:rPr>
              <w:t>5</w:t>
            </w:r>
          </w:p>
        </w:tc>
      </w:tr>
      <w:tr w:rsidR="00B13295" w:rsidRPr="00AA0928" w14:paraId="3B1DC9DA" w14:textId="77777777" w:rsidTr="00AC5371">
        <w:trPr>
          <w:trHeight w:val="414"/>
        </w:trPr>
        <w:tc>
          <w:tcPr>
            <w:tcW w:w="3029" w:type="dxa"/>
            <w:tcBorders>
              <w:top w:val="single" w:sz="4" w:space="0" w:color="auto"/>
              <w:left w:val="nil"/>
              <w:bottom w:val="nil"/>
              <w:right w:val="nil"/>
            </w:tcBorders>
            <w:shd w:val="clear" w:color="auto" w:fill="auto"/>
            <w:noWrap/>
            <w:vAlign w:val="center"/>
          </w:tcPr>
          <w:p w14:paraId="32A6FCBB" w14:textId="0C5771B0" w:rsidR="00B13295" w:rsidRPr="00AA0928" w:rsidRDefault="00B13295" w:rsidP="00B13295">
            <w:pPr>
              <w:rPr>
                <w:rFonts w:ascii="Arial" w:hAnsi="Arial" w:cs="Arial"/>
                <w:sz w:val="20"/>
                <w:szCs w:val="20"/>
              </w:rPr>
            </w:pPr>
            <w:r w:rsidRPr="00AA0928">
              <w:rPr>
                <w:rFonts w:ascii="Arial" w:hAnsi="Arial" w:cs="Arial"/>
                <w:bCs/>
                <w:sz w:val="20"/>
                <w:szCs w:val="20"/>
              </w:rPr>
              <w:t xml:space="preserve">Prihodi od prodaje zemljišta       </w:t>
            </w:r>
          </w:p>
        </w:tc>
        <w:tc>
          <w:tcPr>
            <w:tcW w:w="1384" w:type="dxa"/>
            <w:tcBorders>
              <w:top w:val="single" w:sz="4" w:space="0" w:color="auto"/>
              <w:left w:val="nil"/>
              <w:bottom w:val="nil"/>
              <w:right w:val="nil"/>
            </w:tcBorders>
            <w:shd w:val="clear" w:color="auto" w:fill="auto"/>
            <w:noWrap/>
            <w:vAlign w:val="center"/>
          </w:tcPr>
          <w:p w14:paraId="4B3A5751" w14:textId="38B88DD9" w:rsidR="00B13295" w:rsidRPr="00B13295" w:rsidRDefault="00B13295" w:rsidP="00B13295">
            <w:pPr>
              <w:jc w:val="right"/>
              <w:rPr>
                <w:rFonts w:ascii="Arial" w:hAnsi="Arial" w:cs="Arial"/>
                <w:sz w:val="20"/>
                <w:szCs w:val="20"/>
              </w:rPr>
            </w:pPr>
            <w:r w:rsidRPr="00B13295">
              <w:rPr>
                <w:rFonts w:ascii="Arial" w:hAnsi="Arial" w:cs="Arial"/>
                <w:sz w:val="20"/>
                <w:szCs w:val="20"/>
              </w:rPr>
              <w:t>16.450,59</w:t>
            </w:r>
          </w:p>
        </w:tc>
        <w:tc>
          <w:tcPr>
            <w:tcW w:w="1394" w:type="dxa"/>
            <w:tcBorders>
              <w:top w:val="single" w:sz="4" w:space="0" w:color="auto"/>
              <w:left w:val="nil"/>
              <w:bottom w:val="nil"/>
              <w:right w:val="nil"/>
            </w:tcBorders>
            <w:shd w:val="clear" w:color="auto" w:fill="auto"/>
            <w:noWrap/>
            <w:vAlign w:val="center"/>
          </w:tcPr>
          <w:p w14:paraId="18349FE9" w14:textId="33058E1D" w:rsidR="00B13295" w:rsidRPr="00B13295" w:rsidRDefault="00B13295" w:rsidP="00B13295">
            <w:pPr>
              <w:jc w:val="right"/>
              <w:rPr>
                <w:rFonts w:ascii="Arial" w:hAnsi="Arial" w:cs="Arial"/>
                <w:b/>
                <w:sz w:val="20"/>
                <w:szCs w:val="20"/>
              </w:rPr>
            </w:pPr>
            <w:r w:rsidRPr="00B13295">
              <w:rPr>
                <w:rFonts w:ascii="Arial" w:hAnsi="Arial" w:cs="Arial"/>
                <w:sz w:val="20"/>
                <w:szCs w:val="20"/>
              </w:rPr>
              <w:t>333.000,00</w:t>
            </w:r>
          </w:p>
        </w:tc>
        <w:tc>
          <w:tcPr>
            <w:tcW w:w="1352" w:type="dxa"/>
            <w:tcBorders>
              <w:top w:val="single" w:sz="4" w:space="0" w:color="auto"/>
              <w:left w:val="nil"/>
              <w:bottom w:val="nil"/>
              <w:right w:val="nil"/>
            </w:tcBorders>
            <w:shd w:val="clear" w:color="auto" w:fill="auto"/>
            <w:noWrap/>
            <w:vAlign w:val="center"/>
          </w:tcPr>
          <w:p w14:paraId="35E76D2F" w14:textId="17D0C9DF" w:rsidR="00B13295" w:rsidRPr="00B13295" w:rsidRDefault="00B13295" w:rsidP="00B13295">
            <w:pPr>
              <w:jc w:val="right"/>
              <w:rPr>
                <w:rFonts w:ascii="Arial" w:hAnsi="Arial" w:cs="Arial"/>
                <w:sz w:val="20"/>
                <w:szCs w:val="20"/>
              </w:rPr>
            </w:pPr>
            <w:r w:rsidRPr="00B13295">
              <w:rPr>
                <w:rFonts w:ascii="Arial" w:hAnsi="Arial" w:cs="Arial"/>
                <w:sz w:val="20"/>
                <w:szCs w:val="20"/>
              </w:rPr>
              <w:t>20.538,40</w:t>
            </w:r>
          </w:p>
        </w:tc>
        <w:tc>
          <w:tcPr>
            <w:tcW w:w="1134" w:type="dxa"/>
            <w:tcBorders>
              <w:top w:val="single" w:sz="4" w:space="0" w:color="auto"/>
              <w:left w:val="nil"/>
              <w:bottom w:val="nil"/>
              <w:right w:val="nil"/>
            </w:tcBorders>
            <w:shd w:val="clear" w:color="auto" w:fill="auto"/>
            <w:noWrap/>
            <w:vAlign w:val="center"/>
          </w:tcPr>
          <w:p w14:paraId="0A547F1E" w14:textId="21F7C077" w:rsidR="00B13295" w:rsidRPr="00B13295" w:rsidRDefault="00B13295" w:rsidP="00B13295">
            <w:pPr>
              <w:jc w:val="right"/>
              <w:rPr>
                <w:rFonts w:ascii="Arial" w:hAnsi="Arial" w:cs="Arial"/>
                <w:bCs/>
                <w:sz w:val="20"/>
                <w:szCs w:val="20"/>
              </w:rPr>
            </w:pPr>
            <w:r w:rsidRPr="00B13295">
              <w:rPr>
                <w:rFonts w:ascii="Arial" w:hAnsi="Arial" w:cs="Arial"/>
                <w:sz w:val="20"/>
                <w:szCs w:val="20"/>
              </w:rPr>
              <w:t>124,9</w:t>
            </w:r>
          </w:p>
        </w:tc>
        <w:tc>
          <w:tcPr>
            <w:tcW w:w="1039" w:type="dxa"/>
            <w:tcBorders>
              <w:top w:val="single" w:sz="4" w:space="0" w:color="auto"/>
              <w:left w:val="nil"/>
              <w:bottom w:val="nil"/>
              <w:right w:val="nil"/>
            </w:tcBorders>
            <w:shd w:val="clear" w:color="auto" w:fill="auto"/>
            <w:noWrap/>
            <w:vAlign w:val="center"/>
          </w:tcPr>
          <w:p w14:paraId="669D499C" w14:textId="51985AB8" w:rsidR="00B13295" w:rsidRPr="00B13295" w:rsidRDefault="00B13295" w:rsidP="00B13295">
            <w:pPr>
              <w:jc w:val="right"/>
              <w:rPr>
                <w:rFonts w:ascii="Arial" w:hAnsi="Arial" w:cs="Arial"/>
                <w:sz w:val="20"/>
                <w:szCs w:val="20"/>
              </w:rPr>
            </w:pPr>
            <w:r w:rsidRPr="00B13295">
              <w:rPr>
                <w:rFonts w:ascii="Arial" w:hAnsi="Arial" w:cs="Arial"/>
                <w:sz w:val="20"/>
                <w:szCs w:val="20"/>
              </w:rPr>
              <w:t>6,2</w:t>
            </w:r>
          </w:p>
        </w:tc>
      </w:tr>
      <w:tr w:rsidR="00B13295" w:rsidRPr="00AA0928" w14:paraId="74193D7F" w14:textId="77777777" w:rsidTr="00AC5371">
        <w:trPr>
          <w:trHeight w:val="255"/>
        </w:trPr>
        <w:tc>
          <w:tcPr>
            <w:tcW w:w="3029" w:type="dxa"/>
            <w:tcBorders>
              <w:top w:val="nil"/>
              <w:left w:val="nil"/>
              <w:bottom w:val="single" w:sz="4" w:space="0" w:color="auto"/>
              <w:right w:val="nil"/>
            </w:tcBorders>
            <w:shd w:val="clear" w:color="auto" w:fill="auto"/>
            <w:noWrap/>
            <w:vAlign w:val="center"/>
          </w:tcPr>
          <w:p w14:paraId="00D5846B" w14:textId="73492780" w:rsidR="00B13295" w:rsidRPr="00AA0928" w:rsidRDefault="00B13295" w:rsidP="00B13295">
            <w:pPr>
              <w:rPr>
                <w:rFonts w:ascii="Arial" w:hAnsi="Arial" w:cs="Arial"/>
                <w:sz w:val="20"/>
                <w:szCs w:val="20"/>
              </w:rPr>
            </w:pPr>
            <w:r w:rsidRPr="00AA0928">
              <w:rPr>
                <w:rFonts w:ascii="Arial" w:hAnsi="Arial" w:cs="Arial"/>
                <w:bCs/>
                <w:sz w:val="20"/>
                <w:szCs w:val="20"/>
              </w:rPr>
              <w:t>Prihodi od prodaje objekata</w:t>
            </w:r>
          </w:p>
        </w:tc>
        <w:tc>
          <w:tcPr>
            <w:tcW w:w="1384" w:type="dxa"/>
            <w:tcBorders>
              <w:top w:val="nil"/>
              <w:left w:val="nil"/>
              <w:bottom w:val="single" w:sz="4" w:space="0" w:color="auto"/>
              <w:right w:val="nil"/>
            </w:tcBorders>
            <w:shd w:val="clear" w:color="auto" w:fill="auto"/>
            <w:noWrap/>
            <w:vAlign w:val="center"/>
          </w:tcPr>
          <w:p w14:paraId="1A45B6A5" w14:textId="2A4AED1C" w:rsidR="00B13295" w:rsidRPr="00B13295" w:rsidRDefault="00B13295" w:rsidP="00B13295">
            <w:pPr>
              <w:jc w:val="right"/>
              <w:rPr>
                <w:rFonts w:ascii="Arial" w:hAnsi="Arial" w:cs="Arial"/>
                <w:sz w:val="20"/>
                <w:szCs w:val="20"/>
              </w:rPr>
            </w:pPr>
            <w:r w:rsidRPr="00B13295">
              <w:rPr>
                <w:rFonts w:ascii="Arial" w:hAnsi="Arial" w:cs="Arial"/>
                <w:sz w:val="20"/>
                <w:szCs w:val="20"/>
              </w:rPr>
              <w:t>770,34</w:t>
            </w:r>
          </w:p>
        </w:tc>
        <w:tc>
          <w:tcPr>
            <w:tcW w:w="1394" w:type="dxa"/>
            <w:tcBorders>
              <w:top w:val="nil"/>
              <w:left w:val="nil"/>
              <w:bottom w:val="single" w:sz="4" w:space="0" w:color="auto"/>
              <w:right w:val="nil"/>
            </w:tcBorders>
            <w:shd w:val="clear" w:color="auto" w:fill="auto"/>
            <w:noWrap/>
            <w:vAlign w:val="center"/>
          </w:tcPr>
          <w:p w14:paraId="7F7C8D23" w14:textId="4E3E9382" w:rsidR="00B13295" w:rsidRPr="00B13295" w:rsidRDefault="00B13295" w:rsidP="00B13295">
            <w:pPr>
              <w:jc w:val="right"/>
              <w:rPr>
                <w:rFonts w:ascii="Arial" w:hAnsi="Arial" w:cs="Arial"/>
                <w:b/>
                <w:sz w:val="20"/>
                <w:szCs w:val="20"/>
              </w:rPr>
            </w:pPr>
            <w:r w:rsidRPr="00B13295">
              <w:rPr>
                <w:rFonts w:ascii="Arial" w:hAnsi="Arial" w:cs="Arial"/>
                <w:sz w:val="20"/>
                <w:szCs w:val="20"/>
              </w:rPr>
              <w:t>67.000,00</w:t>
            </w:r>
          </w:p>
        </w:tc>
        <w:tc>
          <w:tcPr>
            <w:tcW w:w="1352" w:type="dxa"/>
            <w:tcBorders>
              <w:top w:val="nil"/>
              <w:left w:val="nil"/>
              <w:bottom w:val="single" w:sz="4" w:space="0" w:color="auto"/>
              <w:right w:val="nil"/>
            </w:tcBorders>
            <w:shd w:val="clear" w:color="auto" w:fill="auto"/>
            <w:noWrap/>
            <w:vAlign w:val="center"/>
          </w:tcPr>
          <w:p w14:paraId="683F8211" w14:textId="0F543E07" w:rsidR="00B13295" w:rsidRPr="00B13295" w:rsidRDefault="00B13295" w:rsidP="00B13295">
            <w:pPr>
              <w:jc w:val="right"/>
              <w:rPr>
                <w:rFonts w:ascii="Arial" w:hAnsi="Arial" w:cs="Arial"/>
                <w:sz w:val="20"/>
                <w:szCs w:val="20"/>
              </w:rPr>
            </w:pPr>
            <w:r w:rsidRPr="00B13295">
              <w:rPr>
                <w:rFonts w:ascii="Arial" w:hAnsi="Arial" w:cs="Arial"/>
                <w:sz w:val="20"/>
                <w:szCs w:val="20"/>
              </w:rPr>
              <w:t>1.109,14</w:t>
            </w:r>
          </w:p>
        </w:tc>
        <w:tc>
          <w:tcPr>
            <w:tcW w:w="1134" w:type="dxa"/>
            <w:tcBorders>
              <w:top w:val="nil"/>
              <w:left w:val="nil"/>
              <w:bottom w:val="single" w:sz="4" w:space="0" w:color="auto"/>
              <w:right w:val="nil"/>
            </w:tcBorders>
            <w:shd w:val="clear" w:color="auto" w:fill="auto"/>
            <w:noWrap/>
            <w:vAlign w:val="center"/>
          </w:tcPr>
          <w:p w14:paraId="676DC2A1" w14:textId="7501504C" w:rsidR="00B13295" w:rsidRPr="00B13295" w:rsidRDefault="00B13295" w:rsidP="00B13295">
            <w:pPr>
              <w:jc w:val="right"/>
              <w:rPr>
                <w:rFonts w:ascii="Arial" w:hAnsi="Arial" w:cs="Arial"/>
                <w:bCs/>
                <w:sz w:val="20"/>
                <w:szCs w:val="20"/>
              </w:rPr>
            </w:pPr>
            <w:r w:rsidRPr="00B13295">
              <w:rPr>
                <w:rFonts w:ascii="Arial" w:hAnsi="Arial" w:cs="Arial"/>
                <w:sz w:val="20"/>
                <w:szCs w:val="20"/>
              </w:rPr>
              <w:t>143,9</w:t>
            </w:r>
          </w:p>
        </w:tc>
        <w:tc>
          <w:tcPr>
            <w:tcW w:w="1039" w:type="dxa"/>
            <w:tcBorders>
              <w:top w:val="nil"/>
              <w:left w:val="nil"/>
              <w:bottom w:val="single" w:sz="4" w:space="0" w:color="auto"/>
              <w:right w:val="nil"/>
            </w:tcBorders>
            <w:shd w:val="clear" w:color="auto" w:fill="auto"/>
            <w:noWrap/>
            <w:vAlign w:val="center"/>
          </w:tcPr>
          <w:p w14:paraId="78D08F60" w14:textId="178CC76A" w:rsidR="00B13295" w:rsidRPr="00B13295" w:rsidRDefault="00B13295" w:rsidP="00B13295">
            <w:pPr>
              <w:jc w:val="right"/>
              <w:rPr>
                <w:rFonts w:ascii="Arial" w:hAnsi="Arial" w:cs="Arial"/>
                <w:sz w:val="20"/>
                <w:szCs w:val="20"/>
              </w:rPr>
            </w:pPr>
            <w:r w:rsidRPr="00B13295">
              <w:rPr>
                <w:rFonts w:ascii="Arial" w:hAnsi="Arial" w:cs="Arial"/>
                <w:sz w:val="20"/>
                <w:szCs w:val="20"/>
              </w:rPr>
              <w:t>1,7</w:t>
            </w:r>
          </w:p>
        </w:tc>
      </w:tr>
      <w:tr w:rsidR="00B13295" w:rsidRPr="00AA0928" w14:paraId="75404738" w14:textId="77777777" w:rsidTr="00AC5371">
        <w:trPr>
          <w:trHeight w:val="348"/>
        </w:trPr>
        <w:tc>
          <w:tcPr>
            <w:tcW w:w="3029" w:type="dxa"/>
            <w:tcBorders>
              <w:top w:val="nil"/>
              <w:left w:val="nil"/>
              <w:bottom w:val="nil"/>
              <w:right w:val="nil"/>
            </w:tcBorders>
            <w:shd w:val="clear" w:color="auto" w:fill="auto"/>
            <w:noWrap/>
            <w:vAlign w:val="center"/>
          </w:tcPr>
          <w:p w14:paraId="0759396F" w14:textId="582C4DEF" w:rsidR="00B13295" w:rsidRPr="00AA0928" w:rsidRDefault="00B13295" w:rsidP="00B13295">
            <w:pPr>
              <w:jc w:val="center"/>
              <w:rPr>
                <w:rFonts w:ascii="Arial" w:hAnsi="Arial" w:cs="Arial"/>
                <w:b/>
                <w:bCs/>
                <w:sz w:val="20"/>
                <w:szCs w:val="20"/>
              </w:rPr>
            </w:pPr>
            <w:r w:rsidRPr="00AA0928">
              <w:rPr>
                <w:rFonts w:ascii="Arial" w:hAnsi="Arial" w:cs="Arial"/>
                <w:bCs/>
                <w:sz w:val="20"/>
                <w:szCs w:val="20"/>
              </w:rPr>
              <w:t>U k u p n o:</w:t>
            </w:r>
          </w:p>
        </w:tc>
        <w:tc>
          <w:tcPr>
            <w:tcW w:w="1384" w:type="dxa"/>
            <w:tcBorders>
              <w:top w:val="nil"/>
              <w:left w:val="nil"/>
              <w:bottom w:val="nil"/>
              <w:right w:val="nil"/>
            </w:tcBorders>
            <w:shd w:val="clear" w:color="auto" w:fill="auto"/>
            <w:noWrap/>
            <w:vAlign w:val="center"/>
          </w:tcPr>
          <w:p w14:paraId="04FD1A64" w14:textId="1C72E3B0" w:rsidR="00B13295" w:rsidRPr="00B13295" w:rsidRDefault="00B13295" w:rsidP="00B13295">
            <w:pPr>
              <w:jc w:val="right"/>
              <w:rPr>
                <w:rFonts w:ascii="Arial" w:hAnsi="Arial" w:cs="Arial"/>
                <w:sz w:val="20"/>
                <w:szCs w:val="20"/>
              </w:rPr>
            </w:pPr>
            <w:r w:rsidRPr="00B13295">
              <w:rPr>
                <w:rFonts w:ascii="Arial" w:hAnsi="Arial" w:cs="Arial"/>
                <w:b/>
                <w:bCs/>
                <w:sz w:val="20"/>
                <w:szCs w:val="20"/>
              </w:rPr>
              <w:t>17.220,93</w:t>
            </w:r>
          </w:p>
        </w:tc>
        <w:tc>
          <w:tcPr>
            <w:tcW w:w="1394" w:type="dxa"/>
            <w:tcBorders>
              <w:top w:val="nil"/>
              <w:left w:val="nil"/>
              <w:bottom w:val="nil"/>
              <w:right w:val="nil"/>
            </w:tcBorders>
            <w:shd w:val="clear" w:color="auto" w:fill="auto"/>
            <w:noWrap/>
            <w:vAlign w:val="center"/>
          </w:tcPr>
          <w:p w14:paraId="7CEA113E" w14:textId="4EC87E2E" w:rsidR="00B13295" w:rsidRPr="00B13295" w:rsidRDefault="00B13295" w:rsidP="00B13295">
            <w:pPr>
              <w:jc w:val="right"/>
              <w:rPr>
                <w:rFonts w:ascii="Arial" w:hAnsi="Arial" w:cs="Arial"/>
                <w:b/>
                <w:sz w:val="20"/>
                <w:szCs w:val="20"/>
              </w:rPr>
            </w:pPr>
            <w:r w:rsidRPr="00B13295">
              <w:rPr>
                <w:rFonts w:ascii="Arial" w:hAnsi="Arial" w:cs="Arial"/>
                <w:b/>
                <w:bCs/>
                <w:sz w:val="20"/>
                <w:szCs w:val="20"/>
              </w:rPr>
              <w:t>400.000,00</w:t>
            </w:r>
          </w:p>
        </w:tc>
        <w:tc>
          <w:tcPr>
            <w:tcW w:w="1352" w:type="dxa"/>
            <w:tcBorders>
              <w:top w:val="nil"/>
              <w:left w:val="nil"/>
              <w:bottom w:val="nil"/>
              <w:right w:val="nil"/>
            </w:tcBorders>
            <w:shd w:val="clear" w:color="auto" w:fill="auto"/>
            <w:noWrap/>
            <w:vAlign w:val="center"/>
          </w:tcPr>
          <w:p w14:paraId="3AA46A17" w14:textId="44B04757" w:rsidR="00B13295" w:rsidRPr="00B13295" w:rsidRDefault="00B13295" w:rsidP="00B13295">
            <w:pPr>
              <w:jc w:val="right"/>
              <w:rPr>
                <w:rFonts w:ascii="Arial" w:hAnsi="Arial" w:cs="Arial"/>
                <w:sz w:val="20"/>
                <w:szCs w:val="20"/>
              </w:rPr>
            </w:pPr>
            <w:r w:rsidRPr="00B13295">
              <w:rPr>
                <w:rFonts w:ascii="Arial" w:hAnsi="Arial" w:cs="Arial"/>
                <w:b/>
                <w:bCs/>
                <w:sz w:val="20"/>
                <w:szCs w:val="20"/>
              </w:rPr>
              <w:t>21.647,54</w:t>
            </w:r>
          </w:p>
        </w:tc>
        <w:tc>
          <w:tcPr>
            <w:tcW w:w="1134" w:type="dxa"/>
            <w:tcBorders>
              <w:top w:val="nil"/>
              <w:left w:val="nil"/>
              <w:bottom w:val="nil"/>
              <w:right w:val="nil"/>
            </w:tcBorders>
            <w:shd w:val="clear" w:color="auto" w:fill="auto"/>
            <w:noWrap/>
            <w:vAlign w:val="center"/>
          </w:tcPr>
          <w:p w14:paraId="5086C3DB" w14:textId="55C82B92" w:rsidR="00B13295" w:rsidRPr="00B13295" w:rsidRDefault="00B13295" w:rsidP="00B13295">
            <w:pPr>
              <w:jc w:val="right"/>
              <w:rPr>
                <w:rFonts w:ascii="Arial" w:hAnsi="Arial" w:cs="Arial"/>
                <w:bCs/>
                <w:sz w:val="20"/>
                <w:szCs w:val="20"/>
              </w:rPr>
            </w:pPr>
            <w:r w:rsidRPr="00B13295">
              <w:rPr>
                <w:rFonts w:ascii="Arial" w:hAnsi="Arial" w:cs="Arial"/>
                <w:b/>
                <w:bCs/>
                <w:sz w:val="20"/>
                <w:szCs w:val="20"/>
              </w:rPr>
              <w:t>125,7</w:t>
            </w:r>
          </w:p>
        </w:tc>
        <w:tc>
          <w:tcPr>
            <w:tcW w:w="1039" w:type="dxa"/>
            <w:tcBorders>
              <w:top w:val="nil"/>
              <w:left w:val="nil"/>
              <w:bottom w:val="nil"/>
              <w:right w:val="nil"/>
            </w:tcBorders>
            <w:shd w:val="clear" w:color="auto" w:fill="auto"/>
            <w:noWrap/>
            <w:vAlign w:val="center"/>
          </w:tcPr>
          <w:p w14:paraId="5D1477AE" w14:textId="556D9D1E" w:rsidR="00B13295" w:rsidRPr="00B13295" w:rsidRDefault="00B13295" w:rsidP="00B13295">
            <w:pPr>
              <w:jc w:val="right"/>
              <w:rPr>
                <w:rFonts w:ascii="Arial" w:hAnsi="Arial" w:cs="Arial"/>
                <w:sz w:val="20"/>
                <w:szCs w:val="20"/>
              </w:rPr>
            </w:pPr>
            <w:r w:rsidRPr="00B13295">
              <w:rPr>
                <w:rFonts w:ascii="Arial" w:hAnsi="Arial" w:cs="Arial"/>
                <w:b/>
                <w:bCs/>
                <w:sz w:val="20"/>
                <w:szCs w:val="20"/>
              </w:rPr>
              <w:t>5,4</w:t>
            </w:r>
          </w:p>
        </w:tc>
      </w:tr>
    </w:tbl>
    <w:p w14:paraId="365EFD5D" w14:textId="2891B2D3" w:rsidR="002B2078" w:rsidRDefault="00C14C9D" w:rsidP="00072951">
      <w:pPr>
        <w:jc w:val="both"/>
        <w:outlineLvl w:val="0"/>
        <w:rPr>
          <w:rFonts w:ascii="Arial" w:hAnsi="Arial" w:cs="Arial"/>
          <w:sz w:val="20"/>
          <w:szCs w:val="20"/>
        </w:rPr>
      </w:pPr>
      <w:r w:rsidRPr="00C14C9D">
        <w:rPr>
          <w:rFonts w:ascii="Arial" w:hAnsi="Arial" w:cs="Arial"/>
          <w:sz w:val="20"/>
          <w:szCs w:val="20"/>
        </w:rPr>
        <w:t>Prihodi od prodaje nefinancijske imovine realizirani su s osnove prihoda od prodaje zemljišta po sklopljenim ugovorima, te prihoda od prodaje stanova, a iskazuju povećanje od 25,7% ili 4.426,61 eura u odnosu na prethodnu godinu.</w:t>
      </w:r>
      <w:r>
        <w:rPr>
          <w:rFonts w:ascii="Arial" w:hAnsi="Arial" w:cs="Arial"/>
          <w:sz w:val="20"/>
          <w:szCs w:val="20"/>
        </w:rPr>
        <w:t xml:space="preserve">  </w:t>
      </w:r>
    </w:p>
    <w:p w14:paraId="49F4EF54" w14:textId="77777777" w:rsidR="00C14C9D" w:rsidRDefault="00C14C9D" w:rsidP="00072951">
      <w:pPr>
        <w:jc w:val="both"/>
        <w:outlineLvl w:val="0"/>
        <w:rPr>
          <w:rFonts w:ascii="Arial" w:hAnsi="Arial" w:cs="Arial"/>
          <w:sz w:val="20"/>
          <w:szCs w:val="20"/>
        </w:rPr>
      </w:pPr>
    </w:p>
    <w:p w14:paraId="79230EA2" w14:textId="316BDCA1" w:rsidR="000600C2" w:rsidRPr="003D110F" w:rsidRDefault="003D110F" w:rsidP="003D110F">
      <w:pPr>
        <w:shd w:val="clear" w:color="auto" w:fill="D9D9D9" w:themeFill="background1" w:themeFillShade="D9"/>
        <w:jc w:val="both"/>
        <w:outlineLvl w:val="0"/>
        <w:rPr>
          <w:rFonts w:ascii="Arial" w:hAnsi="Arial" w:cs="Arial"/>
          <w:b/>
          <w:sz w:val="20"/>
          <w:szCs w:val="20"/>
          <w:u w:val="single"/>
        </w:rPr>
      </w:pPr>
      <w:r>
        <w:rPr>
          <w:rFonts w:ascii="Arial" w:hAnsi="Arial" w:cs="Arial"/>
          <w:b/>
          <w:sz w:val="20"/>
          <w:szCs w:val="20"/>
          <w:u w:val="single"/>
        </w:rPr>
        <w:t>2</w:t>
      </w:r>
      <w:r w:rsidR="000600C2" w:rsidRPr="003D110F">
        <w:rPr>
          <w:rFonts w:ascii="Arial" w:hAnsi="Arial" w:cs="Arial"/>
          <w:b/>
          <w:sz w:val="20"/>
          <w:szCs w:val="20"/>
          <w:u w:val="single"/>
        </w:rPr>
        <w:t>. RASHODI I IZDACI</w:t>
      </w:r>
    </w:p>
    <w:p w14:paraId="2BB9FE06" w14:textId="77777777" w:rsidR="00CA07E5" w:rsidRPr="00CA07E5" w:rsidRDefault="00CA07E5" w:rsidP="00CA07E5">
      <w:pPr>
        <w:numPr>
          <w:ilvl w:val="1"/>
          <w:numId w:val="7"/>
        </w:numPr>
        <w:spacing w:after="0" w:line="240" w:lineRule="auto"/>
        <w:jc w:val="both"/>
        <w:rPr>
          <w:rFonts w:ascii="Arial" w:hAnsi="Arial" w:cs="Arial"/>
          <w:b/>
          <w:sz w:val="20"/>
          <w:szCs w:val="20"/>
        </w:rPr>
      </w:pPr>
    </w:p>
    <w:p w14:paraId="21401DCF" w14:textId="54A79D80" w:rsidR="00CA07E5" w:rsidRDefault="00C14C9D" w:rsidP="008F78BD">
      <w:pPr>
        <w:ind w:firstLine="709"/>
        <w:rPr>
          <w:rFonts w:ascii="Arial" w:hAnsi="Arial" w:cs="Arial"/>
          <w:sz w:val="20"/>
          <w:szCs w:val="20"/>
        </w:rPr>
      </w:pPr>
      <w:r w:rsidRPr="00C14C9D">
        <w:rPr>
          <w:rFonts w:ascii="Arial" w:hAnsi="Arial" w:cs="Arial"/>
          <w:sz w:val="20"/>
          <w:szCs w:val="20"/>
        </w:rPr>
        <w:t>U izvještajnom razdoblju ostvareni su rashodi i izdaci u ukupnom iznosu od 4.124.259,49 eura, a struktura istih je dana u nastavku:</w:t>
      </w:r>
      <w:r w:rsidR="008F78BD">
        <w:rPr>
          <w:rFonts w:ascii="Arial" w:hAnsi="Arial" w:cs="Arial"/>
          <w:sz w:val="20"/>
          <w:szCs w:val="20"/>
        </w:rPr>
        <w:t xml:space="preserve"> </w:t>
      </w: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2"/>
        <w:gridCol w:w="1508"/>
        <w:gridCol w:w="1508"/>
        <w:gridCol w:w="1508"/>
        <w:gridCol w:w="921"/>
        <w:gridCol w:w="922"/>
      </w:tblGrid>
      <w:tr w:rsidR="00C14C9D" w:rsidRPr="00C14C9D" w14:paraId="7F0E195B" w14:textId="77777777" w:rsidTr="007952BC">
        <w:trPr>
          <w:trHeight w:val="485"/>
        </w:trPr>
        <w:tc>
          <w:tcPr>
            <w:tcW w:w="2862" w:type="dxa"/>
            <w:shd w:val="clear" w:color="auto" w:fill="D9D9D9"/>
            <w:vAlign w:val="center"/>
          </w:tcPr>
          <w:p w14:paraId="52FE127D" w14:textId="77777777" w:rsidR="00C14C9D" w:rsidRPr="00C14C9D" w:rsidRDefault="00C14C9D" w:rsidP="007952BC">
            <w:pPr>
              <w:jc w:val="center"/>
              <w:rPr>
                <w:rFonts w:ascii="Arial" w:hAnsi="Arial" w:cs="Arial"/>
                <w:b/>
                <w:bCs/>
                <w:sz w:val="20"/>
                <w:szCs w:val="20"/>
              </w:rPr>
            </w:pPr>
            <w:r w:rsidRPr="00C14C9D">
              <w:rPr>
                <w:rFonts w:ascii="Arial" w:hAnsi="Arial" w:cs="Arial"/>
                <w:b/>
                <w:bCs/>
                <w:sz w:val="20"/>
                <w:szCs w:val="20"/>
              </w:rPr>
              <w:t>Opis</w:t>
            </w:r>
          </w:p>
        </w:tc>
        <w:tc>
          <w:tcPr>
            <w:tcW w:w="1508" w:type="dxa"/>
            <w:shd w:val="clear" w:color="auto" w:fill="D9D9D9"/>
          </w:tcPr>
          <w:p w14:paraId="78181CEC" w14:textId="77777777" w:rsidR="00C14C9D" w:rsidRPr="00C14C9D" w:rsidRDefault="00C14C9D" w:rsidP="007952BC">
            <w:pPr>
              <w:jc w:val="center"/>
              <w:rPr>
                <w:rFonts w:ascii="Arial" w:hAnsi="Arial" w:cs="Arial"/>
                <w:b/>
                <w:bCs/>
                <w:sz w:val="20"/>
                <w:szCs w:val="20"/>
              </w:rPr>
            </w:pPr>
            <w:r w:rsidRPr="00C14C9D">
              <w:rPr>
                <w:rFonts w:ascii="Arial" w:hAnsi="Arial" w:cs="Arial"/>
                <w:b/>
                <w:bCs/>
                <w:sz w:val="20"/>
                <w:szCs w:val="20"/>
              </w:rPr>
              <w:t>Izvršenje       1-6/2023. €</w:t>
            </w:r>
          </w:p>
        </w:tc>
        <w:tc>
          <w:tcPr>
            <w:tcW w:w="1508" w:type="dxa"/>
            <w:shd w:val="clear" w:color="auto" w:fill="D9D9D9"/>
          </w:tcPr>
          <w:p w14:paraId="501A8FEE" w14:textId="77777777" w:rsidR="00C14C9D" w:rsidRPr="00C14C9D" w:rsidRDefault="00C14C9D" w:rsidP="007952BC">
            <w:pPr>
              <w:jc w:val="center"/>
              <w:rPr>
                <w:rFonts w:ascii="Arial" w:hAnsi="Arial" w:cs="Arial"/>
                <w:b/>
                <w:bCs/>
                <w:sz w:val="20"/>
                <w:szCs w:val="20"/>
              </w:rPr>
            </w:pPr>
            <w:r w:rsidRPr="00C14C9D">
              <w:rPr>
                <w:rFonts w:ascii="Arial" w:hAnsi="Arial" w:cs="Arial"/>
                <w:b/>
                <w:bCs/>
                <w:sz w:val="20"/>
                <w:szCs w:val="20"/>
              </w:rPr>
              <w:t>Izvorni plan 2024. €</w:t>
            </w:r>
          </w:p>
        </w:tc>
        <w:tc>
          <w:tcPr>
            <w:tcW w:w="1508" w:type="dxa"/>
            <w:shd w:val="clear" w:color="auto" w:fill="D9D9D9"/>
            <w:noWrap/>
          </w:tcPr>
          <w:p w14:paraId="26108397" w14:textId="77777777" w:rsidR="00C14C9D" w:rsidRPr="00C14C9D" w:rsidRDefault="00C14C9D" w:rsidP="007952BC">
            <w:pPr>
              <w:jc w:val="center"/>
              <w:rPr>
                <w:rFonts w:ascii="Arial" w:hAnsi="Arial" w:cs="Arial"/>
                <w:b/>
                <w:bCs/>
                <w:sz w:val="20"/>
                <w:szCs w:val="20"/>
              </w:rPr>
            </w:pPr>
            <w:r w:rsidRPr="00C14C9D">
              <w:rPr>
                <w:rFonts w:ascii="Arial" w:hAnsi="Arial" w:cs="Arial"/>
                <w:b/>
                <w:bCs/>
                <w:sz w:val="20"/>
                <w:szCs w:val="20"/>
              </w:rPr>
              <w:t>Izvršenje     1-6/2024. €</w:t>
            </w:r>
          </w:p>
        </w:tc>
        <w:tc>
          <w:tcPr>
            <w:tcW w:w="921" w:type="dxa"/>
            <w:shd w:val="clear" w:color="auto" w:fill="D9D9D9"/>
          </w:tcPr>
          <w:p w14:paraId="6295016F" w14:textId="77777777" w:rsidR="00C14C9D" w:rsidRPr="00C14C9D" w:rsidRDefault="00C14C9D" w:rsidP="007952BC">
            <w:pPr>
              <w:jc w:val="center"/>
              <w:rPr>
                <w:rFonts w:ascii="Arial" w:hAnsi="Arial" w:cs="Arial"/>
                <w:b/>
                <w:bCs/>
                <w:sz w:val="20"/>
                <w:szCs w:val="20"/>
              </w:rPr>
            </w:pPr>
            <w:r w:rsidRPr="00C14C9D">
              <w:rPr>
                <w:rFonts w:ascii="Arial" w:hAnsi="Arial" w:cs="Arial"/>
                <w:b/>
                <w:bCs/>
                <w:sz w:val="20"/>
                <w:szCs w:val="20"/>
              </w:rPr>
              <w:t>Indeks  3/1</w:t>
            </w:r>
          </w:p>
        </w:tc>
        <w:tc>
          <w:tcPr>
            <w:tcW w:w="922" w:type="dxa"/>
            <w:shd w:val="clear" w:color="auto" w:fill="D9D9D9"/>
            <w:noWrap/>
          </w:tcPr>
          <w:p w14:paraId="0964E767" w14:textId="77777777" w:rsidR="00C14C9D" w:rsidRPr="00C14C9D" w:rsidRDefault="00C14C9D" w:rsidP="007952BC">
            <w:pPr>
              <w:jc w:val="center"/>
              <w:rPr>
                <w:rFonts w:ascii="Arial" w:hAnsi="Arial" w:cs="Arial"/>
                <w:b/>
                <w:bCs/>
                <w:sz w:val="20"/>
                <w:szCs w:val="20"/>
              </w:rPr>
            </w:pPr>
            <w:r w:rsidRPr="00C14C9D">
              <w:rPr>
                <w:rFonts w:ascii="Arial" w:hAnsi="Arial" w:cs="Arial"/>
                <w:b/>
                <w:bCs/>
                <w:sz w:val="20"/>
                <w:szCs w:val="20"/>
              </w:rPr>
              <w:t>Indeks  3/2</w:t>
            </w:r>
          </w:p>
        </w:tc>
      </w:tr>
      <w:tr w:rsidR="00C14C9D" w:rsidRPr="00C14C9D" w14:paraId="4EEC0239" w14:textId="77777777" w:rsidTr="007952BC">
        <w:trPr>
          <w:trHeight w:val="185"/>
        </w:trPr>
        <w:tc>
          <w:tcPr>
            <w:tcW w:w="2862" w:type="dxa"/>
            <w:shd w:val="clear" w:color="auto" w:fill="auto"/>
            <w:noWrap/>
            <w:vAlign w:val="center"/>
          </w:tcPr>
          <w:p w14:paraId="5AEFA813" w14:textId="77777777" w:rsidR="00C14C9D" w:rsidRPr="00C14C9D" w:rsidRDefault="00C14C9D" w:rsidP="007952BC">
            <w:pPr>
              <w:jc w:val="center"/>
              <w:rPr>
                <w:rFonts w:ascii="Arial" w:hAnsi="Arial" w:cs="Arial"/>
                <w:sz w:val="20"/>
                <w:szCs w:val="20"/>
              </w:rPr>
            </w:pPr>
          </w:p>
        </w:tc>
        <w:tc>
          <w:tcPr>
            <w:tcW w:w="1508" w:type="dxa"/>
            <w:shd w:val="clear" w:color="auto" w:fill="auto"/>
            <w:noWrap/>
            <w:vAlign w:val="center"/>
          </w:tcPr>
          <w:p w14:paraId="370FD006" w14:textId="77777777" w:rsidR="00C14C9D" w:rsidRPr="00C14C9D" w:rsidRDefault="00C14C9D" w:rsidP="007952BC">
            <w:pPr>
              <w:jc w:val="center"/>
              <w:rPr>
                <w:rFonts w:ascii="Arial" w:hAnsi="Arial" w:cs="Arial"/>
                <w:sz w:val="20"/>
                <w:szCs w:val="20"/>
              </w:rPr>
            </w:pPr>
            <w:r w:rsidRPr="00C14C9D">
              <w:rPr>
                <w:rFonts w:ascii="Arial" w:hAnsi="Arial" w:cs="Arial"/>
                <w:sz w:val="20"/>
                <w:szCs w:val="20"/>
              </w:rPr>
              <w:t>1</w:t>
            </w:r>
          </w:p>
        </w:tc>
        <w:tc>
          <w:tcPr>
            <w:tcW w:w="1508" w:type="dxa"/>
            <w:shd w:val="clear" w:color="auto" w:fill="auto"/>
            <w:vAlign w:val="center"/>
          </w:tcPr>
          <w:p w14:paraId="74AC37F7" w14:textId="77777777" w:rsidR="00C14C9D" w:rsidRPr="00C14C9D" w:rsidRDefault="00C14C9D" w:rsidP="007952BC">
            <w:pPr>
              <w:jc w:val="center"/>
              <w:rPr>
                <w:rFonts w:ascii="Arial" w:hAnsi="Arial" w:cs="Arial"/>
                <w:sz w:val="20"/>
                <w:szCs w:val="20"/>
              </w:rPr>
            </w:pPr>
            <w:r w:rsidRPr="00C14C9D">
              <w:rPr>
                <w:rFonts w:ascii="Arial" w:hAnsi="Arial" w:cs="Arial"/>
                <w:sz w:val="20"/>
                <w:szCs w:val="20"/>
              </w:rPr>
              <w:t>2</w:t>
            </w:r>
          </w:p>
        </w:tc>
        <w:tc>
          <w:tcPr>
            <w:tcW w:w="1508" w:type="dxa"/>
            <w:shd w:val="clear" w:color="auto" w:fill="auto"/>
            <w:noWrap/>
            <w:vAlign w:val="center"/>
          </w:tcPr>
          <w:p w14:paraId="0DEBEB01" w14:textId="77777777" w:rsidR="00C14C9D" w:rsidRPr="00C14C9D" w:rsidRDefault="00C14C9D" w:rsidP="007952BC">
            <w:pPr>
              <w:jc w:val="center"/>
              <w:rPr>
                <w:rFonts w:ascii="Arial" w:hAnsi="Arial" w:cs="Arial"/>
                <w:sz w:val="20"/>
                <w:szCs w:val="20"/>
              </w:rPr>
            </w:pPr>
            <w:r w:rsidRPr="00C14C9D">
              <w:rPr>
                <w:rFonts w:ascii="Arial" w:hAnsi="Arial" w:cs="Arial"/>
                <w:sz w:val="20"/>
                <w:szCs w:val="20"/>
              </w:rPr>
              <w:t>3</w:t>
            </w:r>
          </w:p>
        </w:tc>
        <w:tc>
          <w:tcPr>
            <w:tcW w:w="921" w:type="dxa"/>
            <w:vAlign w:val="center"/>
          </w:tcPr>
          <w:p w14:paraId="2EA34AF9" w14:textId="77777777" w:rsidR="00C14C9D" w:rsidRPr="00C14C9D" w:rsidRDefault="00C14C9D" w:rsidP="007952BC">
            <w:pPr>
              <w:jc w:val="center"/>
              <w:rPr>
                <w:rFonts w:ascii="Arial" w:hAnsi="Arial" w:cs="Arial"/>
                <w:sz w:val="20"/>
                <w:szCs w:val="20"/>
              </w:rPr>
            </w:pPr>
            <w:r w:rsidRPr="00C14C9D">
              <w:rPr>
                <w:rFonts w:ascii="Arial" w:hAnsi="Arial" w:cs="Arial"/>
                <w:sz w:val="20"/>
                <w:szCs w:val="20"/>
              </w:rPr>
              <w:t>4</w:t>
            </w:r>
          </w:p>
        </w:tc>
        <w:tc>
          <w:tcPr>
            <w:tcW w:w="922" w:type="dxa"/>
            <w:shd w:val="clear" w:color="auto" w:fill="auto"/>
            <w:noWrap/>
            <w:vAlign w:val="center"/>
          </w:tcPr>
          <w:p w14:paraId="4980027B" w14:textId="77777777" w:rsidR="00C14C9D" w:rsidRPr="00C14C9D" w:rsidRDefault="00C14C9D" w:rsidP="007952BC">
            <w:pPr>
              <w:jc w:val="center"/>
              <w:rPr>
                <w:rFonts w:ascii="Arial" w:hAnsi="Arial" w:cs="Arial"/>
                <w:sz w:val="20"/>
                <w:szCs w:val="20"/>
              </w:rPr>
            </w:pPr>
            <w:r w:rsidRPr="00C14C9D">
              <w:rPr>
                <w:rFonts w:ascii="Arial" w:hAnsi="Arial" w:cs="Arial"/>
                <w:sz w:val="20"/>
                <w:szCs w:val="20"/>
              </w:rPr>
              <w:t>5</w:t>
            </w:r>
          </w:p>
        </w:tc>
      </w:tr>
      <w:tr w:rsidR="00C14C9D" w:rsidRPr="00C14C9D" w14:paraId="34D508B5" w14:textId="77777777" w:rsidTr="007952BC">
        <w:trPr>
          <w:trHeight w:val="314"/>
        </w:trPr>
        <w:tc>
          <w:tcPr>
            <w:tcW w:w="2862" w:type="dxa"/>
            <w:shd w:val="clear" w:color="auto" w:fill="FFFFCC"/>
            <w:noWrap/>
            <w:vAlign w:val="center"/>
          </w:tcPr>
          <w:p w14:paraId="4F1E20DE" w14:textId="77777777" w:rsidR="00C14C9D" w:rsidRPr="00C14C9D" w:rsidRDefault="00C14C9D" w:rsidP="007952BC">
            <w:pPr>
              <w:rPr>
                <w:rFonts w:ascii="Arial" w:hAnsi="Arial" w:cs="Arial"/>
                <w:b/>
                <w:bCs/>
                <w:i/>
                <w:sz w:val="20"/>
                <w:szCs w:val="20"/>
              </w:rPr>
            </w:pPr>
            <w:r w:rsidRPr="00C14C9D">
              <w:rPr>
                <w:rFonts w:ascii="Arial" w:hAnsi="Arial" w:cs="Arial"/>
                <w:b/>
                <w:bCs/>
                <w:i/>
                <w:sz w:val="20"/>
                <w:szCs w:val="20"/>
              </w:rPr>
              <w:t>RASHODI POSLOVANJA</w:t>
            </w:r>
          </w:p>
        </w:tc>
        <w:tc>
          <w:tcPr>
            <w:tcW w:w="1508" w:type="dxa"/>
            <w:shd w:val="clear" w:color="auto" w:fill="FFFFCC"/>
            <w:noWrap/>
            <w:vAlign w:val="center"/>
          </w:tcPr>
          <w:p w14:paraId="51DFCE85"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2.710.482,81</w:t>
            </w:r>
          </w:p>
        </w:tc>
        <w:tc>
          <w:tcPr>
            <w:tcW w:w="1508" w:type="dxa"/>
            <w:shd w:val="clear" w:color="auto" w:fill="FFFFCC"/>
            <w:noWrap/>
            <w:vAlign w:val="center"/>
          </w:tcPr>
          <w:p w14:paraId="1202B769"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6.959.766,92</w:t>
            </w:r>
          </w:p>
        </w:tc>
        <w:tc>
          <w:tcPr>
            <w:tcW w:w="1508" w:type="dxa"/>
            <w:shd w:val="clear" w:color="auto" w:fill="FFFFCC"/>
            <w:noWrap/>
            <w:vAlign w:val="center"/>
          </w:tcPr>
          <w:p w14:paraId="0D42EAA0"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2.640.425,20</w:t>
            </w:r>
          </w:p>
        </w:tc>
        <w:tc>
          <w:tcPr>
            <w:tcW w:w="921" w:type="dxa"/>
            <w:shd w:val="clear" w:color="auto" w:fill="FFFFCC"/>
            <w:vAlign w:val="center"/>
          </w:tcPr>
          <w:p w14:paraId="5B2FA76F"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97,4%</w:t>
            </w:r>
          </w:p>
        </w:tc>
        <w:tc>
          <w:tcPr>
            <w:tcW w:w="922" w:type="dxa"/>
            <w:shd w:val="clear" w:color="auto" w:fill="FFFFCC"/>
            <w:noWrap/>
            <w:vAlign w:val="center"/>
          </w:tcPr>
          <w:p w14:paraId="4E3726B7"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37,9</w:t>
            </w:r>
          </w:p>
        </w:tc>
      </w:tr>
      <w:tr w:rsidR="00C14C9D" w:rsidRPr="00C14C9D" w14:paraId="3300F592" w14:textId="77777777" w:rsidTr="007952BC">
        <w:trPr>
          <w:trHeight w:val="285"/>
        </w:trPr>
        <w:tc>
          <w:tcPr>
            <w:tcW w:w="2862" w:type="dxa"/>
            <w:shd w:val="clear" w:color="auto" w:fill="auto"/>
            <w:noWrap/>
            <w:vAlign w:val="center"/>
          </w:tcPr>
          <w:p w14:paraId="6BBBD381" w14:textId="77777777" w:rsidR="00C14C9D" w:rsidRPr="00C14C9D" w:rsidRDefault="00C14C9D" w:rsidP="007952BC">
            <w:pPr>
              <w:rPr>
                <w:rFonts w:ascii="Arial" w:hAnsi="Arial" w:cs="Arial"/>
                <w:sz w:val="20"/>
                <w:szCs w:val="20"/>
              </w:rPr>
            </w:pPr>
            <w:r w:rsidRPr="00C14C9D">
              <w:rPr>
                <w:rFonts w:ascii="Arial" w:hAnsi="Arial" w:cs="Arial"/>
                <w:sz w:val="20"/>
                <w:szCs w:val="20"/>
              </w:rPr>
              <w:t>Rashodi za zaposlene</w:t>
            </w:r>
          </w:p>
        </w:tc>
        <w:tc>
          <w:tcPr>
            <w:tcW w:w="1508" w:type="dxa"/>
            <w:shd w:val="clear" w:color="auto" w:fill="auto"/>
            <w:noWrap/>
            <w:vAlign w:val="center"/>
          </w:tcPr>
          <w:p w14:paraId="1FADEE35"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710.811,27</w:t>
            </w:r>
          </w:p>
        </w:tc>
        <w:tc>
          <w:tcPr>
            <w:tcW w:w="1508" w:type="dxa"/>
            <w:shd w:val="clear" w:color="auto" w:fill="auto"/>
            <w:noWrap/>
            <w:vAlign w:val="center"/>
          </w:tcPr>
          <w:p w14:paraId="6E9821EC"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1.853.258,92</w:t>
            </w:r>
          </w:p>
        </w:tc>
        <w:tc>
          <w:tcPr>
            <w:tcW w:w="1508" w:type="dxa"/>
            <w:shd w:val="clear" w:color="auto" w:fill="auto"/>
            <w:noWrap/>
            <w:vAlign w:val="center"/>
          </w:tcPr>
          <w:p w14:paraId="5D5A3D30"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821.398,28</w:t>
            </w:r>
          </w:p>
        </w:tc>
        <w:tc>
          <w:tcPr>
            <w:tcW w:w="921" w:type="dxa"/>
            <w:vAlign w:val="center"/>
          </w:tcPr>
          <w:p w14:paraId="69EA4E59"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115,5</w:t>
            </w:r>
          </w:p>
        </w:tc>
        <w:tc>
          <w:tcPr>
            <w:tcW w:w="922" w:type="dxa"/>
            <w:shd w:val="clear" w:color="auto" w:fill="auto"/>
            <w:noWrap/>
            <w:vAlign w:val="center"/>
          </w:tcPr>
          <w:p w14:paraId="5CCCAC75"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44,3</w:t>
            </w:r>
          </w:p>
        </w:tc>
      </w:tr>
      <w:tr w:rsidR="00C14C9D" w:rsidRPr="00C14C9D" w14:paraId="769AF8C9" w14:textId="77777777" w:rsidTr="007952BC">
        <w:trPr>
          <w:trHeight w:val="285"/>
        </w:trPr>
        <w:tc>
          <w:tcPr>
            <w:tcW w:w="2862" w:type="dxa"/>
            <w:shd w:val="clear" w:color="auto" w:fill="auto"/>
            <w:noWrap/>
            <w:vAlign w:val="center"/>
          </w:tcPr>
          <w:p w14:paraId="46D9BF8D" w14:textId="77777777" w:rsidR="00C14C9D" w:rsidRPr="00C14C9D" w:rsidRDefault="00C14C9D" w:rsidP="007952BC">
            <w:pPr>
              <w:rPr>
                <w:rFonts w:ascii="Arial" w:hAnsi="Arial" w:cs="Arial"/>
                <w:sz w:val="20"/>
                <w:szCs w:val="20"/>
              </w:rPr>
            </w:pPr>
            <w:r w:rsidRPr="00C14C9D">
              <w:rPr>
                <w:rFonts w:ascii="Arial" w:hAnsi="Arial" w:cs="Arial"/>
                <w:sz w:val="20"/>
                <w:szCs w:val="20"/>
              </w:rPr>
              <w:t>Materijalni rashodi</w:t>
            </w:r>
          </w:p>
        </w:tc>
        <w:tc>
          <w:tcPr>
            <w:tcW w:w="1508" w:type="dxa"/>
            <w:shd w:val="clear" w:color="auto" w:fill="auto"/>
            <w:noWrap/>
            <w:vAlign w:val="center"/>
          </w:tcPr>
          <w:p w14:paraId="2A965213"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964.488,70</w:t>
            </w:r>
          </w:p>
        </w:tc>
        <w:tc>
          <w:tcPr>
            <w:tcW w:w="1508" w:type="dxa"/>
            <w:shd w:val="clear" w:color="auto" w:fill="auto"/>
            <w:noWrap/>
            <w:vAlign w:val="center"/>
          </w:tcPr>
          <w:p w14:paraId="63D7722D"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2.482.936,23</w:t>
            </w:r>
          </w:p>
        </w:tc>
        <w:tc>
          <w:tcPr>
            <w:tcW w:w="1508" w:type="dxa"/>
            <w:shd w:val="clear" w:color="auto" w:fill="auto"/>
            <w:noWrap/>
            <w:vAlign w:val="center"/>
          </w:tcPr>
          <w:p w14:paraId="5B4408EE"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997.347,67</w:t>
            </w:r>
          </w:p>
        </w:tc>
        <w:tc>
          <w:tcPr>
            <w:tcW w:w="921" w:type="dxa"/>
            <w:shd w:val="clear" w:color="auto" w:fill="auto"/>
            <w:vAlign w:val="center"/>
          </w:tcPr>
          <w:p w14:paraId="5C177178"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103,4</w:t>
            </w:r>
          </w:p>
        </w:tc>
        <w:tc>
          <w:tcPr>
            <w:tcW w:w="922" w:type="dxa"/>
            <w:shd w:val="clear" w:color="auto" w:fill="auto"/>
            <w:noWrap/>
            <w:vAlign w:val="center"/>
          </w:tcPr>
          <w:p w14:paraId="0A68EEB9"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40,2</w:t>
            </w:r>
          </w:p>
        </w:tc>
      </w:tr>
      <w:tr w:rsidR="00C14C9D" w:rsidRPr="00C14C9D" w14:paraId="74D897BE" w14:textId="77777777" w:rsidTr="007952BC">
        <w:trPr>
          <w:trHeight w:val="285"/>
        </w:trPr>
        <w:tc>
          <w:tcPr>
            <w:tcW w:w="2862" w:type="dxa"/>
            <w:shd w:val="clear" w:color="auto" w:fill="auto"/>
            <w:noWrap/>
            <w:vAlign w:val="center"/>
          </w:tcPr>
          <w:p w14:paraId="32471F19" w14:textId="77777777" w:rsidR="00C14C9D" w:rsidRPr="00C14C9D" w:rsidRDefault="00C14C9D" w:rsidP="007952BC">
            <w:pPr>
              <w:rPr>
                <w:rFonts w:ascii="Arial" w:hAnsi="Arial" w:cs="Arial"/>
                <w:sz w:val="20"/>
                <w:szCs w:val="20"/>
              </w:rPr>
            </w:pPr>
            <w:r w:rsidRPr="00C14C9D">
              <w:rPr>
                <w:rFonts w:ascii="Arial" w:hAnsi="Arial" w:cs="Arial"/>
                <w:sz w:val="20"/>
                <w:szCs w:val="20"/>
              </w:rPr>
              <w:t>Financijski rashodi</w:t>
            </w:r>
          </w:p>
        </w:tc>
        <w:tc>
          <w:tcPr>
            <w:tcW w:w="1508" w:type="dxa"/>
            <w:shd w:val="clear" w:color="auto" w:fill="auto"/>
            <w:noWrap/>
            <w:vAlign w:val="center"/>
          </w:tcPr>
          <w:p w14:paraId="6D80C118"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8.377,78</w:t>
            </w:r>
          </w:p>
        </w:tc>
        <w:tc>
          <w:tcPr>
            <w:tcW w:w="1508" w:type="dxa"/>
            <w:shd w:val="clear" w:color="auto" w:fill="auto"/>
            <w:noWrap/>
            <w:vAlign w:val="center"/>
          </w:tcPr>
          <w:p w14:paraId="7F7CACB4"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55.499,19</w:t>
            </w:r>
          </w:p>
        </w:tc>
        <w:tc>
          <w:tcPr>
            <w:tcW w:w="1508" w:type="dxa"/>
            <w:shd w:val="clear" w:color="auto" w:fill="auto"/>
            <w:noWrap/>
            <w:vAlign w:val="center"/>
          </w:tcPr>
          <w:p w14:paraId="6CFA6050"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10.387,00</w:t>
            </w:r>
          </w:p>
        </w:tc>
        <w:tc>
          <w:tcPr>
            <w:tcW w:w="921" w:type="dxa"/>
            <w:shd w:val="clear" w:color="auto" w:fill="auto"/>
            <w:vAlign w:val="center"/>
          </w:tcPr>
          <w:p w14:paraId="5C4DBEB1"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123,9</w:t>
            </w:r>
          </w:p>
        </w:tc>
        <w:tc>
          <w:tcPr>
            <w:tcW w:w="922" w:type="dxa"/>
            <w:shd w:val="clear" w:color="auto" w:fill="auto"/>
            <w:noWrap/>
            <w:vAlign w:val="center"/>
          </w:tcPr>
          <w:p w14:paraId="2D998037"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18,7</w:t>
            </w:r>
          </w:p>
        </w:tc>
      </w:tr>
      <w:tr w:rsidR="00C14C9D" w:rsidRPr="00C14C9D" w14:paraId="4EE5059D" w14:textId="77777777" w:rsidTr="007952BC">
        <w:trPr>
          <w:trHeight w:val="285"/>
        </w:trPr>
        <w:tc>
          <w:tcPr>
            <w:tcW w:w="2862" w:type="dxa"/>
            <w:shd w:val="clear" w:color="auto" w:fill="auto"/>
            <w:noWrap/>
            <w:vAlign w:val="center"/>
          </w:tcPr>
          <w:p w14:paraId="34424517" w14:textId="77777777" w:rsidR="00C14C9D" w:rsidRPr="00C14C9D" w:rsidRDefault="00C14C9D" w:rsidP="007952BC">
            <w:pPr>
              <w:rPr>
                <w:rFonts w:ascii="Arial" w:hAnsi="Arial" w:cs="Arial"/>
                <w:sz w:val="20"/>
                <w:szCs w:val="20"/>
              </w:rPr>
            </w:pPr>
            <w:r w:rsidRPr="00C14C9D">
              <w:rPr>
                <w:rFonts w:ascii="Arial" w:hAnsi="Arial" w:cs="Arial"/>
                <w:sz w:val="20"/>
                <w:szCs w:val="20"/>
              </w:rPr>
              <w:t xml:space="preserve">Subvencije </w:t>
            </w:r>
          </w:p>
        </w:tc>
        <w:tc>
          <w:tcPr>
            <w:tcW w:w="1508" w:type="dxa"/>
            <w:shd w:val="clear" w:color="auto" w:fill="auto"/>
            <w:noWrap/>
            <w:vAlign w:val="center"/>
          </w:tcPr>
          <w:p w14:paraId="6D6160F0"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142.323,62</w:t>
            </w:r>
          </w:p>
        </w:tc>
        <w:tc>
          <w:tcPr>
            <w:tcW w:w="1508" w:type="dxa"/>
            <w:shd w:val="clear" w:color="auto" w:fill="auto"/>
            <w:noWrap/>
            <w:vAlign w:val="center"/>
          </w:tcPr>
          <w:p w14:paraId="4BD0D25F"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426.110,26</w:t>
            </w:r>
          </w:p>
        </w:tc>
        <w:tc>
          <w:tcPr>
            <w:tcW w:w="1508" w:type="dxa"/>
            <w:shd w:val="clear" w:color="auto" w:fill="auto"/>
            <w:noWrap/>
            <w:vAlign w:val="center"/>
          </w:tcPr>
          <w:p w14:paraId="252351AB"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185.182,30</w:t>
            </w:r>
          </w:p>
        </w:tc>
        <w:tc>
          <w:tcPr>
            <w:tcW w:w="921" w:type="dxa"/>
            <w:shd w:val="clear" w:color="auto" w:fill="auto"/>
            <w:vAlign w:val="center"/>
          </w:tcPr>
          <w:p w14:paraId="5700C7B7"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130,1</w:t>
            </w:r>
          </w:p>
        </w:tc>
        <w:tc>
          <w:tcPr>
            <w:tcW w:w="922" w:type="dxa"/>
            <w:shd w:val="clear" w:color="auto" w:fill="auto"/>
            <w:noWrap/>
            <w:vAlign w:val="center"/>
          </w:tcPr>
          <w:p w14:paraId="53FA92F8"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43,5</w:t>
            </w:r>
          </w:p>
        </w:tc>
      </w:tr>
      <w:tr w:rsidR="00C14C9D" w:rsidRPr="00C14C9D" w14:paraId="34BDF86B" w14:textId="77777777" w:rsidTr="007952BC">
        <w:trPr>
          <w:trHeight w:val="285"/>
        </w:trPr>
        <w:tc>
          <w:tcPr>
            <w:tcW w:w="2862" w:type="dxa"/>
            <w:shd w:val="clear" w:color="auto" w:fill="auto"/>
            <w:noWrap/>
            <w:vAlign w:val="center"/>
          </w:tcPr>
          <w:p w14:paraId="431549DA" w14:textId="77777777" w:rsidR="00C14C9D" w:rsidRPr="00C14C9D" w:rsidRDefault="00C14C9D" w:rsidP="007952BC">
            <w:pPr>
              <w:rPr>
                <w:rFonts w:ascii="Arial" w:hAnsi="Arial" w:cs="Arial"/>
                <w:sz w:val="20"/>
                <w:szCs w:val="20"/>
              </w:rPr>
            </w:pPr>
            <w:r w:rsidRPr="00C14C9D">
              <w:rPr>
                <w:rFonts w:ascii="Arial" w:hAnsi="Arial" w:cs="Arial"/>
                <w:sz w:val="20"/>
                <w:szCs w:val="20"/>
              </w:rPr>
              <w:t>Pomoći dane u inozemstvo i unutar općeg proračuna</w:t>
            </w:r>
          </w:p>
        </w:tc>
        <w:tc>
          <w:tcPr>
            <w:tcW w:w="1508" w:type="dxa"/>
            <w:shd w:val="clear" w:color="auto" w:fill="auto"/>
            <w:noWrap/>
            <w:vAlign w:val="center"/>
          </w:tcPr>
          <w:p w14:paraId="22BF06AA"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47.841,44</w:t>
            </w:r>
          </w:p>
        </w:tc>
        <w:tc>
          <w:tcPr>
            <w:tcW w:w="1508" w:type="dxa"/>
            <w:shd w:val="clear" w:color="auto" w:fill="auto"/>
            <w:noWrap/>
            <w:vAlign w:val="center"/>
          </w:tcPr>
          <w:p w14:paraId="156F72C4"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182.338,74</w:t>
            </w:r>
          </w:p>
        </w:tc>
        <w:tc>
          <w:tcPr>
            <w:tcW w:w="1508" w:type="dxa"/>
            <w:shd w:val="clear" w:color="auto" w:fill="auto"/>
            <w:noWrap/>
            <w:vAlign w:val="center"/>
          </w:tcPr>
          <w:p w14:paraId="6F9275DC"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49.769,96</w:t>
            </w:r>
          </w:p>
        </w:tc>
        <w:tc>
          <w:tcPr>
            <w:tcW w:w="921" w:type="dxa"/>
            <w:shd w:val="clear" w:color="auto" w:fill="auto"/>
            <w:vAlign w:val="center"/>
          </w:tcPr>
          <w:p w14:paraId="60C05CA6"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104,0</w:t>
            </w:r>
          </w:p>
        </w:tc>
        <w:tc>
          <w:tcPr>
            <w:tcW w:w="922" w:type="dxa"/>
            <w:shd w:val="clear" w:color="auto" w:fill="auto"/>
            <w:noWrap/>
            <w:vAlign w:val="center"/>
          </w:tcPr>
          <w:p w14:paraId="4EAF4384"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27,3</w:t>
            </w:r>
          </w:p>
        </w:tc>
      </w:tr>
      <w:tr w:rsidR="00C14C9D" w:rsidRPr="00C14C9D" w14:paraId="41CA2AB8" w14:textId="77777777" w:rsidTr="007952BC">
        <w:trPr>
          <w:trHeight w:val="285"/>
        </w:trPr>
        <w:tc>
          <w:tcPr>
            <w:tcW w:w="2862" w:type="dxa"/>
            <w:shd w:val="clear" w:color="auto" w:fill="auto"/>
            <w:noWrap/>
            <w:vAlign w:val="center"/>
          </w:tcPr>
          <w:p w14:paraId="76EFF610" w14:textId="77777777" w:rsidR="00C14C9D" w:rsidRPr="00C14C9D" w:rsidRDefault="00C14C9D" w:rsidP="007952BC">
            <w:pPr>
              <w:rPr>
                <w:rFonts w:ascii="Arial" w:hAnsi="Arial" w:cs="Arial"/>
                <w:sz w:val="20"/>
                <w:szCs w:val="20"/>
              </w:rPr>
            </w:pPr>
            <w:r w:rsidRPr="00C14C9D">
              <w:rPr>
                <w:rFonts w:ascii="Arial" w:hAnsi="Arial" w:cs="Arial"/>
                <w:sz w:val="20"/>
                <w:szCs w:val="20"/>
              </w:rPr>
              <w:t>Naknade građanima i kućanstvima</w:t>
            </w:r>
          </w:p>
        </w:tc>
        <w:tc>
          <w:tcPr>
            <w:tcW w:w="1508" w:type="dxa"/>
            <w:shd w:val="clear" w:color="auto" w:fill="auto"/>
            <w:noWrap/>
            <w:vAlign w:val="center"/>
          </w:tcPr>
          <w:p w14:paraId="6EBFB1CE"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108.271,45</w:t>
            </w:r>
          </w:p>
        </w:tc>
        <w:tc>
          <w:tcPr>
            <w:tcW w:w="1508" w:type="dxa"/>
            <w:shd w:val="clear" w:color="auto" w:fill="auto"/>
            <w:noWrap/>
            <w:vAlign w:val="center"/>
          </w:tcPr>
          <w:p w14:paraId="4B151E8D"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340.800,00</w:t>
            </w:r>
          </w:p>
        </w:tc>
        <w:tc>
          <w:tcPr>
            <w:tcW w:w="1508" w:type="dxa"/>
            <w:shd w:val="clear" w:color="auto" w:fill="auto"/>
            <w:noWrap/>
            <w:vAlign w:val="center"/>
          </w:tcPr>
          <w:p w14:paraId="0441E4AA"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119.633,79</w:t>
            </w:r>
          </w:p>
        </w:tc>
        <w:tc>
          <w:tcPr>
            <w:tcW w:w="921" w:type="dxa"/>
            <w:shd w:val="clear" w:color="auto" w:fill="auto"/>
            <w:vAlign w:val="center"/>
          </w:tcPr>
          <w:p w14:paraId="6EEDEE46"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110,5</w:t>
            </w:r>
          </w:p>
        </w:tc>
        <w:tc>
          <w:tcPr>
            <w:tcW w:w="922" w:type="dxa"/>
            <w:shd w:val="clear" w:color="auto" w:fill="auto"/>
            <w:noWrap/>
            <w:vAlign w:val="center"/>
          </w:tcPr>
          <w:p w14:paraId="38DAED30"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35,1</w:t>
            </w:r>
          </w:p>
        </w:tc>
      </w:tr>
      <w:tr w:rsidR="00C14C9D" w:rsidRPr="00C14C9D" w14:paraId="5A7B279E" w14:textId="77777777" w:rsidTr="007952BC">
        <w:trPr>
          <w:trHeight w:val="285"/>
        </w:trPr>
        <w:tc>
          <w:tcPr>
            <w:tcW w:w="2862" w:type="dxa"/>
            <w:shd w:val="clear" w:color="auto" w:fill="auto"/>
            <w:noWrap/>
            <w:vAlign w:val="center"/>
          </w:tcPr>
          <w:p w14:paraId="03D5BE59" w14:textId="77777777" w:rsidR="00C14C9D" w:rsidRPr="00C14C9D" w:rsidRDefault="00C14C9D" w:rsidP="007952BC">
            <w:pPr>
              <w:rPr>
                <w:rFonts w:ascii="Arial" w:hAnsi="Arial" w:cs="Arial"/>
                <w:sz w:val="20"/>
                <w:szCs w:val="20"/>
              </w:rPr>
            </w:pPr>
            <w:r w:rsidRPr="00C14C9D">
              <w:rPr>
                <w:rFonts w:ascii="Arial" w:hAnsi="Arial" w:cs="Arial"/>
                <w:sz w:val="20"/>
                <w:szCs w:val="20"/>
              </w:rPr>
              <w:t>Ostali rashodi</w:t>
            </w:r>
          </w:p>
        </w:tc>
        <w:tc>
          <w:tcPr>
            <w:tcW w:w="1508" w:type="dxa"/>
            <w:shd w:val="clear" w:color="auto" w:fill="auto"/>
            <w:noWrap/>
            <w:vAlign w:val="center"/>
          </w:tcPr>
          <w:p w14:paraId="39F40638"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728.368,55</w:t>
            </w:r>
          </w:p>
        </w:tc>
        <w:tc>
          <w:tcPr>
            <w:tcW w:w="1508" w:type="dxa"/>
            <w:shd w:val="clear" w:color="auto" w:fill="auto"/>
            <w:noWrap/>
            <w:vAlign w:val="center"/>
          </w:tcPr>
          <w:p w14:paraId="619F5A6C"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1.618.823,58</w:t>
            </w:r>
          </w:p>
        </w:tc>
        <w:tc>
          <w:tcPr>
            <w:tcW w:w="1508" w:type="dxa"/>
            <w:shd w:val="clear" w:color="auto" w:fill="auto"/>
            <w:noWrap/>
            <w:vAlign w:val="center"/>
          </w:tcPr>
          <w:p w14:paraId="395CD766"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456.706,20</w:t>
            </w:r>
          </w:p>
        </w:tc>
        <w:tc>
          <w:tcPr>
            <w:tcW w:w="921" w:type="dxa"/>
            <w:shd w:val="clear" w:color="auto" w:fill="auto"/>
            <w:vAlign w:val="center"/>
          </w:tcPr>
          <w:p w14:paraId="39C028B1"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62,7</w:t>
            </w:r>
          </w:p>
        </w:tc>
        <w:tc>
          <w:tcPr>
            <w:tcW w:w="922" w:type="dxa"/>
            <w:shd w:val="clear" w:color="auto" w:fill="auto"/>
            <w:noWrap/>
            <w:vAlign w:val="center"/>
          </w:tcPr>
          <w:p w14:paraId="1BE5D077"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28,2</w:t>
            </w:r>
          </w:p>
        </w:tc>
      </w:tr>
      <w:tr w:rsidR="00C14C9D" w:rsidRPr="00C14C9D" w14:paraId="76A4CB27" w14:textId="77777777" w:rsidTr="007952BC">
        <w:trPr>
          <w:trHeight w:val="271"/>
        </w:trPr>
        <w:tc>
          <w:tcPr>
            <w:tcW w:w="2862" w:type="dxa"/>
            <w:shd w:val="clear" w:color="auto" w:fill="FFFFCC"/>
            <w:vAlign w:val="center"/>
          </w:tcPr>
          <w:p w14:paraId="41ABAFB1" w14:textId="77777777" w:rsidR="00C14C9D" w:rsidRPr="00C14C9D" w:rsidRDefault="00C14C9D" w:rsidP="007952BC">
            <w:pPr>
              <w:rPr>
                <w:rFonts w:ascii="Arial" w:hAnsi="Arial" w:cs="Arial"/>
                <w:b/>
                <w:bCs/>
                <w:i/>
                <w:sz w:val="20"/>
                <w:szCs w:val="20"/>
              </w:rPr>
            </w:pPr>
            <w:r w:rsidRPr="00C14C9D">
              <w:rPr>
                <w:rFonts w:ascii="Arial" w:hAnsi="Arial" w:cs="Arial"/>
                <w:b/>
                <w:bCs/>
                <w:i/>
                <w:sz w:val="20"/>
                <w:szCs w:val="20"/>
              </w:rPr>
              <w:t>RASHODI ZA NABAVU NEFINANCIJSKE IMOVINE</w:t>
            </w:r>
          </w:p>
        </w:tc>
        <w:tc>
          <w:tcPr>
            <w:tcW w:w="1508" w:type="dxa"/>
            <w:shd w:val="clear" w:color="auto" w:fill="FFFFCC"/>
            <w:noWrap/>
            <w:vAlign w:val="center"/>
          </w:tcPr>
          <w:p w14:paraId="727FE43A"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956.272,34</w:t>
            </w:r>
          </w:p>
        </w:tc>
        <w:tc>
          <w:tcPr>
            <w:tcW w:w="1508" w:type="dxa"/>
            <w:shd w:val="clear" w:color="auto" w:fill="FFFFCC"/>
            <w:noWrap/>
            <w:vAlign w:val="center"/>
          </w:tcPr>
          <w:p w14:paraId="2F63777D"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10.789.821,79</w:t>
            </w:r>
          </w:p>
        </w:tc>
        <w:tc>
          <w:tcPr>
            <w:tcW w:w="1508" w:type="dxa"/>
            <w:shd w:val="clear" w:color="auto" w:fill="FFFFCC"/>
            <w:noWrap/>
            <w:vAlign w:val="center"/>
          </w:tcPr>
          <w:p w14:paraId="15EBB7FA"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1.381.940,47</w:t>
            </w:r>
          </w:p>
        </w:tc>
        <w:tc>
          <w:tcPr>
            <w:tcW w:w="921" w:type="dxa"/>
            <w:shd w:val="clear" w:color="auto" w:fill="FFFFCC"/>
            <w:vAlign w:val="center"/>
          </w:tcPr>
          <w:p w14:paraId="0EFDA2D4"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144,5</w:t>
            </w:r>
          </w:p>
        </w:tc>
        <w:tc>
          <w:tcPr>
            <w:tcW w:w="922" w:type="dxa"/>
            <w:shd w:val="clear" w:color="auto" w:fill="FFFFCC"/>
            <w:noWrap/>
            <w:vAlign w:val="center"/>
          </w:tcPr>
          <w:p w14:paraId="335C4A8D"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12,8</w:t>
            </w:r>
          </w:p>
        </w:tc>
      </w:tr>
      <w:tr w:rsidR="00C14C9D" w:rsidRPr="00C14C9D" w14:paraId="490AB269" w14:textId="77777777" w:rsidTr="007952BC">
        <w:trPr>
          <w:trHeight w:val="299"/>
        </w:trPr>
        <w:tc>
          <w:tcPr>
            <w:tcW w:w="2862" w:type="dxa"/>
            <w:shd w:val="clear" w:color="auto" w:fill="auto"/>
            <w:vAlign w:val="center"/>
          </w:tcPr>
          <w:p w14:paraId="2B127F65" w14:textId="77777777" w:rsidR="00C14C9D" w:rsidRPr="00C14C9D" w:rsidRDefault="00C14C9D" w:rsidP="007952BC">
            <w:pPr>
              <w:rPr>
                <w:rFonts w:ascii="Arial" w:hAnsi="Arial" w:cs="Arial"/>
                <w:sz w:val="20"/>
                <w:szCs w:val="20"/>
              </w:rPr>
            </w:pPr>
            <w:r w:rsidRPr="00C14C9D">
              <w:rPr>
                <w:rFonts w:ascii="Arial" w:hAnsi="Arial" w:cs="Arial"/>
                <w:sz w:val="20"/>
                <w:szCs w:val="20"/>
              </w:rPr>
              <w:lastRenderedPageBreak/>
              <w:t xml:space="preserve">Rashodi za nabavu </w:t>
            </w:r>
            <w:proofErr w:type="spellStart"/>
            <w:r w:rsidRPr="00C14C9D">
              <w:rPr>
                <w:rFonts w:ascii="Arial" w:hAnsi="Arial" w:cs="Arial"/>
                <w:sz w:val="20"/>
                <w:szCs w:val="20"/>
              </w:rPr>
              <w:t>neproizvedene</w:t>
            </w:r>
            <w:proofErr w:type="spellEnd"/>
            <w:r w:rsidRPr="00C14C9D">
              <w:rPr>
                <w:rFonts w:ascii="Arial" w:hAnsi="Arial" w:cs="Arial"/>
                <w:sz w:val="20"/>
                <w:szCs w:val="20"/>
              </w:rPr>
              <w:t xml:space="preserve"> imovine</w:t>
            </w:r>
          </w:p>
        </w:tc>
        <w:tc>
          <w:tcPr>
            <w:tcW w:w="1508" w:type="dxa"/>
            <w:shd w:val="clear" w:color="auto" w:fill="auto"/>
            <w:noWrap/>
            <w:vAlign w:val="center"/>
          </w:tcPr>
          <w:p w14:paraId="7FAE12A4"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163.459,06</w:t>
            </w:r>
          </w:p>
        </w:tc>
        <w:tc>
          <w:tcPr>
            <w:tcW w:w="1508" w:type="dxa"/>
            <w:shd w:val="clear" w:color="auto" w:fill="auto"/>
            <w:noWrap/>
            <w:vAlign w:val="center"/>
          </w:tcPr>
          <w:p w14:paraId="540E0C52"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1.306.723,28</w:t>
            </w:r>
          </w:p>
        </w:tc>
        <w:tc>
          <w:tcPr>
            <w:tcW w:w="1508" w:type="dxa"/>
            <w:shd w:val="clear" w:color="auto" w:fill="auto"/>
            <w:noWrap/>
            <w:vAlign w:val="center"/>
          </w:tcPr>
          <w:p w14:paraId="39FB919D"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623.924,46</w:t>
            </w:r>
          </w:p>
        </w:tc>
        <w:tc>
          <w:tcPr>
            <w:tcW w:w="921" w:type="dxa"/>
            <w:shd w:val="clear" w:color="auto" w:fill="auto"/>
            <w:vAlign w:val="center"/>
          </w:tcPr>
          <w:p w14:paraId="030DF620"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381,7</w:t>
            </w:r>
          </w:p>
        </w:tc>
        <w:tc>
          <w:tcPr>
            <w:tcW w:w="922" w:type="dxa"/>
            <w:shd w:val="clear" w:color="auto" w:fill="auto"/>
            <w:noWrap/>
            <w:vAlign w:val="center"/>
          </w:tcPr>
          <w:p w14:paraId="49A7E50B"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47,8</w:t>
            </w:r>
          </w:p>
        </w:tc>
      </w:tr>
      <w:tr w:rsidR="00C14C9D" w:rsidRPr="00C14C9D" w14:paraId="178E57C4" w14:textId="77777777" w:rsidTr="007952BC">
        <w:trPr>
          <w:trHeight w:val="299"/>
        </w:trPr>
        <w:tc>
          <w:tcPr>
            <w:tcW w:w="2862" w:type="dxa"/>
            <w:shd w:val="clear" w:color="auto" w:fill="auto"/>
            <w:vAlign w:val="center"/>
          </w:tcPr>
          <w:p w14:paraId="3A6B47B4" w14:textId="77777777" w:rsidR="00C14C9D" w:rsidRPr="00C14C9D" w:rsidRDefault="00C14C9D" w:rsidP="007952BC">
            <w:pPr>
              <w:rPr>
                <w:rFonts w:ascii="Arial" w:hAnsi="Arial" w:cs="Arial"/>
                <w:sz w:val="20"/>
                <w:szCs w:val="20"/>
              </w:rPr>
            </w:pPr>
            <w:r w:rsidRPr="00C14C9D">
              <w:rPr>
                <w:rFonts w:ascii="Arial" w:hAnsi="Arial" w:cs="Arial"/>
                <w:sz w:val="20"/>
                <w:szCs w:val="20"/>
              </w:rPr>
              <w:t>Rashodi za nabavu proizvedene imovine</w:t>
            </w:r>
          </w:p>
        </w:tc>
        <w:tc>
          <w:tcPr>
            <w:tcW w:w="1508" w:type="dxa"/>
            <w:shd w:val="clear" w:color="auto" w:fill="auto"/>
            <w:noWrap/>
            <w:vAlign w:val="center"/>
          </w:tcPr>
          <w:p w14:paraId="40AA8AE6"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356.143,56</w:t>
            </w:r>
          </w:p>
        </w:tc>
        <w:tc>
          <w:tcPr>
            <w:tcW w:w="1508" w:type="dxa"/>
            <w:shd w:val="clear" w:color="auto" w:fill="auto"/>
            <w:noWrap/>
            <w:vAlign w:val="center"/>
          </w:tcPr>
          <w:p w14:paraId="699F7078"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5.504.224,60</w:t>
            </w:r>
          </w:p>
        </w:tc>
        <w:tc>
          <w:tcPr>
            <w:tcW w:w="1508" w:type="dxa"/>
            <w:shd w:val="clear" w:color="auto" w:fill="auto"/>
            <w:noWrap/>
            <w:vAlign w:val="center"/>
          </w:tcPr>
          <w:p w14:paraId="24AAA069"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669.775,04</w:t>
            </w:r>
          </w:p>
        </w:tc>
        <w:tc>
          <w:tcPr>
            <w:tcW w:w="921" w:type="dxa"/>
            <w:shd w:val="clear" w:color="auto" w:fill="auto"/>
            <w:vAlign w:val="center"/>
          </w:tcPr>
          <w:p w14:paraId="40D89670"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188,1</w:t>
            </w:r>
          </w:p>
        </w:tc>
        <w:tc>
          <w:tcPr>
            <w:tcW w:w="922" w:type="dxa"/>
            <w:shd w:val="clear" w:color="auto" w:fill="auto"/>
            <w:noWrap/>
            <w:vAlign w:val="center"/>
          </w:tcPr>
          <w:p w14:paraId="50102CAA"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12,2</w:t>
            </w:r>
          </w:p>
        </w:tc>
      </w:tr>
      <w:tr w:rsidR="00C14C9D" w:rsidRPr="00C14C9D" w14:paraId="76598CB9" w14:textId="77777777" w:rsidTr="007952BC">
        <w:trPr>
          <w:trHeight w:val="299"/>
        </w:trPr>
        <w:tc>
          <w:tcPr>
            <w:tcW w:w="2862" w:type="dxa"/>
            <w:shd w:val="clear" w:color="auto" w:fill="auto"/>
            <w:vAlign w:val="center"/>
          </w:tcPr>
          <w:p w14:paraId="4AC9C428" w14:textId="77777777" w:rsidR="00C14C9D" w:rsidRPr="00C14C9D" w:rsidRDefault="00C14C9D" w:rsidP="007952BC">
            <w:pPr>
              <w:rPr>
                <w:rFonts w:ascii="Arial" w:hAnsi="Arial" w:cs="Arial"/>
                <w:sz w:val="20"/>
                <w:szCs w:val="20"/>
              </w:rPr>
            </w:pPr>
            <w:r w:rsidRPr="00C14C9D">
              <w:rPr>
                <w:rFonts w:ascii="Arial" w:hAnsi="Arial" w:cs="Arial"/>
                <w:sz w:val="20"/>
                <w:szCs w:val="20"/>
              </w:rPr>
              <w:t>Rashodi za nabavu plemenitih metala i ostalih pohranjenih vrijednosti</w:t>
            </w:r>
          </w:p>
        </w:tc>
        <w:tc>
          <w:tcPr>
            <w:tcW w:w="1508" w:type="dxa"/>
            <w:shd w:val="clear" w:color="auto" w:fill="auto"/>
            <w:noWrap/>
            <w:vAlign w:val="center"/>
          </w:tcPr>
          <w:p w14:paraId="39771716"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16.959,17</w:t>
            </w:r>
          </w:p>
        </w:tc>
        <w:tc>
          <w:tcPr>
            <w:tcW w:w="1508" w:type="dxa"/>
            <w:shd w:val="clear" w:color="auto" w:fill="auto"/>
            <w:noWrap/>
            <w:vAlign w:val="center"/>
          </w:tcPr>
          <w:p w14:paraId="28BD77B1"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600,00</w:t>
            </w:r>
          </w:p>
        </w:tc>
        <w:tc>
          <w:tcPr>
            <w:tcW w:w="1508" w:type="dxa"/>
            <w:shd w:val="clear" w:color="auto" w:fill="auto"/>
            <w:noWrap/>
            <w:vAlign w:val="center"/>
          </w:tcPr>
          <w:p w14:paraId="07A58CD5"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625,06</w:t>
            </w:r>
          </w:p>
        </w:tc>
        <w:tc>
          <w:tcPr>
            <w:tcW w:w="921" w:type="dxa"/>
            <w:shd w:val="clear" w:color="auto" w:fill="auto"/>
            <w:vAlign w:val="center"/>
          </w:tcPr>
          <w:p w14:paraId="75187E73"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3,7</w:t>
            </w:r>
          </w:p>
        </w:tc>
        <w:tc>
          <w:tcPr>
            <w:tcW w:w="922" w:type="dxa"/>
            <w:shd w:val="clear" w:color="auto" w:fill="auto"/>
            <w:noWrap/>
            <w:vAlign w:val="center"/>
          </w:tcPr>
          <w:p w14:paraId="47B7EF06"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104,2</w:t>
            </w:r>
          </w:p>
        </w:tc>
      </w:tr>
      <w:tr w:rsidR="00C14C9D" w:rsidRPr="00C14C9D" w14:paraId="67AE9A62" w14:textId="77777777" w:rsidTr="007952BC">
        <w:trPr>
          <w:trHeight w:val="299"/>
        </w:trPr>
        <w:tc>
          <w:tcPr>
            <w:tcW w:w="2862" w:type="dxa"/>
            <w:shd w:val="clear" w:color="auto" w:fill="auto"/>
            <w:vAlign w:val="center"/>
          </w:tcPr>
          <w:p w14:paraId="6478835A" w14:textId="77777777" w:rsidR="00C14C9D" w:rsidRPr="00C14C9D" w:rsidRDefault="00C14C9D" w:rsidP="007952BC">
            <w:pPr>
              <w:rPr>
                <w:rFonts w:ascii="Arial" w:hAnsi="Arial" w:cs="Arial"/>
                <w:sz w:val="20"/>
                <w:szCs w:val="20"/>
              </w:rPr>
            </w:pPr>
            <w:r w:rsidRPr="00C14C9D">
              <w:rPr>
                <w:rFonts w:ascii="Arial" w:hAnsi="Arial" w:cs="Arial"/>
                <w:sz w:val="20"/>
                <w:szCs w:val="20"/>
              </w:rPr>
              <w:t>Rashodi za dodatna ulaganja na nefinancijskoj imovini</w:t>
            </w:r>
          </w:p>
        </w:tc>
        <w:tc>
          <w:tcPr>
            <w:tcW w:w="1508" w:type="dxa"/>
            <w:shd w:val="clear" w:color="auto" w:fill="auto"/>
            <w:noWrap/>
            <w:vAlign w:val="center"/>
          </w:tcPr>
          <w:p w14:paraId="7E53EE21"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419.710,55</w:t>
            </w:r>
          </w:p>
        </w:tc>
        <w:tc>
          <w:tcPr>
            <w:tcW w:w="1508" w:type="dxa"/>
            <w:shd w:val="clear" w:color="auto" w:fill="auto"/>
            <w:noWrap/>
            <w:vAlign w:val="center"/>
          </w:tcPr>
          <w:p w14:paraId="74E37167"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3.978.273,91</w:t>
            </w:r>
          </w:p>
        </w:tc>
        <w:tc>
          <w:tcPr>
            <w:tcW w:w="1508" w:type="dxa"/>
            <w:shd w:val="clear" w:color="auto" w:fill="auto"/>
            <w:noWrap/>
            <w:vAlign w:val="center"/>
          </w:tcPr>
          <w:p w14:paraId="548281B7"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87.615,91</w:t>
            </w:r>
          </w:p>
        </w:tc>
        <w:tc>
          <w:tcPr>
            <w:tcW w:w="921" w:type="dxa"/>
            <w:shd w:val="clear" w:color="auto" w:fill="auto"/>
            <w:vAlign w:val="center"/>
          </w:tcPr>
          <w:p w14:paraId="2DB728B7"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20,9</w:t>
            </w:r>
          </w:p>
        </w:tc>
        <w:tc>
          <w:tcPr>
            <w:tcW w:w="922" w:type="dxa"/>
            <w:shd w:val="clear" w:color="auto" w:fill="auto"/>
            <w:noWrap/>
            <w:vAlign w:val="center"/>
          </w:tcPr>
          <w:p w14:paraId="66A1C926"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2,2</w:t>
            </w:r>
          </w:p>
        </w:tc>
      </w:tr>
      <w:tr w:rsidR="00C14C9D" w:rsidRPr="00C14C9D" w14:paraId="175AC5F2" w14:textId="77777777" w:rsidTr="007952BC">
        <w:trPr>
          <w:trHeight w:val="242"/>
        </w:trPr>
        <w:tc>
          <w:tcPr>
            <w:tcW w:w="2862" w:type="dxa"/>
            <w:shd w:val="clear" w:color="auto" w:fill="FFFFCC"/>
            <w:vAlign w:val="center"/>
          </w:tcPr>
          <w:p w14:paraId="30658ACD" w14:textId="77777777" w:rsidR="00C14C9D" w:rsidRPr="00C14C9D" w:rsidRDefault="00C14C9D" w:rsidP="007952BC">
            <w:pPr>
              <w:rPr>
                <w:rFonts w:ascii="Arial" w:hAnsi="Arial" w:cs="Arial"/>
                <w:b/>
                <w:bCs/>
                <w:i/>
                <w:sz w:val="20"/>
                <w:szCs w:val="20"/>
              </w:rPr>
            </w:pPr>
            <w:r w:rsidRPr="00C14C9D">
              <w:rPr>
                <w:rFonts w:ascii="Arial" w:hAnsi="Arial" w:cs="Arial"/>
                <w:b/>
                <w:bCs/>
                <w:i/>
                <w:sz w:val="20"/>
                <w:szCs w:val="20"/>
              </w:rPr>
              <w:t>IZDACI ZA OTPLATE ZAJMOVA</w:t>
            </w:r>
          </w:p>
        </w:tc>
        <w:tc>
          <w:tcPr>
            <w:tcW w:w="1508" w:type="dxa"/>
            <w:shd w:val="clear" w:color="auto" w:fill="FFFFCC"/>
            <w:noWrap/>
            <w:vAlign w:val="center"/>
          </w:tcPr>
          <w:p w14:paraId="428AB536"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33.893,82</w:t>
            </w:r>
          </w:p>
        </w:tc>
        <w:tc>
          <w:tcPr>
            <w:tcW w:w="1508" w:type="dxa"/>
            <w:shd w:val="clear" w:color="auto" w:fill="FFFFCC"/>
            <w:noWrap/>
            <w:vAlign w:val="center"/>
          </w:tcPr>
          <w:p w14:paraId="5E56B12E"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67.787,64</w:t>
            </w:r>
          </w:p>
        </w:tc>
        <w:tc>
          <w:tcPr>
            <w:tcW w:w="1508" w:type="dxa"/>
            <w:shd w:val="clear" w:color="auto" w:fill="FFFFCC"/>
            <w:noWrap/>
            <w:vAlign w:val="center"/>
          </w:tcPr>
          <w:p w14:paraId="3ED82660"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101.893,82</w:t>
            </w:r>
          </w:p>
        </w:tc>
        <w:tc>
          <w:tcPr>
            <w:tcW w:w="921" w:type="dxa"/>
            <w:shd w:val="clear" w:color="auto" w:fill="FFFFCC"/>
            <w:vAlign w:val="center"/>
          </w:tcPr>
          <w:p w14:paraId="0545039A"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300,6</w:t>
            </w:r>
          </w:p>
        </w:tc>
        <w:tc>
          <w:tcPr>
            <w:tcW w:w="922" w:type="dxa"/>
            <w:shd w:val="clear" w:color="auto" w:fill="FFFFCC"/>
            <w:noWrap/>
            <w:vAlign w:val="center"/>
          </w:tcPr>
          <w:p w14:paraId="43A7CC70" w14:textId="77777777" w:rsidR="00C14C9D" w:rsidRPr="00C14C9D" w:rsidRDefault="00C14C9D" w:rsidP="007952BC">
            <w:pPr>
              <w:jc w:val="right"/>
              <w:rPr>
                <w:rFonts w:ascii="Arial" w:hAnsi="Arial" w:cs="Arial"/>
                <w:b/>
                <w:bCs/>
                <w:i/>
                <w:iCs/>
                <w:sz w:val="20"/>
                <w:szCs w:val="20"/>
              </w:rPr>
            </w:pPr>
            <w:r w:rsidRPr="00C14C9D">
              <w:rPr>
                <w:rFonts w:ascii="Arial" w:hAnsi="Arial" w:cs="Arial"/>
                <w:b/>
                <w:bCs/>
                <w:sz w:val="20"/>
                <w:szCs w:val="20"/>
              </w:rPr>
              <w:t>150,3</w:t>
            </w:r>
          </w:p>
        </w:tc>
      </w:tr>
      <w:tr w:rsidR="00C14C9D" w:rsidRPr="00C14C9D" w14:paraId="2EBD6255" w14:textId="77777777" w:rsidTr="007952BC">
        <w:trPr>
          <w:trHeight w:val="299"/>
        </w:trPr>
        <w:tc>
          <w:tcPr>
            <w:tcW w:w="2862" w:type="dxa"/>
            <w:shd w:val="clear" w:color="auto" w:fill="auto"/>
            <w:vAlign w:val="center"/>
          </w:tcPr>
          <w:p w14:paraId="1068A5EA" w14:textId="77777777" w:rsidR="00C14C9D" w:rsidRPr="00C14C9D" w:rsidRDefault="00C14C9D" w:rsidP="007952BC">
            <w:pPr>
              <w:rPr>
                <w:rFonts w:ascii="Arial" w:hAnsi="Arial" w:cs="Arial"/>
                <w:sz w:val="20"/>
                <w:szCs w:val="20"/>
              </w:rPr>
            </w:pPr>
            <w:r w:rsidRPr="00C14C9D">
              <w:rPr>
                <w:rFonts w:ascii="Arial" w:hAnsi="Arial" w:cs="Arial"/>
                <w:sz w:val="20"/>
                <w:szCs w:val="20"/>
              </w:rPr>
              <w:t>Izdaci za dane zajmove i depozite</w:t>
            </w:r>
          </w:p>
        </w:tc>
        <w:tc>
          <w:tcPr>
            <w:tcW w:w="1508" w:type="dxa"/>
            <w:shd w:val="clear" w:color="auto" w:fill="auto"/>
            <w:noWrap/>
            <w:vAlign w:val="center"/>
          </w:tcPr>
          <w:p w14:paraId="19B1C30C"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0,00</w:t>
            </w:r>
          </w:p>
        </w:tc>
        <w:tc>
          <w:tcPr>
            <w:tcW w:w="1508" w:type="dxa"/>
            <w:shd w:val="clear" w:color="auto" w:fill="auto"/>
            <w:noWrap/>
            <w:vAlign w:val="center"/>
          </w:tcPr>
          <w:p w14:paraId="5394704F"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0,00</w:t>
            </w:r>
          </w:p>
        </w:tc>
        <w:tc>
          <w:tcPr>
            <w:tcW w:w="1508" w:type="dxa"/>
            <w:shd w:val="clear" w:color="auto" w:fill="auto"/>
            <w:noWrap/>
            <w:vAlign w:val="center"/>
          </w:tcPr>
          <w:p w14:paraId="00A57573"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68.000,00</w:t>
            </w:r>
          </w:p>
        </w:tc>
        <w:tc>
          <w:tcPr>
            <w:tcW w:w="921" w:type="dxa"/>
            <w:shd w:val="clear" w:color="auto" w:fill="auto"/>
            <w:vAlign w:val="center"/>
          </w:tcPr>
          <w:p w14:paraId="66975BB9"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0,00</w:t>
            </w:r>
          </w:p>
        </w:tc>
        <w:tc>
          <w:tcPr>
            <w:tcW w:w="922" w:type="dxa"/>
            <w:shd w:val="clear" w:color="auto" w:fill="auto"/>
            <w:noWrap/>
            <w:vAlign w:val="center"/>
          </w:tcPr>
          <w:p w14:paraId="57A6A2B8"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0,00</w:t>
            </w:r>
          </w:p>
        </w:tc>
      </w:tr>
      <w:tr w:rsidR="00C14C9D" w:rsidRPr="00C14C9D" w14:paraId="285F3B8A" w14:textId="77777777" w:rsidTr="007952BC">
        <w:trPr>
          <w:trHeight w:val="299"/>
        </w:trPr>
        <w:tc>
          <w:tcPr>
            <w:tcW w:w="2862" w:type="dxa"/>
            <w:shd w:val="clear" w:color="auto" w:fill="auto"/>
            <w:vAlign w:val="center"/>
          </w:tcPr>
          <w:p w14:paraId="32722987" w14:textId="77777777" w:rsidR="00C14C9D" w:rsidRPr="00C14C9D" w:rsidRDefault="00C14C9D" w:rsidP="007952BC">
            <w:pPr>
              <w:rPr>
                <w:rFonts w:ascii="Arial" w:hAnsi="Arial" w:cs="Arial"/>
                <w:sz w:val="20"/>
                <w:szCs w:val="20"/>
              </w:rPr>
            </w:pPr>
            <w:r w:rsidRPr="00C14C9D">
              <w:rPr>
                <w:rFonts w:ascii="Arial" w:hAnsi="Arial" w:cs="Arial"/>
                <w:sz w:val="20"/>
                <w:szCs w:val="20"/>
              </w:rPr>
              <w:t>Izdaci za otplatu glavnice primljenih zajmova</w:t>
            </w:r>
          </w:p>
        </w:tc>
        <w:tc>
          <w:tcPr>
            <w:tcW w:w="1508" w:type="dxa"/>
            <w:shd w:val="clear" w:color="auto" w:fill="auto"/>
            <w:noWrap/>
            <w:vAlign w:val="center"/>
          </w:tcPr>
          <w:p w14:paraId="60AFE0EE"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33.893,82</w:t>
            </w:r>
          </w:p>
        </w:tc>
        <w:tc>
          <w:tcPr>
            <w:tcW w:w="1508" w:type="dxa"/>
            <w:shd w:val="clear" w:color="auto" w:fill="auto"/>
            <w:noWrap/>
            <w:vAlign w:val="center"/>
          </w:tcPr>
          <w:p w14:paraId="5654EFD6"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67.787,64</w:t>
            </w:r>
          </w:p>
        </w:tc>
        <w:tc>
          <w:tcPr>
            <w:tcW w:w="1508" w:type="dxa"/>
            <w:shd w:val="clear" w:color="auto" w:fill="auto"/>
            <w:noWrap/>
            <w:vAlign w:val="center"/>
          </w:tcPr>
          <w:p w14:paraId="1381DBBB"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33.893,82</w:t>
            </w:r>
          </w:p>
        </w:tc>
        <w:tc>
          <w:tcPr>
            <w:tcW w:w="921" w:type="dxa"/>
            <w:shd w:val="clear" w:color="auto" w:fill="auto"/>
            <w:vAlign w:val="center"/>
          </w:tcPr>
          <w:p w14:paraId="77D7597D"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100,0</w:t>
            </w:r>
          </w:p>
        </w:tc>
        <w:tc>
          <w:tcPr>
            <w:tcW w:w="922" w:type="dxa"/>
            <w:shd w:val="clear" w:color="auto" w:fill="auto"/>
            <w:noWrap/>
            <w:vAlign w:val="center"/>
          </w:tcPr>
          <w:p w14:paraId="1B911855" w14:textId="77777777" w:rsidR="00C14C9D" w:rsidRPr="00C14C9D" w:rsidRDefault="00C14C9D" w:rsidP="007952BC">
            <w:pPr>
              <w:jc w:val="right"/>
              <w:rPr>
                <w:rFonts w:ascii="Arial" w:hAnsi="Arial" w:cs="Arial"/>
                <w:sz w:val="20"/>
                <w:szCs w:val="20"/>
              </w:rPr>
            </w:pPr>
            <w:r w:rsidRPr="00C14C9D">
              <w:rPr>
                <w:rFonts w:ascii="Arial" w:hAnsi="Arial" w:cs="Arial"/>
                <w:sz w:val="20"/>
                <w:szCs w:val="20"/>
              </w:rPr>
              <w:t>50,0</w:t>
            </w:r>
          </w:p>
        </w:tc>
      </w:tr>
      <w:tr w:rsidR="00C14C9D" w:rsidRPr="00C14C9D" w14:paraId="575F7E2F" w14:textId="77777777" w:rsidTr="007952BC">
        <w:trPr>
          <w:trHeight w:val="385"/>
        </w:trPr>
        <w:tc>
          <w:tcPr>
            <w:tcW w:w="2862" w:type="dxa"/>
            <w:shd w:val="clear" w:color="auto" w:fill="D9D9D9"/>
            <w:noWrap/>
            <w:vAlign w:val="center"/>
          </w:tcPr>
          <w:p w14:paraId="687BDB9F" w14:textId="77777777" w:rsidR="00C14C9D" w:rsidRPr="00C14C9D" w:rsidRDefault="00C14C9D" w:rsidP="007952BC">
            <w:pPr>
              <w:rPr>
                <w:rFonts w:ascii="Arial" w:hAnsi="Arial" w:cs="Arial"/>
                <w:b/>
                <w:bCs/>
                <w:sz w:val="20"/>
                <w:szCs w:val="20"/>
              </w:rPr>
            </w:pPr>
            <w:r w:rsidRPr="00C14C9D">
              <w:rPr>
                <w:rFonts w:ascii="Arial" w:hAnsi="Arial" w:cs="Arial"/>
                <w:b/>
                <w:bCs/>
                <w:sz w:val="20"/>
                <w:szCs w:val="20"/>
              </w:rPr>
              <w:t>SVEUKUPNO RASHODI I IZDACI</w:t>
            </w:r>
          </w:p>
        </w:tc>
        <w:tc>
          <w:tcPr>
            <w:tcW w:w="1508" w:type="dxa"/>
            <w:shd w:val="clear" w:color="auto" w:fill="D9D9D9"/>
            <w:noWrap/>
            <w:vAlign w:val="center"/>
          </w:tcPr>
          <w:p w14:paraId="72A54F54" w14:textId="77777777" w:rsidR="00C14C9D" w:rsidRPr="00C14C9D" w:rsidRDefault="00C14C9D" w:rsidP="007952BC">
            <w:pPr>
              <w:jc w:val="right"/>
              <w:rPr>
                <w:rFonts w:ascii="Arial" w:hAnsi="Arial" w:cs="Arial"/>
                <w:b/>
                <w:bCs/>
                <w:sz w:val="20"/>
                <w:szCs w:val="20"/>
              </w:rPr>
            </w:pPr>
            <w:r w:rsidRPr="00C14C9D">
              <w:rPr>
                <w:rFonts w:ascii="Arial" w:hAnsi="Arial" w:cs="Arial"/>
                <w:b/>
                <w:bCs/>
                <w:sz w:val="20"/>
                <w:szCs w:val="20"/>
              </w:rPr>
              <w:t>3.700.648,97</w:t>
            </w:r>
          </w:p>
        </w:tc>
        <w:tc>
          <w:tcPr>
            <w:tcW w:w="1508" w:type="dxa"/>
            <w:shd w:val="clear" w:color="auto" w:fill="D9D9D9"/>
            <w:noWrap/>
            <w:vAlign w:val="center"/>
          </w:tcPr>
          <w:p w14:paraId="4AE15149" w14:textId="77777777" w:rsidR="00C14C9D" w:rsidRPr="00C14C9D" w:rsidRDefault="00C14C9D" w:rsidP="007952BC">
            <w:pPr>
              <w:jc w:val="right"/>
              <w:rPr>
                <w:rFonts w:ascii="Arial" w:hAnsi="Arial" w:cs="Arial"/>
                <w:b/>
                <w:bCs/>
                <w:sz w:val="20"/>
                <w:szCs w:val="20"/>
              </w:rPr>
            </w:pPr>
            <w:r w:rsidRPr="00C14C9D">
              <w:rPr>
                <w:rFonts w:ascii="Arial" w:hAnsi="Arial" w:cs="Arial"/>
                <w:b/>
                <w:bCs/>
                <w:sz w:val="20"/>
                <w:szCs w:val="20"/>
              </w:rPr>
              <w:t>17.817.376,35</w:t>
            </w:r>
          </w:p>
        </w:tc>
        <w:tc>
          <w:tcPr>
            <w:tcW w:w="1508" w:type="dxa"/>
            <w:shd w:val="clear" w:color="auto" w:fill="D9D9D9"/>
            <w:noWrap/>
            <w:vAlign w:val="center"/>
          </w:tcPr>
          <w:p w14:paraId="40F83C74" w14:textId="77777777" w:rsidR="00C14C9D" w:rsidRPr="00C14C9D" w:rsidRDefault="00C14C9D" w:rsidP="007952BC">
            <w:pPr>
              <w:jc w:val="right"/>
              <w:rPr>
                <w:rFonts w:ascii="Arial" w:hAnsi="Arial" w:cs="Arial"/>
                <w:b/>
                <w:bCs/>
                <w:sz w:val="20"/>
                <w:szCs w:val="20"/>
              </w:rPr>
            </w:pPr>
            <w:r w:rsidRPr="00C14C9D">
              <w:rPr>
                <w:rFonts w:ascii="Arial" w:hAnsi="Arial" w:cs="Arial"/>
                <w:b/>
                <w:bCs/>
                <w:sz w:val="20"/>
                <w:szCs w:val="20"/>
              </w:rPr>
              <w:t>4.124.259,49</w:t>
            </w:r>
          </w:p>
        </w:tc>
        <w:tc>
          <w:tcPr>
            <w:tcW w:w="921" w:type="dxa"/>
            <w:shd w:val="clear" w:color="auto" w:fill="D9D9D9"/>
            <w:vAlign w:val="center"/>
          </w:tcPr>
          <w:p w14:paraId="0E340D4E" w14:textId="77777777" w:rsidR="00C14C9D" w:rsidRPr="00C14C9D" w:rsidRDefault="00C14C9D" w:rsidP="007952BC">
            <w:pPr>
              <w:jc w:val="right"/>
              <w:rPr>
                <w:rFonts w:ascii="Arial" w:hAnsi="Arial" w:cs="Arial"/>
                <w:b/>
                <w:bCs/>
                <w:sz w:val="20"/>
                <w:szCs w:val="20"/>
              </w:rPr>
            </w:pPr>
            <w:r w:rsidRPr="00C14C9D">
              <w:rPr>
                <w:rFonts w:ascii="Arial" w:hAnsi="Arial" w:cs="Arial"/>
                <w:b/>
                <w:bCs/>
                <w:sz w:val="20"/>
                <w:szCs w:val="20"/>
              </w:rPr>
              <w:t>111,45</w:t>
            </w:r>
          </w:p>
        </w:tc>
        <w:tc>
          <w:tcPr>
            <w:tcW w:w="922" w:type="dxa"/>
            <w:shd w:val="clear" w:color="auto" w:fill="D9D9D9"/>
            <w:noWrap/>
            <w:vAlign w:val="center"/>
          </w:tcPr>
          <w:p w14:paraId="7DEF10AB" w14:textId="77777777" w:rsidR="00C14C9D" w:rsidRPr="00C14C9D" w:rsidRDefault="00C14C9D" w:rsidP="007952BC">
            <w:pPr>
              <w:jc w:val="right"/>
              <w:rPr>
                <w:rFonts w:ascii="Arial" w:hAnsi="Arial" w:cs="Arial"/>
                <w:b/>
                <w:bCs/>
                <w:sz w:val="20"/>
                <w:szCs w:val="20"/>
              </w:rPr>
            </w:pPr>
            <w:r w:rsidRPr="00C14C9D">
              <w:rPr>
                <w:rFonts w:ascii="Arial" w:hAnsi="Arial" w:cs="Arial"/>
                <w:b/>
                <w:bCs/>
                <w:sz w:val="20"/>
                <w:szCs w:val="20"/>
              </w:rPr>
              <w:t>23,15</w:t>
            </w:r>
          </w:p>
        </w:tc>
      </w:tr>
    </w:tbl>
    <w:p w14:paraId="5BD2DCDB" w14:textId="77777777" w:rsidR="00C04396" w:rsidRDefault="00C04396" w:rsidP="008F78BD">
      <w:pPr>
        <w:ind w:firstLine="709"/>
        <w:rPr>
          <w:rFonts w:ascii="Arial" w:hAnsi="Arial" w:cs="Arial"/>
          <w:sz w:val="20"/>
          <w:szCs w:val="20"/>
        </w:rPr>
      </w:pPr>
    </w:p>
    <w:p w14:paraId="3AE1D78B" w14:textId="77777777" w:rsidR="00C14C9D" w:rsidRPr="00C14C9D" w:rsidRDefault="00C14C9D" w:rsidP="00C14C9D">
      <w:pPr>
        <w:spacing w:line="240" w:lineRule="auto"/>
        <w:ind w:firstLine="709"/>
        <w:jc w:val="both"/>
        <w:rPr>
          <w:rFonts w:ascii="Arial" w:hAnsi="Arial" w:cs="Arial"/>
          <w:sz w:val="20"/>
          <w:szCs w:val="20"/>
        </w:rPr>
      </w:pPr>
      <w:r w:rsidRPr="00C14C9D">
        <w:rPr>
          <w:rFonts w:ascii="Arial" w:hAnsi="Arial" w:cs="Arial"/>
          <w:sz w:val="20"/>
          <w:szCs w:val="20"/>
        </w:rPr>
        <w:t>U ukupno ostvarenim rashodima predmetnog razdoblja participiraju ukupni rashodi proračunskih korisnika, i to u slijedećim iznosima:</w:t>
      </w:r>
    </w:p>
    <w:p w14:paraId="0516CBBD" w14:textId="77777777" w:rsidR="00C14C9D" w:rsidRPr="00C14C9D" w:rsidRDefault="00C14C9D" w:rsidP="00C14C9D">
      <w:pPr>
        <w:numPr>
          <w:ilvl w:val="0"/>
          <w:numId w:val="9"/>
        </w:numPr>
        <w:spacing w:after="0" w:line="240" w:lineRule="auto"/>
        <w:jc w:val="both"/>
        <w:rPr>
          <w:rFonts w:ascii="Arial" w:hAnsi="Arial" w:cs="Arial"/>
          <w:sz w:val="20"/>
          <w:szCs w:val="20"/>
        </w:rPr>
      </w:pPr>
      <w:r w:rsidRPr="00C14C9D">
        <w:rPr>
          <w:rFonts w:ascii="Arial" w:hAnsi="Arial" w:cs="Arial"/>
          <w:sz w:val="20"/>
          <w:szCs w:val="20"/>
        </w:rPr>
        <w:t xml:space="preserve">Dječji vrtić „Ivančice“ Ivanec sa 544.136,72 eura, </w:t>
      </w:r>
    </w:p>
    <w:p w14:paraId="5692B5C6" w14:textId="77777777" w:rsidR="00C14C9D" w:rsidRPr="00C14C9D" w:rsidRDefault="00C14C9D" w:rsidP="00C14C9D">
      <w:pPr>
        <w:numPr>
          <w:ilvl w:val="0"/>
          <w:numId w:val="9"/>
        </w:numPr>
        <w:spacing w:after="0" w:line="240" w:lineRule="auto"/>
        <w:jc w:val="both"/>
        <w:rPr>
          <w:rFonts w:ascii="Arial" w:hAnsi="Arial" w:cs="Arial"/>
          <w:sz w:val="20"/>
          <w:szCs w:val="20"/>
        </w:rPr>
      </w:pPr>
      <w:r w:rsidRPr="00C14C9D">
        <w:rPr>
          <w:rFonts w:ascii="Arial" w:hAnsi="Arial" w:cs="Arial"/>
          <w:sz w:val="20"/>
          <w:szCs w:val="20"/>
        </w:rPr>
        <w:t xml:space="preserve">Gradska knjižnica i čitaonica „Gustav Krklec“ Ivanec sa 71.016,24 eura, </w:t>
      </w:r>
    </w:p>
    <w:p w14:paraId="55545BE6" w14:textId="77777777" w:rsidR="00C14C9D" w:rsidRPr="00C14C9D" w:rsidRDefault="00C14C9D" w:rsidP="00C14C9D">
      <w:pPr>
        <w:numPr>
          <w:ilvl w:val="0"/>
          <w:numId w:val="9"/>
        </w:numPr>
        <w:spacing w:after="0" w:line="240" w:lineRule="auto"/>
        <w:jc w:val="both"/>
        <w:rPr>
          <w:rFonts w:ascii="Arial" w:hAnsi="Arial" w:cs="Arial"/>
          <w:sz w:val="20"/>
          <w:szCs w:val="20"/>
        </w:rPr>
      </w:pPr>
      <w:r w:rsidRPr="00C14C9D">
        <w:rPr>
          <w:rFonts w:ascii="Arial" w:hAnsi="Arial" w:cs="Arial"/>
          <w:sz w:val="20"/>
          <w:szCs w:val="20"/>
        </w:rPr>
        <w:t xml:space="preserve">Muzej planinarstva sa 58.529,59 eura, </w:t>
      </w:r>
    </w:p>
    <w:p w14:paraId="205660C5" w14:textId="77777777" w:rsidR="00C14C9D" w:rsidRPr="00C14C9D" w:rsidRDefault="00C14C9D" w:rsidP="00C14C9D">
      <w:pPr>
        <w:spacing w:line="240" w:lineRule="auto"/>
        <w:jc w:val="both"/>
        <w:rPr>
          <w:rFonts w:ascii="Arial" w:hAnsi="Arial" w:cs="Arial"/>
          <w:sz w:val="20"/>
          <w:szCs w:val="20"/>
        </w:rPr>
      </w:pPr>
      <w:r w:rsidRPr="00C14C9D">
        <w:rPr>
          <w:rFonts w:ascii="Arial" w:hAnsi="Arial" w:cs="Arial"/>
          <w:sz w:val="20"/>
          <w:szCs w:val="20"/>
        </w:rPr>
        <w:t>što ukupno iznosi 673.682,55 eura.</w:t>
      </w:r>
    </w:p>
    <w:p w14:paraId="7FD09EEF" w14:textId="77777777" w:rsidR="00952315" w:rsidRDefault="00952315" w:rsidP="00D81961">
      <w:pPr>
        <w:spacing w:after="0"/>
        <w:jc w:val="both"/>
        <w:rPr>
          <w:rFonts w:ascii="Arial" w:hAnsi="Arial" w:cs="Arial"/>
          <w:b/>
          <w:sz w:val="20"/>
          <w:szCs w:val="20"/>
        </w:rPr>
      </w:pPr>
    </w:p>
    <w:p w14:paraId="22353AFA" w14:textId="77777777" w:rsidR="00952315" w:rsidRPr="00952315" w:rsidRDefault="00731255" w:rsidP="00952315">
      <w:pPr>
        <w:spacing w:after="0"/>
        <w:jc w:val="both"/>
        <w:rPr>
          <w:rFonts w:ascii="Arial" w:hAnsi="Arial" w:cs="Arial"/>
          <w:sz w:val="20"/>
          <w:szCs w:val="20"/>
        </w:rPr>
      </w:pPr>
      <w:r w:rsidRPr="00D81961">
        <w:rPr>
          <w:rFonts w:ascii="Arial" w:hAnsi="Arial" w:cs="Arial"/>
          <w:b/>
          <w:sz w:val="20"/>
          <w:szCs w:val="20"/>
        </w:rPr>
        <w:t xml:space="preserve">Rashodi za zaposlene </w:t>
      </w:r>
      <w:r w:rsidR="00952315" w:rsidRPr="00952315">
        <w:rPr>
          <w:rFonts w:ascii="Arial" w:hAnsi="Arial" w:cs="Arial"/>
          <w:sz w:val="20"/>
          <w:szCs w:val="20"/>
        </w:rPr>
        <w:t>realizirani su u skladu sa planiranim iznosima, a obuhvaćaju rashode za zaposlene proračunskih korisnika, dužnosnike grada, i službenike i namještenike gradske uprave.</w:t>
      </w:r>
    </w:p>
    <w:p w14:paraId="6F244463" w14:textId="77777777" w:rsidR="00952315" w:rsidRPr="00952315" w:rsidRDefault="00952315" w:rsidP="00952315">
      <w:pPr>
        <w:spacing w:after="0"/>
        <w:jc w:val="both"/>
        <w:rPr>
          <w:rFonts w:ascii="Arial" w:hAnsi="Arial" w:cs="Arial"/>
          <w:sz w:val="20"/>
          <w:szCs w:val="20"/>
        </w:rPr>
      </w:pPr>
      <w:r w:rsidRPr="00952315">
        <w:rPr>
          <w:rFonts w:ascii="Arial" w:hAnsi="Arial" w:cs="Arial"/>
          <w:sz w:val="20"/>
          <w:szCs w:val="20"/>
        </w:rPr>
        <w:t>Ukupno realizirani iznos rashoda za zaposlene u iznosu od 821.398,28 eura odnosi se na:</w:t>
      </w:r>
    </w:p>
    <w:p w14:paraId="5D607350" w14:textId="77777777" w:rsidR="00952315" w:rsidRPr="00952315" w:rsidRDefault="00952315" w:rsidP="00952315">
      <w:pPr>
        <w:spacing w:after="0"/>
        <w:jc w:val="both"/>
        <w:rPr>
          <w:rFonts w:ascii="Arial" w:hAnsi="Arial" w:cs="Arial"/>
          <w:sz w:val="20"/>
          <w:szCs w:val="20"/>
        </w:rPr>
      </w:pPr>
      <w:r w:rsidRPr="00952315">
        <w:rPr>
          <w:rFonts w:ascii="Arial" w:hAnsi="Arial" w:cs="Arial"/>
          <w:sz w:val="20"/>
          <w:szCs w:val="20"/>
        </w:rPr>
        <w:t>-Dječji vrtić- 438.864,55 eura</w:t>
      </w:r>
    </w:p>
    <w:p w14:paraId="5834ACE3" w14:textId="77777777" w:rsidR="00952315" w:rsidRPr="00952315" w:rsidRDefault="00952315" w:rsidP="00952315">
      <w:pPr>
        <w:spacing w:after="0"/>
        <w:jc w:val="both"/>
        <w:rPr>
          <w:rFonts w:ascii="Arial" w:hAnsi="Arial" w:cs="Arial"/>
          <w:sz w:val="20"/>
          <w:szCs w:val="20"/>
        </w:rPr>
      </w:pPr>
      <w:r w:rsidRPr="00952315">
        <w:rPr>
          <w:rFonts w:ascii="Arial" w:hAnsi="Arial" w:cs="Arial"/>
          <w:sz w:val="20"/>
          <w:szCs w:val="20"/>
        </w:rPr>
        <w:t>-Gradsku knjižnicu- 37.609,01 eura</w:t>
      </w:r>
    </w:p>
    <w:p w14:paraId="77D95EB9" w14:textId="77777777" w:rsidR="00952315" w:rsidRPr="00952315" w:rsidRDefault="00952315" w:rsidP="00952315">
      <w:pPr>
        <w:spacing w:after="0"/>
        <w:jc w:val="both"/>
        <w:rPr>
          <w:rFonts w:ascii="Arial" w:hAnsi="Arial" w:cs="Arial"/>
          <w:sz w:val="20"/>
          <w:szCs w:val="20"/>
        </w:rPr>
      </w:pPr>
      <w:r w:rsidRPr="00952315">
        <w:rPr>
          <w:rFonts w:ascii="Arial" w:hAnsi="Arial" w:cs="Arial"/>
          <w:sz w:val="20"/>
          <w:szCs w:val="20"/>
        </w:rPr>
        <w:t>-Muzej planinarstva- 13.378,08 eura</w:t>
      </w:r>
    </w:p>
    <w:p w14:paraId="6913CC60" w14:textId="77777777" w:rsidR="00952315" w:rsidRPr="00952315" w:rsidRDefault="00952315" w:rsidP="00952315">
      <w:pPr>
        <w:spacing w:after="0"/>
        <w:jc w:val="both"/>
        <w:rPr>
          <w:rFonts w:ascii="Arial" w:hAnsi="Arial" w:cs="Arial"/>
          <w:sz w:val="20"/>
          <w:szCs w:val="20"/>
        </w:rPr>
      </w:pPr>
      <w:r w:rsidRPr="00952315">
        <w:rPr>
          <w:rFonts w:ascii="Arial" w:hAnsi="Arial" w:cs="Arial"/>
          <w:sz w:val="20"/>
          <w:szCs w:val="20"/>
        </w:rPr>
        <w:t>-Službenike i namještenike Upravnih odjela grada- 301.364,90 eura</w:t>
      </w:r>
    </w:p>
    <w:p w14:paraId="1AEC2722" w14:textId="379471BE" w:rsidR="00D81961" w:rsidRDefault="00952315" w:rsidP="00952315">
      <w:pPr>
        <w:spacing w:after="0"/>
        <w:jc w:val="both"/>
        <w:rPr>
          <w:rFonts w:ascii="Arial" w:hAnsi="Arial" w:cs="Arial"/>
          <w:sz w:val="20"/>
          <w:szCs w:val="20"/>
        </w:rPr>
      </w:pPr>
      <w:r w:rsidRPr="00952315">
        <w:rPr>
          <w:rFonts w:ascii="Arial" w:hAnsi="Arial" w:cs="Arial"/>
          <w:sz w:val="20"/>
          <w:szCs w:val="20"/>
        </w:rPr>
        <w:t>-Gradonačelnik i zamjenik gradonačelnika- 30.181,74 eura.</w:t>
      </w:r>
    </w:p>
    <w:p w14:paraId="2234770B" w14:textId="77777777" w:rsidR="00952315" w:rsidRPr="00731255" w:rsidRDefault="00952315" w:rsidP="00952315">
      <w:pPr>
        <w:spacing w:after="0"/>
        <w:jc w:val="both"/>
        <w:rPr>
          <w:rFonts w:ascii="Arial" w:hAnsi="Arial" w:cs="Arial"/>
          <w:sz w:val="20"/>
          <w:szCs w:val="20"/>
        </w:rPr>
      </w:pPr>
    </w:p>
    <w:p w14:paraId="107A19CF" w14:textId="77777777" w:rsidR="00952315" w:rsidRPr="00952315" w:rsidRDefault="00731255" w:rsidP="00952315">
      <w:pPr>
        <w:spacing w:after="0"/>
        <w:jc w:val="both"/>
        <w:rPr>
          <w:rFonts w:ascii="Arial" w:hAnsi="Arial" w:cs="Arial"/>
          <w:sz w:val="20"/>
          <w:szCs w:val="20"/>
        </w:rPr>
      </w:pPr>
      <w:r w:rsidRPr="00731255">
        <w:rPr>
          <w:rFonts w:ascii="Arial" w:hAnsi="Arial" w:cs="Arial"/>
          <w:b/>
          <w:sz w:val="20"/>
          <w:szCs w:val="20"/>
        </w:rPr>
        <w:t xml:space="preserve">Materijalni rashodi </w:t>
      </w:r>
      <w:r w:rsidR="00952315" w:rsidRPr="00952315">
        <w:rPr>
          <w:rFonts w:ascii="Arial" w:hAnsi="Arial" w:cs="Arial"/>
          <w:sz w:val="20"/>
          <w:szCs w:val="20"/>
        </w:rPr>
        <w:t>uglavnom se odnose na provedene aktivnosti u Programu održavanja komunalne infrastrukture, materijalne rashode poslovanja gradske službe, kao i proračunskih korisnika.</w:t>
      </w:r>
    </w:p>
    <w:p w14:paraId="12701215" w14:textId="373CCC41" w:rsidR="001D15F4" w:rsidRDefault="00952315" w:rsidP="00952315">
      <w:pPr>
        <w:spacing w:after="0"/>
        <w:jc w:val="both"/>
        <w:rPr>
          <w:rFonts w:ascii="Arial" w:hAnsi="Arial" w:cs="Arial"/>
          <w:sz w:val="20"/>
          <w:szCs w:val="20"/>
        </w:rPr>
      </w:pPr>
      <w:r w:rsidRPr="00952315">
        <w:rPr>
          <w:rFonts w:ascii="Arial" w:hAnsi="Arial" w:cs="Arial"/>
          <w:sz w:val="20"/>
          <w:szCs w:val="20"/>
        </w:rPr>
        <w:t>Realizirani su sa 40,2% godišnjeg planiranog iznosa, dok u odnosu na isto razdoblje prethodne godine pokazuju neznatno povećanje od 3,4% ili 32.858,97 eura. Najveći rast u odnosu na prethodnu godinu imaju materijal i dijelovi za tekuće i investicijsko održavanje, sitni inventar i auto gume, komunalne usluge, intelektualne usluge, te ostale usluge, uglavnom zbog općeg porasta cijena roba, usluga, materijala i energenata na tržištu.</w:t>
      </w:r>
    </w:p>
    <w:p w14:paraId="3E43E6C9" w14:textId="77777777" w:rsidR="00952315" w:rsidRPr="00731255" w:rsidRDefault="00952315" w:rsidP="00952315">
      <w:pPr>
        <w:spacing w:after="0"/>
        <w:jc w:val="both"/>
        <w:rPr>
          <w:rFonts w:ascii="Arial" w:hAnsi="Arial" w:cs="Arial"/>
          <w:sz w:val="20"/>
          <w:szCs w:val="20"/>
        </w:rPr>
      </w:pPr>
    </w:p>
    <w:p w14:paraId="1D523AAF" w14:textId="14AC4171" w:rsidR="00731255" w:rsidRPr="00731255" w:rsidRDefault="00731255" w:rsidP="00731255">
      <w:pPr>
        <w:spacing w:after="0"/>
        <w:jc w:val="both"/>
        <w:rPr>
          <w:rFonts w:ascii="Arial" w:hAnsi="Arial" w:cs="Arial"/>
          <w:sz w:val="20"/>
          <w:szCs w:val="20"/>
        </w:rPr>
      </w:pPr>
      <w:r w:rsidRPr="00731255">
        <w:rPr>
          <w:rFonts w:ascii="Arial" w:hAnsi="Arial" w:cs="Arial"/>
          <w:b/>
          <w:sz w:val="20"/>
          <w:szCs w:val="20"/>
        </w:rPr>
        <w:t xml:space="preserve">Financijski rashodi </w:t>
      </w:r>
      <w:r w:rsidR="00952315" w:rsidRPr="00952315">
        <w:rPr>
          <w:rFonts w:ascii="Arial" w:hAnsi="Arial" w:cs="Arial"/>
          <w:sz w:val="20"/>
          <w:szCs w:val="20"/>
        </w:rPr>
        <w:t xml:space="preserve">realizirani su sa 18,1% godišnjeg plana, a odnose se na bankarske usluge i usluge platnog prometa, te kamate za primljeni kredit. U odnosu na prethodnu godinu, financijski rashodi veći su za 23,9% ili 2.009,22 eura, a povećanje se odnosi na </w:t>
      </w:r>
      <w:proofErr w:type="spellStart"/>
      <w:r w:rsidR="00952315" w:rsidRPr="00952315">
        <w:rPr>
          <w:rFonts w:ascii="Arial" w:hAnsi="Arial" w:cs="Arial"/>
          <w:sz w:val="20"/>
          <w:szCs w:val="20"/>
        </w:rPr>
        <w:t>interkalarne</w:t>
      </w:r>
      <w:proofErr w:type="spellEnd"/>
      <w:r w:rsidR="00952315" w:rsidRPr="00952315">
        <w:rPr>
          <w:rFonts w:ascii="Arial" w:hAnsi="Arial" w:cs="Arial"/>
          <w:sz w:val="20"/>
          <w:szCs w:val="20"/>
        </w:rPr>
        <w:t xml:space="preserve"> kamate kredita HBOR-a za dogradnju i izgradnju dječjih vrtića u Ivancu i Radovanu, čega nije bilo u 2023. godini.</w:t>
      </w:r>
    </w:p>
    <w:p w14:paraId="76A217D9" w14:textId="77777777" w:rsidR="00731255" w:rsidRPr="00731255" w:rsidRDefault="00731255" w:rsidP="00731255">
      <w:pPr>
        <w:spacing w:after="0"/>
        <w:jc w:val="both"/>
        <w:rPr>
          <w:rFonts w:ascii="Arial" w:hAnsi="Arial" w:cs="Arial"/>
          <w:color w:val="FF0000"/>
          <w:sz w:val="20"/>
          <w:szCs w:val="20"/>
        </w:rPr>
      </w:pPr>
    </w:p>
    <w:p w14:paraId="4379DC96" w14:textId="32A02078" w:rsidR="00731255" w:rsidRPr="00731255" w:rsidRDefault="00731255" w:rsidP="00731255">
      <w:pPr>
        <w:spacing w:after="0"/>
        <w:jc w:val="both"/>
        <w:rPr>
          <w:rFonts w:ascii="Arial" w:hAnsi="Arial" w:cs="Arial"/>
          <w:sz w:val="20"/>
          <w:szCs w:val="20"/>
        </w:rPr>
      </w:pPr>
      <w:r w:rsidRPr="00731255">
        <w:rPr>
          <w:rFonts w:ascii="Arial" w:hAnsi="Arial" w:cs="Arial"/>
          <w:b/>
          <w:sz w:val="20"/>
          <w:szCs w:val="20"/>
        </w:rPr>
        <w:t xml:space="preserve">Subvencije </w:t>
      </w:r>
      <w:r w:rsidR="00952315" w:rsidRPr="00952315">
        <w:rPr>
          <w:rFonts w:ascii="Arial" w:hAnsi="Arial" w:cs="Arial"/>
          <w:sz w:val="20"/>
          <w:szCs w:val="20"/>
        </w:rPr>
        <w:t xml:space="preserve">su rashodi koji bilježe rast od 42.858,68 eura ili 30,1% u odnosu na isto razdoblje prethodne godine, a realizirani su sa 43,5% od godišnjeg plana. Navedeni rashodi odnose se na rashode za </w:t>
      </w:r>
      <w:r w:rsidR="00952315" w:rsidRPr="00952315">
        <w:rPr>
          <w:rFonts w:ascii="Arial" w:hAnsi="Arial" w:cs="Arial"/>
          <w:sz w:val="20"/>
          <w:szCs w:val="20"/>
        </w:rPr>
        <w:lastRenderedPageBreak/>
        <w:t>sufinanciranje dječjih vrtića koji nisu u vlasništvu Grada, dane subvencije za umjetnu oplodnju goveda i krmača, sufinanciranje kamata na kredite poduzetnicima i obrtnicima, sufinanciranje potpore za subvencioniranje nastupa poduzetnika na gospodarskim sajmovima, te na potpore poduzetnicima isplaćene na temelju Programa mjera i potpora poduzetnicima radi ublažavanja posljedica poremećaja u poslovanju uzrokovanih rastom cijene energenata (potpore se odnose na povrat 20% komunalne naknade i povrat 100% poreza na potrošnju).</w:t>
      </w:r>
    </w:p>
    <w:p w14:paraId="351050F7" w14:textId="77777777" w:rsidR="00731255" w:rsidRPr="00731255" w:rsidRDefault="00731255" w:rsidP="00731255">
      <w:pPr>
        <w:spacing w:after="0"/>
        <w:jc w:val="both"/>
        <w:rPr>
          <w:rFonts w:ascii="Arial" w:hAnsi="Arial" w:cs="Arial"/>
          <w:sz w:val="20"/>
          <w:szCs w:val="20"/>
        </w:rPr>
      </w:pPr>
    </w:p>
    <w:p w14:paraId="4DFEF1D7" w14:textId="2A65FB82" w:rsidR="00731255" w:rsidRPr="00731255" w:rsidRDefault="001D15F4" w:rsidP="00731255">
      <w:pPr>
        <w:spacing w:after="0"/>
        <w:jc w:val="both"/>
        <w:rPr>
          <w:rFonts w:ascii="Arial" w:hAnsi="Arial" w:cs="Arial"/>
          <w:sz w:val="20"/>
          <w:szCs w:val="20"/>
        </w:rPr>
      </w:pPr>
      <w:r w:rsidRPr="001D15F4">
        <w:rPr>
          <w:rFonts w:ascii="Arial" w:hAnsi="Arial" w:cs="Arial"/>
          <w:b/>
          <w:sz w:val="20"/>
          <w:szCs w:val="20"/>
        </w:rPr>
        <w:t xml:space="preserve">Pomoći dane u inozemstvo i unutar općeg proračuna </w:t>
      </w:r>
      <w:r w:rsidR="00952315" w:rsidRPr="00952315">
        <w:rPr>
          <w:rFonts w:ascii="Arial" w:hAnsi="Arial" w:cs="Arial"/>
          <w:sz w:val="20"/>
          <w:szCs w:val="20"/>
        </w:rPr>
        <w:t>odnose se na sufinanciranje pojedinih programa i projekata u školstvu, te socijalnom programu. U odnosu na prethodnu godinu ovi rashodi pokazuju povećanje od 4,0% ili 1.928,52 eura, dok su istovremeno na 27,3% od planiranog godišnjeg izvršenja. U navedenoj skupini rashoda znatnije povećanje iskazuju tekuće pomoći proračunskim korisnicima drugih proračuna.</w:t>
      </w:r>
    </w:p>
    <w:p w14:paraId="4890A457" w14:textId="77777777" w:rsidR="00731255" w:rsidRPr="00731255" w:rsidRDefault="00731255" w:rsidP="00731255">
      <w:pPr>
        <w:spacing w:after="0"/>
        <w:jc w:val="both"/>
        <w:rPr>
          <w:rFonts w:ascii="Arial" w:hAnsi="Arial" w:cs="Arial"/>
          <w:sz w:val="20"/>
          <w:szCs w:val="20"/>
        </w:rPr>
      </w:pPr>
    </w:p>
    <w:p w14:paraId="6915CB02" w14:textId="51A597FA" w:rsidR="00731255" w:rsidRPr="00731255" w:rsidRDefault="00731255" w:rsidP="00E11320">
      <w:pPr>
        <w:spacing w:after="0"/>
        <w:jc w:val="both"/>
        <w:rPr>
          <w:rFonts w:ascii="Arial" w:hAnsi="Arial" w:cs="Arial"/>
          <w:sz w:val="20"/>
          <w:szCs w:val="20"/>
        </w:rPr>
      </w:pPr>
      <w:r w:rsidRPr="00731255">
        <w:rPr>
          <w:rFonts w:ascii="Arial" w:hAnsi="Arial" w:cs="Arial"/>
          <w:b/>
          <w:sz w:val="20"/>
          <w:szCs w:val="20"/>
        </w:rPr>
        <w:t>Naknade građanima i kućanstvima</w:t>
      </w:r>
      <w:r w:rsidRPr="00731255">
        <w:rPr>
          <w:rFonts w:ascii="Arial" w:hAnsi="Arial" w:cs="Arial"/>
          <w:sz w:val="20"/>
          <w:szCs w:val="20"/>
        </w:rPr>
        <w:t xml:space="preserve"> </w:t>
      </w:r>
      <w:r w:rsidR="00952315" w:rsidRPr="00952315">
        <w:rPr>
          <w:rFonts w:ascii="Arial" w:hAnsi="Arial" w:cs="Arial"/>
          <w:sz w:val="20"/>
          <w:szCs w:val="20"/>
        </w:rPr>
        <w:t>odnose se na rashode planirane Programom socijalne skrbi, te su ostvarene s 35,1% planiranog godišnjeg iznosa. Primjećuje se povećanje ostvarenja u odnosu na prethodnu godinu, i to za 10,5% ili 11.362,34 eura, a odnosi se na naknade građanima za Program stambenog zbrinjavanja (veći broj korisnika u odnosu na prethodnu godinu), Program poticanja energetske učinkovitosti (veći broj korisnika u odnosu na prethodnu godinu), Program novčane pomoći za građane slabijeg imovinskog statusa, jednokratne pomoći za rođenje djeteta, studentske stipendije, te sufinanciranje troškova prijevoza za učenike osnovne i srednje škole.</w:t>
      </w:r>
    </w:p>
    <w:p w14:paraId="0419F501" w14:textId="77777777" w:rsidR="00731255" w:rsidRPr="00731255" w:rsidRDefault="00731255" w:rsidP="00731255">
      <w:pPr>
        <w:spacing w:after="0"/>
        <w:jc w:val="both"/>
        <w:rPr>
          <w:rFonts w:ascii="Arial" w:hAnsi="Arial" w:cs="Arial"/>
          <w:color w:val="FF0000"/>
          <w:sz w:val="20"/>
          <w:szCs w:val="20"/>
        </w:rPr>
      </w:pPr>
    </w:p>
    <w:p w14:paraId="72D8E2B4" w14:textId="69A61E6B" w:rsidR="00731255" w:rsidRPr="00731255" w:rsidRDefault="00731255" w:rsidP="00731255">
      <w:pPr>
        <w:spacing w:after="0"/>
        <w:jc w:val="both"/>
        <w:rPr>
          <w:rFonts w:ascii="Arial" w:hAnsi="Arial" w:cs="Arial"/>
          <w:sz w:val="20"/>
          <w:szCs w:val="20"/>
        </w:rPr>
      </w:pPr>
      <w:r w:rsidRPr="00731255">
        <w:rPr>
          <w:rFonts w:ascii="Arial" w:hAnsi="Arial" w:cs="Arial"/>
          <w:b/>
          <w:sz w:val="20"/>
          <w:szCs w:val="20"/>
        </w:rPr>
        <w:t xml:space="preserve">Ostali rashodi </w:t>
      </w:r>
      <w:r w:rsidR="00952315" w:rsidRPr="00952315">
        <w:rPr>
          <w:rFonts w:ascii="Arial" w:hAnsi="Arial" w:cs="Arial"/>
          <w:sz w:val="20"/>
          <w:szCs w:val="20"/>
        </w:rPr>
        <w:t xml:space="preserve">bilježe smanjenje u prvoj polovici 2024. godine u odnosu na isto razdoblje prethodne godine za 37,3% ili 271.662,35  eura, te se istovremeno nalaze na 28,2% izvršenja godišnjeg plana. U 2024. godini znatno su smanjene kapitalne donacije neprofitnim organizacijama u odnosu na 2023. godinu, jer je grad Ivanec u 2023. godini financirao nabavu novih </w:t>
      </w:r>
      <w:proofErr w:type="spellStart"/>
      <w:r w:rsidR="00952315" w:rsidRPr="00952315">
        <w:rPr>
          <w:rFonts w:ascii="Arial" w:hAnsi="Arial" w:cs="Arial"/>
          <w:sz w:val="20"/>
          <w:szCs w:val="20"/>
        </w:rPr>
        <w:t>autoljestvi</w:t>
      </w:r>
      <w:proofErr w:type="spellEnd"/>
      <w:r w:rsidR="00952315" w:rsidRPr="00952315">
        <w:rPr>
          <w:rFonts w:ascii="Arial" w:hAnsi="Arial" w:cs="Arial"/>
          <w:sz w:val="20"/>
          <w:szCs w:val="20"/>
        </w:rPr>
        <w:t xml:space="preserve"> za Vatrogasnu zajednicu grada Ivanca, te je sufinancirao izgradnju vatrogasne garaže u Radovanu i </w:t>
      </w:r>
      <w:proofErr w:type="spellStart"/>
      <w:r w:rsidR="00952315" w:rsidRPr="00952315">
        <w:rPr>
          <w:rFonts w:ascii="Arial" w:hAnsi="Arial" w:cs="Arial"/>
          <w:sz w:val="20"/>
          <w:szCs w:val="20"/>
        </w:rPr>
        <w:t>Salinovcu</w:t>
      </w:r>
      <w:proofErr w:type="spellEnd"/>
      <w:r w:rsidR="00952315" w:rsidRPr="00952315">
        <w:rPr>
          <w:rFonts w:ascii="Arial" w:hAnsi="Arial" w:cs="Arial"/>
          <w:sz w:val="20"/>
          <w:szCs w:val="20"/>
        </w:rPr>
        <w:t>. Također je provedena kapitalna donacija za opremanje DVD-ova na području grada Ivanca. Svih navedenih rashoda nije bilo u 2024. godini. U skupini kapitalne pomoći trgovačkim društvima u 2024. godini nema realizacije (u odnosu na 2023. godinu), a razlog su neispostavljeni računi u 2024. g. vezani uz projekt aglomeracije u kojem grad Ivanec sudjeluje financijski (do 30.06.2024. nije ispostavljen niti jedan račun).</w:t>
      </w:r>
    </w:p>
    <w:p w14:paraId="057E0E34" w14:textId="77777777" w:rsidR="00731255" w:rsidRPr="00731255" w:rsidRDefault="00731255" w:rsidP="00731255">
      <w:pPr>
        <w:spacing w:after="0"/>
        <w:jc w:val="both"/>
        <w:rPr>
          <w:rFonts w:ascii="Arial" w:hAnsi="Arial" w:cs="Arial"/>
          <w:sz w:val="20"/>
          <w:szCs w:val="20"/>
        </w:rPr>
      </w:pPr>
    </w:p>
    <w:p w14:paraId="19BBFF1D" w14:textId="427507BA" w:rsidR="00731255" w:rsidRDefault="00731255" w:rsidP="00911E7D">
      <w:pPr>
        <w:spacing w:after="0"/>
        <w:jc w:val="both"/>
        <w:rPr>
          <w:rFonts w:ascii="Arial" w:hAnsi="Arial" w:cs="Arial"/>
          <w:sz w:val="20"/>
          <w:szCs w:val="20"/>
        </w:rPr>
      </w:pPr>
      <w:r w:rsidRPr="00731255">
        <w:rPr>
          <w:rFonts w:ascii="Arial" w:hAnsi="Arial" w:cs="Arial"/>
          <w:b/>
          <w:sz w:val="20"/>
          <w:szCs w:val="20"/>
        </w:rPr>
        <w:t>Rashodi za nabavu nefinancijske imovine</w:t>
      </w:r>
      <w:r w:rsidR="00911E7D">
        <w:rPr>
          <w:rFonts w:ascii="Arial" w:hAnsi="Arial" w:cs="Arial"/>
          <w:sz w:val="20"/>
          <w:szCs w:val="20"/>
        </w:rPr>
        <w:t xml:space="preserve"> </w:t>
      </w:r>
      <w:r w:rsidR="00952315" w:rsidRPr="00952315">
        <w:rPr>
          <w:rFonts w:ascii="Arial" w:hAnsi="Arial" w:cs="Arial"/>
          <w:sz w:val="20"/>
          <w:szCs w:val="20"/>
        </w:rPr>
        <w:t>realizacija u prvom dijelu godine nalazi se na 12,8% od godišnjeg plana. Rashodi za nabavu nefinancijske imovine veći su za 44,5% ili 425.668,13 eura u odnosu na isto razdoblje prethodne godine, a sve u skladu sa sklopljenim ugovorima za kupoprodaju zemljišta u zonama gdje se intenzivno radi na komunalnom opremanju.</w:t>
      </w:r>
      <w:r w:rsidR="00952315">
        <w:rPr>
          <w:rFonts w:ascii="Arial" w:hAnsi="Arial" w:cs="Arial"/>
          <w:sz w:val="20"/>
          <w:szCs w:val="20"/>
        </w:rPr>
        <w:t xml:space="preserve"> Značajni su projekti: dogradnja dječjeg vrtića „Ivančice“ Ivanec, izgradnja dječjeg vrtića Radovan, </w:t>
      </w:r>
      <w:r w:rsidR="00952315" w:rsidRPr="00952315">
        <w:rPr>
          <w:rFonts w:ascii="Arial" w:hAnsi="Arial" w:cs="Arial"/>
          <w:sz w:val="20"/>
          <w:szCs w:val="20"/>
        </w:rPr>
        <w:t xml:space="preserve">opločenje terase i izgradnja nadstrešnice u društvenom domu </w:t>
      </w:r>
      <w:proofErr w:type="spellStart"/>
      <w:r w:rsidR="00952315" w:rsidRPr="00952315">
        <w:rPr>
          <w:rFonts w:ascii="Arial" w:hAnsi="Arial" w:cs="Arial"/>
          <w:sz w:val="20"/>
          <w:szCs w:val="20"/>
        </w:rPr>
        <w:t>Osečka</w:t>
      </w:r>
      <w:proofErr w:type="spellEnd"/>
      <w:r w:rsidR="00952315" w:rsidRPr="00952315">
        <w:rPr>
          <w:rFonts w:ascii="Arial" w:hAnsi="Arial" w:cs="Arial"/>
          <w:sz w:val="20"/>
          <w:szCs w:val="20"/>
        </w:rPr>
        <w:t xml:space="preserve">, izrada projektne dokumentacije za Etno kuću u </w:t>
      </w:r>
      <w:proofErr w:type="spellStart"/>
      <w:r w:rsidR="00952315" w:rsidRPr="00952315">
        <w:rPr>
          <w:rFonts w:ascii="Arial" w:hAnsi="Arial" w:cs="Arial"/>
          <w:sz w:val="20"/>
          <w:szCs w:val="20"/>
        </w:rPr>
        <w:t>Bedencu</w:t>
      </w:r>
      <w:proofErr w:type="spellEnd"/>
      <w:r w:rsidR="00952315">
        <w:rPr>
          <w:rFonts w:ascii="Arial" w:hAnsi="Arial" w:cs="Arial"/>
          <w:sz w:val="20"/>
          <w:szCs w:val="20"/>
        </w:rPr>
        <w:t xml:space="preserve">, radovi na </w:t>
      </w:r>
      <w:r w:rsidR="00952315" w:rsidRPr="00952315">
        <w:rPr>
          <w:rFonts w:ascii="Arial" w:hAnsi="Arial" w:cs="Arial"/>
          <w:sz w:val="20"/>
          <w:szCs w:val="20"/>
        </w:rPr>
        <w:t>sanacij</w:t>
      </w:r>
      <w:r w:rsidR="00952315">
        <w:rPr>
          <w:rFonts w:ascii="Arial" w:hAnsi="Arial" w:cs="Arial"/>
          <w:sz w:val="20"/>
          <w:szCs w:val="20"/>
        </w:rPr>
        <w:t>i</w:t>
      </w:r>
      <w:r w:rsidR="00952315" w:rsidRPr="00952315">
        <w:rPr>
          <w:rFonts w:ascii="Arial" w:hAnsi="Arial" w:cs="Arial"/>
          <w:sz w:val="20"/>
          <w:szCs w:val="20"/>
        </w:rPr>
        <w:t xml:space="preserve"> klizišta te modernizacij</w:t>
      </w:r>
      <w:r w:rsidR="00952315">
        <w:rPr>
          <w:rFonts w:ascii="Arial" w:hAnsi="Arial" w:cs="Arial"/>
          <w:sz w:val="20"/>
          <w:szCs w:val="20"/>
        </w:rPr>
        <w:t>i</w:t>
      </w:r>
      <w:r w:rsidR="00952315" w:rsidRPr="00952315">
        <w:rPr>
          <w:rFonts w:ascii="Arial" w:hAnsi="Arial" w:cs="Arial"/>
          <w:sz w:val="20"/>
          <w:szCs w:val="20"/>
        </w:rPr>
        <w:t xml:space="preserve"> nerazvrstanih cesta</w:t>
      </w:r>
      <w:r w:rsidR="00952315">
        <w:rPr>
          <w:rFonts w:ascii="Arial" w:hAnsi="Arial" w:cs="Arial"/>
          <w:sz w:val="20"/>
          <w:szCs w:val="20"/>
        </w:rPr>
        <w:t xml:space="preserve">, dovršenje </w:t>
      </w:r>
      <w:r w:rsidR="00952315" w:rsidRPr="00952315">
        <w:rPr>
          <w:rFonts w:ascii="Arial" w:hAnsi="Arial" w:cs="Arial"/>
          <w:sz w:val="20"/>
          <w:szCs w:val="20"/>
        </w:rPr>
        <w:t>uređenja Centra za posjetitelje</w:t>
      </w:r>
      <w:r w:rsidR="00952315">
        <w:rPr>
          <w:rFonts w:ascii="Arial" w:hAnsi="Arial" w:cs="Arial"/>
          <w:sz w:val="20"/>
          <w:szCs w:val="20"/>
        </w:rPr>
        <w:t xml:space="preserve">, </w:t>
      </w:r>
      <w:r w:rsidR="00952315" w:rsidRPr="00952315">
        <w:rPr>
          <w:rFonts w:ascii="Arial" w:hAnsi="Arial" w:cs="Arial"/>
          <w:sz w:val="20"/>
          <w:szCs w:val="20"/>
        </w:rPr>
        <w:t>provođenja projekta Video nadzora javnih površina</w:t>
      </w:r>
      <w:r w:rsidR="00952315">
        <w:rPr>
          <w:rFonts w:ascii="Arial" w:hAnsi="Arial" w:cs="Arial"/>
          <w:sz w:val="20"/>
          <w:szCs w:val="20"/>
        </w:rPr>
        <w:t>.</w:t>
      </w:r>
    </w:p>
    <w:p w14:paraId="4FAE79AF" w14:textId="77777777" w:rsidR="00911E7D" w:rsidRDefault="00911E7D" w:rsidP="00911E7D">
      <w:pPr>
        <w:spacing w:after="0"/>
        <w:jc w:val="both"/>
        <w:rPr>
          <w:rFonts w:ascii="Arial" w:hAnsi="Arial" w:cs="Arial"/>
          <w:b/>
          <w:sz w:val="20"/>
          <w:szCs w:val="20"/>
        </w:rPr>
      </w:pPr>
    </w:p>
    <w:p w14:paraId="06370BD9" w14:textId="77777777" w:rsidR="003D110F" w:rsidRDefault="003D110F" w:rsidP="00911E7D">
      <w:pPr>
        <w:spacing w:after="0"/>
        <w:jc w:val="both"/>
        <w:rPr>
          <w:rFonts w:ascii="Arial" w:hAnsi="Arial" w:cs="Arial"/>
          <w:b/>
          <w:sz w:val="20"/>
          <w:szCs w:val="20"/>
        </w:rPr>
      </w:pPr>
    </w:p>
    <w:p w14:paraId="718F2EFD" w14:textId="034509CB" w:rsidR="003D110F" w:rsidRPr="003D110F" w:rsidRDefault="003D110F" w:rsidP="003D110F">
      <w:pPr>
        <w:shd w:val="clear" w:color="auto" w:fill="D9D9D9" w:themeFill="background1" w:themeFillShade="D9"/>
        <w:jc w:val="both"/>
        <w:outlineLvl w:val="0"/>
        <w:rPr>
          <w:rFonts w:ascii="Arial" w:hAnsi="Arial" w:cs="Arial"/>
          <w:b/>
          <w:sz w:val="20"/>
          <w:szCs w:val="20"/>
          <w:u w:val="single"/>
        </w:rPr>
      </w:pPr>
      <w:r>
        <w:rPr>
          <w:rFonts w:ascii="Arial" w:hAnsi="Arial" w:cs="Arial"/>
          <w:b/>
          <w:sz w:val="20"/>
          <w:szCs w:val="20"/>
          <w:u w:val="single"/>
        </w:rPr>
        <w:t>3</w:t>
      </w:r>
      <w:r w:rsidRPr="003D110F">
        <w:rPr>
          <w:rFonts w:ascii="Arial" w:hAnsi="Arial" w:cs="Arial"/>
          <w:b/>
          <w:sz w:val="20"/>
          <w:szCs w:val="20"/>
          <w:u w:val="single"/>
        </w:rPr>
        <w:t>. OSTVARENI VIŠAK/MANJAK PRORAČUNA</w:t>
      </w:r>
    </w:p>
    <w:p w14:paraId="519B9BFA" w14:textId="77777777" w:rsidR="003D110F" w:rsidRPr="003D110F" w:rsidRDefault="003D110F" w:rsidP="003D110F">
      <w:pPr>
        <w:jc w:val="both"/>
        <w:rPr>
          <w:rFonts w:ascii="Arial" w:hAnsi="Arial" w:cs="Arial"/>
          <w:sz w:val="20"/>
          <w:szCs w:val="14"/>
        </w:rPr>
      </w:pPr>
      <w:r w:rsidRPr="003D110F">
        <w:rPr>
          <w:rFonts w:ascii="Arial" w:hAnsi="Arial" w:cs="Arial"/>
          <w:sz w:val="20"/>
          <w:szCs w:val="14"/>
        </w:rPr>
        <w:t xml:space="preserve">Ostvareni višak prihoda i primitaka raspoloživ u sljedećem razdoblju, prikazan je kako slijedi: </w:t>
      </w:r>
    </w:p>
    <w:tbl>
      <w:tblPr>
        <w:tblW w:w="0" w:type="auto"/>
        <w:tblInd w:w="908" w:type="dxa"/>
        <w:tblBorders>
          <w:insideH w:val="single" w:sz="4" w:space="0" w:color="auto"/>
        </w:tblBorders>
        <w:tblLook w:val="01E0" w:firstRow="1" w:lastRow="1" w:firstColumn="1" w:lastColumn="1" w:noHBand="0" w:noVBand="0"/>
      </w:tblPr>
      <w:tblGrid>
        <w:gridCol w:w="3520"/>
        <w:gridCol w:w="3180"/>
      </w:tblGrid>
      <w:tr w:rsidR="00714CB2" w:rsidRPr="00714CB2" w14:paraId="027788C6" w14:textId="77777777" w:rsidTr="00714CB2">
        <w:trPr>
          <w:trHeight w:val="350"/>
        </w:trPr>
        <w:tc>
          <w:tcPr>
            <w:tcW w:w="3520" w:type="dxa"/>
            <w:tcBorders>
              <w:top w:val="nil"/>
              <w:bottom w:val="nil"/>
            </w:tcBorders>
            <w:vAlign w:val="center"/>
          </w:tcPr>
          <w:p w14:paraId="4F8134E1" w14:textId="77777777" w:rsidR="00714CB2" w:rsidRPr="00714CB2" w:rsidRDefault="00714CB2" w:rsidP="007952BC">
            <w:pPr>
              <w:rPr>
                <w:rFonts w:ascii="Arial" w:hAnsi="Arial" w:cs="Arial"/>
                <w:sz w:val="20"/>
                <w:szCs w:val="14"/>
              </w:rPr>
            </w:pPr>
            <w:r w:rsidRPr="00714CB2">
              <w:rPr>
                <w:rFonts w:ascii="Arial" w:hAnsi="Arial" w:cs="Arial"/>
                <w:sz w:val="20"/>
                <w:szCs w:val="14"/>
              </w:rPr>
              <w:t>1. Grad Ivanec</w:t>
            </w:r>
          </w:p>
        </w:tc>
        <w:tc>
          <w:tcPr>
            <w:tcW w:w="3180" w:type="dxa"/>
            <w:tcBorders>
              <w:top w:val="nil"/>
              <w:bottom w:val="nil"/>
            </w:tcBorders>
            <w:vAlign w:val="center"/>
          </w:tcPr>
          <w:p w14:paraId="2AD6834A" w14:textId="77777777" w:rsidR="00714CB2" w:rsidRPr="00714CB2" w:rsidRDefault="00714CB2" w:rsidP="007952BC">
            <w:pPr>
              <w:jc w:val="right"/>
              <w:rPr>
                <w:rFonts w:ascii="Arial" w:hAnsi="Arial" w:cs="Arial"/>
                <w:sz w:val="20"/>
                <w:szCs w:val="14"/>
              </w:rPr>
            </w:pPr>
            <w:r w:rsidRPr="00714CB2">
              <w:rPr>
                <w:rFonts w:ascii="Arial" w:hAnsi="Arial" w:cs="Arial"/>
                <w:sz w:val="20"/>
                <w:szCs w:val="14"/>
              </w:rPr>
              <w:t>3.523.273,72 €</w:t>
            </w:r>
          </w:p>
        </w:tc>
      </w:tr>
      <w:tr w:rsidR="00714CB2" w:rsidRPr="00714CB2" w14:paraId="4763CB45" w14:textId="77777777" w:rsidTr="00714CB2">
        <w:trPr>
          <w:trHeight w:val="511"/>
        </w:trPr>
        <w:tc>
          <w:tcPr>
            <w:tcW w:w="3520" w:type="dxa"/>
            <w:tcBorders>
              <w:top w:val="nil"/>
              <w:bottom w:val="nil"/>
            </w:tcBorders>
            <w:vAlign w:val="center"/>
          </w:tcPr>
          <w:p w14:paraId="3EC6D412" w14:textId="77777777" w:rsidR="00714CB2" w:rsidRPr="00714CB2" w:rsidRDefault="00714CB2" w:rsidP="007952BC">
            <w:pPr>
              <w:rPr>
                <w:rFonts w:ascii="Arial" w:hAnsi="Arial" w:cs="Arial"/>
                <w:sz w:val="20"/>
                <w:szCs w:val="14"/>
              </w:rPr>
            </w:pPr>
            <w:r w:rsidRPr="00714CB2">
              <w:rPr>
                <w:rFonts w:ascii="Arial" w:hAnsi="Arial" w:cs="Arial"/>
                <w:sz w:val="20"/>
                <w:szCs w:val="14"/>
              </w:rPr>
              <w:t xml:space="preserve">2. Gradska knjižnica i čitaonica </w:t>
            </w:r>
          </w:p>
          <w:p w14:paraId="6CC27C99" w14:textId="77777777" w:rsidR="00714CB2" w:rsidRPr="00714CB2" w:rsidRDefault="00714CB2" w:rsidP="007952BC">
            <w:pPr>
              <w:rPr>
                <w:rFonts w:ascii="Arial" w:hAnsi="Arial" w:cs="Arial"/>
                <w:sz w:val="20"/>
                <w:szCs w:val="14"/>
              </w:rPr>
            </w:pPr>
            <w:r w:rsidRPr="00714CB2">
              <w:rPr>
                <w:rFonts w:ascii="Arial" w:hAnsi="Arial" w:cs="Arial"/>
                <w:sz w:val="20"/>
                <w:szCs w:val="14"/>
              </w:rPr>
              <w:t xml:space="preserve">    "Gustav Krklec" Ivanec</w:t>
            </w:r>
          </w:p>
        </w:tc>
        <w:tc>
          <w:tcPr>
            <w:tcW w:w="3180" w:type="dxa"/>
            <w:tcBorders>
              <w:top w:val="nil"/>
              <w:bottom w:val="nil"/>
            </w:tcBorders>
            <w:vAlign w:val="center"/>
          </w:tcPr>
          <w:p w14:paraId="7C32E40D" w14:textId="77777777" w:rsidR="00714CB2" w:rsidRPr="00714CB2" w:rsidRDefault="00714CB2" w:rsidP="007952BC">
            <w:pPr>
              <w:jc w:val="right"/>
              <w:rPr>
                <w:rFonts w:ascii="Arial" w:hAnsi="Arial" w:cs="Arial"/>
                <w:sz w:val="20"/>
                <w:szCs w:val="14"/>
              </w:rPr>
            </w:pPr>
            <w:r w:rsidRPr="00714CB2">
              <w:rPr>
                <w:rFonts w:ascii="Arial" w:hAnsi="Arial" w:cs="Arial"/>
                <w:sz w:val="20"/>
                <w:szCs w:val="14"/>
              </w:rPr>
              <w:t>23.823,93 €</w:t>
            </w:r>
          </w:p>
        </w:tc>
      </w:tr>
      <w:tr w:rsidR="00714CB2" w:rsidRPr="00714CB2" w14:paraId="6D70DBE1" w14:textId="77777777" w:rsidTr="00714CB2">
        <w:trPr>
          <w:trHeight w:val="410"/>
        </w:trPr>
        <w:tc>
          <w:tcPr>
            <w:tcW w:w="3520" w:type="dxa"/>
            <w:tcBorders>
              <w:top w:val="nil"/>
              <w:bottom w:val="nil"/>
            </w:tcBorders>
            <w:vAlign w:val="center"/>
          </w:tcPr>
          <w:p w14:paraId="5A79FC58" w14:textId="77777777" w:rsidR="00714CB2" w:rsidRPr="00714CB2" w:rsidRDefault="00714CB2" w:rsidP="007952BC">
            <w:pPr>
              <w:rPr>
                <w:rFonts w:ascii="Arial" w:hAnsi="Arial" w:cs="Arial"/>
                <w:sz w:val="20"/>
                <w:szCs w:val="14"/>
              </w:rPr>
            </w:pPr>
            <w:r w:rsidRPr="00714CB2">
              <w:rPr>
                <w:rFonts w:ascii="Arial" w:hAnsi="Arial" w:cs="Arial"/>
                <w:sz w:val="20"/>
                <w:szCs w:val="14"/>
              </w:rPr>
              <w:t>3. Dječji vrtić "Ivančice" Ivanec</w:t>
            </w:r>
          </w:p>
        </w:tc>
        <w:tc>
          <w:tcPr>
            <w:tcW w:w="3180" w:type="dxa"/>
            <w:tcBorders>
              <w:top w:val="nil"/>
              <w:bottom w:val="nil"/>
            </w:tcBorders>
            <w:vAlign w:val="center"/>
          </w:tcPr>
          <w:p w14:paraId="14D2937D" w14:textId="77777777" w:rsidR="00714CB2" w:rsidRPr="00714CB2" w:rsidRDefault="00714CB2" w:rsidP="007952BC">
            <w:pPr>
              <w:jc w:val="right"/>
              <w:rPr>
                <w:rFonts w:ascii="Arial" w:hAnsi="Arial" w:cs="Arial"/>
                <w:sz w:val="20"/>
                <w:szCs w:val="14"/>
              </w:rPr>
            </w:pPr>
            <w:r w:rsidRPr="00714CB2">
              <w:rPr>
                <w:rFonts w:ascii="Arial" w:hAnsi="Arial" w:cs="Arial"/>
                <w:sz w:val="20"/>
                <w:szCs w:val="14"/>
              </w:rPr>
              <w:t>7.918,26 €</w:t>
            </w:r>
          </w:p>
        </w:tc>
      </w:tr>
      <w:tr w:rsidR="00714CB2" w:rsidRPr="00714CB2" w14:paraId="16729100" w14:textId="77777777" w:rsidTr="00714CB2">
        <w:trPr>
          <w:trHeight w:val="274"/>
        </w:trPr>
        <w:tc>
          <w:tcPr>
            <w:tcW w:w="3520" w:type="dxa"/>
            <w:tcBorders>
              <w:top w:val="nil"/>
              <w:bottom w:val="double" w:sz="4" w:space="0" w:color="auto"/>
            </w:tcBorders>
            <w:vAlign w:val="center"/>
          </w:tcPr>
          <w:p w14:paraId="1DB02CCB" w14:textId="77777777" w:rsidR="00714CB2" w:rsidRPr="00714CB2" w:rsidRDefault="00714CB2" w:rsidP="007952BC">
            <w:pPr>
              <w:rPr>
                <w:rFonts w:ascii="Arial" w:hAnsi="Arial" w:cs="Arial"/>
                <w:sz w:val="20"/>
                <w:szCs w:val="14"/>
              </w:rPr>
            </w:pPr>
            <w:r w:rsidRPr="00714CB2">
              <w:rPr>
                <w:rFonts w:ascii="Arial" w:hAnsi="Arial" w:cs="Arial"/>
                <w:sz w:val="20"/>
                <w:szCs w:val="14"/>
              </w:rPr>
              <w:t>4. Muzej planinarstva</w:t>
            </w:r>
          </w:p>
        </w:tc>
        <w:tc>
          <w:tcPr>
            <w:tcW w:w="3180" w:type="dxa"/>
            <w:tcBorders>
              <w:top w:val="nil"/>
              <w:bottom w:val="double" w:sz="4" w:space="0" w:color="auto"/>
            </w:tcBorders>
            <w:vAlign w:val="center"/>
          </w:tcPr>
          <w:p w14:paraId="0AB32A83" w14:textId="77777777" w:rsidR="00714CB2" w:rsidRPr="00714CB2" w:rsidRDefault="00714CB2" w:rsidP="007952BC">
            <w:pPr>
              <w:jc w:val="right"/>
              <w:rPr>
                <w:rFonts w:ascii="Arial" w:hAnsi="Arial" w:cs="Arial"/>
                <w:sz w:val="20"/>
                <w:szCs w:val="14"/>
              </w:rPr>
            </w:pPr>
            <w:r w:rsidRPr="00714CB2">
              <w:rPr>
                <w:rFonts w:ascii="Arial" w:hAnsi="Arial" w:cs="Arial"/>
                <w:sz w:val="20"/>
                <w:szCs w:val="14"/>
              </w:rPr>
              <w:t>41,20 €</w:t>
            </w:r>
          </w:p>
        </w:tc>
      </w:tr>
      <w:tr w:rsidR="00714CB2" w:rsidRPr="00714CB2" w14:paraId="104D1683" w14:textId="77777777" w:rsidTr="007952BC">
        <w:trPr>
          <w:trHeight w:val="466"/>
        </w:trPr>
        <w:tc>
          <w:tcPr>
            <w:tcW w:w="3520" w:type="dxa"/>
            <w:tcBorders>
              <w:top w:val="double" w:sz="4" w:space="0" w:color="auto"/>
              <w:bottom w:val="nil"/>
            </w:tcBorders>
            <w:vAlign w:val="center"/>
          </w:tcPr>
          <w:p w14:paraId="44316353" w14:textId="77777777" w:rsidR="00714CB2" w:rsidRPr="00714CB2" w:rsidRDefault="00714CB2" w:rsidP="007952BC">
            <w:pPr>
              <w:rPr>
                <w:rFonts w:ascii="Arial" w:hAnsi="Arial" w:cs="Arial"/>
                <w:b/>
                <w:bCs/>
                <w:sz w:val="20"/>
                <w:szCs w:val="14"/>
              </w:rPr>
            </w:pPr>
            <w:r w:rsidRPr="00714CB2">
              <w:rPr>
                <w:rFonts w:ascii="Arial" w:hAnsi="Arial" w:cs="Arial"/>
                <w:b/>
                <w:bCs/>
                <w:sz w:val="20"/>
                <w:szCs w:val="14"/>
              </w:rPr>
              <w:t>U k u p n o :</w:t>
            </w:r>
          </w:p>
        </w:tc>
        <w:tc>
          <w:tcPr>
            <w:tcW w:w="3180" w:type="dxa"/>
            <w:tcBorders>
              <w:top w:val="double" w:sz="4" w:space="0" w:color="auto"/>
              <w:bottom w:val="nil"/>
            </w:tcBorders>
            <w:vAlign w:val="center"/>
          </w:tcPr>
          <w:p w14:paraId="35BC3514" w14:textId="77777777" w:rsidR="00714CB2" w:rsidRPr="00714CB2" w:rsidRDefault="00714CB2" w:rsidP="007952BC">
            <w:pPr>
              <w:jc w:val="right"/>
              <w:rPr>
                <w:rFonts w:ascii="Arial" w:hAnsi="Arial" w:cs="Arial"/>
                <w:b/>
                <w:bCs/>
                <w:sz w:val="20"/>
                <w:szCs w:val="14"/>
              </w:rPr>
            </w:pPr>
            <w:r w:rsidRPr="00714CB2">
              <w:rPr>
                <w:rFonts w:ascii="Arial" w:hAnsi="Arial" w:cs="Arial"/>
                <w:b/>
                <w:bCs/>
                <w:sz w:val="20"/>
                <w:szCs w:val="14"/>
              </w:rPr>
              <w:t>3.555.057,11 €</w:t>
            </w:r>
          </w:p>
        </w:tc>
      </w:tr>
    </w:tbl>
    <w:p w14:paraId="34D8B117" w14:textId="77777777" w:rsidR="003D110F" w:rsidRDefault="003D110F" w:rsidP="00911E7D">
      <w:pPr>
        <w:spacing w:after="0"/>
        <w:jc w:val="both"/>
        <w:rPr>
          <w:rFonts w:ascii="Arial" w:hAnsi="Arial" w:cs="Arial"/>
          <w:b/>
          <w:sz w:val="20"/>
          <w:szCs w:val="20"/>
        </w:rPr>
      </w:pPr>
    </w:p>
    <w:p w14:paraId="5FE654DF" w14:textId="77777777" w:rsidR="003D110F" w:rsidRDefault="003D110F" w:rsidP="00911E7D">
      <w:pPr>
        <w:spacing w:after="0"/>
        <w:jc w:val="both"/>
        <w:rPr>
          <w:rFonts w:ascii="Arial" w:hAnsi="Arial" w:cs="Arial"/>
          <w:b/>
          <w:sz w:val="20"/>
          <w:szCs w:val="20"/>
        </w:rPr>
      </w:pPr>
    </w:p>
    <w:p w14:paraId="4C1A1560" w14:textId="1F555A57" w:rsidR="00CA07E5" w:rsidRPr="003D110F" w:rsidRDefault="003D110F" w:rsidP="003D110F">
      <w:pPr>
        <w:shd w:val="clear" w:color="auto" w:fill="D9D9D9" w:themeFill="background1" w:themeFillShade="D9"/>
        <w:jc w:val="both"/>
        <w:outlineLvl w:val="0"/>
        <w:rPr>
          <w:rFonts w:ascii="Arial" w:hAnsi="Arial" w:cs="Arial"/>
          <w:b/>
          <w:sz w:val="20"/>
          <w:szCs w:val="20"/>
          <w:u w:val="single"/>
        </w:rPr>
      </w:pPr>
      <w:r>
        <w:rPr>
          <w:rFonts w:ascii="Arial" w:hAnsi="Arial" w:cs="Arial"/>
          <w:b/>
          <w:sz w:val="20"/>
          <w:szCs w:val="20"/>
          <w:u w:val="single"/>
        </w:rPr>
        <w:t>4</w:t>
      </w:r>
      <w:r w:rsidR="00CA07E5" w:rsidRPr="003D110F">
        <w:rPr>
          <w:rFonts w:ascii="Arial" w:hAnsi="Arial" w:cs="Arial"/>
          <w:b/>
          <w:sz w:val="20"/>
          <w:szCs w:val="20"/>
          <w:u w:val="single"/>
        </w:rPr>
        <w:t>. OBVEZE</w:t>
      </w:r>
    </w:p>
    <w:p w14:paraId="2A434E84" w14:textId="77777777" w:rsidR="00714CB2" w:rsidRPr="00714CB2" w:rsidRDefault="00714CB2" w:rsidP="00714CB2">
      <w:pPr>
        <w:jc w:val="both"/>
        <w:rPr>
          <w:rFonts w:ascii="Arial" w:hAnsi="Arial" w:cs="Arial"/>
          <w:sz w:val="20"/>
          <w:szCs w:val="14"/>
        </w:rPr>
      </w:pPr>
      <w:r w:rsidRPr="00714CB2">
        <w:rPr>
          <w:rFonts w:ascii="Arial" w:hAnsi="Arial" w:cs="Arial"/>
          <w:sz w:val="20"/>
          <w:szCs w:val="14"/>
        </w:rPr>
        <w:t>Ukupne obveze u iznosu od 1.484.755,07 eura na dan 30.06.2024. godine sastoje se od obveza:</w:t>
      </w:r>
    </w:p>
    <w:p w14:paraId="7327D506" w14:textId="77777777" w:rsidR="00714CB2" w:rsidRPr="00714CB2" w:rsidRDefault="00714CB2" w:rsidP="00714CB2">
      <w:pPr>
        <w:numPr>
          <w:ilvl w:val="0"/>
          <w:numId w:val="12"/>
        </w:numPr>
        <w:tabs>
          <w:tab w:val="clear" w:pos="360"/>
          <w:tab w:val="num" w:pos="1080"/>
          <w:tab w:val="right" w:pos="7513"/>
        </w:tabs>
        <w:spacing w:after="0" w:line="240" w:lineRule="auto"/>
        <w:ind w:left="1080"/>
        <w:jc w:val="both"/>
        <w:rPr>
          <w:rFonts w:ascii="Arial" w:hAnsi="Arial" w:cs="Arial"/>
          <w:sz w:val="20"/>
          <w:szCs w:val="14"/>
        </w:rPr>
      </w:pPr>
      <w:r w:rsidRPr="00714CB2">
        <w:rPr>
          <w:rFonts w:ascii="Arial" w:hAnsi="Arial" w:cs="Arial"/>
          <w:sz w:val="20"/>
          <w:szCs w:val="14"/>
        </w:rPr>
        <w:t>Grad Ivanec</w:t>
      </w:r>
      <w:r w:rsidRPr="00714CB2">
        <w:rPr>
          <w:rFonts w:ascii="Arial" w:hAnsi="Arial" w:cs="Arial"/>
          <w:sz w:val="20"/>
          <w:szCs w:val="14"/>
        </w:rPr>
        <w:tab/>
        <w:t>1.383.597,61 €</w:t>
      </w:r>
    </w:p>
    <w:p w14:paraId="5A24346D" w14:textId="77777777" w:rsidR="00714CB2" w:rsidRPr="00714CB2" w:rsidRDefault="00714CB2" w:rsidP="00714CB2">
      <w:pPr>
        <w:numPr>
          <w:ilvl w:val="0"/>
          <w:numId w:val="11"/>
        </w:numPr>
        <w:tabs>
          <w:tab w:val="clear" w:pos="360"/>
          <w:tab w:val="num" w:pos="1080"/>
          <w:tab w:val="left" w:pos="5670"/>
        </w:tabs>
        <w:spacing w:after="0" w:line="240" w:lineRule="auto"/>
        <w:ind w:left="1080"/>
        <w:jc w:val="both"/>
        <w:rPr>
          <w:rFonts w:ascii="Arial" w:hAnsi="Arial" w:cs="Arial"/>
          <w:sz w:val="20"/>
          <w:szCs w:val="14"/>
        </w:rPr>
      </w:pPr>
      <w:r w:rsidRPr="00714CB2">
        <w:rPr>
          <w:rFonts w:ascii="Arial" w:hAnsi="Arial" w:cs="Arial"/>
          <w:sz w:val="20"/>
          <w:szCs w:val="14"/>
        </w:rPr>
        <w:t>Gradska knjižnica i čitaonica</w:t>
      </w:r>
    </w:p>
    <w:p w14:paraId="39FC0D25" w14:textId="77777777" w:rsidR="00714CB2" w:rsidRPr="00714CB2" w:rsidRDefault="00714CB2" w:rsidP="00714CB2">
      <w:pPr>
        <w:tabs>
          <w:tab w:val="right" w:pos="7513"/>
        </w:tabs>
        <w:ind w:left="1080"/>
        <w:jc w:val="both"/>
        <w:rPr>
          <w:rFonts w:ascii="Arial" w:hAnsi="Arial" w:cs="Arial"/>
          <w:sz w:val="20"/>
          <w:szCs w:val="14"/>
        </w:rPr>
      </w:pPr>
      <w:r w:rsidRPr="00714CB2">
        <w:rPr>
          <w:rFonts w:ascii="Arial" w:hAnsi="Arial" w:cs="Arial"/>
          <w:sz w:val="20"/>
          <w:szCs w:val="14"/>
        </w:rPr>
        <w:t>"Gustav Krklec" Ivanec</w:t>
      </w:r>
      <w:r w:rsidRPr="00714CB2">
        <w:rPr>
          <w:rFonts w:ascii="Arial" w:hAnsi="Arial" w:cs="Arial"/>
          <w:sz w:val="20"/>
          <w:szCs w:val="14"/>
        </w:rPr>
        <w:tab/>
        <w:t>9.788,21 €</w:t>
      </w:r>
    </w:p>
    <w:p w14:paraId="15910C3A" w14:textId="77777777" w:rsidR="00714CB2" w:rsidRPr="00714CB2" w:rsidRDefault="00714CB2" w:rsidP="00714CB2">
      <w:pPr>
        <w:numPr>
          <w:ilvl w:val="0"/>
          <w:numId w:val="13"/>
        </w:numPr>
        <w:tabs>
          <w:tab w:val="clear" w:pos="360"/>
          <w:tab w:val="num" w:pos="1080"/>
          <w:tab w:val="right" w:pos="7513"/>
        </w:tabs>
        <w:spacing w:after="0" w:line="240" w:lineRule="auto"/>
        <w:ind w:left="1080"/>
        <w:jc w:val="both"/>
        <w:rPr>
          <w:rFonts w:ascii="Arial" w:hAnsi="Arial" w:cs="Arial"/>
          <w:sz w:val="20"/>
          <w:szCs w:val="14"/>
        </w:rPr>
      </w:pPr>
      <w:r w:rsidRPr="00714CB2">
        <w:rPr>
          <w:rFonts w:ascii="Arial" w:hAnsi="Arial" w:cs="Arial"/>
          <w:sz w:val="20"/>
          <w:szCs w:val="14"/>
        </w:rPr>
        <w:t>Dječji vrtić "Ivančice" Ivanec</w:t>
      </w:r>
      <w:r w:rsidRPr="00714CB2">
        <w:rPr>
          <w:rFonts w:ascii="Arial" w:hAnsi="Arial" w:cs="Arial"/>
          <w:sz w:val="20"/>
          <w:szCs w:val="14"/>
        </w:rPr>
        <w:tab/>
        <w:t>83.214,61 €</w:t>
      </w:r>
    </w:p>
    <w:p w14:paraId="788EC0FE" w14:textId="77777777" w:rsidR="00714CB2" w:rsidRPr="00714CB2" w:rsidRDefault="00714CB2" w:rsidP="00714CB2">
      <w:pPr>
        <w:numPr>
          <w:ilvl w:val="0"/>
          <w:numId w:val="13"/>
        </w:numPr>
        <w:tabs>
          <w:tab w:val="clear" w:pos="360"/>
          <w:tab w:val="num" w:pos="1080"/>
          <w:tab w:val="right" w:pos="7513"/>
        </w:tabs>
        <w:spacing w:after="0" w:line="240" w:lineRule="auto"/>
        <w:ind w:left="1080"/>
        <w:jc w:val="both"/>
        <w:rPr>
          <w:rFonts w:ascii="Arial" w:hAnsi="Arial" w:cs="Arial"/>
          <w:sz w:val="20"/>
          <w:szCs w:val="14"/>
        </w:rPr>
      </w:pPr>
      <w:r w:rsidRPr="00714CB2">
        <w:rPr>
          <w:rFonts w:ascii="Arial" w:hAnsi="Arial" w:cs="Arial"/>
          <w:sz w:val="20"/>
          <w:szCs w:val="14"/>
        </w:rPr>
        <w:t>Muzej planinarstva</w:t>
      </w:r>
      <w:r w:rsidRPr="00714CB2">
        <w:rPr>
          <w:rFonts w:ascii="Arial" w:hAnsi="Arial" w:cs="Arial"/>
          <w:sz w:val="20"/>
          <w:szCs w:val="14"/>
        </w:rPr>
        <w:tab/>
        <w:t>8.154,64 €</w:t>
      </w:r>
    </w:p>
    <w:p w14:paraId="178ECBC2" w14:textId="77777777" w:rsidR="00714CB2" w:rsidRPr="00714CB2" w:rsidRDefault="00714CB2" w:rsidP="00714CB2">
      <w:pPr>
        <w:tabs>
          <w:tab w:val="right" w:pos="7513"/>
        </w:tabs>
        <w:ind w:left="720"/>
        <w:jc w:val="both"/>
        <w:rPr>
          <w:rFonts w:ascii="Arial" w:hAnsi="Arial" w:cs="Arial"/>
          <w:sz w:val="20"/>
          <w:szCs w:val="14"/>
        </w:rPr>
      </w:pPr>
      <w:r w:rsidRPr="00714CB2">
        <w:rPr>
          <w:rFonts w:ascii="Arial" w:hAnsi="Arial" w:cs="Arial"/>
          <w:sz w:val="20"/>
          <w:szCs w:val="14"/>
        </w:rPr>
        <w:t>______________________________________________________________</w:t>
      </w:r>
    </w:p>
    <w:p w14:paraId="5C2B9223" w14:textId="77777777" w:rsidR="00714CB2" w:rsidRPr="00714CB2" w:rsidRDefault="00714CB2" w:rsidP="00714CB2">
      <w:pPr>
        <w:tabs>
          <w:tab w:val="right" w:pos="7513"/>
        </w:tabs>
        <w:ind w:left="720"/>
        <w:jc w:val="both"/>
        <w:rPr>
          <w:rFonts w:ascii="Arial" w:hAnsi="Arial" w:cs="Arial"/>
          <w:b/>
          <w:bCs/>
          <w:sz w:val="20"/>
          <w:szCs w:val="14"/>
        </w:rPr>
      </w:pPr>
      <w:r w:rsidRPr="00714CB2">
        <w:rPr>
          <w:rFonts w:ascii="Arial" w:hAnsi="Arial" w:cs="Arial"/>
          <w:b/>
          <w:bCs/>
          <w:sz w:val="20"/>
          <w:szCs w:val="14"/>
        </w:rPr>
        <w:t xml:space="preserve">  u k u p n o :</w:t>
      </w:r>
      <w:r w:rsidRPr="00714CB2">
        <w:rPr>
          <w:rFonts w:ascii="Arial" w:hAnsi="Arial" w:cs="Arial"/>
          <w:b/>
          <w:bCs/>
          <w:sz w:val="20"/>
          <w:szCs w:val="14"/>
        </w:rPr>
        <w:tab/>
        <w:t>1.484.755,07 €</w:t>
      </w:r>
    </w:p>
    <w:p w14:paraId="1EF60C85" w14:textId="77777777" w:rsidR="00714CB2" w:rsidRDefault="00714CB2" w:rsidP="00714CB2">
      <w:pPr>
        <w:spacing w:line="360" w:lineRule="auto"/>
        <w:jc w:val="both"/>
        <w:rPr>
          <w:rFonts w:ascii="Arial" w:hAnsi="Arial" w:cs="Arial"/>
          <w:sz w:val="20"/>
          <w:szCs w:val="20"/>
        </w:rPr>
      </w:pPr>
    </w:p>
    <w:p w14:paraId="1B9CE136" w14:textId="6F29502F" w:rsidR="00714CB2" w:rsidRPr="00714CB2" w:rsidRDefault="00714CB2" w:rsidP="00714CB2">
      <w:pPr>
        <w:spacing w:line="360" w:lineRule="auto"/>
        <w:jc w:val="both"/>
        <w:rPr>
          <w:rFonts w:ascii="Arial" w:hAnsi="Arial" w:cs="Arial"/>
          <w:sz w:val="20"/>
          <w:szCs w:val="20"/>
        </w:rPr>
      </w:pPr>
      <w:r w:rsidRPr="00714CB2">
        <w:rPr>
          <w:rFonts w:ascii="Arial" w:hAnsi="Arial" w:cs="Arial"/>
          <w:sz w:val="20"/>
          <w:szCs w:val="20"/>
        </w:rPr>
        <w:t>Stanje obveza Grada Ivanca na dan 30.06.2024. godine iznosi 1.383.597,61 eura. Struktura obveza u eurima prikazana je kako slijedi:</w:t>
      </w:r>
    </w:p>
    <w:tbl>
      <w:tblPr>
        <w:tblW w:w="0" w:type="auto"/>
        <w:tblLook w:val="04A0" w:firstRow="1" w:lastRow="0" w:firstColumn="1" w:lastColumn="0" w:noHBand="0" w:noVBand="1"/>
      </w:tblPr>
      <w:tblGrid>
        <w:gridCol w:w="5495"/>
        <w:gridCol w:w="1701"/>
      </w:tblGrid>
      <w:tr w:rsidR="00714CB2" w:rsidRPr="00714CB2" w14:paraId="3F6F3A81" w14:textId="77777777" w:rsidTr="007952BC">
        <w:tc>
          <w:tcPr>
            <w:tcW w:w="5495" w:type="dxa"/>
            <w:shd w:val="clear" w:color="auto" w:fill="auto"/>
          </w:tcPr>
          <w:p w14:paraId="6C78980D" w14:textId="77777777" w:rsidR="00714CB2" w:rsidRPr="00714CB2" w:rsidRDefault="00714CB2" w:rsidP="00714CB2">
            <w:pPr>
              <w:numPr>
                <w:ilvl w:val="0"/>
                <w:numId w:val="10"/>
              </w:numPr>
              <w:spacing w:after="0" w:line="240" w:lineRule="auto"/>
              <w:jc w:val="both"/>
              <w:rPr>
                <w:rFonts w:ascii="Arial" w:hAnsi="Arial" w:cs="Arial"/>
                <w:sz w:val="20"/>
                <w:szCs w:val="20"/>
              </w:rPr>
            </w:pPr>
            <w:r w:rsidRPr="00714CB2">
              <w:rPr>
                <w:rFonts w:ascii="Arial" w:hAnsi="Arial" w:cs="Arial"/>
                <w:sz w:val="20"/>
                <w:szCs w:val="20"/>
              </w:rPr>
              <w:t>obveze za zaposlene</w:t>
            </w:r>
          </w:p>
        </w:tc>
        <w:tc>
          <w:tcPr>
            <w:tcW w:w="1701" w:type="dxa"/>
            <w:shd w:val="clear" w:color="auto" w:fill="auto"/>
          </w:tcPr>
          <w:p w14:paraId="696E16D8" w14:textId="77777777" w:rsidR="00714CB2" w:rsidRPr="00714CB2" w:rsidRDefault="00714CB2" w:rsidP="00714CB2">
            <w:pPr>
              <w:spacing w:line="240" w:lineRule="auto"/>
              <w:jc w:val="both"/>
              <w:rPr>
                <w:rFonts w:ascii="Arial" w:hAnsi="Arial" w:cs="Arial"/>
                <w:sz w:val="20"/>
                <w:szCs w:val="20"/>
              </w:rPr>
            </w:pPr>
            <w:r w:rsidRPr="00714CB2">
              <w:rPr>
                <w:rFonts w:ascii="Arial" w:hAnsi="Arial" w:cs="Arial"/>
                <w:sz w:val="20"/>
                <w:szCs w:val="20"/>
              </w:rPr>
              <w:t>68.599,16 eura</w:t>
            </w:r>
          </w:p>
        </w:tc>
      </w:tr>
      <w:tr w:rsidR="00714CB2" w:rsidRPr="00714CB2" w14:paraId="25958E80" w14:textId="77777777" w:rsidTr="007952BC">
        <w:tc>
          <w:tcPr>
            <w:tcW w:w="5495" w:type="dxa"/>
            <w:shd w:val="clear" w:color="auto" w:fill="auto"/>
          </w:tcPr>
          <w:p w14:paraId="29243F21" w14:textId="77777777" w:rsidR="00714CB2" w:rsidRPr="00714CB2" w:rsidRDefault="00714CB2" w:rsidP="00714CB2">
            <w:pPr>
              <w:numPr>
                <w:ilvl w:val="0"/>
                <w:numId w:val="10"/>
              </w:numPr>
              <w:spacing w:after="0" w:line="240" w:lineRule="auto"/>
              <w:jc w:val="both"/>
              <w:rPr>
                <w:rFonts w:ascii="Arial" w:hAnsi="Arial" w:cs="Arial"/>
                <w:sz w:val="20"/>
                <w:szCs w:val="20"/>
              </w:rPr>
            </w:pPr>
            <w:r w:rsidRPr="00714CB2">
              <w:rPr>
                <w:rFonts w:ascii="Arial" w:hAnsi="Arial" w:cs="Arial"/>
                <w:sz w:val="20"/>
                <w:szCs w:val="20"/>
              </w:rPr>
              <w:t>obveze za materijalne rashode</w:t>
            </w:r>
          </w:p>
        </w:tc>
        <w:tc>
          <w:tcPr>
            <w:tcW w:w="1701" w:type="dxa"/>
            <w:shd w:val="clear" w:color="auto" w:fill="auto"/>
          </w:tcPr>
          <w:p w14:paraId="6E96ADC7" w14:textId="77777777" w:rsidR="00714CB2" w:rsidRPr="00714CB2" w:rsidRDefault="00714CB2" w:rsidP="00714CB2">
            <w:pPr>
              <w:spacing w:line="240" w:lineRule="auto"/>
              <w:jc w:val="both"/>
              <w:rPr>
                <w:rFonts w:ascii="Arial" w:hAnsi="Arial" w:cs="Arial"/>
                <w:sz w:val="20"/>
                <w:szCs w:val="20"/>
              </w:rPr>
            </w:pPr>
            <w:r w:rsidRPr="00714CB2">
              <w:rPr>
                <w:rFonts w:ascii="Arial" w:hAnsi="Arial" w:cs="Arial"/>
                <w:sz w:val="20"/>
                <w:szCs w:val="20"/>
              </w:rPr>
              <w:t>103.972,47 eura</w:t>
            </w:r>
          </w:p>
        </w:tc>
      </w:tr>
      <w:tr w:rsidR="00714CB2" w:rsidRPr="00714CB2" w14:paraId="51648EC2" w14:textId="77777777" w:rsidTr="007952BC">
        <w:tc>
          <w:tcPr>
            <w:tcW w:w="5495" w:type="dxa"/>
            <w:shd w:val="clear" w:color="auto" w:fill="auto"/>
          </w:tcPr>
          <w:p w14:paraId="75888ADB" w14:textId="77777777" w:rsidR="00714CB2" w:rsidRPr="00714CB2" w:rsidRDefault="00714CB2" w:rsidP="00714CB2">
            <w:pPr>
              <w:numPr>
                <w:ilvl w:val="0"/>
                <w:numId w:val="10"/>
              </w:numPr>
              <w:spacing w:after="0" w:line="240" w:lineRule="auto"/>
              <w:jc w:val="both"/>
              <w:rPr>
                <w:rFonts w:ascii="Arial" w:hAnsi="Arial" w:cs="Arial"/>
                <w:sz w:val="20"/>
                <w:szCs w:val="20"/>
              </w:rPr>
            </w:pPr>
            <w:r w:rsidRPr="00714CB2">
              <w:rPr>
                <w:rFonts w:ascii="Arial" w:hAnsi="Arial" w:cs="Arial"/>
                <w:sz w:val="20"/>
                <w:szCs w:val="20"/>
              </w:rPr>
              <w:t>obveze za financijske rashode</w:t>
            </w:r>
          </w:p>
        </w:tc>
        <w:tc>
          <w:tcPr>
            <w:tcW w:w="1701" w:type="dxa"/>
            <w:shd w:val="clear" w:color="auto" w:fill="auto"/>
          </w:tcPr>
          <w:p w14:paraId="1243E2E8" w14:textId="77777777" w:rsidR="00714CB2" w:rsidRPr="00714CB2" w:rsidRDefault="00714CB2" w:rsidP="00714CB2">
            <w:pPr>
              <w:spacing w:line="240" w:lineRule="auto"/>
              <w:jc w:val="both"/>
              <w:rPr>
                <w:rFonts w:ascii="Arial" w:hAnsi="Arial" w:cs="Arial"/>
                <w:sz w:val="20"/>
                <w:szCs w:val="20"/>
              </w:rPr>
            </w:pPr>
            <w:r w:rsidRPr="00714CB2">
              <w:rPr>
                <w:rFonts w:ascii="Arial" w:hAnsi="Arial" w:cs="Arial"/>
                <w:sz w:val="20"/>
                <w:szCs w:val="20"/>
              </w:rPr>
              <w:t>1.107,93 eura</w:t>
            </w:r>
          </w:p>
        </w:tc>
      </w:tr>
      <w:tr w:rsidR="00714CB2" w:rsidRPr="00714CB2" w14:paraId="35FD1C48" w14:textId="77777777" w:rsidTr="007952BC">
        <w:tc>
          <w:tcPr>
            <w:tcW w:w="5495" w:type="dxa"/>
            <w:shd w:val="clear" w:color="auto" w:fill="auto"/>
          </w:tcPr>
          <w:p w14:paraId="19C59653" w14:textId="77777777" w:rsidR="00714CB2" w:rsidRPr="00714CB2" w:rsidRDefault="00714CB2" w:rsidP="00714CB2">
            <w:pPr>
              <w:numPr>
                <w:ilvl w:val="0"/>
                <w:numId w:val="10"/>
              </w:numPr>
              <w:spacing w:after="0" w:line="240" w:lineRule="auto"/>
              <w:jc w:val="both"/>
              <w:rPr>
                <w:rFonts w:ascii="Arial" w:hAnsi="Arial" w:cs="Arial"/>
                <w:sz w:val="20"/>
                <w:szCs w:val="20"/>
              </w:rPr>
            </w:pPr>
            <w:r w:rsidRPr="00714CB2">
              <w:rPr>
                <w:rFonts w:ascii="Arial" w:hAnsi="Arial" w:cs="Arial"/>
                <w:sz w:val="20"/>
                <w:szCs w:val="20"/>
              </w:rPr>
              <w:t>obveze za subvencije</w:t>
            </w:r>
          </w:p>
        </w:tc>
        <w:tc>
          <w:tcPr>
            <w:tcW w:w="1701" w:type="dxa"/>
            <w:shd w:val="clear" w:color="auto" w:fill="auto"/>
          </w:tcPr>
          <w:p w14:paraId="4C24AC91" w14:textId="77777777" w:rsidR="00714CB2" w:rsidRPr="00714CB2" w:rsidRDefault="00714CB2" w:rsidP="00714CB2">
            <w:pPr>
              <w:spacing w:line="240" w:lineRule="auto"/>
              <w:jc w:val="both"/>
              <w:rPr>
                <w:rFonts w:ascii="Arial" w:hAnsi="Arial" w:cs="Arial"/>
                <w:sz w:val="20"/>
                <w:szCs w:val="20"/>
              </w:rPr>
            </w:pPr>
            <w:r w:rsidRPr="00714CB2">
              <w:rPr>
                <w:rFonts w:ascii="Arial" w:hAnsi="Arial" w:cs="Arial"/>
                <w:sz w:val="20"/>
                <w:szCs w:val="20"/>
              </w:rPr>
              <w:t>16.073,00 eura</w:t>
            </w:r>
          </w:p>
        </w:tc>
      </w:tr>
      <w:tr w:rsidR="00714CB2" w:rsidRPr="00714CB2" w14:paraId="6B9EDE03" w14:textId="77777777" w:rsidTr="007952BC">
        <w:tc>
          <w:tcPr>
            <w:tcW w:w="5495" w:type="dxa"/>
            <w:shd w:val="clear" w:color="auto" w:fill="auto"/>
          </w:tcPr>
          <w:p w14:paraId="4A32B552" w14:textId="77777777" w:rsidR="00714CB2" w:rsidRPr="00714CB2" w:rsidRDefault="00714CB2" w:rsidP="00714CB2">
            <w:pPr>
              <w:numPr>
                <w:ilvl w:val="0"/>
                <w:numId w:val="10"/>
              </w:numPr>
              <w:spacing w:after="0" w:line="240" w:lineRule="auto"/>
              <w:jc w:val="both"/>
              <w:rPr>
                <w:rFonts w:ascii="Arial" w:hAnsi="Arial" w:cs="Arial"/>
                <w:sz w:val="20"/>
                <w:szCs w:val="20"/>
              </w:rPr>
            </w:pPr>
            <w:r w:rsidRPr="00714CB2">
              <w:rPr>
                <w:rFonts w:ascii="Arial" w:hAnsi="Arial" w:cs="Arial"/>
                <w:sz w:val="20"/>
                <w:szCs w:val="20"/>
              </w:rPr>
              <w:t>obveze za naknade građanima i kućanstvima</w:t>
            </w:r>
          </w:p>
        </w:tc>
        <w:tc>
          <w:tcPr>
            <w:tcW w:w="1701" w:type="dxa"/>
            <w:shd w:val="clear" w:color="auto" w:fill="auto"/>
          </w:tcPr>
          <w:p w14:paraId="1662E95A" w14:textId="77777777" w:rsidR="00714CB2" w:rsidRPr="00714CB2" w:rsidRDefault="00714CB2" w:rsidP="00714CB2">
            <w:pPr>
              <w:spacing w:line="240" w:lineRule="auto"/>
              <w:jc w:val="both"/>
              <w:rPr>
                <w:rFonts w:ascii="Arial" w:hAnsi="Arial" w:cs="Arial"/>
                <w:sz w:val="20"/>
                <w:szCs w:val="20"/>
              </w:rPr>
            </w:pPr>
            <w:r w:rsidRPr="00714CB2">
              <w:rPr>
                <w:rFonts w:ascii="Arial" w:hAnsi="Arial" w:cs="Arial"/>
                <w:sz w:val="20"/>
                <w:szCs w:val="20"/>
              </w:rPr>
              <w:t>684,25 eura</w:t>
            </w:r>
          </w:p>
        </w:tc>
      </w:tr>
      <w:tr w:rsidR="00714CB2" w:rsidRPr="00714CB2" w14:paraId="4F42BD63" w14:textId="77777777" w:rsidTr="007952BC">
        <w:tc>
          <w:tcPr>
            <w:tcW w:w="5495" w:type="dxa"/>
            <w:shd w:val="clear" w:color="auto" w:fill="auto"/>
          </w:tcPr>
          <w:p w14:paraId="48B7FB65" w14:textId="77777777" w:rsidR="00714CB2" w:rsidRPr="00714CB2" w:rsidRDefault="00714CB2" w:rsidP="00714CB2">
            <w:pPr>
              <w:numPr>
                <w:ilvl w:val="0"/>
                <w:numId w:val="10"/>
              </w:numPr>
              <w:spacing w:after="0" w:line="240" w:lineRule="auto"/>
              <w:jc w:val="both"/>
              <w:rPr>
                <w:rFonts w:ascii="Arial" w:hAnsi="Arial" w:cs="Arial"/>
                <w:sz w:val="20"/>
                <w:szCs w:val="20"/>
              </w:rPr>
            </w:pPr>
            <w:r w:rsidRPr="00714CB2">
              <w:rPr>
                <w:rFonts w:ascii="Arial" w:hAnsi="Arial" w:cs="Arial"/>
                <w:sz w:val="20"/>
                <w:szCs w:val="20"/>
              </w:rPr>
              <w:t>ostale tekuće obveze</w:t>
            </w:r>
          </w:p>
        </w:tc>
        <w:tc>
          <w:tcPr>
            <w:tcW w:w="1701" w:type="dxa"/>
            <w:shd w:val="clear" w:color="auto" w:fill="auto"/>
          </w:tcPr>
          <w:p w14:paraId="55343785" w14:textId="77777777" w:rsidR="00714CB2" w:rsidRPr="00714CB2" w:rsidRDefault="00714CB2" w:rsidP="00714CB2">
            <w:pPr>
              <w:spacing w:line="240" w:lineRule="auto"/>
              <w:jc w:val="both"/>
              <w:rPr>
                <w:rFonts w:ascii="Arial" w:hAnsi="Arial" w:cs="Arial"/>
                <w:sz w:val="20"/>
                <w:szCs w:val="20"/>
              </w:rPr>
            </w:pPr>
            <w:r w:rsidRPr="00714CB2">
              <w:rPr>
                <w:rFonts w:ascii="Arial" w:hAnsi="Arial" w:cs="Arial"/>
                <w:sz w:val="20"/>
                <w:szCs w:val="20"/>
              </w:rPr>
              <w:t>76.724,09 eura</w:t>
            </w:r>
          </w:p>
        </w:tc>
      </w:tr>
      <w:tr w:rsidR="00714CB2" w:rsidRPr="00714CB2" w14:paraId="46F62BC5" w14:textId="77777777" w:rsidTr="007952BC">
        <w:tc>
          <w:tcPr>
            <w:tcW w:w="5495" w:type="dxa"/>
            <w:shd w:val="clear" w:color="auto" w:fill="auto"/>
          </w:tcPr>
          <w:p w14:paraId="4E685129" w14:textId="77777777" w:rsidR="00714CB2" w:rsidRPr="00714CB2" w:rsidRDefault="00714CB2" w:rsidP="00714CB2">
            <w:pPr>
              <w:numPr>
                <w:ilvl w:val="0"/>
                <w:numId w:val="10"/>
              </w:numPr>
              <w:spacing w:after="0" w:line="240" w:lineRule="auto"/>
              <w:jc w:val="both"/>
              <w:rPr>
                <w:rFonts w:ascii="Arial" w:hAnsi="Arial" w:cs="Arial"/>
                <w:sz w:val="20"/>
                <w:szCs w:val="20"/>
              </w:rPr>
            </w:pPr>
            <w:r w:rsidRPr="00714CB2">
              <w:rPr>
                <w:rFonts w:ascii="Arial" w:hAnsi="Arial" w:cs="Arial"/>
                <w:sz w:val="20"/>
                <w:szCs w:val="20"/>
              </w:rPr>
              <w:t>obveze za nabavu nefinancijske imovine</w:t>
            </w:r>
          </w:p>
        </w:tc>
        <w:tc>
          <w:tcPr>
            <w:tcW w:w="1701" w:type="dxa"/>
            <w:shd w:val="clear" w:color="auto" w:fill="auto"/>
          </w:tcPr>
          <w:p w14:paraId="12FE75B4" w14:textId="77777777" w:rsidR="00714CB2" w:rsidRPr="00714CB2" w:rsidRDefault="00714CB2" w:rsidP="00714CB2">
            <w:pPr>
              <w:spacing w:line="240" w:lineRule="auto"/>
              <w:jc w:val="both"/>
              <w:rPr>
                <w:rFonts w:ascii="Arial" w:hAnsi="Arial" w:cs="Arial"/>
                <w:sz w:val="20"/>
                <w:szCs w:val="20"/>
              </w:rPr>
            </w:pPr>
            <w:r w:rsidRPr="00714CB2">
              <w:rPr>
                <w:rFonts w:ascii="Arial" w:hAnsi="Arial" w:cs="Arial"/>
                <w:sz w:val="20"/>
                <w:szCs w:val="20"/>
              </w:rPr>
              <w:t>148.267,92 eura</w:t>
            </w:r>
          </w:p>
        </w:tc>
      </w:tr>
      <w:tr w:rsidR="00714CB2" w:rsidRPr="00714CB2" w14:paraId="6672CB55" w14:textId="77777777" w:rsidTr="007952BC">
        <w:tc>
          <w:tcPr>
            <w:tcW w:w="5495" w:type="dxa"/>
            <w:shd w:val="clear" w:color="auto" w:fill="auto"/>
          </w:tcPr>
          <w:p w14:paraId="6CF9F2F0" w14:textId="77777777" w:rsidR="00714CB2" w:rsidRPr="00714CB2" w:rsidRDefault="00714CB2" w:rsidP="00714CB2">
            <w:pPr>
              <w:numPr>
                <w:ilvl w:val="0"/>
                <w:numId w:val="10"/>
              </w:numPr>
              <w:spacing w:after="0" w:line="240" w:lineRule="auto"/>
              <w:jc w:val="both"/>
              <w:rPr>
                <w:rFonts w:ascii="Arial" w:hAnsi="Arial" w:cs="Arial"/>
                <w:sz w:val="20"/>
                <w:szCs w:val="20"/>
              </w:rPr>
            </w:pPr>
            <w:r w:rsidRPr="00714CB2">
              <w:rPr>
                <w:rFonts w:ascii="Arial" w:hAnsi="Arial" w:cs="Arial"/>
                <w:sz w:val="20"/>
                <w:szCs w:val="20"/>
              </w:rPr>
              <w:t>obveze za kredite i zajmove</w:t>
            </w:r>
          </w:p>
        </w:tc>
        <w:tc>
          <w:tcPr>
            <w:tcW w:w="1701" w:type="dxa"/>
            <w:shd w:val="clear" w:color="auto" w:fill="auto"/>
          </w:tcPr>
          <w:p w14:paraId="4BE9E13D" w14:textId="77777777" w:rsidR="00714CB2" w:rsidRPr="00714CB2" w:rsidRDefault="00714CB2" w:rsidP="00714CB2">
            <w:pPr>
              <w:spacing w:line="240" w:lineRule="auto"/>
              <w:jc w:val="both"/>
              <w:rPr>
                <w:rFonts w:ascii="Arial" w:hAnsi="Arial" w:cs="Arial"/>
                <w:sz w:val="20"/>
                <w:szCs w:val="20"/>
              </w:rPr>
            </w:pPr>
            <w:r w:rsidRPr="00714CB2">
              <w:rPr>
                <w:rFonts w:ascii="Arial" w:hAnsi="Arial" w:cs="Arial"/>
                <w:sz w:val="20"/>
                <w:szCs w:val="20"/>
              </w:rPr>
              <w:t>968.168,79 eura</w:t>
            </w:r>
          </w:p>
        </w:tc>
      </w:tr>
      <w:tr w:rsidR="00714CB2" w:rsidRPr="00714CB2" w14:paraId="687F2ECD" w14:textId="77777777" w:rsidTr="007952BC">
        <w:tc>
          <w:tcPr>
            <w:tcW w:w="5495" w:type="dxa"/>
            <w:shd w:val="clear" w:color="auto" w:fill="auto"/>
          </w:tcPr>
          <w:p w14:paraId="5CEF647A" w14:textId="77777777" w:rsidR="00714CB2" w:rsidRPr="00714CB2" w:rsidRDefault="00714CB2" w:rsidP="00714CB2">
            <w:pPr>
              <w:spacing w:line="240" w:lineRule="auto"/>
              <w:jc w:val="both"/>
              <w:rPr>
                <w:rFonts w:ascii="Arial" w:hAnsi="Arial" w:cs="Arial"/>
                <w:b/>
                <w:bCs/>
                <w:sz w:val="20"/>
                <w:szCs w:val="20"/>
              </w:rPr>
            </w:pPr>
            <w:r w:rsidRPr="00714CB2">
              <w:rPr>
                <w:rFonts w:ascii="Arial" w:hAnsi="Arial" w:cs="Arial"/>
                <w:b/>
                <w:bCs/>
                <w:sz w:val="20"/>
                <w:szCs w:val="20"/>
              </w:rPr>
              <w:t>UKUPNO</w:t>
            </w:r>
          </w:p>
        </w:tc>
        <w:tc>
          <w:tcPr>
            <w:tcW w:w="1701" w:type="dxa"/>
            <w:shd w:val="clear" w:color="auto" w:fill="auto"/>
          </w:tcPr>
          <w:p w14:paraId="66EE8C09" w14:textId="77777777" w:rsidR="00714CB2" w:rsidRPr="00714CB2" w:rsidRDefault="00714CB2" w:rsidP="00714CB2">
            <w:pPr>
              <w:spacing w:line="240" w:lineRule="auto"/>
              <w:jc w:val="both"/>
              <w:rPr>
                <w:rFonts w:ascii="Arial" w:hAnsi="Arial" w:cs="Arial"/>
                <w:b/>
                <w:bCs/>
                <w:sz w:val="20"/>
                <w:szCs w:val="20"/>
              </w:rPr>
            </w:pPr>
            <w:r w:rsidRPr="00714CB2">
              <w:rPr>
                <w:rFonts w:ascii="Arial" w:hAnsi="Arial" w:cs="Arial"/>
                <w:b/>
                <w:bCs/>
                <w:sz w:val="20"/>
                <w:szCs w:val="20"/>
              </w:rPr>
              <w:t xml:space="preserve">1.383.597,61 </w:t>
            </w:r>
          </w:p>
        </w:tc>
      </w:tr>
    </w:tbl>
    <w:p w14:paraId="72336023" w14:textId="77777777" w:rsidR="00714CB2" w:rsidRPr="00714CB2" w:rsidRDefault="00714CB2" w:rsidP="00714CB2">
      <w:pPr>
        <w:jc w:val="both"/>
        <w:rPr>
          <w:rFonts w:ascii="Arial" w:hAnsi="Arial" w:cs="Arial"/>
          <w:sz w:val="20"/>
          <w:szCs w:val="20"/>
        </w:rPr>
      </w:pPr>
    </w:p>
    <w:p w14:paraId="107352D8" w14:textId="37FC0D9C" w:rsidR="00CD0E39" w:rsidRPr="00714CB2" w:rsidRDefault="00714CB2" w:rsidP="00714CB2">
      <w:pPr>
        <w:jc w:val="both"/>
        <w:rPr>
          <w:rFonts w:ascii="Arial" w:hAnsi="Arial" w:cs="Arial"/>
          <w:sz w:val="18"/>
          <w:szCs w:val="18"/>
        </w:rPr>
      </w:pPr>
      <w:r w:rsidRPr="00714CB2">
        <w:rPr>
          <w:rFonts w:ascii="Arial" w:hAnsi="Arial" w:cs="Arial"/>
          <w:sz w:val="20"/>
          <w:szCs w:val="20"/>
        </w:rPr>
        <w:t>Od ukupnih obveza na dan 30.06.2024. godine koje iznose 1.383.597,61 eura, dospjele obveze iznose 30,02 eura, dok nedospjele obveze iznose 1.383.567,59  eura.</w:t>
      </w:r>
      <w:r w:rsidRPr="00714CB2">
        <w:rPr>
          <w:sz w:val="20"/>
          <w:szCs w:val="20"/>
        </w:rPr>
        <w:t xml:space="preserve"> </w:t>
      </w:r>
      <w:r w:rsidRPr="00714CB2">
        <w:rPr>
          <w:rFonts w:ascii="Arial" w:hAnsi="Arial" w:cs="Arial"/>
          <w:sz w:val="20"/>
          <w:szCs w:val="20"/>
        </w:rPr>
        <w:t>Dospjele obveze odnose se na ulazne račune za koje se čeka ispostava odobrenja od strane dobavljača, a ista nisu stigla do datuma izvještaja.</w:t>
      </w:r>
    </w:p>
    <w:p w14:paraId="027E35D8" w14:textId="77777777" w:rsidR="00731255" w:rsidRPr="00731255" w:rsidRDefault="00731255" w:rsidP="00731255">
      <w:pPr>
        <w:spacing w:after="0"/>
        <w:rPr>
          <w:rFonts w:ascii="Arial" w:hAnsi="Arial" w:cs="Arial"/>
          <w:sz w:val="20"/>
          <w:szCs w:val="20"/>
        </w:rPr>
      </w:pPr>
    </w:p>
    <w:p w14:paraId="3954B0BA" w14:textId="387A3D0F" w:rsidR="00CA07E5" w:rsidRPr="00CA07E5" w:rsidRDefault="00BE4BAD" w:rsidP="00CA07E5">
      <w:pPr>
        <w:shd w:val="clear" w:color="auto" w:fill="D9D9D9"/>
        <w:jc w:val="both"/>
        <w:rPr>
          <w:rFonts w:ascii="Arial" w:hAnsi="Arial" w:cs="Arial"/>
          <w:b/>
          <w:sz w:val="20"/>
          <w:szCs w:val="20"/>
        </w:rPr>
      </w:pPr>
      <w:r>
        <w:rPr>
          <w:rFonts w:ascii="Arial" w:hAnsi="Arial" w:cs="Arial"/>
          <w:b/>
          <w:sz w:val="20"/>
          <w:szCs w:val="20"/>
        </w:rPr>
        <w:t>5</w:t>
      </w:r>
      <w:r w:rsidR="00CA07E5" w:rsidRPr="00CA07E5">
        <w:rPr>
          <w:rFonts w:ascii="Arial" w:hAnsi="Arial" w:cs="Arial"/>
          <w:b/>
          <w:sz w:val="20"/>
          <w:szCs w:val="20"/>
        </w:rPr>
        <w:t>.</w:t>
      </w:r>
      <w:r>
        <w:rPr>
          <w:rFonts w:ascii="Arial" w:hAnsi="Arial" w:cs="Arial"/>
          <w:b/>
          <w:sz w:val="20"/>
          <w:szCs w:val="20"/>
        </w:rPr>
        <w:t xml:space="preserve"> </w:t>
      </w:r>
      <w:r w:rsidR="00CA07E5" w:rsidRPr="00CA07E5">
        <w:rPr>
          <w:rFonts w:ascii="Arial" w:hAnsi="Arial" w:cs="Arial"/>
          <w:b/>
          <w:sz w:val="20"/>
          <w:szCs w:val="20"/>
        </w:rPr>
        <w:t xml:space="preserve">POTRAŽIVANJA </w:t>
      </w:r>
    </w:p>
    <w:p w14:paraId="5F1B57F1" w14:textId="4E32B27D" w:rsidR="0095323B" w:rsidRDefault="00F412C1" w:rsidP="00BE4BAD">
      <w:pPr>
        <w:ind w:firstLine="709"/>
        <w:jc w:val="both"/>
        <w:rPr>
          <w:rFonts w:ascii="Arial" w:hAnsi="Arial" w:cs="Arial"/>
          <w:sz w:val="20"/>
          <w:szCs w:val="20"/>
        </w:rPr>
      </w:pPr>
      <w:r w:rsidRPr="00F412C1">
        <w:rPr>
          <w:rFonts w:ascii="Arial" w:hAnsi="Arial" w:cs="Arial"/>
          <w:sz w:val="20"/>
          <w:szCs w:val="20"/>
        </w:rPr>
        <w:t xml:space="preserve">Stanje ukupnih potraživanja za više plaćene poreze i ostala potraživanja, depozite, </w:t>
      </w:r>
      <w:proofErr w:type="spellStart"/>
      <w:r w:rsidRPr="00F412C1">
        <w:rPr>
          <w:rFonts w:ascii="Arial" w:hAnsi="Arial" w:cs="Arial"/>
          <w:sz w:val="20"/>
          <w:szCs w:val="20"/>
        </w:rPr>
        <w:t>jamčevne</w:t>
      </w:r>
      <w:proofErr w:type="spellEnd"/>
      <w:r w:rsidRPr="00F412C1">
        <w:rPr>
          <w:rFonts w:ascii="Arial" w:hAnsi="Arial" w:cs="Arial"/>
          <w:sz w:val="20"/>
          <w:szCs w:val="20"/>
        </w:rPr>
        <w:t xml:space="preserve"> </w:t>
      </w:r>
      <w:proofErr w:type="spellStart"/>
      <w:r w:rsidRPr="00F412C1">
        <w:rPr>
          <w:rFonts w:ascii="Arial" w:hAnsi="Arial" w:cs="Arial"/>
          <w:sz w:val="20"/>
          <w:szCs w:val="20"/>
        </w:rPr>
        <w:t>pologe</w:t>
      </w:r>
      <w:proofErr w:type="spellEnd"/>
      <w:r w:rsidRPr="00F412C1">
        <w:rPr>
          <w:rFonts w:ascii="Arial" w:hAnsi="Arial" w:cs="Arial"/>
          <w:sz w:val="20"/>
          <w:szCs w:val="20"/>
        </w:rPr>
        <w:t xml:space="preserve"> i potraživanja od zaposlenih, za prihode od poslovanja i prodaje nefinancijske imovine iznose 560.059,27 eura. Potraživanja su veća za 25,5% ili za 113.863,49 eura u odnosu na isto razdoblje prethodne godine, uglavnom zbog povećanja stanja novčanih sredstava, a što je rezultat povećanja prihoda.</w:t>
      </w:r>
    </w:p>
    <w:p w14:paraId="481E9DD3" w14:textId="77777777" w:rsidR="00F412C1" w:rsidRPr="00BE4BAD" w:rsidRDefault="00F412C1" w:rsidP="00BE4BAD">
      <w:pPr>
        <w:ind w:firstLine="709"/>
        <w:jc w:val="both"/>
        <w:rPr>
          <w:rFonts w:ascii="Arial" w:hAnsi="Arial" w:cs="Arial"/>
          <w:color w:val="FF0000"/>
          <w:sz w:val="20"/>
          <w:szCs w:val="20"/>
        </w:rPr>
      </w:pPr>
    </w:p>
    <w:p w14:paraId="11515DDB" w14:textId="77777777" w:rsidR="0095323B" w:rsidRPr="0095323B" w:rsidRDefault="0095323B" w:rsidP="0095323B">
      <w:pPr>
        <w:shd w:val="clear" w:color="auto" w:fill="D9D9D9"/>
        <w:jc w:val="both"/>
        <w:rPr>
          <w:rFonts w:ascii="Arial" w:hAnsi="Arial" w:cs="Arial"/>
          <w:b/>
          <w:sz w:val="20"/>
          <w:szCs w:val="20"/>
        </w:rPr>
      </w:pPr>
      <w:r w:rsidRPr="0095323B">
        <w:rPr>
          <w:rFonts w:ascii="Arial" w:hAnsi="Arial" w:cs="Arial"/>
          <w:b/>
          <w:sz w:val="20"/>
          <w:szCs w:val="20"/>
        </w:rPr>
        <w:t>6. STANJE NOVČANIH SREDSTAVA</w:t>
      </w:r>
    </w:p>
    <w:p w14:paraId="49FA5FC7" w14:textId="77777777" w:rsidR="0095323B" w:rsidRPr="0095323B" w:rsidRDefault="0095323B" w:rsidP="0095323B">
      <w:pPr>
        <w:ind w:firstLine="709"/>
        <w:jc w:val="both"/>
        <w:rPr>
          <w:rFonts w:ascii="Arial" w:hAnsi="Arial" w:cs="Arial"/>
          <w:sz w:val="20"/>
          <w:szCs w:val="20"/>
        </w:rPr>
      </w:pPr>
      <w:r w:rsidRPr="0095323B">
        <w:rPr>
          <w:rFonts w:ascii="Arial" w:hAnsi="Arial" w:cs="Arial"/>
          <w:sz w:val="20"/>
          <w:szCs w:val="20"/>
        </w:rPr>
        <w:t>Stanje novčanih sredstava na računu proračuna Grada Ivanca i proračunskih korisnika na početku i na kraju razdoblja prikazano je kako slijedi: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1"/>
        <w:gridCol w:w="2175"/>
        <w:gridCol w:w="2176"/>
      </w:tblGrid>
      <w:tr w:rsidR="0095323B" w:rsidRPr="0095323B" w14:paraId="1E574492" w14:textId="77777777" w:rsidTr="00673106">
        <w:trPr>
          <w:trHeight w:val="512"/>
        </w:trPr>
        <w:tc>
          <w:tcPr>
            <w:tcW w:w="4711" w:type="dxa"/>
            <w:shd w:val="clear" w:color="auto" w:fill="FFFFCC"/>
            <w:vAlign w:val="center"/>
          </w:tcPr>
          <w:p w14:paraId="1DF47B79" w14:textId="77777777" w:rsidR="0095323B" w:rsidRPr="0095323B" w:rsidRDefault="0095323B" w:rsidP="00673106">
            <w:pPr>
              <w:spacing w:after="0"/>
              <w:jc w:val="center"/>
              <w:rPr>
                <w:rFonts w:ascii="Arial" w:hAnsi="Arial" w:cs="Arial"/>
                <w:b/>
                <w:i/>
                <w:sz w:val="20"/>
                <w:szCs w:val="20"/>
              </w:rPr>
            </w:pPr>
            <w:r w:rsidRPr="0095323B">
              <w:rPr>
                <w:rFonts w:ascii="Arial" w:hAnsi="Arial" w:cs="Arial"/>
                <w:b/>
                <w:i/>
                <w:sz w:val="20"/>
                <w:szCs w:val="20"/>
              </w:rPr>
              <w:t>Opis</w:t>
            </w:r>
          </w:p>
        </w:tc>
        <w:tc>
          <w:tcPr>
            <w:tcW w:w="2175" w:type="dxa"/>
            <w:shd w:val="clear" w:color="auto" w:fill="FFFFCC"/>
            <w:vAlign w:val="center"/>
          </w:tcPr>
          <w:p w14:paraId="47319F42" w14:textId="77777777" w:rsidR="0095323B" w:rsidRPr="0095323B" w:rsidRDefault="0095323B" w:rsidP="00673106">
            <w:pPr>
              <w:spacing w:after="0"/>
              <w:jc w:val="center"/>
              <w:rPr>
                <w:rFonts w:ascii="Arial" w:hAnsi="Arial" w:cs="Arial"/>
                <w:b/>
                <w:i/>
                <w:sz w:val="20"/>
                <w:szCs w:val="20"/>
              </w:rPr>
            </w:pPr>
            <w:r w:rsidRPr="0095323B">
              <w:rPr>
                <w:rFonts w:ascii="Arial" w:hAnsi="Arial" w:cs="Arial"/>
                <w:b/>
                <w:i/>
                <w:sz w:val="20"/>
                <w:szCs w:val="20"/>
              </w:rPr>
              <w:t>Stanje na</w:t>
            </w:r>
          </w:p>
          <w:p w14:paraId="55B779B2" w14:textId="0B7DE044" w:rsidR="0095323B" w:rsidRPr="0095323B" w:rsidRDefault="0095323B" w:rsidP="00673106">
            <w:pPr>
              <w:spacing w:after="0"/>
              <w:jc w:val="center"/>
              <w:rPr>
                <w:rFonts w:ascii="Arial" w:hAnsi="Arial" w:cs="Arial"/>
                <w:b/>
                <w:i/>
                <w:sz w:val="20"/>
                <w:szCs w:val="20"/>
              </w:rPr>
            </w:pPr>
            <w:r w:rsidRPr="0095323B">
              <w:rPr>
                <w:rFonts w:ascii="Arial" w:hAnsi="Arial" w:cs="Arial"/>
                <w:b/>
                <w:i/>
                <w:sz w:val="20"/>
                <w:szCs w:val="20"/>
              </w:rPr>
              <w:t>01.01.202</w:t>
            </w:r>
            <w:r w:rsidR="00490974">
              <w:rPr>
                <w:rFonts w:ascii="Arial" w:hAnsi="Arial" w:cs="Arial"/>
                <w:b/>
                <w:i/>
                <w:sz w:val="20"/>
                <w:szCs w:val="20"/>
              </w:rPr>
              <w:t>4</w:t>
            </w:r>
            <w:r w:rsidRPr="0095323B">
              <w:rPr>
                <w:rFonts w:ascii="Arial" w:hAnsi="Arial" w:cs="Arial"/>
                <w:b/>
                <w:i/>
                <w:sz w:val="20"/>
                <w:szCs w:val="20"/>
              </w:rPr>
              <w:t>. (€)</w:t>
            </w:r>
          </w:p>
        </w:tc>
        <w:tc>
          <w:tcPr>
            <w:tcW w:w="2176" w:type="dxa"/>
            <w:shd w:val="clear" w:color="auto" w:fill="FFFFCC"/>
            <w:vAlign w:val="center"/>
          </w:tcPr>
          <w:p w14:paraId="7AC48FE1" w14:textId="77777777" w:rsidR="0095323B" w:rsidRPr="0095323B" w:rsidRDefault="0095323B" w:rsidP="00673106">
            <w:pPr>
              <w:spacing w:after="0"/>
              <w:jc w:val="center"/>
              <w:rPr>
                <w:rFonts w:ascii="Arial" w:hAnsi="Arial" w:cs="Arial"/>
                <w:b/>
                <w:i/>
                <w:sz w:val="20"/>
                <w:szCs w:val="20"/>
              </w:rPr>
            </w:pPr>
            <w:r w:rsidRPr="0095323B">
              <w:rPr>
                <w:rFonts w:ascii="Arial" w:hAnsi="Arial" w:cs="Arial"/>
                <w:b/>
                <w:i/>
                <w:sz w:val="20"/>
                <w:szCs w:val="20"/>
              </w:rPr>
              <w:t>Stanje na</w:t>
            </w:r>
          </w:p>
          <w:p w14:paraId="61D0B25B" w14:textId="6D6E5F00" w:rsidR="0095323B" w:rsidRPr="0095323B" w:rsidRDefault="0095323B" w:rsidP="00673106">
            <w:pPr>
              <w:spacing w:after="0"/>
              <w:jc w:val="center"/>
              <w:rPr>
                <w:rFonts w:ascii="Arial" w:hAnsi="Arial" w:cs="Arial"/>
                <w:b/>
                <w:i/>
                <w:sz w:val="20"/>
                <w:szCs w:val="20"/>
              </w:rPr>
            </w:pPr>
            <w:r w:rsidRPr="0095323B">
              <w:rPr>
                <w:rFonts w:ascii="Arial" w:hAnsi="Arial" w:cs="Arial"/>
                <w:b/>
                <w:i/>
                <w:sz w:val="20"/>
                <w:szCs w:val="20"/>
              </w:rPr>
              <w:t>30.06.202</w:t>
            </w:r>
            <w:r w:rsidR="00490974">
              <w:rPr>
                <w:rFonts w:ascii="Arial" w:hAnsi="Arial" w:cs="Arial"/>
                <w:b/>
                <w:i/>
                <w:sz w:val="20"/>
                <w:szCs w:val="20"/>
              </w:rPr>
              <w:t>4</w:t>
            </w:r>
            <w:r w:rsidRPr="0095323B">
              <w:rPr>
                <w:rFonts w:ascii="Arial" w:hAnsi="Arial" w:cs="Arial"/>
                <w:b/>
                <w:i/>
                <w:sz w:val="20"/>
                <w:szCs w:val="20"/>
              </w:rPr>
              <w:t>. (€)</w:t>
            </w:r>
          </w:p>
        </w:tc>
      </w:tr>
      <w:tr w:rsidR="00490974" w:rsidRPr="0095323B" w14:paraId="16AEC099" w14:textId="77777777" w:rsidTr="00490974">
        <w:trPr>
          <w:trHeight w:val="98"/>
        </w:trPr>
        <w:tc>
          <w:tcPr>
            <w:tcW w:w="4711" w:type="dxa"/>
            <w:shd w:val="clear" w:color="auto" w:fill="auto"/>
          </w:tcPr>
          <w:p w14:paraId="14EE6404" w14:textId="77777777" w:rsidR="00490974" w:rsidRPr="0095323B" w:rsidRDefault="00490974" w:rsidP="00490974">
            <w:pPr>
              <w:rPr>
                <w:rFonts w:ascii="Arial" w:hAnsi="Arial" w:cs="Arial"/>
                <w:bCs/>
                <w:iCs/>
                <w:sz w:val="20"/>
                <w:szCs w:val="20"/>
              </w:rPr>
            </w:pPr>
            <w:r w:rsidRPr="0095323B">
              <w:rPr>
                <w:rFonts w:ascii="Arial" w:hAnsi="Arial" w:cs="Arial"/>
                <w:bCs/>
                <w:iCs/>
                <w:sz w:val="20"/>
                <w:szCs w:val="20"/>
              </w:rPr>
              <w:t>Grad Ivanec</w:t>
            </w:r>
          </w:p>
        </w:tc>
        <w:tc>
          <w:tcPr>
            <w:tcW w:w="2175" w:type="dxa"/>
            <w:shd w:val="clear" w:color="auto" w:fill="auto"/>
            <w:vAlign w:val="center"/>
          </w:tcPr>
          <w:p w14:paraId="187FB22A" w14:textId="64D2B6D5" w:rsidR="00490974" w:rsidRPr="00490974" w:rsidRDefault="00490974" w:rsidP="00490974">
            <w:pPr>
              <w:jc w:val="center"/>
              <w:rPr>
                <w:rFonts w:ascii="Arial" w:hAnsi="Arial" w:cs="Arial"/>
                <w:sz w:val="20"/>
                <w:szCs w:val="20"/>
              </w:rPr>
            </w:pPr>
            <w:r w:rsidRPr="00490974">
              <w:rPr>
                <w:rFonts w:ascii="Arial" w:hAnsi="Arial" w:cs="Arial"/>
                <w:sz w:val="20"/>
                <w:szCs w:val="20"/>
              </w:rPr>
              <w:t>2.312.236,67</w:t>
            </w:r>
          </w:p>
        </w:tc>
        <w:tc>
          <w:tcPr>
            <w:tcW w:w="2176" w:type="dxa"/>
            <w:shd w:val="clear" w:color="auto" w:fill="auto"/>
            <w:vAlign w:val="center"/>
          </w:tcPr>
          <w:p w14:paraId="75E2BE63" w14:textId="25CCD157" w:rsidR="00490974" w:rsidRPr="00490974" w:rsidRDefault="00490974" w:rsidP="00490974">
            <w:pPr>
              <w:jc w:val="center"/>
              <w:rPr>
                <w:rFonts w:ascii="Arial" w:hAnsi="Arial" w:cs="Arial"/>
                <w:sz w:val="20"/>
                <w:szCs w:val="20"/>
              </w:rPr>
            </w:pPr>
            <w:r w:rsidRPr="00490974">
              <w:rPr>
                <w:rFonts w:ascii="Arial" w:hAnsi="Arial" w:cs="Arial"/>
                <w:sz w:val="20"/>
                <w:szCs w:val="20"/>
              </w:rPr>
              <w:t>3.817.076,87</w:t>
            </w:r>
          </w:p>
        </w:tc>
      </w:tr>
      <w:tr w:rsidR="00490974" w:rsidRPr="0095323B" w14:paraId="1EA21338" w14:textId="77777777" w:rsidTr="00C6373A">
        <w:trPr>
          <w:trHeight w:val="553"/>
        </w:trPr>
        <w:tc>
          <w:tcPr>
            <w:tcW w:w="4711" w:type="dxa"/>
            <w:shd w:val="clear" w:color="auto" w:fill="auto"/>
          </w:tcPr>
          <w:p w14:paraId="491F5EF6" w14:textId="77777777" w:rsidR="00490974" w:rsidRPr="0095323B" w:rsidRDefault="00490974" w:rsidP="00490974">
            <w:pPr>
              <w:rPr>
                <w:rFonts w:ascii="Arial" w:hAnsi="Arial" w:cs="Arial"/>
                <w:b/>
                <w:i/>
                <w:sz w:val="20"/>
                <w:szCs w:val="20"/>
              </w:rPr>
            </w:pPr>
            <w:r w:rsidRPr="0095323B">
              <w:rPr>
                <w:rFonts w:ascii="Arial" w:hAnsi="Arial" w:cs="Arial"/>
                <w:sz w:val="20"/>
                <w:szCs w:val="20"/>
              </w:rPr>
              <w:lastRenderedPageBreak/>
              <w:t>Gradska knjižnica i čitaonica "Gustav Krklec" Ivanec</w:t>
            </w:r>
          </w:p>
        </w:tc>
        <w:tc>
          <w:tcPr>
            <w:tcW w:w="2175" w:type="dxa"/>
            <w:shd w:val="clear" w:color="auto" w:fill="auto"/>
            <w:vAlign w:val="center"/>
          </w:tcPr>
          <w:p w14:paraId="538AD1BE" w14:textId="1E548E17" w:rsidR="00490974" w:rsidRPr="00490974" w:rsidRDefault="00490974" w:rsidP="00490974">
            <w:pPr>
              <w:jc w:val="center"/>
              <w:rPr>
                <w:rFonts w:ascii="Arial" w:hAnsi="Arial" w:cs="Arial"/>
                <w:sz w:val="20"/>
                <w:szCs w:val="20"/>
              </w:rPr>
            </w:pPr>
            <w:r w:rsidRPr="00490974">
              <w:rPr>
                <w:rFonts w:ascii="Arial" w:hAnsi="Arial" w:cs="Arial"/>
                <w:sz w:val="20"/>
                <w:szCs w:val="20"/>
              </w:rPr>
              <w:t>18.947,14</w:t>
            </w:r>
          </w:p>
        </w:tc>
        <w:tc>
          <w:tcPr>
            <w:tcW w:w="2176" w:type="dxa"/>
            <w:shd w:val="clear" w:color="auto" w:fill="auto"/>
            <w:vAlign w:val="center"/>
          </w:tcPr>
          <w:p w14:paraId="0F9D3FB7" w14:textId="09145A44" w:rsidR="00490974" w:rsidRPr="00490974" w:rsidRDefault="00490974" w:rsidP="00490974">
            <w:pPr>
              <w:jc w:val="center"/>
              <w:rPr>
                <w:rFonts w:ascii="Arial" w:hAnsi="Arial" w:cs="Arial"/>
                <w:sz w:val="20"/>
                <w:szCs w:val="20"/>
              </w:rPr>
            </w:pPr>
            <w:r w:rsidRPr="00490974">
              <w:rPr>
                <w:rFonts w:ascii="Arial" w:hAnsi="Arial" w:cs="Arial"/>
                <w:sz w:val="20"/>
                <w:szCs w:val="20"/>
              </w:rPr>
              <w:t>33.688,91</w:t>
            </w:r>
          </w:p>
        </w:tc>
      </w:tr>
      <w:tr w:rsidR="00490974" w:rsidRPr="0095323B" w14:paraId="413FDADD" w14:textId="77777777" w:rsidTr="00490974">
        <w:trPr>
          <w:trHeight w:val="246"/>
        </w:trPr>
        <w:tc>
          <w:tcPr>
            <w:tcW w:w="4711" w:type="dxa"/>
            <w:shd w:val="clear" w:color="auto" w:fill="auto"/>
          </w:tcPr>
          <w:p w14:paraId="4AC8069D" w14:textId="77777777" w:rsidR="00490974" w:rsidRPr="0095323B" w:rsidRDefault="00490974" w:rsidP="00490974">
            <w:pPr>
              <w:rPr>
                <w:rFonts w:ascii="Arial" w:hAnsi="Arial" w:cs="Arial"/>
                <w:b/>
                <w:i/>
                <w:sz w:val="20"/>
                <w:szCs w:val="20"/>
              </w:rPr>
            </w:pPr>
            <w:r w:rsidRPr="0095323B">
              <w:rPr>
                <w:rFonts w:ascii="Arial" w:hAnsi="Arial" w:cs="Arial"/>
                <w:sz w:val="20"/>
                <w:szCs w:val="20"/>
              </w:rPr>
              <w:t>Dječji vrtić "Ivančice" Ivanec</w:t>
            </w:r>
          </w:p>
        </w:tc>
        <w:tc>
          <w:tcPr>
            <w:tcW w:w="2175" w:type="dxa"/>
            <w:shd w:val="clear" w:color="auto" w:fill="auto"/>
            <w:vAlign w:val="center"/>
          </w:tcPr>
          <w:p w14:paraId="76B28282" w14:textId="2389ECD4" w:rsidR="00490974" w:rsidRPr="00490974" w:rsidRDefault="00490974" w:rsidP="00490974">
            <w:pPr>
              <w:jc w:val="center"/>
              <w:rPr>
                <w:rFonts w:ascii="Arial" w:hAnsi="Arial" w:cs="Arial"/>
                <w:sz w:val="20"/>
                <w:szCs w:val="20"/>
              </w:rPr>
            </w:pPr>
            <w:r w:rsidRPr="00490974">
              <w:rPr>
                <w:rFonts w:ascii="Arial" w:hAnsi="Arial" w:cs="Arial"/>
                <w:sz w:val="20"/>
                <w:szCs w:val="20"/>
              </w:rPr>
              <w:t>86.239,01</w:t>
            </w:r>
          </w:p>
        </w:tc>
        <w:tc>
          <w:tcPr>
            <w:tcW w:w="2176" w:type="dxa"/>
            <w:shd w:val="clear" w:color="auto" w:fill="auto"/>
            <w:vAlign w:val="center"/>
          </w:tcPr>
          <w:p w14:paraId="3945AE63" w14:textId="644CC40B" w:rsidR="00490974" w:rsidRPr="00490974" w:rsidRDefault="00490974" w:rsidP="00490974">
            <w:pPr>
              <w:jc w:val="center"/>
              <w:rPr>
                <w:rFonts w:ascii="Arial" w:hAnsi="Arial" w:cs="Arial"/>
                <w:sz w:val="20"/>
                <w:szCs w:val="20"/>
              </w:rPr>
            </w:pPr>
            <w:r w:rsidRPr="00490974">
              <w:rPr>
                <w:rFonts w:ascii="Arial" w:hAnsi="Arial" w:cs="Arial"/>
                <w:sz w:val="20"/>
                <w:szCs w:val="20"/>
              </w:rPr>
              <w:t>92.335,61</w:t>
            </w:r>
          </w:p>
        </w:tc>
      </w:tr>
      <w:tr w:rsidR="00490974" w:rsidRPr="0095323B" w14:paraId="4B4725E6" w14:textId="77777777" w:rsidTr="00490974">
        <w:trPr>
          <w:trHeight w:val="246"/>
        </w:trPr>
        <w:tc>
          <w:tcPr>
            <w:tcW w:w="4711" w:type="dxa"/>
            <w:shd w:val="clear" w:color="auto" w:fill="auto"/>
          </w:tcPr>
          <w:p w14:paraId="16A7D6BB" w14:textId="50DB616F" w:rsidR="00490974" w:rsidRPr="0095323B" w:rsidRDefault="00490974" w:rsidP="00490974">
            <w:pPr>
              <w:rPr>
                <w:rFonts w:ascii="Arial" w:hAnsi="Arial" w:cs="Arial"/>
                <w:sz w:val="20"/>
                <w:szCs w:val="20"/>
              </w:rPr>
            </w:pPr>
            <w:r>
              <w:rPr>
                <w:rFonts w:ascii="Arial" w:hAnsi="Arial" w:cs="Arial"/>
                <w:sz w:val="20"/>
                <w:szCs w:val="20"/>
              </w:rPr>
              <w:t>Muzej planinarstva</w:t>
            </w:r>
          </w:p>
        </w:tc>
        <w:tc>
          <w:tcPr>
            <w:tcW w:w="2175" w:type="dxa"/>
            <w:shd w:val="clear" w:color="auto" w:fill="auto"/>
            <w:vAlign w:val="center"/>
          </w:tcPr>
          <w:p w14:paraId="3FE581F9" w14:textId="444CB07A" w:rsidR="00490974" w:rsidRPr="00490974" w:rsidRDefault="00490974" w:rsidP="00490974">
            <w:pPr>
              <w:jc w:val="center"/>
              <w:rPr>
                <w:rFonts w:ascii="Arial" w:hAnsi="Arial" w:cs="Arial"/>
                <w:sz w:val="20"/>
                <w:szCs w:val="20"/>
              </w:rPr>
            </w:pPr>
            <w:r w:rsidRPr="00490974">
              <w:rPr>
                <w:rFonts w:ascii="Arial" w:hAnsi="Arial" w:cs="Arial"/>
                <w:sz w:val="20"/>
                <w:szCs w:val="20"/>
              </w:rPr>
              <w:t>33.297,85</w:t>
            </w:r>
          </w:p>
        </w:tc>
        <w:tc>
          <w:tcPr>
            <w:tcW w:w="2176" w:type="dxa"/>
            <w:shd w:val="clear" w:color="auto" w:fill="auto"/>
            <w:vAlign w:val="center"/>
          </w:tcPr>
          <w:p w14:paraId="62B81694" w14:textId="21D1095D" w:rsidR="00490974" w:rsidRPr="00490974" w:rsidRDefault="00490974" w:rsidP="00490974">
            <w:pPr>
              <w:jc w:val="center"/>
              <w:rPr>
                <w:rFonts w:ascii="Arial" w:hAnsi="Arial" w:cs="Arial"/>
                <w:sz w:val="20"/>
                <w:szCs w:val="20"/>
              </w:rPr>
            </w:pPr>
            <w:r w:rsidRPr="00490974">
              <w:rPr>
                <w:rFonts w:ascii="Arial" w:hAnsi="Arial" w:cs="Arial"/>
                <w:sz w:val="20"/>
                <w:szCs w:val="20"/>
              </w:rPr>
              <w:t>8.195,86</w:t>
            </w:r>
          </w:p>
        </w:tc>
      </w:tr>
      <w:tr w:rsidR="00490974" w:rsidRPr="0095323B" w14:paraId="43F9FA01" w14:textId="77777777" w:rsidTr="00490974">
        <w:trPr>
          <w:trHeight w:val="236"/>
        </w:trPr>
        <w:tc>
          <w:tcPr>
            <w:tcW w:w="4711" w:type="dxa"/>
            <w:shd w:val="clear" w:color="auto" w:fill="FFFFCC"/>
          </w:tcPr>
          <w:p w14:paraId="49BC3464" w14:textId="77777777" w:rsidR="00490974" w:rsidRPr="0095323B" w:rsidRDefault="00490974" w:rsidP="00490974">
            <w:pPr>
              <w:rPr>
                <w:rFonts w:ascii="Arial" w:hAnsi="Arial" w:cs="Arial"/>
                <w:b/>
                <w:i/>
                <w:sz w:val="20"/>
                <w:szCs w:val="20"/>
              </w:rPr>
            </w:pPr>
            <w:r w:rsidRPr="0095323B">
              <w:rPr>
                <w:rFonts w:ascii="Arial" w:hAnsi="Arial" w:cs="Arial"/>
                <w:b/>
                <w:i/>
                <w:sz w:val="20"/>
                <w:szCs w:val="20"/>
              </w:rPr>
              <w:t>UKUPNO</w:t>
            </w:r>
          </w:p>
        </w:tc>
        <w:tc>
          <w:tcPr>
            <w:tcW w:w="2175" w:type="dxa"/>
            <w:shd w:val="clear" w:color="auto" w:fill="FFFFCC"/>
            <w:vAlign w:val="center"/>
          </w:tcPr>
          <w:p w14:paraId="5432AD94" w14:textId="016A509E" w:rsidR="00490974" w:rsidRPr="00C6373A" w:rsidRDefault="00490974" w:rsidP="00490974">
            <w:pPr>
              <w:jc w:val="center"/>
              <w:rPr>
                <w:rFonts w:ascii="Arial" w:hAnsi="Arial" w:cs="Arial"/>
                <w:b/>
                <w:bCs/>
                <w:i/>
                <w:iCs/>
                <w:sz w:val="20"/>
                <w:szCs w:val="20"/>
              </w:rPr>
            </w:pPr>
            <w:r w:rsidRPr="00C6373A">
              <w:rPr>
                <w:rFonts w:ascii="Arial" w:hAnsi="Arial" w:cs="Arial"/>
                <w:b/>
                <w:bCs/>
                <w:sz w:val="20"/>
                <w:szCs w:val="20"/>
              </w:rPr>
              <w:t>2.450.720,67</w:t>
            </w:r>
          </w:p>
        </w:tc>
        <w:tc>
          <w:tcPr>
            <w:tcW w:w="2176" w:type="dxa"/>
            <w:shd w:val="clear" w:color="auto" w:fill="FFFFCC"/>
            <w:vAlign w:val="center"/>
          </w:tcPr>
          <w:p w14:paraId="3739EB05" w14:textId="26761B54" w:rsidR="00490974" w:rsidRPr="00C6373A" w:rsidRDefault="00490974" w:rsidP="00490974">
            <w:pPr>
              <w:jc w:val="center"/>
              <w:rPr>
                <w:rFonts w:ascii="Arial" w:hAnsi="Arial" w:cs="Arial"/>
                <w:b/>
                <w:bCs/>
                <w:i/>
                <w:iCs/>
                <w:sz w:val="20"/>
                <w:szCs w:val="20"/>
              </w:rPr>
            </w:pPr>
            <w:r w:rsidRPr="00C6373A">
              <w:rPr>
                <w:rFonts w:ascii="Arial" w:hAnsi="Arial" w:cs="Arial"/>
                <w:b/>
                <w:bCs/>
                <w:sz w:val="20"/>
                <w:szCs w:val="20"/>
              </w:rPr>
              <w:t>3.951.297,25</w:t>
            </w:r>
          </w:p>
        </w:tc>
      </w:tr>
    </w:tbl>
    <w:p w14:paraId="368B5615" w14:textId="77777777" w:rsidR="00731255" w:rsidRDefault="00731255" w:rsidP="00731255">
      <w:pPr>
        <w:jc w:val="both"/>
        <w:rPr>
          <w:rFonts w:ascii="Arial" w:hAnsi="Arial" w:cs="Arial"/>
          <w:color w:val="FF0000"/>
          <w:sz w:val="20"/>
          <w:szCs w:val="20"/>
        </w:rPr>
      </w:pPr>
    </w:p>
    <w:p w14:paraId="5ECFFAA3" w14:textId="77777777" w:rsidR="0095323B" w:rsidRPr="00731255" w:rsidRDefault="0095323B" w:rsidP="00731255">
      <w:pPr>
        <w:jc w:val="both"/>
        <w:rPr>
          <w:rFonts w:ascii="Arial" w:hAnsi="Arial" w:cs="Arial"/>
          <w:color w:val="FF0000"/>
          <w:sz w:val="20"/>
          <w:szCs w:val="20"/>
        </w:rPr>
      </w:pPr>
    </w:p>
    <w:p w14:paraId="3875F920" w14:textId="77777777" w:rsidR="00CA07E5" w:rsidRDefault="00CA07E5" w:rsidP="00CA07E5">
      <w:pPr>
        <w:jc w:val="both"/>
        <w:rPr>
          <w:rFonts w:ascii="Arial" w:hAnsi="Arial" w:cs="Arial"/>
          <w:b/>
          <w:i/>
          <w:sz w:val="20"/>
          <w:szCs w:val="20"/>
        </w:rPr>
      </w:pPr>
      <w:r w:rsidRPr="00CA07E5">
        <w:rPr>
          <w:rFonts w:ascii="Arial" w:hAnsi="Arial" w:cs="Arial"/>
          <w:b/>
          <w:i/>
          <w:sz w:val="20"/>
          <w:szCs w:val="20"/>
        </w:rPr>
        <w:t>II. POSEBNI DIO PRORAČUNA</w:t>
      </w:r>
    </w:p>
    <w:p w14:paraId="0B176705" w14:textId="77777777" w:rsidR="006157B2" w:rsidRPr="006157B2" w:rsidRDefault="006157B2" w:rsidP="006157B2">
      <w:pPr>
        <w:ind w:firstLine="709"/>
        <w:jc w:val="both"/>
        <w:rPr>
          <w:rFonts w:ascii="Arial" w:hAnsi="Arial" w:cs="Arial"/>
          <w:sz w:val="20"/>
          <w:szCs w:val="20"/>
        </w:rPr>
      </w:pPr>
      <w:r w:rsidRPr="006157B2">
        <w:rPr>
          <w:rFonts w:ascii="Arial" w:hAnsi="Arial" w:cs="Arial"/>
          <w:sz w:val="20"/>
          <w:szCs w:val="20"/>
        </w:rPr>
        <w:t xml:space="preserve">U Posebnom dijelu Polugodišnjeg izvještaja o izvršenju Proračuna Grada Ivanca iskazano je izvršenje ukupnih rashoda u iznosu od 4.124.259,49 eura prema strukturi financijskog plana, a isti daje informacije o stvarnoj potrošnji po svakom programu, aktivnosti i projektu. </w:t>
      </w:r>
    </w:p>
    <w:p w14:paraId="4D8FBB3A" w14:textId="1BD7D155" w:rsidR="00673106" w:rsidRPr="00673106" w:rsidRDefault="006157B2" w:rsidP="006157B2">
      <w:pPr>
        <w:ind w:firstLine="709"/>
        <w:jc w:val="both"/>
        <w:rPr>
          <w:rFonts w:ascii="Arial" w:hAnsi="Arial" w:cs="Arial"/>
          <w:sz w:val="20"/>
          <w:szCs w:val="20"/>
        </w:rPr>
      </w:pPr>
      <w:r w:rsidRPr="006157B2">
        <w:rPr>
          <w:rFonts w:ascii="Arial" w:hAnsi="Arial" w:cs="Arial"/>
          <w:sz w:val="20"/>
          <w:szCs w:val="20"/>
        </w:rPr>
        <w:t>U nastavku je dan pregled programa i projekata Proračuna, udio pojedinog programa,  projekta i aktivnosti u ukupnim rashodima te indeks izvršenja za prvo polugodište 2024. godine:</w:t>
      </w:r>
    </w:p>
    <w:tbl>
      <w:tblPr>
        <w:tblW w:w="0" w:type="auto"/>
        <w:tblInd w:w="90" w:type="dxa"/>
        <w:tblBorders>
          <w:insideH w:val="single" w:sz="4" w:space="0" w:color="auto"/>
        </w:tblBorders>
        <w:tblLayout w:type="fixed"/>
        <w:tblLook w:val="0000" w:firstRow="0" w:lastRow="0" w:firstColumn="0" w:lastColumn="0" w:noHBand="0" w:noVBand="0"/>
      </w:tblPr>
      <w:tblGrid>
        <w:gridCol w:w="4888"/>
        <w:gridCol w:w="1630"/>
        <w:gridCol w:w="1615"/>
        <w:gridCol w:w="862"/>
      </w:tblGrid>
      <w:tr w:rsidR="006157B2" w:rsidRPr="006157B2" w14:paraId="277AAC10" w14:textId="77777777" w:rsidTr="007952BC">
        <w:trPr>
          <w:trHeight w:val="721"/>
        </w:trPr>
        <w:tc>
          <w:tcPr>
            <w:tcW w:w="4888" w:type="dxa"/>
            <w:shd w:val="clear" w:color="auto" w:fill="D9D9D9"/>
            <w:vAlign w:val="center"/>
          </w:tcPr>
          <w:p w14:paraId="204B587E" w14:textId="77777777" w:rsidR="006157B2" w:rsidRPr="006157B2" w:rsidRDefault="006157B2" w:rsidP="007952BC">
            <w:pPr>
              <w:jc w:val="center"/>
              <w:rPr>
                <w:rFonts w:ascii="Arial" w:hAnsi="Arial" w:cs="Arial"/>
                <w:b/>
                <w:bCs/>
                <w:sz w:val="20"/>
                <w:szCs w:val="20"/>
              </w:rPr>
            </w:pPr>
            <w:r w:rsidRPr="006157B2">
              <w:rPr>
                <w:rFonts w:ascii="Arial" w:hAnsi="Arial" w:cs="Arial"/>
                <w:b/>
                <w:bCs/>
                <w:sz w:val="20"/>
                <w:szCs w:val="20"/>
              </w:rPr>
              <w:t>OPIS PROGRAMA / PROJEKATA</w:t>
            </w:r>
          </w:p>
        </w:tc>
        <w:tc>
          <w:tcPr>
            <w:tcW w:w="1630" w:type="dxa"/>
            <w:shd w:val="clear" w:color="auto" w:fill="D9D9D9"/>
            <w:vAlign w:val="center"/>
          </w:tcPr>
          <w:p w14:paraId="058E986B" w14:textId="77777777" w:rsidR="006157B2" w:rsidRPr="006157B2" w:rsidRDefault="006157B2" w:rsidP="007952BC">
            <w:pPr>
              <w:jc w:val="center"/>
              <w:rPr>
                <w:rFonts w:ascii="Arial" w:hAnsi="Arial" w:cs="Arial"/>
                <w:b/>
                <w:bCs/>
                <w:sz w:val="20"/>
                <w:szCs w:val="20"/>
              </w:rPr>
            </w:pPr>
            <w:r w:rsidRPr="006157B2">
              <w:rPr>
                <w:rFonts w:ascii="Arial" w:hAnsi="Arial" w:cs="Arial"/>
                <w:b/>
                <w:bCs/>
                <w:sz w:val="20"/>
                <w:szCs w:val="20"/>
              </w:rPr>
              <w:t xml:space="preserve">Plan za 2024. (€) </w:t>
            </w:r>
          </w:p>
        </w:tc>
        <w:tc>
          <w:tcPr>
            <w:tcW w:w="1615" w:type="dxa"/>
            <w:shd w:val="clear" w:color="auto" w:fill="D9D9D9"/>
            <w:vAlign w:val="center"/>
          </w:tcPr>
          <w:p w14:paraId="4A79EEA7" w14:textId="77777777" w:rsidR="006157B2" w:rsidRPr="006157B2" w:rsidRDefault="006157B2" w:rsidP="007952BC">
            <w:pPr>
              <w:jc w:val="center"/>
              <w:rPr>
                <w:rFonts w:ascii="Arial" w:hAnsi="Arial" w:cs="Arial"/>
                <w:b/>
                <w:bCs/>
                <w:sz w:val="20"/>
                <w:szCs w:val="20"/>
              </w:rPr>
            </w:pPr>
            <w:r w:rsidRPr="006157B2">
              <w:rPr>
                <w:rFonts w:ascii="Arial" w:hAnsi="Arial" w:cs="Arial"/>
                <w:b/>
                <w:bCs/>
                <w:sz w:val="20"/>
                <w:szCs w:val="20"/>
              </w:rPr>
              <w:t>Izvršenje 1-6/2024. (€)</w:t>
            </w:r>
          </w:p>
        </w:tc>
        <w:tc>
          <w:tcPr>
            <w:tcW w:w="862" w:type="dxa"/>
            <w:shd w:val="clear" w:color="auto" w:fill="D9D9D9"/>
            <w:vAlign w:val="center"/>
          </w:tcPr>
          <w:p w14:paraId="42C555D5" w14:textId="77777777" w:rsidR="006157B2" w:rsidRPr="006157B2" w:rsidRDefault="006157B2" w:rsidP="007952BC">
            <w:pPr>
              <w:jc w:val="center"/>
              <w:rPr>
                <w:rFonts w:ascii="Arial" w:hAnsi="Arial" w:cs="Arial"/>
                <w:b/>
                <w:bCs/>
                <w:sz w:val="20"/>
                <w:szCs w:val="20"/>
              </w:rPr>
            </w:pPr>
            <w:r w:rsidRPr="006157B2">
              <w:rPr>
                <w:rFonts w:ascii="Arial" w:hAnsi="Arial" w:cs="Arial"/>
                <w:b/>
                <w:bCs/>
                <w:sz w:val="20"/>
                <w:szCs w:val="20"/>
              </w:rPr>
              <w:t>Indeks</w:t>
            </w:r>
          </w:p>
        </w:tc>
      </w:tr>
      <w:tr w:rsidR="006157B2" w:rsidRPr="006157B2" w14:paraId="3D31598D" w14:textId="77777777" w:rsidTr="007952BC">
        <w:trPr>
          <w:trHeight w:val="177"/>
        </w:trPr>
        <w:tc>
          <w:tcPr>
            <w:tcW w:w="4888" w:type="dxa"/>
            <w:shd w:val="clear" w:color="auto" w:fill="auto"/>
            <w:noWrap/>
            <w:vAlign w:val="center"/>
          </w:tcPr>
          <w:p w14:paraId="2827B9EE" w14:textId="77777777" w:rsidR="006157B2" w:rsidRPr="006157B2" w:rsidRDefault="006157B2" w:rsidP="007952BC">
            <w:pPr>
              <w:jc w:val="center"/>
              <w:rPr>
                <w:rFonts w:ascii="Arial" w:hAnsi="Arial" w:cs="Arial"/>
                <w:b/>
                <w:bCs/>
                <w:sz w:val="20"/>
                <w:szCs w:val="20"/>
              </w:rPr>
            </w:pPr>
            <w:r w:rsidRPr="006157B2">
              <w:rPr>
                <w:rFonts w:ascii="Arial" w:hAnsi="Arial" w:cs="Arial"/>
                <w:b/>
                <w:bCs/>
                <w:sz w:val="20"/>
                <w:szCs w:val="20"/>
              </w:rPr>
              <w:t>1</w:t>
            </w:r>
          </w:p>
        </w:tc>
        <w:tc>
          <w:tcPr>
            <w:tcW w:w="1630" w:type="dxa"/>
            <w:shd w:val="clear" w:color="auto" w:fill="auto"/>
            <w:noWrap/>
            <w:vAlign w:val="center"/>
          </w:tcPr>
          <w:p w14:paraId="1714AA51" w14:textId="77777777" w:rsidR="006157B2" w:rsidRPr="006157B2" w:rsidRDefault="006157B2" w:rsidP="007952BC">
            <w:pPr>
              <w:jc w:val="center"/>
              <w:rPr>
                <w:rFonts w:ascii="Arial" w:hAnsi="Arial" w:cs="Arial"/>
                <w:b/>
                <w:bCs/>
                <w:sz w:val="20"/>
                <w:szCs w:val="20"/>
              </w:rPr>
            </w:pPr>
            <w:r w:rsidRPr="006157B2">
              <w:rPr>
                <w:rFonts w:ascii="Arial" w:hAnsi="Arial" w:cs="Arial"/>
                <w:b/>
                <w:bCs/>
                <w:sz w:val="20"/>
                <w:szCs w:val="20"/>
              </w:rPr>
              <w:t>2</w:t>
            </w:r>
          </w:p>
        </w:tc>
        <w:tc>
          <w:tcPr>
            <w:tcW w:w="1615" w:type="dxa"/>
            <w:shd w:val="clear" w:color="auto" w:fill="auto"/>
            <w:noWrap/>
            <w:vAlign w:val="center"/>
          </w:tcPr>
          <w:p w14:paraId="0ED6AA83" w14:textId="77777777" w:rsidR="006157B2" w:rsidRPr="006157B2" w:rsidRDefault="006157B2" w:rsidP="007952BC">
            <w:pPr>
              <w:jc w:val="center"/>
              <w:rPr>
                <w:rFonts w:ascii="Arial" w:hAnsi="Arial" w:cs="Arial"/>
                <w:b/>
                <w:bCs/>
                <w:sz w:val="20"/>
                <w:szCs w:val="20"/>
              </w:rPr>
            </w:pPr>
            <w:r w:rsidRPr="006157B2">
              <w:rPr>
                <w:rFonts w:ascii="Arial" w:hAnsi="Arial" w:cs="Arial"/>
                <w:b/>
                <w:bCs/>
                <w:sz w:val="20"/>
                <w:szCs w:val="20"/>
              </w:rPr>
              <w:t>3</w:t>
            </w:r>
          </w:p>
        </w:tc>
        <w:tc>
          <w:tcPr>
            <w:tcW w:w="862" w:type="dxa"/>
            <w:vAlign w:val="center"/>
          </w:tcPr>
          <w:p w14:paraId="5C582932" w14:textId="77777777" w:rsidR="006157B2" w:rsidRPr="006157B2" w:rsidRDefault="006157B2" w:rsidP="007952BC">
            <w:pPr>
              <w:jc w:val="center"/>
              <w:rPr>
                <w:rFonts w:ascii="Arial" w:hAnsi="Arial" w:cs="Arial"/>
                <w:b/>
                <w:bCs/>
                <w:sz w:val="20"/>
                <w:szCs w:val="20"/>
              </w:rPr>
            </w:pPr>
            <w:r w:rsidRPr="006157B2">
              <w:rPr>
                <w:rFonts w:ascii="Arial" w:hAnsi="Arial" w:cs="Arial"/>
                <w:b/>
                <w:bCs/>
                <w:sz w:val="20"/>
                <w:szCs w:val="20"/>
              </w:rPr>
              <w:t>4 (3/2)</w:t>
            </w:r>
          </w:p>
        </w:tc>
      </w:tr>
      <w:tr w:rsidR="006157B2" w:rsidRPr="006157B2" w14:paraId="249DBE49" w14:textId="77777777" w:rsidTr="007952BC">
        <w:trPr>
          <w:trHeight w:val="340"/>
        </w:trPr>
        <w:tc>
          <w:tcPr>
            <w:tcW w:w="4888" w:type="dxa"/>
            <w:shd w:val="clear" w:color="auto" w:fill="FFFFCC"/>
            <w:noWrap/>
            <w:vAlign w:val="center"/>
          </w:tcPr>
          <w:p w14:paraId="29454FC4" w14:textId="77777777" w:rsidR="006157B2" w:rsidRPr="006157B2" w:rsidRDefault="006157B2" w:rsidP="007952BC">
            <w:pPr>
              <w:rPr>
                <w:rFonts w:ascii="Arial" w:hAnsi="Arial" w:cs="Arial"/>
                <w:b/>
                <w:sz w:val="20"/>
                <w:szCs w:val="20"/>
              </w:rPr>
            </w:pPr>
            <w:r w:rsidRPr="006157B2">
              <w:rPr>
                <w:rFonts w:ascii="Arial" w:hAnsi="Arial" w:cs="Arial"/>
                <w:b/>
                <w:sz w:val="20"/>
                <w:szCs w:val="20"/>
              </w:rPr>
              <w:t>Program: Rad predstavničkih tijela</w:t>
            </w:r>
          </w:p>
        </w:tc>
        <w:tc>
          <w:tcPr>
            <w:tcW w:w="1630" w:type="dxa"/>
            <w:shd w:val="clear" w:color="auto" w:fill="FFFFCC"/>
            <w:noWrap/>
            <w:vAlign w:val="center"/>
          </w:tcPr>
          <w:p w14:paraId="6311C800"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78.400,00</w:t>
            </w:r>
          </w:p>
        </w:tc>
        <w:tc>
          <w:tcPr>
            <w:tcW w:w="1615" w:type="dxa"/>
            <w:shd w:val="clear" w:color="auto" w:fill="FFFFCC"/>
            <w:noWrap/>
            <w:vAlign w:val="center"/>
          </w:tcPr>
          <w:p w14:paraId="3C3291E0"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28.249,82</w:t>
            </w:r>
          </w:p>
        </w:tc>
        <w:tc>
          <w:tcPr>
            <w:tcW w:w="862" w:type="dxa"/>
            <w:shd w:val="clear" w:color="auto" w:fill="FFFFCC"/>
            <w:vAlign w:val="center"/>
          </w:tcPr>
          <w:p w14:paraId="7B130B19"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36,0</w:t>
            </w:r>
          </w:p>
        </w:tc>
      </w:tr>
      <w:tr w:rsidR="006157B2" w:rsidRPr="006157B2" w14:paraId="006471E8" w14:textId="77777777" w:rsidTr="007952BC">
        <w:trPr>
          <w:trHeight w:val="340"/>
        </w:trPr>
        <w:tc>
          <w:tcPr>
            <w:tcW w:w="4888" w:type="dxa"/>
            <w:shd w:val="clear" w:color="auto" w:fill="auto"/>
            <w:noWrap/>
            <w:vAlign w:val="center"/>
          </w:tcPr>
          <w:p w14:paraId="5299C844" w14:textId="77777777" w:rsidR="006157B2" w:rsidRPr="006157B2" w:rsidRDefault="006157B2" w:rsidP="007952BC">
            <w:pPr>
              <w:rPr>
                <w:rFonts w:ascii="Arial" w:hAnsi="Arial" w:cs="Arial"/>
                <w:sz w:val="20"/>
                <w:szCs w:val="20"/>
              </w:rPr>
            </w:pPr>
            <w:r w:rsidRPr="006157B2">
              <w:rPr>
                <w:rFonts w:ascii="Arial" w:hAnsi="Arial" w:cs="Arial"/>
                <w:sz w:val="20"/>
                <w:szCs w:val="20"/>
              </w:rPr>
              <w:t xml:space="preserve">Aktivnost: Gradsko vijeće </w:t>
            </w:r>
          </w:p>
        </w:tc>
        <w:tc>
          <w:tcPr>
            <w:tcW w:w="1630" w:type="dxa"/>
            <w:shd w:val="clear" w:color="auto" w:fill="auto"/>
            <w:noWrap/>
            <w:vAlign w:val="center"/>
          </w:tcPr>
          <w:p w14:paraId="70A4B90F"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76.400,00</w:t>
            </w:r>
          </w:p>
        </w:tc>
        <w:tc>
          <w:tcPr>
            <w:tcW w:w="1615" w:type="dxa"/>
            <w:shd w:val="clear" w:color="auto" w:fill="auto"/>
            <w:noWrap/>
            <w:vAlign w:val="center"/>
          </w:tcPr>
          <w:p w14:paraId="7A5C64EA"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28.249,82</w:t>
            </w:r>
          </w:p>
        </w:tc>
        <w:tc>
          <w:tcPr>
            <w:tcW w:w="862" w:type="dxa"/>
            <w:vAlign w:val="center"/>
          </w:tcPr>
          <w:p w14:paraId="45985793"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45,5</w:t>
            </w:r>
          </w:p>
        </w:tc>
      </w:tr>
      <w:tr w:rsidR="006157B2" w:rsidRPr="006157B2" w14:paraId="6373DC52" w14:textId="77777777" w:rsidTr="007952BC">
        <w:trPr>
          <w:trHeight w:val="340"/>
        </w:trPr>
        <w:tc>
          <w:tcPr>
            <w:tcW w:w="4888" w:type="dxa"/>
            <w:shd w:val="clear" w:color="auto" w:fill="auto"/>
            <w:noWrap/>
            <w:vAlign w:val="center"/>
          </w:tcPr>
          <w:p w14:paraId="28727A0B"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Savjet mladih grada Ivanca</w:t>
            </w:r>
          </w:p>
        </w:tc>
        <w:tc>
          <w:tcPr>
            <w:tcW w:w="1630" w:type="dxa"/>
            <w:shd w:val="clear" w:color="auto" w:fill="auto"/>
            <w:noWrap/>
            <w:vAlign w:val="center"/>
          </w:tcPr>
          <w:p w14:paraId="4AC0CAA5"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2.000,00</w:t>
            </w:r>
          </w:p>
        </w:tc>
        <w:tc>
          <w:tcPr>
            <w:tcW w:w="1615" w:type="dxa"/>
            <w:shd w:val="clear" w:color="auto" w:fill="auto"/>
            <w:noWrap/>
            <w:vAlign w:val="center"/>
          </w:tcPr>
          <w:p w14:paraId="612AEB37"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0,00</w:t>
            </w:r>
          </w:p>
        </w:tc>
        <w:tc>
          <w:tcPr>
            <w:tcW w:w="862" w:type="dxa"/>
            <w:vAlign w:val="center"/>
          </w:tcPr>
          <w:p w14:paraId="468E7D90"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0,0</w:t>
            </w:r>
          </w:p>
        </w:tc>
      </w:tr>
      <w:tr w:rsidR="006157B2" w:rsidRPr="006157B2" w14:paraId="053C844F" w14:textId="77777777" w:rsidTr="007952BC">
        <w:trPr>
          <w:trHeight w:val="340"/>
        </w:trPr>
        <w:tc>
          <w:tcPr>
            <w:tcW w:w="4888" w:type="dxa"/>
            <w:shd w:val="clear" w:color="auto" w:fill="FFFFCC"/>
            <w:noWrap/>
            <w:vAlign w:val="center"/>
          </w:tcPr>
          <w:p w14:paraId="6ED81BEA" w14:textId="77777777" w:rsidR="006157B2" w:rsidRPr="006157B2" w:rsidRDefault="006157B2" w:rsidP="007952BC">
            <w:pPr>
              <w:rPr>
                <w:rFonts w:ascii="Arial" w:hAnsi="Arial" w:cs="Arial"/>
                <w:b/>
                <w:sz w:val="20"/>
                <w:szCs w:val="20"/>
              </w:rPr>
            </w:pPr>
            <w:r w:rsidRPr="006157B2">
              <w:rPr>
                <w:rFonts w:ascii="Arial" w:hAnsi="Arial" w:cs="Arial"/>
                <w:b/>
                <w:sz w:val="20"/>
                <w:szCs w:val="20"/>
              </w:rPr>
              <w:t>Program: Program političkih stranaka</w:t>
            </w:r>
          </w:p>
        </w:tc>
        <w:tc>
          <w:tcPr>
            <w:tcW w:w="1630" w:type="dxa"/>
            <w:shd w:val="clear" w:color="auto" w:fill="FFFFCC"/>
            <w:noWrap/>
            <w:vAlign w:val="center"/>
          </w:tcPr>
          <w:p w14:paraId="73B3CFF3"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color w:val="000000"/>
                <w:sz w:val="20"/>
                <w:szCs w:val="20"/>
              </w:rPr>
              <w:t>16.000,00</w:t>
            </w:r>
          </w:p>
        </w:tc>
        <w:tc>
          <w:tcPr>
            <w:tcW w:w="1615" w:type="dxa"/>
            <w:shd w:val="clear" w:color="auto" w:fill="FFFFCC"/>
            <w:noWrap/>
            <w:vAlign w:val="center"/>
          </w:tcPr>
          <w:p w14:paraId="543D8580"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color w:val="000000"/>
                <w:sz w:val="20"/>
                <w:szCs w:val="20"/>
              </w:rPr>
              <w:t>7.994,28</w:t>
            </w:r>
          </w:p>
        </w:tc>
        <w:tc>
          <w:tcPr>
            <w:tcW w:w="862" w:type="dxa"/>
            <w:shd w:val="clear" w:color="auto" w:fill="FFFFCC"/>
            <w:vAlign w:val="center"/>
          </w:tcPr>
          <w:p w14:paraId="573772D0"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color w:val="000000"/>
                <w:sz w:val="20"/>
                <w:szCs w:val="20"/>
              </w:rPr>
              <w:t>50,0</w:t>
            </w:r>
          </w:p>
        </w:tc>
      </w:tr>
      <w:tr w:rsidR="006157B2" w:rsidRPr="006157B2" w14:paraId="5E93A641" w14:textId="77777777" w:rsidTr="007952BC">
        <w:trPr>
          <w:trHeight w:val="340"/>
        </w:trPr>
        <w:tc>
          <w:tcPr>
            <w:tcW w:w="4888" w:type="dxa"/>
            <w:shd w:val="clear" w:color="auto" w:fill="auto"/>
            <w:noWrap/>
            <w:vAlign w:val="center"/>
          </w:tcPr>
          <w:p w14:paraId="7DAC9001"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Rad političkih stranaka</w:t>
            </w:r>
          </w:p>
        </w:tc>
        <w:tc>
          <w:tcPr>
            <w:tcW w:w="1630" w:type="dxa"/>
            <w:shd w:val="clear" w:color="auto" w:fill="auto"/>
            <w:noWrap/>
            <w:vAlign w:val="center"/>
          </w:tcPr>
          <w:p w14:paraId="601D773D"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16.000,00</w:t>
            </w:r>
          </w:p>
        </w:tc>
        <w:tc>
          <w:tcPr>
            <w:tcW w:w="1615" w:type="dxa"/>
            <w:shd w:val="clear" w:color="auto" w:fill="auto"/>
            <w:noWrap/>
            <w:vAlign w:val="center"/>
          </w:tcPr>
          <w:p w14:paraId="6574492F"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7.994,28</w:t>
            </w:r>
          </w:p>
        </w:tc>
        <w:tc>
          <w:tcPr>
            <w:tcW w:w="862" w:type="dxa"/>
            <w:vAlign w:val="center"/>
          </w:tcPr>
          <w:p w14:paraId="39286ABD" w14:textId="77777777" w:rsidR="006157B2" w:rsidRPr="006157B2" w:rsidRDefault="006157B2" w:rsidP="007952BC">
            <w:pPr>
              <w:jc w:val="right"/>
              <w:rPr>
                <w:rFonts w:ascii="Arial" w:hAnsi="Arial" w:cs="Arial"/>
                <w:sz w:val="20"/>
                <w:szCs w:val="20"/>
              </w:rPr>
            </w:pPr>
            <w:r w:rsidRPr="006157B2">
              <w:rPr>
                <w:rFonts w:ascii="Arial" w:hAnsi="Arial" w:cs="Arial"/>
                <w:color w:val="000000"/>
                <w:sz w:val="20"/>
                <w:szCs w:val="20"/>
              </w:rPr>
              <w:t>50,0</w:t>
            </w:r>
          </w:p>
        </w:tc>
      </w:tr>
      <w:tr w:rsidR="006157B2" w:rsidRPr="006157B2" w14:paraId="5F4F819C" w14:textId="77777777" w:rsidTr="007952BC">
        <w:trPr>
          <w:trHeight w:val="340"/>
        </w:trPr>
        <w:tc>
          <w:tcPr>
            <w:tcW w:w="4888" w:type="dxa"/>
            <w:shd w:val="clear" w:color="auto" w:fill="FFFFCC"/>
            <w:noWrap/>
            <w:vAlign w:val="center"/>
          </w:tcPr>
          <w:p w14:paraId="615E0465" w14:textId="77777777" w:rsidR="006157B2" w:rsidRPr="006157B2" w:rsidRDefault="006157B2" w:rsidP="007952BC">
            <w:pPr>
              <w:rPr>
                <w:rFonts w:ascii="Arial" w:hAnsi="Arial" w:cs="Arial"/>
                <w:b/>
                <w:bCs/>
                <w:sz w:val="20"/>
                <w:szCs w:val="20"/>
              </w:rPr>
            </w:pPr>
            <w:r w:rsidRPr="006157B2">
              <w:rPr>
                <w:rFonts w:ascii="Arial" w:hAnsi="Arial" w:cs="Arial"/>
                <w:b/>
                <w:bCs/>
                <w:sz w:val="20"/>
                <w:szCs w:val="20"/>
              </w:rPr>
              <w:t>Program: Rad izvršnih tijela</w:t>
            </w:r>
          </w:p>
        </w:tc>
        <w:tc>
          <w:tcPr>
            <w:tcW w:w="1630" w:type="dxa"/>
            <w:shd w:val="clear" w:color="auto" w:fill="FFFFCC"/>
            <w:noWrap/>
            <w:vAlign w:val="center"/>
          </w:tcPr>
          <w:p w14:paraId="6EDB8F66"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color w:val="000000"/>
                <w:sz w:val="20"/>
                <w:szCs w:val="20"/>
              </w:rPr>
              <w:t>132.600,00</w:t>
            </w:r>
          </w:p>
        </w:tc>
        <w:tc>
          <w:tcPr>
            <w:tcW w:w="1615" w:type="dxa"/>
            <w:shd w:val="clear" w:color="auto" w:fill="FFFFCC"/>
            <w:noWrap/>
            <w:vAlign w:val="center"/>
          </w:tcPr>
          <w:p w14:paraId="78192DCB"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color w:val="000000"/>
                <w:sz w:val="20"/>
                <w:szCs w:val="20"/>
              </w:rPr>
              <w:t>55.853,25</w:t>
            </w:r>
          </w:p>
        </w:tc>
        <w:tc>
          <w:tcPr>
            <w:tcW w:w="862" w:type="dxa"/>
            <w:shd w:val="clear" w:color="auto" w:fill="FFFFCC"/>
            <w:vAlign w:val="center"/>
          </w:tcPr>
          <w:p w14:paraId="78FEBAC1"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color w:val="000000"/>
                <w:sz w:val="20"/>
                <w:szCs w:val="20"/>
              </w:rPr>
              <w:t>42,1</w:t>
            </w:r>
          </w:p>
        </w:tc>
      </w:tr>
      <w:tr w:rsidR="006157B2" w:rsidRPr="006157B2" w14:paraId="5EF9B93E" w14:textId="77777777" w:rsidTr="007952BC">
        <w:trPr>
          <w:trHeight w:val="340"/>
        </w:trPr>
        <w:tc>
          <w:tcPr>
            <w:tcW w:w="4888" w:type="dxa"/>
            <w:shd w:val="clear" w:color="auto" w:fill="auto"/>
            <w:noWrap/>
            <w:vAlign w:val="center"/>
          </w:tcPr>
          <w:p w14:paraId="082C357C"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Gradonačelnik i zamjenik gradonačelnika</w:t>
            </w:r>
          </w:p>
        </w:tc>
        <w:tc>
          <w:tcPr>
            <w:tcW w:w="1630" w:type="dxa"/>
            <w:shd w:val="clear" w:color="auto" w:fill="auto"/>
            <w:noWrap/>
            <w:vAlign w:val="center"/>
          </w:tcPr>
          <w:p w14:paraId="230C9A89"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107.600,00</w:t>
            </w:r>
          </w:p>
        </w:tc>
        <w:tc>
          <w:tcPr>
            <w:tcW w:w="1615" w:type="dxa"/>
            <w:shd w:val="clear" w:color="auto" w:fill="auto"/>
            <w:noWrap/>
            <w:vAlign w:val="center"/>
          </w:tcPr>
          <w:p w14:paraId="35912DFF"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55.853,25</w:t>
            </w:r>
          </w:p>
        </w:tc>
        <w:tc>
          <w:tcPr>
            <w:tcW w:w="862" w:type="dxa"/>
            <w:vAlign w:val="center"/>
          </w:tcPr>
          <w:p w14:paraId="1D9E5A45"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51,9</w:t>
            </w:r>
          </w:p>
        </w:tc>
      </w:tr>
      <w:tr w:rsidR="006157B2" w:rsidRPr="006157B2" w14:paraId="30EC15CE" w14:textId="77777777" w:rsidTr="007952BC">
        <w:trPr>
          <w:trHeight w:val="340"/>
        </w:trPr>
        <w:tc>
          <w:tcPr>
            <w:tcW w:w="4888" w:type="dxa"/>
            <w:shd w:val="clear" w:color="auto" w:fill="auto"/>
            <w:noWrap/>
            <w:vAlign w:val="center"/>
          </w:tcPr>
          <w:p w14:paraId="2D4477DC"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Izdavanje i tiskanje knjige o braniteljima i kalendara Grada Ivanca</w:t>
            </w:r>
          </w:p>
        </w:tc>
        <w:tc>
          <w:tcPr>
            <w:tcW w:w="1630" w:type="dxa"/>
            <w:shd w:val="clear" w:color="auto" w:fill="auto"/>
            <w:noWrap/>
            <w:vAlign w:val="center"/>
          </w:tcPr>
          <w:p w14:paraId="36B701D2"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25.000,00</w:t>
            </w:r>
          </w:p>
        </w:tc>
        <w:tc>
          <w:tcPr>
            <w:tcW w:w="1615" w:type="dxa"/>
            <w:shd w:val="clear" w:color="auto" w:fill="auto"/>
            <w:noWrap/>
            <w:vAlign w:val="center"/>
          </w:tcPr>
          <w:p w14:paraId="25CDB965"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0,00</w:t>
            </w:r>
          </w:p>
        </w:tc>
        <w:tc>
          <w:tcPr>
            <w:tcW w:w="862" w:type="dxa"/>
            <w:vAlign w:val="center"/>
          </w:tcPr>
          <w:p w14:paraId="604E24F1"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0,0</w:t>
            </w:r>
          </w:p>
        </w:tc>
      </w:tr>
      <w:tr w:rsidR="006157B2" w:rsidRPr="006157B2" w14:paraId="71BE4493" w14:textId="77777777" w:rsidTr="007952BC">
        <w:trPr>
          <w:trHeight w:val="340"/>
        </w:trPr>
        <w:tc>
          <w:tcPr>
            <w:tcW w:w="4888" w:type="dxa"/>
            <w:shd w:val="clear" w:color="auto" w:fill="FFFFCC"/>
            <w:noWrap/>
            <w:vAlign w:val="center"/>
          </w:tcPr>
          <w:p w14:paraId="6C0D5B05" w14:textId="77777777" w:rsidR="006157B2" w:rsidRPr="006157B2" w:rsidRDefault="006157B2" w:rsidP="007952BC">
            <w:pPr>
              <w:rPr>
                <w:rFonts w:ascii="Arial" w:hAnsi="Arial" w:cs="Arial"/>
                <w:b/>
                <w:sz w:val="20"/>
                <w:szCs w:val="20"/>
              </w:rPr>
            </w:pPr>
            <w:r w:rsidRPr="006157B2">
              <w:rPr>
                <w:rFonts w:ascii="Arial" w:hAnsi="Arial" w:cs="Arial"/>
                <w:b/>
                <w:sz w:val="20"/>
                <w:szCs w:val="20"/>
              </w:rPr>
              <w:t>Program:  Redovna djelatnost javne uprave</w:t>
            </w:r>
          </w:p>
        </w:tc>
        <w:tc>
          <w:tcPr>
            <w:tcW w:w="1630" w:type="dxa"/>
            <w:shd w:val="clear" w:color="auto" w:fill="FFFFCC"/>
            <w:noWrap/>
            <w:vAlign w:val="center"/>
          </w:tcPr>
          <w:p w14:paraId="5769D131"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color w:val="000000"/>
                <w:sz w:val="20"/>
                <w:szCs w:val="20"/>
              </w:rPr>
              <w:t>1.377.787,81</w:t>
            </w:r>
          </w:p>
        </w:tc>
        <w:tc>
          <w:tcPr>
            <w:tcW w:w="1615" w:type="dxa"/>
            <w:shd w:val="clear" w:color="auto" w:fill="FFFFCC"/>
            <w:noWrap/>
            <w:vAlign w:val="center"/>
          </w:tcPr>
          <w:p w14:paraId="118B20BE"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color w:val="000000"/>
                <w:sz w:val="20"/>
                <w:szCs w:val="20"/>
              </w:rPr>
              <w:t>683.202,33</w:t>
            </w:r>
          </w:p>
        </w:tc>
        <w:tc>
          <w:tcPr>
            <w:tcW w:w="862" w:type="dxa"/>
            <w:shd w:val="clear" w:color="auto" w:fill="FFFFCC"/>
            <w:vAlign w:val="center"/>
          </w:tcPr>
          <w:p w14:paraId="2173C7A2"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color w:val="000000"/>
                <w:sz w:val="20"/>
                <w:szCs w:val="20"/>
              </w:rPr>
              <w:t>49,6</w:t>
            </w:r>
          </w:p>
        </w:tc>
      </w:tr>
      <w:tr w:rsidR="006157B2" w:rsidRPr="006157B2" w14:paraId="048536B6" w14:textId="77777777" w:rsidTr="007952BC">
        <w:trPr>
          <w:trHeight w:val="340"/>
        </w:trPr>
        <w:tc>
          <w:tcPr>
            <w:tcW w:w="4888" w:type="dxa"/>
            <w:shd w:val="clear" w:color="auto" w:fill="auto"/>
            <w:noWrap/>
            <w:vAlign w:val="center"/>
          </w:tcPr>
          <w:p w14:paraId="2B59BA7B"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Redovna aktivnost javne uprave</w:t>
            </w:r>
          </w:p>
        </w:tc>
        <w:tc>
          <w:tcPr>
            <w:tcW w:w="1630" w:type="dxa"/>
            <w:shd w:val="clear" w:color="auto" w:fill="auto"/>
            <w:noWrap/>
            <w:vAlign w:val="center"/>
          </w:tcPr>
          <w:p w14:paraId="2C53DCEC"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1.053.200,00</w:t>
            </w:r>
          </w:p>
        </w:tc>
        <w:tc>
          <w:tcPr>
            <w:tcW w:w="1615" w:type="dxa"/>
            <w:shd w:val="clear" w:color="auto" w:fill="auto"/>
            <w:noWrap/>
            <w:vAlign w:val="center"/>
          </w:tcPr>
          <w:p w14:paraId="284F1437"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476.857,74</w:t>
            </w:r>
          </w:p>
        </w:tc>
        <w:tc>
          <w:tcPr>
            <w:tcW w:w="862" w:type="dxa"/>
            <w:vAlign w:val="center"/>
          </w:tcPr>
          <w:p w14:paraId="7CC74A95"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45,3</w:t>
            </w:r>
          </w:p>
        </w:tc>
      </w:tr>
      <w:tr w:rsidR="006157B2" w:rsidRPr="006157B2" w14:paraId="4D5AFC3A" w14:textId="77777777" w:rsidTr="007952BC">
        <w:trPr>
          <w:trHeight w:val="340"/>
        </w:trPr>
        <w:tc>
          <w:tcPr>
            <w:tcW w:w="4888" w:type="dxa"/>
            <w:shd w:val="clear" w:color="auto" w:fill="auto"/>
            <w:noWrap/>
            <w:vAlign w:val="center"/>
          </w:tcPr>
          <w:p w14:paraId="05908BE8"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Financijski rashodi</w:t>
            </w:r>
          </w:p>
        </w:tc>
        <w:tc>
          <w:tcPr>
            <w:tcW w:w="1630" w:type="dxa"/>
            <w:shd w:val="clear" w:color="auto" w:fill="auto"/>
            <w:noWrap/>
            <w:vAlign w:val="center"/>
          </w:tcPr>
          <w:p w14:paraId="15540811"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9.600,00</w:t>
            </w:r>
          </w:p>
        </w:tc>
        <w:tc>
          <w:tcPr>
            <w:tcW w:w="1615" w:type="dxa"/>
            <w:shd w:val="clear" w:color="auto" w:fill="auto"/>
            <w:noWrap/>
            <w:vAlign w:val="center"/>
          </w:tcPr>
          <w:p w14:paraId="53C64446"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73.698,11</w:t>
            </w:r>
          </w:p>
        </w:tc>
        <w:tc>
          <w:tcPr>
            <w:tcW w:w="862" w:type="dxa"/>
            <w:vAlign w:val="center"/>
          </w:tcPr>
          <w:p w14:paraId="783611EF"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767,7</w:t>
            </w:r>
          </w:p>
        </w:tc>
      </w:tr>
      <w:tr w:rsidR="006157B2" w:rsidRPr="006157B2" w14:paraId="79F2D719" w14:textId="77777777" w:rsidTr="007952BC">
        <w:trPr>
          <w:trHeight w:val="340"/>
        </w:trPr>
        <w:tc>
          <w:tcPr>
            <w:tcW w:w="4888" w:type="dxa"/>
            <w:shd w:val="clear" w:color="auto" w:fill="auto"/>
            <w:noWrap/>
            <w:vAlign w:val="center"/>
          </w:tcPr>
          <w:p w14:paraId="368B2765"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Nabava opreme</w:t>
            </w:r>
          </w:p>
        </w:tc>
        <w:tc>
          <w:tcPr>
            <w:tcW w:w="1630" w:type="dxa"/>
            <w:shd w:val="clear" w:color="auto" w:fill="auto"/>
            <w:noWrap/>
            <w:vAlign w:val="center"/>
          </w:tcPr>
          <w:p w14:paraId="13731DDE"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100.351,42</w:t>
            </w:r>
          </w:p>
        </w:tc>
        <w:tc>
          <w:tcPr>
            <w:tcW w:w="1615" w:type="dxa"/>
            <w:shd w:val="clear" w:color="auto" w:fill="auto"/>
            <w:noWrap/>
            <w:vAlign w:val="center"/>
          </w:tcPr>
          <w:p w14:paraId="424D8EC3"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51.959,06</w:t>
            </w:r>
          </w:p>
        </w:tc>
        <w:tc>
          <w:tcPr>
            <w:tcW w:w="862" w:type="dxa"/>
            <w:vAlign w:val="center"/>
          </w:tcPr>
          <w:p w14:paraId="346AA2C3"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51,8</w:t>
            </w:r>
          </w:p>
        </w:tc>
      </w:tr>
      <w:tr w:rsidR="006157B2" w:rsidRPr="006157B2" w14:paraId="37289F55" w14:textId="77777777" w:rsidTr="007952BC">
        <w:trPr>
          <w:trHeight w:val="340"/>
        </w:trPr>
        <w:tc>
          <w:tcPr>
            <w:tcW w:w="4888" w:type="dxa"/>
            <w:shd w:val="clear" w:color="auto" w:fill="auto"/>
            <w:noWrap/>
            <w:vAlign w:val="center"/>
          </w:tcPr>
          <w:p w14:paraId="7432C620"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Otplata primljenih kredita</w:t>
            </w:r>
          </w:p>
        </w:tc>
        <w:tc>
          <w:tcPr>
            <w:tcW w:w="1630" w:type="dxa"/>
            <w:shd w:val="clear" w:color="auto" w:fill="auto"/>
            <w:noWrap/>
            <w:vAlign w:val="center"/>
          </w:tcPr>
          <w:p w14:paraId="5AE7B721"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110.166,39</w:t>
            </w:r>
          </w:p>
        </w:tc>
        <w:tc>
          <w:tcPr>
            <w:tcW w:w="1615" w:type="dxa"/>
            <w:shd w:val="clear" w:color="auto" w:fill="auto"/>
            <w:noWrap/>
            <w:vAlign w:val="center"/>
          </w:tcPr>
          <w:p w14:paraId="0669506C"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36.744,10</w:t>
            </w:r>
          </w:p>
        </w:tc>
        <w:tc>
          <w:tcPr>
            <w:tcW w:w="862" w:type="dxa"/>
            <w:vAlign w:val="center"/>
          </w:tcPr>
          <w:p w14:paraId="113EF423"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33,4</w:t>
            </w:r>
          </w:p>
        </w:tc>
      </w:tr>
      <w:tr w:rsidR="006157B2" w:rsidRPr="006157B2" w14:paraId="4344DEF4" w14:textId="77777777" w:rsidTr="007952BC">
        <w:trPr>
          <w:trHeight w:val="340"/>
        </w:trPr>
        <w:tc>
          <w:tcPr>
            <w:tcW w:w="4888" w:type="dxa"/>
            <w:shd w:val="clear" w:color="auto" w:fill="auto"/>
            <w:noWrap/>
            <w:vAlign w:val="center"/>
          </w:tcPr>
          <w:p w14:paraId="2C7557B2"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Odnosi s javnošću, informiranje i promidžba</w:t>
            </w:r>
          </w:p>
        </w:tc>
        <w:tc>
          <w:tcPr>
            <w:tcW w:w="1630" w:type="dxa"/>
            <w:shd w:val="clear" w:color="auto" w:fill="auto"/>
            <w:noWrap/>
            <w:vAlign w:val="center"/>
          </w:tcPr>
          <w:p w14:paraId="2CB21D02"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59.470,00</w:t>
            </w:r>
          </w:p>
        </w:tc>
        <w:tc>
          <w:tcPr>
            <w:tcW w:w="1615" w:type="dxa"/>
            <w:shd w:val="clear" w:color="auto" w:fill="auto"/>
            <w:noWrap/>
            <w:vAlign w:val="center"/>
          </w:tcPr>
          <w:p w14:paraId="480FAB4B"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25.841,36</w:t>
            </w:r>
          </w:p>
        </w:tc>
        <w:tc>
          <w:tcPr>
            <w:tcW w:w="862" w:type="dxa"/>
            <w:vAlign w:val="center"/>
          </w:tcPr>
          <w:p w14:paraId="1C2B46B9"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43,5</w:t>
            </w:r>
          </w:p>
        </w:tc>
      </w:tr>
      <w:tr w:rsidR="006157B2" w:rsidRPr="006157B2" w14:paraId="6569D2AE" w14:textId="77777777" w:rsidTr="007952BC">
        <w:trPr>
          <w:trHeight w:val="340"/>
        </w:trPr>
        <w:tc>
          <w:tcPr>
            <w:tcW w:w="4888" w:type="dxa"/>
            <w:shd w:val="clear" w:color="auto" w:fill="auto"/>
            <w:noWrap/>
            <w:vAlign w:val="center"/>
          </w:tcPr>
          <w:p w14:paraId="442A15E0"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Aktivnosti vjerskih zajednica</w:t>
            </w:r>
          </w:p>
        </w:tc>
        <w:tc>
          <w:tcPr>
            <w:tcW w:w="1630" w:type="dxa"/>
            <w:shd w:val="clear" w:color="auto" w:fill="auto"/>
            <w:noWrap/>
            <w:vAlign w:val="center"/>
          </w:tcPr>
          <w:p w14:paraId="1D96070C"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10.000,00</w:t>
            </w:r>
          </w:p>
        </w:tc>
        <w:tc>
          <w:tcPr>
            <w:tcW w:w="1615" w:type="dxa"/>
            <w:shd w:val="clear" w:color="auto" w:fill="auto"/>
            <w:noWrap/>
            <w:vAlign w:val="center"/>
          </w:tcPr>
          <w:p w14:paraId="1F991494"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0,00</w:t>
            </w:r>
          </w:p>
        </w:tc>
        <w:tc>
          <w:tcPr>
            <w:tcW w:w="862" w:type="dxa"/>
            <w:vAlign w:val="center"/>
          </w:tcPr>
          <w:p w14:paraId="4EB7349A"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0,0</w:t>
            </w:r>
          </w:p>
        </w:tc>
      </w:tr>
      <w:tr w:rsidR="006157B2" w:rsidRPr="006157B2" w14:paraId="7ACBEB09" w14:textId="77777777" w:rsidTr="007952BC">
        <w:trPr>
          <w:trHeight w:val="340"/>
        </w:trPr>
        <w:tc>
          <w:tcPr>
            <w:tcW w:w="4888" w:type="dxa"/>
            <w:shd w:val="clear" w:color="auto" w:fill="auto"/>
            <w:noWrap/>
            <w:vAlign w:val="center"/>
          </w:tcPr>
          <w:p w14:paraId="27C45C24"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Ivanečke novine</w:t>
            </w:r>
          </w:p>
        </w:tc>
        <w:tc>
          <w:tcPr>
            <w:tcW w:w="1630" w:type="dxa"/>
            <w:shd w:val="clear" w:color="auto" w:fill="auto"/>
            <w:noWrap/>
            <w:vAlign w:val="center"/>
          </w:tcPr>
          <w:p w14:paraId="330F9F61"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35.000,00</w:t>
            </w:r>
          </w:p>
        </w:tc>
        <w:tc>
          <w:tcPr>
            <w:tcW w:w="1615" w:type="dxa"/>
            <w:shd w:val="clear" w:color="auto" w:fill="auto"/>
            <w:noWrap/>
            <w:vAlign w:val="center"/>
          </w:tcPr>
          <w:p w14:paraId="79621EF5"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18.101,96</w:t>
            </w:r>
          </w:p>
        </w:tc>
        <w:tc>
          <w:tcPr>
            <w:tcW w:w="862" w:type="dxa"/>
            <w:vAlign w:val="center"/>
          </w:tcPr>
          <w:p w14:paraId="444A8B39"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51,7</w:t>
            </w:r>
          </w:p>
        </w:tc>
      </w:tr>
      <w:tr w:rsidR="006157B2" w:rsidRPr="006157B2" w14:paraId="39319AB4" w14:textId="77777777" w:rsidTr="007952BC">
        <w:trPr>
          <w:trHeight w:val="340"/>
        </w:trPr>
        <w:tc>
          <w:tcPr>
            <w:tcW w:w="4888" w:type="dxa"/>
            <w:shd w:val="clear" w:color="auto" w:fill="FFFFCC"/>
            <w:noWrap/>
            <w:vAlign w:val="center"/>
          </w:tcPr>
          <w:p w14:paraId="7C04B698" w14:textId="77777777" w:rsidR="006157B2" w:rsidRPr="006157B2" w:rsidRDefault="006157B2" w:rsidP="007952BC">
            <w:pPr>
              <w:rPr>
                <w:rFonts w:ascii="Arial" w:hAnsi="Arial" w:cs="Arial"/>
                <w:b/>
                <w:sz w:val="20"/>
                <w:szCs w:val="20"/>
              </w:rPr>
            </w:pPr>
            <w:r w:rsidRPr="006157B2">
              <w:rPr>
                <w:rFonts w:ascii="Arial" w:hAnsi="Arial" w:cs="Arial"/>
                <w:b/>
                <w:sz w:val="20"/>
                <w:szCs w:val="20"/>
              </w:rPr>
              <w:t>Program: Održavanje komunalne infrastrukture</w:t>
            </w:r>
          </w:p>
        </w:tc>
        <w:tc>
          <w:tcPr>
            <w:tcW w:w="1630" w:type="dxa"/>
            <w:shd w:val="clear" w:color="auto" w:fill="FFFFCC"/>
            <w:noWrap/>
            <w:vAlign w:val="center"/>
          </w:tcPr>
          <w:p w14:paraId="5BDDEF03"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color w:val="000000"/>
                <w:sz w:val="20"/>
                <w:szCs w:val="20"/>
              </w:rPr>
              <w:t>3.494.057,98</w:t>
            </w:r>
          </w:p>
        </w:tc>
        <w:tc>
          <w:tcPr>
            <w:tcW w:w="1615" w:type="dxa"/>
            <w:shd w:val="clear" w:color="auto" w:fill="FFFFCC"/>
            <w:noWrap/>
            <w:vAlign w:val="center"/>
          </w:tcPr>
          <w:p w14:paraId="6C27216D"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color w:val="000000"/>
                <w:sz w:val="20"/>
                <w:szCs w:val="20"/>
              </w:rPr>
              <w:t>347.508,66</w:t>
            </w:r>
          </w:p>
        </w:tc>
        <w:tc>
          <w:tcPr>
            <w:tcW w:w="862" w:type="dxa"/>
            <w:shd w:val="clear" w:color="auto" w:fill="FFFFCC"/>
            <w:vAlign w:val="center"/>
          </w:tcPr>
          <w:p w14:paraId="343A3C8C"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color w:val="000000"/>
                <w:sz w:val="20"/>
                <w:szCs w:val="20"/>
              </w:rPr>
              <w:t>9,9</w:t>
            </w:r>
          </w:p>
        </w:tc>
      </w:tr>
      <w:tr w:rsidR="006157B2" w:rsidRPr="006157B2" w14:paraId="4F064634" w14:textId="77777777" w:rsidTr="007952BC">
        <w:trPr>
          <w:trHeight w:val="340"/>
        </w:trPr>
        <w:tc>
          <w:tcPr>
            <w:tcW w:w="4888" w:type="dxa"/>
            <w:shd w:val="clear" w:color="auto" w:fill="auto"/>
            <w:noWrap/>
            <w:vAlign w:val="center"/>
          </w:tcPr>
          <w:p w14:paraId="3F08CF0C"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Održavanje javnih zelenih površina</w:t>
            </w:r>
          </w:p>
        </w:tc>
        <w:tc>
          <w:tcPr>
            <w:tcW w:w="1630" w:type="dxa"/>
            <w:shd w:val="clear" w:color="auto" w:fill="auto"/>
            <w:noWrap/>
            <w:vAlign w:val="center"/>
          </w:tcPr>
          <w:p w14:paraId="4FFBC92A"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299.128,49</w:t>
            </w:r>
          </w:p>
        </w:tc>
        <w:tc>
          <w:tcPr>
            <w:tcW w:w="1615" w:type="dxa"/>
            <w:shd w:val="clear" w:color="auto" w:fill="auto"/>
            <w:noWrap/>
            <w:vAlign w:val="center"/>
          </w:tcPr>
          <w:p w14:paraId="096126E1"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92.804,63</w:t>
            </w:r>
          </w:p>
        </w:tc>
        <w:tc>
          <w:tcPr>
            <w:tcW w:w="862" w:type="dxa"/>
            <w:vAlign w:val="center"/>
          </w:tcPr>
          <w:p w14:paraId="6F1D3850"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31,0</w:t>
            </w:r>
          </w:p>
        </w:tc>
      </w:tr>
      <w:tr w:rsidR="006157B2" w:rsidRPr="006157B2" w14:paraId="1A08DB60" w14:textId="77777777" w:rsidTr="007952BC">
        <w:trPr>
          <w:trHeight w:val="340"/>
        </w:trPr>
        <w:tc>
          <w:tcPr>
            <w:tcW w:w="4888" w:type="dxa"/>
            <w:shd w:val="clear" w:color="auto" w:fill="auto"/>
            <w:noWrap/>
            <w:vAlign w:val="center"/>
          </w:tcPr>
          <w:p w14:paraId="3EC01D85" w14:textId="77777777" w:rsidR="006157B2" w:rsidRPr="006157B2" w:rsidRDefault="006157B2" w:rsidP="007952BC">
            <w:pPr>
              <w:rPr>
                <w:rFonts w:ascii="Arial" w:hAnsi="Arial" w:cs="Arial"/>
                <w:sz w:val="20"/>
                <w:szCs w:val="20"/>
              </w:rPr>
            </w:pPr>
            <w:r w:rsidRPr="006157B2">
              <w:rPr>
                <w:rFonts w:ascii="Arial" w:hAnsi="Arial" w:cs="Arial"/>
                <w:sz w:val="20"/>
                <w:szCs w:val="20"/>
              </w:rPr>
              <w:lastRenderedPageBreak/>
              <w:t>Aktivnost: Održavanje nerazvrstanih cesta</w:t>
            </w:r>
          </w:p>
        </w:tc>
        <w:tc>
          <w:tcPr>
            <w:tcW w:w="1630" w:type="dxa"/>
            <w:shd w:val="clear" w:color="auto" w:fill="auto"/>
            <w:noWrap/>
            <w:vAlign w:val="center"/>
          </w:tcPr>
          <w:p w14:paraId="6B394EFB"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195.660,00</w:t>
            </w:r>
          </w:p>
        </w:tc>
        <w:tc>
          <w:tcPr>
            <w:tcW w:w="1615" w:type="dxa"/>
            <w:shd w:val="clear" w:color="auto" w:fill="auto"/>
            <w:noWrap/>
            <w:vAlign w:val="center"/>
          </w:tcPr>
          <w:p w14:paraId="1097E0F5"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118.690,46</w:t>
            </w:r>
          </w:p>
        </w:tc>
        <w:tc>
          <w:tcPr>
            <w:tcW w:w="862" w:type="dxa"/>
            <w:vAlign w:val="center"/>
          </w:tcPr>
          <w:p w14:paraId="2D9DCE87"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60,7</w:t>
            </w:r>
          </w:p>
        </w:tc>
      </w:tr>
      <w:tr w:rsidR="006157B2" w:rsidRPr="006157B2" w14:paraId="0107469A" w14:textId="77777777" w:rsidTr="007952BC">
        <w:trPr>
          <w:trHeight w:val="340"/>
        </w:trPr>
        <w:tc>
          <w:tcPr>
            <w:tcW w:w="4888" w:type="dxa"/>
            <w:shd w:val="clear" w:color="auto" w:fill="auto"/>
            <w:noWrap/>
            <w:vAlign w:val="center"/>
          </w:tcPr>
          <w:p w14:paraId="60D4AC8B"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Održavanje javne rasvjete</w:t>
            </w:r>
          </w:p>
        </w:tc>
        <w:tc>
          <w:tcPr>
            <w:tcW w:w="1630" w:type="dxa"/>
            <w:shd w:val="clear" w:color="auto" w:fill="auto"/>
            <w:noWrap/>
            <w:vAlign w:val="center"/>
          </w:tcPr>
          <w:p w14:paraId="59EC32F3"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2.916.084,21</w:t>
            </w:r>
          </w:p>
        </w:tc>
        <w:tc>
          <w:tcPr>
            <w:tcW w:w="1615" w:type="dxa"/>
            <w:shd w:val="clear" w:color="auto" w:fill="auto"/>
            <w:noWrap/>
            <w:vAlign w:val="center"/>
          </w:tcPr>
          <w:p w14:paraId="556B880A"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105.829,10</w:t>
            </w:r>
          </w:p>
        </w:tc>
        <w:tc>
          <w:tcPr>
            <w:tcW w:w="862" w:type="dxa"/>
            <w:vAlign w:val="center"/>
          </w:tcPr>
          <w:p w14:paraId="194ED9D4"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3,6</w:t>
            </w:r>
          </w:p>
        </w:tc>
      </w:tr>
      <w:tr w:rsidR="006157B2" w:rsidRPr="006157B2" w14:paraId="7223AD79" w14:textId="77777777" w:rsidTr="007952BC">
        <w:trPr>
          <w:trHeight w:val="340"/>
        </w:trPr>
        <w:tc>
          <w:tcPr>
            <w:tcW w:w="4888" w:type="dxa"/>
            <w:shd w:val="clear" w:color="auto" w:fill="auto"/>
            <w:noWrap/>
            <w:vAlign w:val="center"/>
          </w:tcPr>
          <w:p w14:paraId="0F2C3859"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Prigodno uređenje grada</w:t>
            </w:r>
          </w:p>
        </w:tc>
        <w:tc>
          <w:tcPr>
            <w:tcW w:w="1630" w:type="dxa"/>
            <w:shd w:val="clear" w:color="auto" w:fill="auto"/>
            <w:noWrap/>
            <w:vAlign w:val="center"/>
          </w:tcPr>
          <w:p w14:paraId="2E7A5CDD"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25.000,00</w:t>
            </w:r>
          </w:p>
        </w:tc>
        <w:tc>
          <w:tcPr>
            <w:tcW w:w="1615" w:type="dxa"/>
            <w:shd w:val="clear" w:color="auto" w:fill="auto"/>
            <w:noWrap/>
            <w:vAlign w:val="center"/>
          </w:tcPr>
          <w:p w14:paraId="274967E9"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22.199,73</w:t>
            </w:r>
          </w:p>
        </w:tc>
        <w:tc>
          <w:tcPr>
            <w:tcW w:w="862" w:type="dxa"/>
            <w:vAlign w:val="center"/>
          </w:tcPr>
          <w:p w14:paraId="46241AC4"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88,8</w:t>
            </w:r>
          </w:p>
        </w:tc>
      </w:tr>
      <w:tr w:rsidR="006157B2" w:rsidRPr="006157B2" w14:paraId="742274F6" w14:textId="77777777" w:rsidTr="007952BC">
        <w:trPr>
          <w:trHeight w:val="340"/>
        </w:trPr>
        <w:tc>
          <w:tcPr>
            <w:tcW w:w="4888" w:type="dxa"/>
            <w:shd w:val="clear" w:color="auto" w:fill="auto"/>
            <w:noWrap/>
            <w:vAlign w:val="center"/>
          </w:tcPr>
          <w:p w14:paraId="5DC3026D"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Održavanje groblja i krematorija unutar groblja</w:t>
            </w:r>
          </w:p>
        </w:tc>
        <w:tc>
          <w:tcPr>
            <w:tcW w:w="1630" w:type="dxa"/>
            <w:shd w:val="clear" w:color="auto" w:fill="auto"/>
            <w:noWrap/>
            <w:vAlign w:val="center"/>
          </w:tcPr>
          <w:p w14:paraId="1D40F906"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2.000,00</w:t>
            </w:r>
          </w:p>
        </w:tc>
        <w:tc>
          <w:tcPr>
            <w:tcW w:w="1615" w:type="dxa"/>
            <w:shd w:val="clear" w:color="auto" w:fill="auto"/>
            <w:noWrap/>
            <w:vAlign w:val="center"/>
          </w:tcPr>
          <w:p w14:paraId="609E2475"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0,00</w:t>
            </w:r>
          </w:p>
        </w:tc>
        <w:tc>
          <w:tcPr>
            <w:tcW w:w="862" w:type="dxa"/>
            <w:vAlign w:val="center"/>
          </w:tcPr>
          <w:p w14:paraId="2DE98F12"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0,0</w:t>
            </w:r>
          </w:p>
        </w:tc>
      </w:tr>
      <w:tr w:rsidR="006157B2" w:rsidRPr="006157B2" w14:paraId="1F8B1A04" w14:textId="77777777" w:rsidTr="007952BC">
        <w:trPr>
          <w:trHeight w:val="340"/>
        </w:trPr>
        <w:tc>
          <w:tcPr>
            <w:tcW w:w="4888" w:type="dxa"/>
            <w:shd w:val="clear" w:color="auto" w:fill="auto"/>
            <w:noWrap/>
            <w:vAlign w:val="center"/>
          </w:tcPr>
          <w:p w14:paraId="68EDEFE2"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Održavanje javnih površina na kojima nije dopušten promet motornih vozila</w:t>
            </w:r>
          </w:p>
        </w:tc>
        <w:tc>
          <w:tcPr>
            <w:tcW w:w="1630" w:type="dxa"/>
            <w:shd w:val="clear" w:color="auto" w:fill="auto"/>
            <w:noWrap/>
            <w:vAlign w:val="center"/>
          </w:tcPr>
          <w:p w14:paraId="0B18AE4F"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4.000,00</w:t>
            </w:r>
          </w:p>
        </w:tc>
        <w:tc>
          <w:tcPr>
            <w:tcW w:w="1615" w:type="dxa"/>
            <w:shd w:val="clear" w:color="auto" w:fill="auto"/>
            <w:noWrap/>
            <w:vAlign w:val="center"/>
          </w:tcPr>
          <w:p w14:paraId="4CE3D42E"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0,00</w:t>
            </w:r>
          </w:p>
        </w:tc>
        <w:tc>
          <w:tcPr>
            <w:tcW w:w="862" w:type="dxa"/>
            <w:vAlign w:val="center"/>
          </w:tcPr>
          <w:p w14:paraId="5B4FCD7D"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0,0</w:t>
            </w:r>
          </w:p>
        </w:tc>
      </w:tr>
      <w:tr w:rsidR="006157B2" w:rsidRPr="006157B2" w14:paraId="05C62E92" w14:textId="77777777" w:rsidTr="007952BC">
        <w:trPr>
          <w:trHeight w:val="340"/>
        </w:trPr>
        <w:tc>
          <w:tcPr>
            <w:tcW w:w="4888" w:type="dxa"/>
            <w:shd w:val="clear" w:color="auto" w:fill="auto"/>
            <w:noWrap/>
            <w:vAlign w:val="center"/>
          </w:tcPr>
          <w:p w14:paraId="3671CA9E"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Održavanje građevina javne odvodnje oborinskih voda</w:t>
            </w:r>
          </w:p>
        </w:tc>
        <w:tc>
          <w:tcPr>
            <w:tcW w:w="1630" w:type="dxa"/>
            <w:shd w:val="clear" w:color="auto" w:fill="auto"/>
            <w:noWrap/>
            <w:vAlign w:val="center"/>
          </w:tcPr>
          <w:p w14:paraId="4676EDF5"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20.000,00</w:t>
            </w:r>
          </w:p>
        </w:tc>
        <w:tc>
          <w:tcPr>
            <w:tcW w:w="1615" w:type="dxa"/>
            <w:shd w:val="clear" w:color="auto" w:fill="auto"/>
            <w:noWrap/>
            <w:vAlign w:val="center"/>
          </w:tcPr>
          <w:p w14:paraId="5B93B2AF"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0,00</w:t>
            </w:r>
          </w:p>
        </w:tc>
        <w:tc>
          <w:tcPr>
            <w:tcW w:w="862" w:type="dxa"/>
            <w:vAlign w:val="center"/>
          </w:tcPr>
          <w:p w14:paraId="4C3AC5E1"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0,0</w:t>
            </w:r>
          </w:p>
        </w:tc>
      </w:tr>
      <w:tr w:rsidR="006157B2" w:rsidRPr="006157B2" w14:paraId="0BB0790E" w14:textId="77777777" w:rsidTr="007952BC">
        <w:trPr>
          <w:trHeight w:val="340"/>
        </w:trPr>
        <w:tc>
          <w:tcPr>
            <w:tcW w:w="4888" w:type="dxa"/>
            <w:shd w:val="clear" w:color="auto" w:fill="auto"/>
            <w:noWrap/>
            <w:vAlign w:val="center"/>
          </w:tcPr>
          <w:p w14:paraId="1EF544BF"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Održavanje građevina, uređaja i predmeta javne namjene</w:t>
            </w:r>
          </w:p>
        </w:tc>
        <w:tc>
          <w:tcPr>
            <w:tcW w:w="1630" w:type="dxa"/>
            <w:shd w:val="clear" w:color="auto" w:fill="auto"/>
            <w:noWrap/>
            <w:vAlign w:val="center"/>
          </w:tcPr>
          <w:p w14:paraId="425B2595"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11.281,44</w:t>
            </w:r>
          </w:p>
        </w:tc>
        <w:tc>
          <w:tcPr>
            <w:tcW w:w="1615" w:type="dxa"/>
            <w:shd w:val="clear" w:color="auto" w:fill="auto"/>
            <w:noWrap/>
            <w:vAlign w:val="center"/>
          </w:tcPr>
          <w:p w14:paraId="3DBDA8EF"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2.390,34</w:t>
            </w:r>
          </w:p>
        </w:tc>
        <w:tc>
          <w:tcPr>
            <w:tcW w:w="862" w:type="dxa"/>
            <w:vAlign w:val="center"/>
          </w:tcPr>
          <w:p w14:paraId="3006B091"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21,2</w:t>
            </w:r>
          </w:p>
        </w:tc>
      </w:tr>
      <w:tr w:rsidR="006157B2" w:rsidRPr="006157B2" w14:paraId="21B19686" w14:textId="77777777" w:rsidTr="007952BC">
        <w:trPr>
          <w:trHeight w:val="340"/>
        </w:trPr>
        <w:tc>
          <w:tcPr>
            <w:tcW w:w="4888" w:type="dxa"/>
            <w:shd w:val="clear" w:color="auto" w:fill="auto"/>
            <w:noWrap/>
            <w:vAlign w:val="center"/>
          </w:tcPr>
          <w:p w14:paraId="0C20C16A"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Održavanje čistoće javnih površina</w:t>
            </w:r>
          </w:p>
        </w:tc>
        <w:tc>
          <w:tcPr>
            <w:tcW w:w="1630" w:type="dxa"/>
            <w:shd w:val="clear" w:color="auto" w:fill="auto"/>
            <w:noWrap/>
            <w:vAlign w:val="center"/>
          </w:tcPr>
          <w:p w14:paraId="5FA8C33E"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20.903,84</w:t>
            </w:r>
          </w:p>
        </w:tc>
        <w:tc>
          <w:tcPr>
            <w:tcW w:w="1615" w:type="dxa"/>
            <w:shd w:val="clear" w:color="auto" w:fill="auto"/>
            <w:noWrap/>
            <w:vAlign w:val="center"/>
          </w:tcPr>
          <w:p w14:paraId="68570327"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5.594,40</w:t>
            </w:r>
          </w:p>
        </w:tc>
        <w:tc>
          <w:tcPr>
            <w:tcW w:w="862" w:type="dxa"/>
            <w:vAlign w:val="center"/>
          </w:tcPr>
          <w:p w14:paraId="6D20E301" w14:textId="77777777" w:rsidR="006157B2" w:rsidRPr="006157B2" w:rsidRDefault="006157B2" w:rsidP="007952BC">
            <w:pPr>
              <w:jc w:val="right"/>
              <w:rPr>
                <w:rFonts w:ascii="Arial" w:hAnsi="Arial" w:cs="Arial"/>
                <w:color w:val="000000"/>
                <w:sz w:val="20"/>
                <w:szCs w:val="20"/>
              </w:rPr>
            </w:pPr>
            <w:r w:rsidRPr="006157B2">
              <w:rPr>
                <w:rFonts w:ascii="Arial" w:hAnsi="Arial" w:cs="Arial"/>
                <w:color w:val="000000"/>
                <w:sz w:val="20"/>
                <w:szCs w:val="20"/>
              </w:rPr>
              <w:t>26,8</w:t>
            </w:r>
          </w:p>
        </w:tc>
      </w:tr>
      <w:tr w:rsidR="006157B2" w:rsidRPr="006157B2" w14:paraId="59239668" w14:textId="77777777" w:rsidTr="007952BC">
        <w:trPr>
          <w:trHeight w:val="340"/>
        </w:trPr>
        <w:tc>
          <w:tcPr>
            <w:tcW w:w="4888" w:type="dxa"/>
            <w:shd w:val="clear" w:color="auto" w:fill="FFFFCC"/>
            <w:noWrap/>
            <w:vAlign w:val="center"/>
          </w:tcPr>
          <w:p w14:paraId="34E86195" w14:textId="77777777" w:rsidR="006157B2" w:rsidRPr="006157B2" w:rsidRDefault="006157B2" w:rsidP="007952BC">
            <w:pPr>
              <w:rPr>
                <w:rFonts w:ascii="Arial" w:hAnsi="Arial" w:cs="Arial"/>
                <w:b/>
                <w:sz w:val="20"/>
                <w:szCs w:val="20"/>
              </w:rPr>
            </w:pPr>
            <w:r w:rsidRPr="006157B2">
              <w:rPr>
                <w:rFonts w:ascii="Arial" w:hAnsi="Arial" w:cs="Arial"/>
                <w:b/>
                <w:sz w:val="20"/>
                <w:szCs w:val="20"/>
              </w:rPr>
              <w:t>Program: Program građenja objekata i uređaja komunalne infrastrukture</w:t>
            </w:r>
          </w:p>
        </w:tc>
        <w:tc>
          <w:tcPr>
            <w:tcW w:w="1630" w:type="dxa"/>
            <w:shd w:val="clear" w:color="auto" w:fill="FFFFCC"/>
            <w:noWrap/>
            <w:vAlign w:val="center"/>
          </w:tcPr>
          <w:p w14:paraId="51F44EDE"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2.918.000,00</w:t>
            </w:r>
          </w:p>
        </w:tc>
        <w:tc>
          <w:tcPr>
            <w:tcW w:w="1615" w:type="dxa"/>
            <w:shd w:val="clear" w:color="auto" w:fill="FFFFCC"/>
            <w:noWrap/>
            <w:vAlign w:val="center"/>
          </w:tcPr>
          <w:p w14:paraId="24828E44"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166.318,79</w:t>
            </w:r>
          </w:p>
        </w:tc>
        <w:tc>
          <w:tcPr>
            <w:tcW w:w="862" w:type="dxa"/>
            <w:shd w:val="clear" w:color="auto" w:fill="FFFFCC"/>
            <w:vAlign w:val="center"/>
          </w:tcPr>
          <w:p w14:paraId="3F988498"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5,70%</w:t>
            </w:r>
          </w:p>
        </w:tc>
      </w:tr>
      <w:tr w:rsidR="006157B2" w:rsidRPr="006157B2" w14:paraId="3B26AC35" w14:textId="77777777" w:rsidTr="007952BC">
        <w:trPr>
          <w:trHeight w:val="340"/>
        </w:trPr>
        <w:tc>
          <w:tcPr>
            <w:tcW w:w="4888" w:type="dxa"/>
            <w:shd w:val="clear" w:color="auto" w:fill="auto"/>
            <w:noWrap/>
            <w:vAlign w:val="center"/>
          </w:tcPr>
          <w:p w14:paraId="454DEFCB"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Izgradnja i uređenje prometnih površina</w:t>
            </w:r>
          </w:p>
        </w:tc>
        <w:tc>
          <w:tcPr>
            <w:tcW w:w="1630" w:type="dxa"/>
            <w:shd w:val="clear" w:color="auto" w:fill="auto"/>
            <w:noWrap/>
            <w:vAlign w:val="center"/>
          </w:tcPr>
          <w:p w14:paraId="59F51AAF"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2.146.000,00</w:t>
            </w:r>
          </w:p>
        </w:tc>
        <w:tc>
          <w:tcPr>
            <w:tcW w:w="1615" w:type="dxa"/>
            <w:shd w:val="clear" w:color="auto" w:fill="auto"/>
            <w:noWrap/>
            <w:vAlign w:val="center"/>
          </w:tcPr>
          <w:p w14:paraId="2B0D808B"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146.179,37</w:t>
            </w:r>
          </w:p>
        </w:tc>
        <w:tc>
          <w:tcPr>
            <w:tcW w:w="862" w:type="dxa"/>
            <w:vAlign w:val="center"/>
          </w:tcPr>
          <w:p w14:paraId="40092D96"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6,8</w:t>
            </w:r>
          </w:p>
        </w:tc>
      </w:tr>
      <w:tr w:rsidR="006157B2" w:rsidRPr="006157B2" w14:paraId="2E3CED1A" w14:textId="77777777" w:rsidTr="007952BC">
        <w:trPr>
          <w:trHeight w:val="340"/>
        </w:trPr>
        <w:tc>
          <w:tcPr>
            <w:tcW w:w="4888" w:type="dxa"/>
            <w:shd w:val="clear" w:color="auto" w:fill="auto"/>
            <w:noWrap/>
            <w:vAlign w:val="center"/>
          </w:tcPr>
          <w:p w14:paraId="55A9497D"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Gradnja i uređenje groblja</w:t>
            </w:r>
          </w:p>
        </w:tc>
        <w:tc>
          <w:tcPr>
            <w:tcW w:w="1630" w:type="dxa"/>
            <w:shd w:val="clear" w:color="auto" w:fill="auto"/>
            <w:noWrap/>
            <w:vAlign w:val="center"/>
          </w:tcPr>
          <w:p w14:paraId="5A753140"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144.000,00</w:t>
            </w:r>
          </w:p>
        </w:tc>
        <w:tc>
          <w:tcPr>
            <w:tcW w:w="1615" w:type="dxa"/>
            <w:shd w:val="clear" w:color="auto" w:fill="auto"/>
            <w:noWrap/>
            <w:vAlign w:val="center"/>
          </w:tcPr>
          <w:p w14:paraId="5CEF5338"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19.445,18</w:t>
            </w:r>
          </w:p>
        </w:tc>
        <w:tc>
          <w:tcPr>
            <w:tcW w:w="862" w:type="dxa"/>
            <w:vAlign w:val="center"/>
          </w:tcPr>
          <w:p w14:paraId="6458658E"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13,5</w:t>
            </w:r>
          </w:p>
        </w:tc>
      </w:tr>
      <w:tr w:rsidR="006157B2" w:rsidRPr="006157B2" w14:paraId="25C44480" w14:textId="77777777" w:rsidTr="007952BC">
        <w:trPr>
          <w:trHeight w:val="340"/>
        </w:trPr>
        <w:tc>
          <w:tcPr>
            <w:tcW w:w="4888" w:type="dxa"/>
            <w:shd w:val="clear" w:color="auto" w:fill="auto"/>
            <w:noWrap/>
            <w:vAlign w:val="center"/>
          </w:tcPr>
          <w:p w14:paraId="7260C33A"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Gradnja i uređenje trgova i parkova</w:t>
            </w:r>
          </w:p>
        </w:tc>
        <w:tc>
          <w:tcPr>
            <w:tcW w:w="1630" w:type="dxa"/>
            <w:shd w:val="clear" w:color="auto" w:fill="auto"/>
            <w:noWrap/>
            <w:vAlign w:val="center"/>
          </w:tcPr>
          <w:p w14:paraId="052E7E89"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103.000,00</w:t>
            </w:r>
          </w:p>
        </w:tc>
        <w:tc>
          <w:tcPr>
            <w:tcW w:w="1615" w:type="dxa"/>
            <w:shd w:val="clear" w:color="auto" w:fill="auto"/>
            <w:noWrap/>
            <w:vAlign w:val="center"/>
          </w:tcPr>
          <w:p w14:paraId="63B907FD"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670,35</w:t>
            </w:r>
          </w:p>
        </w:tc>
        <w:tc>
          <w:tcPr>
            <w:tcW w:w="862" w:type="dxa"/>
            <w:vAlign w:val="center"/>
          </w:tcPr>
          <w:p w14:paraId="4C7453EB"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0,6</w:t>
            </w:r>
          </w:p>
        </w:tc>
      </w:tr>
      <w:tr w:rsidR="006157B2" w:rsidRPr="006157B2" w14:paraId="27CBCD6B" w14:textId="77777777" w:rsidTr="007952BC">
        <w:trPr>
          <w:trHeight w:val="340"/>
        </w:trPr>
        <w:tc>
          <w:tcPr>
            <w:tcW w:w="4888" w:type="dxa"/>
            <w:shd w:val="clear" w:color="auto" w:fill="auto"/>
            <w:noWrap/>
            <w:vAlign w:val="center"/>
          </w:tcPr>
          <w:p w14:paraId="7584AC14"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Gradnja i uređenje dječjih igrališta</w:t>
            </w:r>
          </w:p>
        </w:tc>
        <w:tc>
          <w:tcPr>
            <w:tcW w:w="1630" w:type="dxa"/>
            <w:shd w:val="clear" w:color="auto" w:fill="auto"/>
            <w:noWrap/>
            <w:vAlign w:val="center"/>
          </w:tcPr>
          <w:p w14:paraId="7DCA6356"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5.000,00</w:t>
            </w:r>
          </w:p>
        </w:tc>
        <w:tc>
          <w:tcPr>
            <w:tcW w:w="1615" w:type="dxa"/>
            <w:shd w:val="clear" w:color="auto" w:fill="auto"/>
            <w:noWrap/>
            <w:vAlign w:val="center"/>
          </w:tcPr>
          <w:p w14:paraId="5851E5FB"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0,00</w:t>
            </w:r>
          </w:p>
        </w:tc>
        <w:tc>
          <w:tcPr>
            <w:tcW w:w="862" w:type="dxa"/>
            <w:vAlign w:val="center"/>
          </w:tcPr>
          <w:p w14:paraId="58F0C53E"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w:t>
            </w:r>
          </w:p>
        </w:tc>
      </w:tr>
      <w:tr w:rsidR="006157B2" w:rsidRPr="006157B2" w14:paraId="78930D11" w14:textId="77777777" w:rsidTr="007952BC">
        <w:trPr>
          <w:trHeight w:val="340"/>
        </w:trPr>
        <w:tc>
          <w:tcPr>
            <w:tcW w:w="4888" w:type="dxa"/>
            <w:shd w:val="clear" w:color="auto" w:fill="auto"/>
            <w:noWrap/>
            <w:vAlign w:val="center"/>
          </w:tcPr>
          <w:p w14:paraId="509438F1"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Javna rasvjeta</w:t>
            </w:r>
          </w:p>
        </w:tc>
        <w:tc>
          <w:tcPr>
            <w:tcW w:w="1630" w:type="dxa"/>
            <w:shd w:val="clear" w:color="auto" w:fill="auto"/>
            <w:noWrap/>
            <w:vAlign w:val="center"/>
          </w:tcPr>
          <w:p w14:paraId="615962CB"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105.000,00</w:t>
            </w:r>
          </w:p>
        </w:tc>
        <w:tc>
          <w:tcPr>
            <w:tcW w:w="1615" w:type="dxa"/>
            <w:shd w:val="clear" w:color="auto" w:fill="auto"/>
            <w:noWrap/>
            <w:vAlign w:val="center"/>
          </w:tcPr>
          <w:p w14:paraId="3D2FFF81"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23,89</w:t>
            </w:r>
          </w:p>
        </w:tc>
        <w:tc>
          <w:tcPr>
            <w:tcW w:w="862" w:type="dxa"/>
            <w:vAlign w:val="center"/>
          </w:tcPr>
          <w:p w14:paraId="7569D811"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w:t>
            </w:r>
          </w:p>
        </w:tc>
      </w:tr>
      <w:tr w:rsidR="006157B2" w:rsidRPr="006157B2" w14:paraId="67DFB786" w14:textId="77777777" w:rsidTr="007952BC">
        <w:trPr>
          <w:trHeight w:val="340"/>
        </w:trPr>
        <w:tc>
          <w:tcPr>
            <w:tcW w:w="4888" w:type="dxa"/>
            <w:shd w:val="clear" w:color="auto" w:fill="auto"/>
            <w:noWrap/>
            <w:vAlign w:val="center"/>
          </w:tcPr>
          <w:p w14:paraId="3C693FFC"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Gradnja građevina i nabava opreme za gospodarenje otpadom</w:t>
            </w:r>
          </w:p>
        </w:tc>
        <w:tc>
          <w:tcPr>
            <w:tcW w:w="1630" w:type="dxa"/>
            <w:shd w:val="clear" w:color="auto" w:fill="auto"/>
            <w:noWrap/>
            <w:vAlign w:val="center"/>
          </w:tcPr>
          <w:p w14:paraId="2CC8754C"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42.000,00</w:t>
            </w:r>
          </w:p>
        </w:tc>
        <w:tc>
          <w:tcPr>
            <w:tcW w:w="1615" w:type="dxa"/>
            <w:shd w:val="clear" w:color="auto" w:fill="auto"/>
            <w:noWrap/>
            <w:vAlign w:val="center"/>
          </w:tcPr>
          <w:p w14:paraId="2148BAC7"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0,00</w:t>
            </w:r>
          </w:p>
        </w:tc>
        <w:tc>
          <w:tcPr>
            <w:tcW w:w="862" w:type="dxa"/>
            <w:vAlign w:val="center"/>
          </w:tcPr>
          <w:p w14:paraId="7E3239C8"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w:t>
            </w:r>
          </w:p>
        </w:tc>
      </w:tr>
      <w:tr w:rsidR="006157B2" w:rsidRPr="006157B2" w14:paraId="4E2D309B" w14:textId="77777777" w:rsidTr="007952BC">
        <w:trPr>
          <w:trHeight w:val="340"/>
        </w:trPr>
        <w:tc>
          <w:tcPr>
            <w:tcW w:w="4888" w:type="dxa"/>
            <w:shd w:val="clear" w:color="auto" w:fill="auto"/>
            <w:noWrap/>
            <w:vAlign w:val="center"/>
          </w:tcPr>
          <w:p w14:paraId="0C9071EA"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Gradska tržnica u Ivancu</w:t>
            </w:r>
          </w:p>
        </w:tc>
        <w:tc>
          <w:tcPr>
            <w:tcW w:w="1630" w:type="dxa"/>
            <w:shd w:val="clear" w:color="auto" w:fill="auto"/>
            <w:noWrap/>
            <w:vAlign w:val="center"/>
          </w:tcPr>
          <w:p w14:paraId="1C6ED682"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300.000,00</w:t>
            </w:r>
          </w:p>
        </w:tc>
        <w:tc>
          <w:tcPr>
            <w:tcW w:w="1615" w:type="dxa"/>
            <w:shd w:val="clear" w:color="auto" w:fill="auto"/>
            <w:noWrap/>
            <w:vAlign w:val="center"/>
          </w:tcPr>
          <w:p w14:paraId="6327EB0D"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0,00</w:t>
            </w:r>
          </w:p>
        </w:tc>
        <w:tc>
          <w:tcPr>
            <w:tcW w:w="862" w:type="dxa"/>
            <w:vAlign w:val="center"/>
          </w:tcPr>
          <w:p w14:paraId="0D7149E9"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w:t>
            </w:r>
          </w:p>
        </w:tc>
      </w:tr>
      <w:tr w:rsidR="006157B2" w:rsidRPr="006157B2" w14:paraId="08E947DE" w14:textId="77777777" w:rsidTr="007952BC">
        <w:trPr>
          <w:trHeight w:val="340"/>
        </w:trPr>
        <w:tc>
          <w:tcPr>
            <w:tcW w:w="4888" w:type="dxa"/>
            <w:shd w:val="clear" w:color="auto" w:fill="auto"/>
            <w:noWrap/>
            <w:vAlign w:val="center"/>
          </w:tcPr>
          <w:p w14:paraId="36AE96A8"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Širokopojasni internet</w:t>
            </w:r>
          </w:p>
        </w:tc>
        <w:tc>
          <w:tcPr>
            <w:tcW w:w="1630" w:type="dxa"/>
            <w:shd w:val="clear" w:color="auto" w:fill="auto"/>
            <w:noWrap/>
            <w:vAlign w:val="center"/>
          </w:tcPr>
          <w:p w14:paraId="62D67788"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10.000,00</w:t>
            </w:r>
          </w:p>
        </w:tc>
        <w:tc>
          <w:tcPr>
            <w:tcW w:w="1615" w:type="dxa"/>
            <w:shd w:val="clear" w:color="auto" w:fill="auto"/>
            <w:noWrap/>
            <w:vAlign w:val="center"/>
          </w:tcPr>
          <w:p w14:paraId="58B487B4"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0,00</w:t>
            </w:r>
          </w:p>
        </w:tc>
        <w:tc>
          <w:tcPr>
            <w:tcW w:w="862" w:type="dxa"/>
            <w:vAlign w:val="center"/>
          </w:tcPr>
          <w:p w14:paraId="20C6E26E"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w:t>
            </w:r>
          </w:p>
        </w:tc>
      </w:tr>
      <w:tr w:rsidR="006157B2" w:rsidRPr="006157B2" w14:paraId="59029487" w14:textId="77777777" w:rsidTr="007952BC">
        <w:trPr>
          <w:trHeight w:val="340"/>
        </w:trPr>
        <w:tc>
          <w:tcPr>
            <w:tcW w:w="4888" w:type="dxa"/>
            <w:shd w:val="clear" w:color="auto" w:fill="auto"/>
            <w:noWrap/>
            <w:vAlign w:val="center"/>
          </w:tcPr>
          <w:p w14:paraId="7876C212"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Oborinska odvodnja</w:t>
            </w:r>
          </w:p>
        </w:tc>
        <w:tc>
          <w:tcPr>
            <w:tcW w:w="1630" w:type="dxa"/>
            <w:shd w:val="clear" w:color="auto" w:fill="auto"/>
            <w:noWrap/>
            <w:vAlign w:val="center"/>
          </w:tcPr>
          <w:p w14:paraId="7F00361B"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63.000,00</w:t>
            </w:r>
          </w:p>
        </w:tc>
        <w:tc>
          <w:tcPr>
            <w:tcW w:w="1615" w:type="dxa"/>
            <w:shd w:val="clear" w:color="auto" w:fill="auto"/>
            <w:noWrap/>
            <w:vAlign w:val="center"/>
          </w:tcPr>
          <w:p w14:paraId="46289688"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0,00</w:t>
            </w:r>
          </w:p>
        </w:tc>
        <w:tc>
          <w:tcPr>
            <w:tcW w:w="862" w:type="dxa"/>
            <w:vAlign w:val="center"/>
          </w:tcPr>
          <w:p w14:paraId="1E23A877"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w:t>
            </w:r>
          </w:p>
        </w:tc>
      </w:tr>
      <w:tr w:rsidR="006157B2" w:rsidRPr="006157B2" w14:paraId="63662CF3" w14:textId="77777777" w:rsidTr="007952BC">
        <w:trPr>
          <w:trHeight w:val="340"/>
        </w:trPr>
        <w:tc>
          <w:tcPr>
            <w:tcW w:w="4888" w:type="dxa"/>
            <w:shd w:val="clear" w:color="auto" w:fill="FFFFCC"/>
            <w:noWrap/>
            <w:vAlign w:val="center"/>
          </w:tcPr>
          <w:p w14:paraId="5308DAD4" w14:textId="77777777" w:rsidR="006157B2" w:rsidRPr="006157B2" w:rsidRDefault="006157B2" w:rsidP="007952BC">
            <w:pPr>
              <w:rPr>
                <w:rFonts w:ascii="Arial" w:hAnsi="Arial" w:cs="Arial"/>
                <w:b/>
                <w:sz w:val="20"/>
                <w:szCs w:val="20"/>
              </w:rPr>
            </w:pPr>
            <w:r w:rsidRPr="006157B2">
              <w:rPr>
                <w:rFonts w:ascii="Arial" w:hAnsi="Arial" w:cs="Arial"/>
                <w:b/>
                <w:sz w:val="20"/>
                <w:szCs w:val="20"/>
              </w:rPr>
              <w:t>Program: Urbanizam</w:t>
            </w:r>
          </w:p>
        </w:tc>
        <w:tc>
          <w:tcPr>
            <w:tcW w:w="1630" w:type="dxa"/>
            <w:shd w:val="clear" w:color="auto" w:fill="FFFFCC"/>
            <w:noWrap/>
            <w:vAlign w:val="center"/>
          </w:tcPr>
          <w:p w14:paraId="15BFE46A"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53.000,00</w:t>
            </w:r>
          </w:p>
        </w:tc>
        <w:tc>
          <w:tcPr>
            <w:tcW w:w="1615" w:type="dxa"/>
            <w:shd w:val="clear" w:color="auto" w:fill="FFFFCC"/>
            <w:noWrap/>
            <w:vAlign w:val="center"/>
          </w:tcPr>
          <w:p w14:paraId="7DAA7179"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2.986,26</w:t>
            </w:r>
          </w:p>
        </w:tc>
        <w:tc>
          <w:tcPr>
            <w:tcW w:w="862" w:type="dxa"/>
            <w:shd w:val="clear" w:color="auto" w:fill="FFFFCC"/>
            <w:vAlign w:val="center"/>
          </w:tcPr>
          <w:p w14:paraId="0ED02D4A"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5,6</w:t>
            </w:r>
          </w:p>
        </w:tc>
      </w:tr>
      <w:tr w:rsidR="006157B2" w:rsidRPr="006157B2" w14:paraId="7C8BB533" w14:textId="77777777" w:rsidTr="007952BC">
        <w:trPr>
          <w:trHeight w:val="340"/>
        </w:trPr>
        <w:tc>
          <w:tcPr>
            <w:tcW w:w="4888" w:type="dxa"/>
            <w:shd w:val="clear" w:color="auto" w:fill="auto"/>
            <w:noWrap/>
            <w:vAlign w:val="center"/>
          </w:tcPr>
          <w:p w14:paraId="61D7418A"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Urbanizam i stanovanje u prostoru</w:t>
            </w:r>
          </w:p>
        </w:tc>
        <w:tc>
          <w:tcPr>
            <w:tcW w:w="1630" w:type="dxa"/>
            <w:shd w:val="clear" w:color="auto" w:fill="auto"/>
            <w:noWrap/>
            <w:vAlign w:val="center"/>
          </w:tcPr>
          <w:p w14:paraId="19FA2E1E"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53.000,00</w:t>
            </w:r>
          </w:p>
        </w:tc>
        <w:tc>
          <w:tcPr>
            <w:tcW w:w="1615" w:type="dxa"/>
            <w:shd w:val="clear" w:color="auto" w:fill="auto"/>
            <w:noWrap/>
            <w:vAlign w:val="center"/>
          </w:tcPr>
          <w:p w14:paraId="2DC7E65A"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2.986,26</w:t>
            </w:r>
          </w:p>
        </w:tc>
        <w:tc>
          <w:tcPr>
            <w:tcW w:w="862" w:type="dxa"/>
            <w:vAlign w:val="center"/>
          </w:tcPr>
          <w:p w14:paraId="68DCE009"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5,6</w:t>
            </w:r>
          </w:p>
        </w:tc>
      </w:tr>
      <w:tr w:rsidR="006157B2" w:rsidRPr="006157B2" w14:paraId="74B0F08F" w14:textId="77777777" w:rsidTr="007952BC">
        <w:trPr>
          <w:trHeight w:val="340"/>
        </w:trPr>
        <w:tc>
          <w:tcPr>
            <w:tcW w:w="4888" w:type="dxa"/>
            <w:shd w:val="clear" w:color="auto" w:fill="FFFFCC"/>
            <w:noWrap/>
            <w:vAlign w:val="center"/>
          </w:tcPr>
          <w:p w14:paraId="16B35001" w14:textId="77777777" w:rsidR="006157B2" w:rsidRPr="006157B2" w:rsidRDefault="006157B2" w:rsidP="007952BC">
            <w:pPr>
              <w:rPr>
                <w:rFonts w:ascii="Arial" w:hAnsi="Arial" w:cs="Arial"/>
                <w:b/>
                <w:sz w:val="20"/>
                <w:szCs w:val="20"/>
              </w:rPr>
            </w:pPr>
            <w:r w:rsidRPr="006157B2">
              <w:rPr>
                <w:rFonts w:ascii="Arial" w:hAnsi="Arial" w:cs="Arial"/>
                <w:b/>
                <w:sz w:val="20"/>
                <w:szCs w:val="20"/>
              </w:rPr>
              <w:t>Program: Zaštita okoliša</w:t>
            </w:r>
          </w:p>
        </w:tc>
        <w:tc>
          <w:tcPr>
            <w:tcW w:w="1630" w:type="dxa"/>
            <w:shd w:val="clear" w:color="auto" w:fill="FFFFCC"/>
            <w:noWrap/>
            <w:vAlign w:val="center"/>
          </w:tcPr>
          <w:p w14:paraId="7810EE2F"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779.000,00</w:t>
            </w:r>
          </w:p>
        </w:tc>
        <w:tc>
          <w:tcPr>
            <w:tcW w:w="1615" w:type="dxa"/>
            <w:shd w:val="clear" w:color="auto" w:fill="FFFFCC"/>
            <w:noWrap/>
            <w:vAlign w:val="center"/>
          </w:tcPr>
          <w:p w14:paraId="3C8E6747"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30.199,44</w:t>
            </w:r>
          </w:p>
        </w:tc>
        <w:tc>
          <w:tcPr>
            <w:tcW w:w="862" w:type="dxa"/>
            <w:shd w:val="clear" w:color="auto" w:fill="FFFFCC"/>
            <w:vAlign w:val="center"/>
          </w:tcPr>
          <w:p w14:paraId="3E1CDF57"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3,9</w:t>
            </w:r>
          </w:p>
        </w:tc>
      </w:tr>
      <w:tr w:rsidR="006157B2" w:rsidRPr="006157B2" w14:paraId="13129D1E" w14:textId="77777777" w:rsidTr="007952BC">
        <w:trPr>
          <w:trHeight w:val="340"/>
        </w:trPr>
        <w:tc>
          <w:tcPr>
            <w:tcW w:w="4888" w:type="dxa"/>
            <w:shd w:val="clear" w:color="auto" w:fill="auto"/>
            <w:noWrap/>
            <w:vAlign w:val="center"/>
          </w:tcPr>
          <w:p w14:paraId="430983A1"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Održivo gospodarenje otpadom</w:t>
            </w:r>
          </w:p>
        </w:tc>
        <w:tc>
          <w:tcPr>
            <w:tcW w:w="1630" w:type="dxa"/>
            <w:shd w:val="clear" w:color="auto" w:fill="auto"/>
            <w:noWrap/>
            <w:vAlign w:val="center"/>
          </w:tcPr>
          <w:p w14:paraId="5F0B7DB2"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89.000,00</w:t>
            </w:r>
          </w:p>
        </w:tc>
        <w:tc>
          <w:tcPr>
            <w:tcW w:w="1615" w:type="dxa"/>
            <w:shd w:val="clear" w:color="auto" w:fill="auto"/>
            <w:noWrap/>
            <w:vAlign w:val="center"/>
          </w:tcPr>
          <w:p w14:paraId="56E1F712"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20.996,12</w:t>
            </w:r>
          </w:p>
        </w:tc>
        <w:tc>
          <w:tcPr>
            <w:tcW w:w="862" w:type="dxa"/>
            <w:vAlign w:val="center"/>
          </w:tcPr>
          <w:p w14:paraId="35D04C79"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23,6</w:t>
            </w:r>
          </w:p>
        </w:tc>
      </w:tr>
      <w:tr w:rsidR="006157B2" w:rsidRPr="006157B2" w14:paraId="3A10DB39" w14:textId="77777777" w:rsidTr="007952BC">
        <w:trPr>
          <w:trHeight w:val="340"/>
        </w:trPr>
        <w:tc>
          <w:tcPr>
            <w:tcW w:w="4888" w:type="dxa"/>
            <w:shd w:val="clear" w:color="auto" w:fill="auto"/>
            <w:noWrap/>
            <w:vAlign w:val="center"/>
          </w:tcPr>
          <w:p w14:paraId="4C225599" w14:textId="77777777" w:rsidR="006157B2" w:rsidRPr="006157B2" w:rsidRDefault="006157B2" w:rsidP="007952BC">
            <w:pPr>
              <w:rPr>
                <w:rFonts w:ascii="Arial" w:hAnsi="Arial" w:cs="Arial"/>
                <w:sz w:val="20"/>
                <w:szCs w:val="20"/>
              </w:rPr>
            </w:pPr>
            <w:r w:rsidRPr="006157B2">
              <w:rPr>
                <w:rFonts w:ascii="Arial" w:hAnsi="Arial" w:cs="Arial"/>
                <w:sz w:val="20"/>
                <w:szCs w:val="20"/>
              </w:rPr>
              <w:t xml:space="preserve">Aktivnost: Akcija zelena čistka </w:t>
            </w:r>
          </w:p>
        </w:tc>
        <w:tc>
          <w:tcPr>
            <w:tcW w:w="1630" w:type="dxa"/>
            <w:shd w:val="clear" w:color="auto" w:fill="auto"/>
            <w:noWrap/>
            <w:vAlign w:val="center"/>
          </w:tcPr>
          <w:p w14:paraId="5C3AB648"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5.000,00</w:t>
            </w:r>
          </w:p>
        </w:tc>
        <w:tc>
          <w:tcPr>
            <w:tcW w:w="1615" w:type="dxa"/>
            <w:shd w:val="clear" w:color="auto" w:fill="auto"/>
            <w:noWrap/>
            <w:vAlign w:val="center"/>
          </w:tcPr>
          <w:p w14:paraId="536FD0FB"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0,00</w:t>
            </w:r>
          </w:p>
        </w:tc>
        <w:tc>
          <w:tcPr>
            <w:tcW w:w="862" w:type="dxa"/>
            <w:vAlign w:val="center"/>
          </w:tcPr>
          <w:p w14:paraId="03B10B73"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w:t>
            </w:r>
          </w:p>
        </w:tc>
      </w:tr>
      <w:tr w:rsidR="006157B2" w:rsidRPr="006157B2" w14:paraId="29B7E0F2" w14:textId="77777777" w:rsidTr="007952BC">
        <w:trPr>
          <w:trHeight w:val="340"/>
        </w:trPr>
        <w:tc>
          <w:tcPr>
            <w:tcW w:w="4888" w:type="dxa"/>
            <w:shd w:val="clear" w:color="auto" w:fill="auto"/>
            <w:noWrap/>
            <w:vAlign w:val="center"/>
          </w:tcPr>
          <w:p w14:paraId="33B6E623" w14:textId="77777777" w:rsidR="006157B2" w:rsidRPr="006157B2" w:rsidRDefault="006157B2" w:rsidP="007952BC">
            <w:pPr>
              <w:rPr>
                <w:rFonts w:ascii="Arial" w:hAnsi="Arial" w:cs="Arial"/>
                <w:sz w:val="20"/>
                <w:szCs w:val="20"/>
              </w:rPr>
            </w:pPr>
            <w:r w:rsidRPr="006157B2">
              <w:rPr>
                <w:rFonts w:ascii="Arial" w:hAnsi="Arial" w:cs="Arial"/>
                <w:sz w:val="20"/>
                <w:szCs w:val="20"/>
              </w:rPr>
              <w:t xml:space="preserve">Aktivnost: Energetska obnova obiteljskih kuća </w:t>
            </w:r>
          </w:p>
        </w:tc>
        <w:tc>
          <w:tcPr>
            <w:tcW w:w="1630" w:type="dxa"/>
            <w:shd w:val="clear" w:color="auto" w:fill="auto"/>
            <w:noWrap/>
            <w:vAlign w:val="center"/>
          </w:tcPr>
          <w:p w14:paraId="0AA78AAF"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25.000,00</w:t>
            </w:r>
          </w:p>
        </w:tc>
        <w:tc>
          <w:tcPr>
            <w:tcW w:w="1615" w:type="dxa"/>
            <w:shd w:val="clear" w:color="auto" w:fill="auto"/>
            <w:noWrap/>
            <w:vAlign w:val="center"/>
          </w:tcPr>
          <w:p w14:paraId="5880175E"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9.203,32</w:t>
            </w:r>
          </w:p>
        </w:tc>
        <w:tc>
          <w:tcPr>
            <w:tcW w:w="862" w:type="dxa"/>
            <w:vAlign w:val="center"/>
          </w:tcPr>
          <w:p w14:paraId="450D490A"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36,8</w:t>
            </w:r>
          </w:p>
        </w:tc>
      </w:tr>
      <w:tr w:rsidR="006157B2" w:rsidRPr="006157B2" w14:paraId="486266F0" w14:textId="77777777" w:rsidTr="007952BC">
        <w:trPr>
          <w:trHeight w:val="340"/>
        </w:trPr>
        <w:tc>
          <w:tcPr>
            <w:tcW w:w="4888" w:type="dxa"/>
            <w:shd w:val="clear" w:color="auto" w:fill="auto"/>
            <w:noWrap/>
            <w:vAlign w:val="center"/>
          </w:tcPr>
          <w:p w14:paraId="0E3D755D" w14:textId="77777777" w:rsidR="006157B2" w:rsidRPr="006157B2" w:rsidRDefault="006157B2" w:rsidP="007952BC">
            <w:pPr>
              <w:rPr>
                <w:rFonts w:ascii="Arial" w:hAnsi="Arial" w:cs="Arial"/>
                <w:sz w:val="20"/>
                <w:szCs w:val="20"/>
              </w:rPr>
            </w:pPr>
            <w:r w:rsidRPr="006157B2">
              <w:rPr>
                <w:rFonts w:ascii="Arial" w:hAnsi="Arial" w:cs="Arial"/>
                <w:sz w:val="20"/>
                <w:szCs w:val="20"/>
              </w:rPr>
              <w:t xml:space="preserve">Kapitalni projekt: Vodoopskrba </w:t>
            </w:r>
          </w:p>
        </w:tc>
        <w:tc>
          <w:tcPr>
            <w:tcW w:w="1630" w:type="dxa"/>
            <w:shd w:val="clear" w:color="auto" w:fill="auto"/>
            <w:noWrap/>
            <w:vAlign w:val="center"/>
          </w:tcPr>
          <w:p w14:paraId="66CC3544"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10.000,00</w:t>
            </w:r>
          </w:p>
        </w:tc>
        <w:tc>
          <w:tcPr>
            <w:tcW w:w="1615" w:type="dxa"/>
            <w:shd w:val="clear" w:color="auto" w:fill="auto"/>
            <w:noWrap/>
            <w:vAlign w:val="center"/>
          </w:tcPr>
          <w:p w14:paraId="432472A8"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0,00</w:t>
            </w:r>
          </w:p>
        </w:tc>
        <w:tc>
          <w:tcPr>
            <w:tcW w:w="862" w:type="dxa"/>
            <w:vAlign w:val="center"/>
          </w:tcPr>
          <w:p w14:paraId="684F61A8"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w:t>
            </w:r>
          </w:p>
        </w:tc>
      </w:tr>
      <w:tr w:rsidR="006157B2" w:rsidRPr="006157B2" w14:paraId="2923571E" w14:textId="77777777" w:rsidTr="007952BC">
        <w:trPr>
          <w:trHeight w:val="340"/>
        </w:trPr>
        <w:tc>
          <w:tcPr>
            <w:tcW w:w="4888" w:type="dxa"/>
            <w:shd w:val="clear" w:color="auto" w:fill="auto"/>
            <w:noWrap/>
            <w:vAlign w:val="center"/>
          </w:tcPr>
          <w:p w14:paraId="0213D72A"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Odvodnja otpadnih voda-aglomeracija Ivanec</w:t>
            </w:r>
          </w:p>
        </w:tc>
        <w:tc>
          <w:tcPr>
            <w:tcW w:w="1630" w:type="dxa"/>
            <w:shd w:val="clear" w:color="auto" w:fill="auto"/>
            <w:noWrap/>
            <w:vAlign w:val="center"/>
          </w:tcPr>
          <w:p w14:paraId="4E320ECB"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600.000,00</w:t>
            </w:r>
          </w:p>
        </w:tc>
        <w:tc>
          <w:tcPr>
            <w:tcW w:w="1615" w:type="dxa"/>
            <w:shd w:val="clear" w:color="auto" w:fill="auto"/>
            <w:noWrap/>
            <w:vAlign w:val="center"/>
          </w:tcPr>
          <w:p w14:paraId="716E65DA"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0,00</w:t>
            </w:r>
          </w:p>
        </w:tc>
        <w:tc>
          <w:tcPr>
            <w:tcW w:w="862" w:type="dxa"/>
            <w:vAlign w:val="center"/>
          </w:tcPr>
          <w:p w14:paraId="33464073"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w:t>
            </w:r>
          </w:p>
        </w:tc>
      </w:tr>
      <w:tr w:rsidR="006157B2" w:rsidRPr="006157B2" w14:paraId="5D537A7B" w14:textId="77777777" w:rsidTr="007952BC">
        <w:trPr>
          <w:trHeight w:val="340"/>
        </w:trPr>
        <w:tc>
          <w:tcPr>
            <w:tcW w:w="4888" w:type="dxa"/>
            <w:shd w:val="clear" w:color="auto" w:fill="auto"/>
            <w:noWrap/>
            <w:vAlign w:val="center"/>
          </w:tcPr>
          <w:p w14:paraId="4BD1DD7C" w14:textId="77777777" w:rsidR="006157B2" w:rsidRPr="006157B2" w:rsidRDefault="006157B2" w:rsidP="007952BC">
            <w:pPr>
              <w:rPr>
                <w:rFonts w:ascii="Arial" w:hAnsi="Arial" w:cs="Arial"/>
                <w:sz w:val="20"/>
                <w:szCs w:val="20"/>
              </w:rPr>
            </w:pPr>
            <w:r w:rsidRPr="006157B2">
              <w:rPr>
                <w:rFonts w:ascii="Arial" w:hAnsi="Arial" w:cs="Arial"/>
                <w:sz w:val="20"/>
                <w:szCs w:val="20"/>
              </w:rPr>
              <w:t>Tekući projekt: Postrojenje za sortiranje odvojeno prikupljenog otpada u Varaždinu</w:t>
            </w:r>
          </w:p>
        </w:tc>
        <w:tc>
          <w:tcPr>
            <w:tcW w:w="1630" w:type="dxa"/>
            <w:shd w:val="clear" w:color="auto" w:fill="auto"/>
            <w:noWrap/>
            <w:vAlign w:val="center"/>
          </w:tcPr>
          <w:p w14:paraId="4D2AB1BE"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50.000,00</w:t>
            </w:r>
          </w:p>
        </w:tc>
        <w:tc>
          <w:tcPr>
            <w:tcW w:w="1615" w:type="dxa"/>
            <w:shd w:val="clear" w:color="auto" w:fill="auto"/>
            <w:noWrap/>
            <w:vAlign w:val="center"/>
          </w:tcPr>
          <w:p w14:paraId="79F19BBD"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0,00</w:t>
            </w:r>
          </w:p>
        </w:tc>
        <w:tc>
          <w:tcPr>
            <w:tcW w:w="862" w:type="dxa"/>
            <w:vAlign w:val="center"/>
          </w:tcPr>
          <w:p w14:paraId="44F09A12"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w:t>
            </w:r>
          </w:p>
        </w:tc>
      </w:tr>
      <w:tr w:rsidR="006157B2" w:rsidRPr="006157B2" w14:paraId="669F99BE" w14:textId="77777777" w:rsidTr="007952BC">
        <w:trPr>
          <w:trHeight w:val="340"/>
        </w:trPr>
        <w:tc>
          <w:tcPr>
            <w:tcW w:w="4888" w:type="dxa"/>
            <w:shd w:val="clear" w:color="auto" w:fill="FFFFCC"/>
            <w:noWrap/>
            <w:vAlign w:val="center"/>
          </w:tcPr>
          <w:p w14:paraId="668EA7A2" w14:textId="77777777" w:rsidR="006157B2" w:rsidRPr="006157B2" w:rsidRDefault="006157B2" w:rsidP="007952BC">
            <w:pPr>
              <w:rPr>
                <w:rFonts w:ascii="Arial" w:hAnsi="Arial" w:cs="Arial"/>
                <w:b/>
                <w:bCs/>
                <w:sz w:val="20"/>
                <w:szCs w:val="20"/>
              </w:rPr>
            </w:pPr>
            <w:r w:rsidRPr="006157B2">
              <w:rPr>
                <w:rFonts w:ascii="Arial" w:hAnsi="Arial" w:cs="Arial"/>
                <w:b/>
                <w:bCs/>
                <w:sz w:val="20"/>
                <w:szCs w:val="20"/>
              </w:rPr>
              <w:t>Program: Unapređenje stanovanja i zajednice</w:t>
            </w:r>
          </w:p>
        </w:tc>
        <w:tc>
          <w:tcPr>
            <w:tcW w:w="1630" w:type="dxa"/>
            <w:shd w:val="clear" w:color="auto" w:fill="FFFFCC"/>
            <w:noWrap/>
            <w:vAlign w:val="center"/>
          </w:tcPr>
          <w:p w14:paraId="09C1E1B9"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52.600,00</w:t>
            </w:r>
          </w:p>
        </w:tc>
        <w:tc>
          <w:tcPr>
            <w:tcW w:w="1615" w:type="dxa"/>
            <w:shd w:val="clear" w:color="auto" w:fill="FFFFCC"/>
            <w:noWrap/>
            <w:vAlign w:val="center"/>
          </w:tcPr>
          <w:p w14:paraId="6DFD30F3"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22.738,26</w:t>
            </w:r>
          </w:p>
        </w:tc>
        <w:tc>
          <w:tcPr>
            <w:tcW w:w="862" w:type="dxa"/>
            <w:shd w:val="clear" w:color="auto" w:fill="FFFFCC"/>
            <w:vAlign w:val="center"/>
          </w:tcPr>
          <w:p w14:paraId="254BC3B4"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43,2</w:t>
            </w:r>
          </w:p>
        </w:tc>
      </w:tr>
      <w:tr w:rsidR="006157B2" w:rsidRPr="006157B2" w14:paraId="17686236" w14:textId="77777777" w:rsidTr="007952BC">
        <w:trPr>
          <w:trHeight w:val="340"/>
        </w:trPr>
        <w:tc>
          <w:tcPr>
            <w:tcW w:w="4888" w:type="dxa"/>
            <w:shd w:val="clear" w:color="auto" w:fill="auto"/>
            <w:noWrap/>
            <w:vAlign w:val="center"/>
          </w:tcPr>
          <w:p w14:paraId="13DA078F" w14:textId="77777777" w:rsidR="006157B2" w:rsidRPr="006157B2" w:rsidRDefault="006157B2" w:rsidP="007952BC">
            <w:pPr>
              <w:rPr>
                <w:rFonts w:ascii="Arial" w:hAnsi="Arial" w:cs="Arial"/>
                <w:sz w:val="20"/>
                <w:szCs w:val="20"/>
              </w:rPr>
            </w:pPr>
            <w:r w:rsidRPr="006157B2">
              <w:rPr>
                <w:rFonts w:ascii="Arial" w:hAnsi="Arial" w:cs="Arial"/>
                <w:sz w:val="20"/>
                <w:szCs w:val="20"/>
              </w:rPr>
              <w:lastRenderedPageBreak/>
              <w:t>Aktivnost: Unaprjeđenje stanovanja i zajednice</w:t>
            </w:r>
          </w:p>
        </w:tc>
        <w:tc>
          <w:tcPr>
            <w:tcW w:w="1630" w:type="dxa"/>
            <w:shd w:val="clear" w:color="auto" w:fill="auto"/>
            <w:noWrap/>
            <w:vAlign w:val="center"/>
          </w:tcPr>
          <w:p w14:paraId="2E60C441"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52.600,00</w:t>
            </w:r>
          </w:p>
        </w:tc>
        <w:tc>
          <w:tcPr>
            <w:tcW w:w="1615" w:type="dxa"/>
            <w:shd w:val="clear" w:color="auto" w:fill="auto"/>
            <w:noWrap/>
            <w:vAlign w:val="center"/>
          </w:tcPr>
          <w:p w14:paraId="5155BA25"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22.738,26</w:t>
            </w:r>
          </w:p>
        </w:tc>
        <w:tc>
          <w:tcPr>
            <w:tcW w:w="862" w:type="dxa"/>
            <w:vAlign w:val="center"/>
          </w:tcPr>
          <w:p w14:paraId="60D2F0AF"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43,2</w:t>
            </w:r>
          </w:p>
        </w:tc>
      </w:tr>
      <w:tr w:rsidR="006157B2" w:rsidRPr="006157B2" w14:paraId="129DA0B0" w14:textId="77777777" w:rsidTr="007952BC">
        <w:trPr>
          <w:trHeight w:val="340"/>
        </w:trPr>
        <w:tc>
          <w:tcPr>
            <w:tcW w:w="4888" w:type="dxa"/>
            <w:shd w:val="clear" w:color="auto" w:fill="FFFFCC"/>
            <w:noWrap/>
            <w:vAlign w:val="center"/>
          </w:tcPr>
          <w:p w14:paraId="1A8C7608" w14:textId="77777777" w:rsidR="006157B2" w:rsidRPr="006157B2" w:rsidRDefault="006157B2" w:rsidP="007952BC">
            <w:pPr>
              <w:rPr>
                <w:rFonts w:ascii="Arial" w:hAnsi="Arial" w:cs="Arial"/>
                <w:sz w:val="20"/>
                <w:szCs w:val="20"/>
              </w:rPr>
            </w:pPr>
            <w:r w:rsidRPr="006157B2">
              <w:rPr>
                <w:rFonts w:ascii="Arial" w:hAnsi="Arial" w:cs="Arial"/>
                <w:b/>
                <w:sz w:val="20"/>
                <w:szCs w:val="20"/>
              </w:rPr>
              <w:t>Program: Jačanje gospodarstva, poljoprivrede i turizma</w:t>
            </w:r>
          </w:p>
        </w:tc>
        <w:tc>
          <w:tcPr>
            <w:tcW w:w="1630" w:type="dxa"/>
            <w:shd w:val="clear" w:color="auto" w:fill="FFFFCC"/>
            <w:noWrap/>
            <w:vAlign w:val="center"/>
          </w:tcPr>
          <w:p w14:paraId="1998BE2A"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369.932,50</w:t>
            </w:r>
          </w:p>
        </w:tc>
        <w:tc>
          <w:tcPr>
            <w:tcW w:w="1615" w:type="dxa"/>
            <w:shd w:val="clear" w:color="auto" w:fill="FFFFCC"/>
            <w:noWrap/>
            <w:vAlign w:val="center"/>
          </w:tcPr>
          <w:p w14:paraId="13C42003"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143.270,21</w:t>
            </w:r>
          </w:p>
        </w:tc>
        <w:tc>
          <w:tcPr>
            <w:tcW w:w="862" w:type="dxa"/>
            <w:shd w:val="clear" w:color="auto" w:fill="FFFFCC"/>
            <w:vAlign w:val="center"/>
          </w:tcPr>
          <w:p w14:paraId="660CC2E4" w14:textId="77777777" w:rsidR="006157B2" w:rsidRPr="006157B2" w:rsidRDefault="006157B2" w:rsidP="007952BC">
            <w:pPr>
              <w:jc w:val="right"/>
              <w:rPr>
                <w:rFonts w:ascii="Arial" w:hAnsi="Arial" w:cs="Arial"/>
                <w:b/>
                <w:bCs/>
                <w:color w:val="000000"/>
                <w:sz w:val="20"/>
                <w:szCs w:val="20"/>
              </w:rPr>
            </w:pPr>
            <w:r w:rsidRPr="006157B2">
              <w:rPr>
                <w:rFonts w:ascii="Arial" w:hAnsi="Arial" w:cs="Arial"/>
                <w:b/>
                <w:bCs/>
                <w:sz w:val="20"/>
                <w:szCs w:val="20"/>
              </w:rPr>
              <w:t>38,7</w:t>
            </w:r>
          </w:p>
        </w:tc>
      </w:tr>
      <w:tr w:rsidR="006157B2" w:rsidRPr="006157B2" w14:paraId="2AC474D7" w14:textId="77777777" w:rsidTr="007952BC">
        <w:trPr>
          <w:trHeight w:val="340"/>
        </w:trPr>
        <w:tc>
          <w:tcPr>
            <w:tcW w:w="4888" w:type="dxa"/>
            <w:shd w:val="clear" w:color="auto" w:fill="auto"/>
            <w:noWrap/>
            <w:vAlign w:val="center"/>
          </w:tcPr>
          <w:p w14:paraId="442A3D14" w14:textId="77777777" w:rsidR="006157B2" w:rsidRPr="006157B2" w:rsidRDefault="006157B2" w:rsidP="007952BC">
            <w:pPr>
              <w:rPr>
                <w:rFonts w:ascii="Arial" w:hAnsi="Arial" w:cs="Arial"/>
                <w:b/>
                <w:sz w:val="20"/>
                <w:szCs w:val="20"/>
              </w:rPr>
            </w:pPr>
            <w:r w:rsidRPr="006157B2">
              <w:rPr>
                <w:rFonts w:ascii="Arial" w:hAnsi="Arial" w:cs="Arial"/>
                <w:sz w:val="20"/>
                <w:szCs w:val="20"/>
              </w:rPr>
              <w:t>Aktivnost: Poticanje razvoja poduzetništva</w:t>
            </w:r>
          </w:p>
        </w:tc>
        <w:tc>
          <w:tcPr>
            <w:tcW w:w="1630" w:type="dxa"/>
            <w:shd w:val="clear" w:color="auto" w:fill="auto"/>
            <w:noWrap/>
            <w:vAlign w:val="center"/>
          </w:tcPr>
          <w:p w14:paraId="23760A80"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35.000,00</w:t>
            </w:r>
          </w:p>
        </w:tc>
        <w:tc>
          <w:tcPr>
            <w:tcW w:w="1615" w:type="dxa"/>
            <w:shd w:val="clear" w:color="auto" w:fill="auto"/>
            <w:noWrap/>
            <w:vAlign w:val="center"/>
          </w:tcPr>
          <w:p w14:paraId="027D8900"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16.797,39</w:t>
            </w:r>
          </w:p>
        </w:tc>
        <w:tc>
          <w:tcPr>
            <w:tcW w:w="862" w:type="dxa"/>
            <w:vAlign w:val="center"/>
          </w:tcPr>
          <w:p w14:paraId="24FD76D4"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47,9</w:t>
            </w:r>
          </w:p>
        </w:tc>
      </w:tr>
      <w:tr w:rsidR="006157B2" w:rsidRPr="006157B2" w14:paraId="68F2AF0B" w14:textId="77777777" w:rsidTr="007952BC">
        <w:trPr>
          <w:trHeight w:val="340"/>
        </w:trPr>
        <w:tc>
          <w:tcPr>
            <w:tcW w:w="4888" w:type="dxa"/>
            <w:shd w:val="clear" w:color="auto" w:fill="auto"/>
            <w:noWrap/>
            <w:vAlign w:val="center"/>
          </w:tcPr>
          <w:p w14:paraId="4DC33412"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Projektni ured Grada Ivanca</w:t>
            </w:r>
          </w:p>
        </w:tc>
        <w:tc>
          <w:tcPr>
            <w:tcW w:w="1630" w:type="dxa"/>
            <w:shd w:val="clear" w:color="auto" w:fill="auto"/>
            <w:noWrap/>
            <w:vAlign w:val="center"/>
          </w:tcPr>
          <w:p w14:paraId="54B179D1"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137.082,50</w:t>
            </w:r>
          </w:p>
        </w:tc>
        <w:tc>
          <w:tcPr>
            <w:tcW w:w="1615" w:type="dxa"/>
            <w:shd w:val="clear" w:color="auto" w:fill="auto"/>
            <w:noWrap/>
            <w:vAlign w:val="center"/>
          </w:tcPr>
          <w:p w14:paraId="379B3A9E"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68.170,80</w:t>
            </w:r>
          </w:p>
        </w:tc>
        <w:tc>
          <w:tcPr>
            <w:tcW w:w="862" w:type="dxa"/>
            <w:vAlign w:val="center"/>
          </w:tcPr>
          <w:p w14:paraId="59248442"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49,7</w:t>
            </w:r>
          </w:p>
        </w:tc>
      </w:tr>
      <w:tr w:rsidR="006157B2" w:rsidRPr="006157B2" w14:paraId="36E663F5" w14:textId="77777777" w:rsidTr="007952BC">
        <w:trPr>
          <w:trHeight w:val="340"/>
        </w:trPr>
        <w:tc>
          <w:tcPr>
            <w:tcW w:w="4888" w:type="dxa"/>
            <w:shd w:val="clear" w:color="auto" w:fill="auto"/>
            <w:noWrap/>
            <w:vAlign w:val="center"/>
          </w:tcPr>
          <w:p w14:paraId="41321562"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Pojavnost grada Ivanca i ivanečkog kraja</w:t>
            </w:r>
          </w:p>
        </w:tc>
        <w:tc>
          <w:tcPr>
            <w:tcW w:w="1630" w:type="dxa"/>
            <w:shd w:val="clear" w:color="auto" w:fill="auto"/>
            <w:noWrap/>
            <w:vAlign w:val="center"/>
          </w:tcPr>
          <w:p w14:paraId="396B2905"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8.000,00</w:t>
            </w:r>
          </w:p>
        </w:tc>
        <w:tc>
          <w:tcPr>
            <w:tcW w:w="1615" w:type="dxa"/>
            <w:shd w:val="clear" w:color="auto" w:fill="auto"/>
            <w:noWrap/>
            <w:vAlign w:val="center"/>
          </w:tcPr>
          <w:p w14:paraId="5F11652E"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0,00</w:t>
            </w:r>
          </w:p>
        </w:tc>
        <w:tc>
          <w:tcPr>
            <w:tcW w:w="862" w:type="dxa"/>
            <w:vAlign w:val="center"/>
          </w:tcPr>
          <w:p w14:paraId="396370AD"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w:t>
            </w:r>
          </w:p>
        </w:tc>
      </w:tr>
      <w:tr w:rsidR="006157B2" w:rsidRPr="006157B2" w14:paraId="17A3BF56" w14:textId="77777777" w:rsidTr="007952BC">
        <w:trPr>
          <w:trHeight w:val="340"/>
        </w:trPr>
        <w:tc>
          <w:tcPr>
            <w:tcW w:w="4888" w:type="dxa"/>
            <w:shd w:val="clear" w:color="auto" w:fill="auto"/>
            <w:noWrap/>
            <w:vAlign w:val="center"/>
          </w:tcPr>
          <w:p w14:paraId="3F956FF1" w14:textId="77777777" w:rsidR="006157B2" w:rsidRPr="006157B2" w:rsidRDefault="006157B2" w:rsidP="007952BC">
            <w:pPr>
              <w:rPr>
                <w:rFonts w:ascii="Arial" w:hAnsi="Arial" w:cs="Arial"/>
                <w:b/>
                <w:sz w:val="20"/>
                <w:szCs w:val="20"/>
              </w:rPr>
            </w:pPr>
            <w:r w:rsidRPr="006157B2">
              <w:rPr>
                <w:rFonts w:ascii="Arial" w:hAnsi="Arial" w:cs="Arial"/>
                <w:sz w:val="20"/>
                <w:szCs w:val="20"/>
              </w:rPr>
              <w:t>Aktivnost: Djelatnost Turističke zajednice</w:t>
            </w:r>
          </w:p>
        </w:tc>
        <w:tc>
          <w:tcPr>
            <w:tcW w:w="1630" w:type="dxa"/>
            <w:shd w:val="clear" w:color="auto" w:fill="auto"/>
            <w:noWrap/>
            <w:vAlign w:val="center"/>
          </w:tcPr>
          <w:p w14:paraId="62F44465"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120.000,00</w:t>
            </w:r>
          </w:p>
        </w:tc>
        <w:tc>
          <w:tcPr>
            <w:tcW w:w="1615" w:type="dxa"/>
            <w:shd w:val="clear" w:color="auto" w:fill="auto"/>
            <w:noWrap/>
            <w:vAlign w:val="center"/>
          </w:tcPr>
          <w:p w14:paraId="4FF0BA58"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57.300,00</w:t>
            </w:r>
          </w:p>
        </w:tc>
        <w:tc>
          <w:tcPr>
            <w:tcW w:w="862" w:type="dxa"/>
            <w:vAlign w:val="center"/>
          </w:tcPr>
          <w:p w14:paraId="6129B222"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47,8</w:t>
            </w:r>
          </w:p>
        </w:tc>
      </w:tr>
      <w:tr w:rsidR="006157B2" w:rsidRPr="006157B2" w14:paraId="00BAF146" w14:textId="77777777" w:rsidTr="007952BC">
        <w:trPr>
          <w:trHeight w:val="340"/>
        </w:trPr>
        <w:tc>
          <w:tcPr>
            <w:tcW w:w="4888" w:type="dxa"/>
            <w:shd w:val="clear" w:color="auto" w:fill="auto"/>
            <w:noWrap/>
            <w:vAlign w:val="center"/>
          </w:tcPr>
          <w:p w14:paraId="7FEFF8D1"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Sufinanciranje programa i projekta u turizmu</w:t>
            </w:r>
          </w:p>
        </w:tc>
        <w:tc>
          <w:tcPr>
            <w:tcW w:w="1630" w:type="dxa"/>
            <w:shd w:val="clear" w:color="auto" w:fill="auto"/>
            <w:noWrap/>
            <w:vAlign w:val="center"/>
          </w:tcPr>
          <w:p w14:paraId="34295B12"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42.000,00</w:t>
            </w:r>
          </w:p>
        </w:tc>
        <w:tc>
          <w:tcPr>
            <w:tcW w:w="1615" w:type="dxa"/>
            <w:shd w:val="clear" w:color="auto" w:fill="auto"/>
            <w:noWrap/>
            <w:vAlign w:val="center"/>
          </w:tcPr>
          <w:p w14:paraId="31977FCE"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0,00</w:t>
            </w:r>
          </w:p>
        </w:tc>
        <w:tc>
          <w:tcPr>
            <w:tcW w:w="862" w:type="dxa"/>
            <w:vAlign w:val="center"/>
          </w:tcPr>
          <w:p w14:paraId="1C0ED981"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w:t>
            </w:r>
          </w:p>
        </w:tc>
      </w:tr>
      <w:tr w:rsidR="006157B2" w:rsidRPr="006157B2" w14:paraId="268155F2" w14:textId="77777777" w:rsidTr="007952BC">
        <w:trPr>
          <w:trHeight w:val="340"/>
        </w:trPr>
        <w:tc>
          <w:tcPr>
            <w:tcW w:w="4888" w:type="dxa"/>
            <w:shd w:val="clear" w:color="auto" w:fill="auto"/>
            <w:noWrap/>
            <w:vAlign w:val="center"/>
          </w:tcPr>
          <w:p w14:paraId="1EC6C1E1" w14:textId="77777777" w:rsidR="006157B2" w:rsidRPr="006157B2" w:rsidRDefault="006157B2" w:rsidP="007952BC">
            <w:pPr>
              <w:rPr>
                <w:rFonts w:ascii="Arial" w:hAnsi="Arial" w:cs="Arial"/>
                <w:b/>
                <w:sz w:val="20"/>
                <w:szCs w:val="20"/>
              </w:rPr>
            </w:pPr>
            <w:r w:rsidRPr="006157B2">
              <w:rPr>
                <w:rFonts w:ascii="Arial" w:hAnsi="Arial" w:cs="Arial"/>
                <w:sz w:val="20"/>
                <w:szCs w:val="20"/>
              </w:rPr>
              <w:t>Aktivnost: sufinanciranje programa i projekata u poljoprivredi</w:t>
            </w:r>
          </w:p>
        </w:tc>
        <w:tc>
          <w:tcPr>
            <w:tcW w:w="1630" w:type="dxa"/>
            <w:shd w:val="clear" w:color="auto" w:fill="auto"/>
            <w:noWrap/>
            <w:vAlign w:val="center"/>
          </w:tcPr>
          <w:p w14:paraId="4A08981A"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18.000,00</w:t>
            </w:r>
          </w:p>
        </w:tc>
        <w:tc>
          <w:tcPr>
            <w:tcW w:w="1615" w:type="dxa"/>
            <w:shd w:val="clear" w:color="auto" w:fill="auto"/>
            <w:noWrap/>
            <w:vAlign w:val="center"/>
          </w:tcPr>
          <w:p w14:paraId="46BFE7BD"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1.002,02</w:t>
            </w:r>
          </w:p>
        </w:tc>
        <w:tc>
          <w:tcPr>
            <w:tcW w:w="862" w:type="dxa"/>
            <w:vAlign w:val="center"/>
          </w:tcPr>
          <w:p w14:paraId="4B2A07FD"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5,6</w:t>
            </w:r>
          </w:p>
        </w:tc>
      </w:tr>
      <w:tr w:rsidR="006157B2" w:rsidRPr="006157B2" w14:paraId="65BFF3C5" w14:textId="77777777" w:rsidTr="007952BC">
        <w:trPr>
          <w:trHeight w:val="340"/>
        </w:trPr>
        <w:tc>
          <w:tcPr>
            <w:tcW w:w="4888" w:type="dxa"/>
            <w:shd w:val="clear" w:color="auto" w:fill="auto"/>
            <w:noWrap/>
            <w:vAlign w:val="center"/>
          </w:tcPr>
          <w:p w14:paraId="4ACAE102" w14:textId="77777777" w:rsidR="006157B2" w:rsidRPr="006157B2" w:rsidRDefault="006157B2" w:rsidP="007952BC">
            <w:pPr>
              <w:rPr>
                <w:rFonts w:ascii="Arial" w:hAnsi="Arial" w:cs="Arial"/>
                <w:b/>
                <w:sz w:val="20"/>
                <w:szCs w:val="20"/>
              </w:rPr>
            </w:pPr>
            <w:r w:rsidRPr="006157B2">
              <w:rPr>
                <w:rFonts w:ascii="Arial" w:hAnsi="Arial" w:cs="Arial"/>
                <w:sz w:val="20"/>
                <w:szCs w:val="20"/>
              </w:rPr>
              <w:t>Aktivnost: Centar za urbane i privatne šume</w:t>
            </w:r>
          </w:p>
        </w:tc>
        <w:tc>
          <w:tcPr>
            <w:tcW w:w="1630" w:type="dxa"/>
            <w:shd w:val="clear" w:color="auto" w:fill="auto"/>
            <w:noWrap/>
            <w:vAlign w:val="center"/>
          </w:tcPr>
          <w:p w14:paraId="6426D720"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1.100,00</w:t>
            </w:r>
          </w:p>
        </w:tc>
        <w:tc>
          <w:tcPr>
            <w:tcW w:w="1615" w:type="dxa"/>
            <w:shd w:val="clear" w:color="auto" w:fill="auto"/>
            <w:noWrap/>
            <w:vAlign w:val="center"/>
          </w:tcPr>
          <w:p w14:paraId="4117D8D1"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0,00</w:t>
            </w:r>
          </w:p>
        </w:tc>
        <w:tc>
          <w:tcPr>
            <w:tcW w:w="862" w:type="dxa"/>
            <w:vAlign w:val="center"/>
          </w:tcPr>
          <w:p w14:paraId="4AE59CD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w:t>
            </w:r>
          </w:p>
        </w:tc>
      </w:tr>
      <w:tr w:rsidR="006157B2" w:rsidRPr="006157B2" w14:paraId="1AAE382E" w14:textId="77777777" w:rsidTr="007952BC">
        <w:trPr>
          <w:trHeight w:val="340"/>
        </w:trPr>
        <w:tc>
          <w:tcPr>
            <w:tcW w:w="4888" w:type="dxa"/>
            <w:shd w:val="clear" w:color="auto" w:fill="auto"/>
            <w:noWrap/>
            <w:vAlign w:val="center"/>
          </w:tcPr>
          <w:p w14:paraId="0FF7C7D4" w14:textId="77777777" w:rsidR="006157B2" w:rsidRPr="006157B2" w:rsidRDefault="006157B2" w:rsidP="007952BC">
            <w:pPr>
              <w:rPr>
                <w:rFonts w:ascii="Arial" w:hAnsi="Arial" w:cs="Arial"/>
                <w:sz w:val="20"/>
                <w:szCs w:val="20"/>
              </w:rPr>
            </w:pPr>
            <w:r w:rsidRPr="006157B2">
              <w:rPr>
                <w:rFonts w:ascii="Arial" w:hAnsi="Arial" w:cs="Arial"/>
                <w:sz w:val="20"/>
                <w:szCs w:val="20"/>
              </w:rPr>
              <w:t xml:space="preserve">Aktivnost: </w:t>
            </w:r>
            <w:proofErr w:type="spellStart"/>
            <w:r w:rsidRPr="006157B2">
              <w:rPr>
                <w:rFonts w:ascii="Arial" w:hAnsi="Arial" w:cs="Arial"/>
                <w:sz w:val="20"/>
                <w:szCs w:val="20"/>
              </w:rPr>
              <w:t>Recertifikacija</w:t>
            </w:r>
            <w:proofErr w:type="spellEnd"/>
            <w:r w:rsidRPr="006157B2">
              <w:rPr>
                <w:rFonts w:ascii="Arial" w:hAnsi="Arial" w:cs="Arial"/>
                <w:sz w:val="20"/>
                <w:szCs w:val="20"/>
              </w:rPr>
              <w:t xml:space="preserve"> gradova s povoljnim poslovnim okruženjem-BFC</w:t>
            </w:r>
          </w:p>
        </w:tc>
        <w:tc>
          <w:tcPr>
            <w:tcW w:w="1630" w:type="dxa"/>
            <w:shd w:val="clear" w:color="auto" w:fill="auto"/>
            <w:noWrap/>
            <w:vAlign w:val="center"/>
          </w:tcPr>
          <w:p w14:paraId="2FB9BBC6"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8.750,00</w:t>
            </w:r>
          </w:p>
        </w:tc>
        <w:tc>
          <w:tcPr>
            <w:tcW w:w="1615" w:type="dxa"/>
            <w:shd w:val="clear" w:color="auto" w:fill="auto"/>
            <w:noWrap/>
            <w:vAlign w:val="center"/>
          </w:tcPr>
          <w:p w14:paraId="036577C5"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0,00</w:t>
            </w:r>
          </w:p>
        </w:tc>
        <w:tc>
          <w:tcPr>
            <w:tcW w:w="862" w:type="dxa"/>
            <w:vAlign w:val="center"/>
          </w:tcPr>
          <w:p w14:paraId="66B07610"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0,0</w:t>
            </w:r>
          </w:p>
        </w:tc>
      </w:tr>
      <w:tr w:rsidR="006157B2" w:rsidRPr="006157B2" w14:paraId="1A3E917E" w14:textId="77777777" w:rsidTr="007952BC">
        <w:trPr>
          <w:trHeight w:val="340"/>
        </w:trPr>
        <w:tc>
          <w:tcPr>
            <w:tcW w:w="4888" w:type="dxa"/>
            <w:shd w:val="clear" w:color="auto" w:fill="FFFFCC"/>
            <w:noWrap/>
            <w:vAlign w:val="center"/>
          </w:tcPr>
          <w:p w14:paraId="28ADF38F" w14:textId="77777777" w:rsidR="006157B2" w:rsidRPr="006157B2" w:rsidRDefault="006157B2" w:rsidP="007952BC">
            <w:pPr>
              <w:rPr>
                <w:rFonts w:ascii="Arial" w:hAnsi="Arial" w:cs="Arial"/>
                <w:sz w:val="20"/>
                <w:szCs w:val="20"/>
              </w:rPr>
            </w:pPr>
            <w:r w:rsidRPr="006157B2">
              <w:rPr>
                <w:rFonts w:ascii="Arial" w:hAnsi="Arial" w:cs="Arial"/>
                <w:b/>
                <w:sz w:val="20"/>
                <w:szCs w:val="20"/>
              </w:rPr>
              <w:t>Program: Organiziranje i provođenje zaštite i spašavanja</w:t>
            </w:r>
          </w:p>
        </w:tc>
        <w:tc>
          <w:tcPr>
            <w:tcW w:w="1630" w:type="dxa"/>
            <w:shd w:val="clear" w:color="auto" w:fill="FFFFCC"/>
            <w:noWrap/>
            <w:vAlign w:val="center"/>
          </w:tcPr>
          <w:p w14:paraId="34658D4A" w14:textId="77777777" w:rsidR="006157B2" w:rsidRPr="006157B2" w:rsidRDefault="006157B2" w:rsidP="007952BC">
            <w:pPr>
              <w:jc w:val="right"/>
              <w:rPr>
                <w:rFonts w:ascii="Arial" w:hAnsi="Arial" w:cs="Arial"/>
                <w:color w:val="000000"/>
                <w:sz w:val="20"/>
                <w:szCs w:val="20"/>
              </w:rPr>
            </w:pPr>
            <w:r w:rsidRPr="006157B2">
              <w:rPr>
                <w:rFonts w:ascii="Arial" w:hAnsi="Arial" w:cs="Arial"/>
                <w:b/>
                <w:bCs/>
                <w:sz w:val="20"/>
                <w:szCs w:val="20"/>
              </w:rPr>
              <w:t>251.420,00</w:t>
            </w:r>
          </w:p>
        </w:tc>
        <w:tc>
          <w:tcPr>
            <w:tcW w:w="1615" w:type="dxa"/>
            <w:shd w:val="clear" w:color="auto" w:fill="FFFFCC"/>
            <w:noWrap/>
            <w:vAlign w:val="center"/>
          </w:tcPr>
          <w:p w14:paraId="36EA2FA4" w14:textId="77777777" w:rsidR="006157B2" w:rsidRPr="006157B2" w:rsidRDefault="006157B2" w:rsidP="007952BC">
            <w:pPr>
              <w:jc w:val="right"/>
              <w:rPr>
                <w:rFonts w:ascii="Arial" w:hAnsi="Arial" w:cs="Arial"/>
                <w:color w:val="000000"/>
                <w:sz w:val="20"/>
                <w:szCs w:val="20"/>
              </w:rPr>
            </w:pPr>
            <w:r w:rsidRPr="006157B2">
              <w:rPr>
                <w:rFonts w:ascii="Arial" w:hAnsi="Arial" w:cs="Arial"/>
                <w:b/>
                <w:bCs/>
                <w:sz w:val="20"/>
                <w:szCs w:val="20"/>
              </w:rPr>
              <w:t>68.992,02</w:t>
            </w:r>
          </w:p>
        </w:tc>
        <w:tc>
          <w:tcPr>
            <w:tcW w:w="862" w:type="dxa"/>
            <w:shd w:val="clear" w:color="auto" w:fill="FFFFCC"/>
            <w:vAlign w:val="center"/>
          </w:tcPr>
          <w:p w14:paraId="513285A9" w14:textId="77777777" w:rsidR="006157B2" w:rsidRPr="006157B2" w:rsidRDefault="006157B2" w:rsidP="007952BC">
            <w:pPr>
              <w:jc w:val="right"/>
              <w:rPr>
                <w:rFonts w:ascii="Arial" w:hAnsi="Arial" w:cs="Arial"/>
                <w:color w:val="000000"/>
                <w:sz w:val="20"/>
                <w:szCs w:val="20"/>
              </w:rPr>
            </w:pPr>
            <w:r w:rsidRPr="006157B2">
              <w:rPr>
                <w:rFonts w:ascii="Arial" w:hAnsi="Arial" w:cs="Arial"/>
                <w:b/>
                <w:bCs/>
                <w:sz w:val="20"/>
                <w:szCs w:val="20"/>
              </w:rPr>
              <w:t>27,4</w:t>
            </w:r>
          </w:p>
        </w:tc>
      </w:tr>
      <w:tr w:rsidR="006157B2" w:rsidRPr="006157B2" w14:paraId="21E8E14A" w14:textId="77777777" w:rsidTr="007952BC">
        <w:trPr>
          <w:trHeight w:val="340"/>
        </w:trPr>
        <w:tc>
          <w:tcPr>
            <w:tcW w:w="4888" w:type="dxa"/>
            <w:shd w:val="clear" w:color="auto" w:fill="auto"/>
            <w:noWrap/>
            <w:vAlign w:val="center"/>
          </w:tcPr>
          <w:p w14:paraId="6D60543B"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Vatrogasna zajednica</w:t>
            </w:r>
          </w:p>
        </w:tc>
        <w:tc>
          <w:tcPr>
            <w:tcW w:w="1630" w:type="dxa"/>
            <w:shd w:val="clear" w:color="auto" w:fill="auto"/>
            <w:noWrap/>
            <w:vAlign w:val="center"/>
          </w:tcPr>
          <w:p w14:paraId="238C43E3"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116.970,00</w:t>
            </w:r>
          </w:p>
        </w:tc>
        <w:tc>
          <w:tcPr>
            <w:tcW w:w="1615" w:type="dxa"/>
            <w:shd w:val="clear" w:color="auto" w:fill="auto"/>
            <w:noWrap/>
            <w:vAlign w:val="center"/>
          </w:tcPr>
          <w:p w14:paraId="57151708"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48.638,74</w:t>
            </w:r>
          </w:p>
        </w:tc>
        <w:tc>
          <w:tcPr>
            <w:tcW w:w="862" w:type="dxa"/>
            <w:vAlign w:val="center"/>
          </w:tcPr>
          <w:p w14:paraId="5F217741"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41,6</w:t>
            </w:r>
          </w:p>
        </w:tc>
      </w:tr>
      <w:tr w:rsidR="006157B2" w:rsidRPr="006157B2" w14:paraId="28AD03A2" w14:textId="77777777" w:rsidTr="007952BC">
        <w:trPr>
          <w:trHeight w:val="340"/>
        </w:trPr>
        <w:tc>
          <w:tcPr>
            <w:tcW w:w="4888" w:type="dxa"/>
            <w:shd w:val="clear" w:color="auto" w:fill="auto"/>
            <w:noWrap/>
            <w:vAlign w:val="center"/>
          </w:tcPr>
          <w:p w14:paraId="7E17A434"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Sustav civilne zaštite</w:t>
            </w:r>
          </w:p>
        </w:tc>
        <w:tc>
          <w:tcPr>
            <w:tcW w:w="1630" w:type="dxa"/>
            <w:shd w:val="clear" w:color="auto" w:fill="auto"/>
            <w:noWrap/>
            <w:vAlign w:val="center"/>
          </w:tcPr>
          <w:p w14:paraId="6C03544D"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134.450,00</w:t>
            </w:r>
          </w:p>
        </w:tc>
        <w:tc>
          <w:tcPr>
            <w:tcW w:w="1615" w:type="dxa"/>
            <w:shd w:val="clear" w:color="auto" w:fill="auto"/>
            <w:noWrap/>
            <w:vAlign w:val="center"/>
          </w:tcPr>
          <w:p w14:paraId="56C60016"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20.353,28</w:t>
            </w:r>
          </w:p>
        </w:tc>
        <w:tc>
          <w:tcPr>
            <w:tcW w:w="862" w:type="dxa"/>
            <w:vAlign w:val="center"/>
          </w:tcPr>
          <w:p w14:paraId="04FE3E69" w14:textId="77777777" w:rsidR="006157B2" w:rsidRPr="006157B2" w:rsidRDefault="006157B2" w:rsidP="007952BC">
            <w:pPr>
              <w:jc w:val="right"/>
              <w:rPr>
                <w:rFonts w:ascii="Arial" w:hAnsi="Arial" w:cs="Arial"/>
                <w:color w:val="000000"/>
                <w:sz w:val="20"/>
                <w:szCs w:val="20"/>
              </w:rPr>
            </w:pPr>
            <w:r w:rsidRPr="006157B2">
              <w:rPr>
                <w:rFonts w:ascii="Arial" w:hAnsi="Arial" w:cs="Arial"/>
                <w:sz w:val="20"/>
                <w:szCs w:val="20"/>
              </w:rPr>
              <w:t>15,1</w:t>
            </w:r>
          </w:p>
        </w:tc>
      </w:tr>
      <w:tr w:rsidR="006157B2" w:rsidRPr="006157B2" w14:paraId="3DA0FCB5" w14:textId="77777777" w:rsidTr="007952BC">
        <w:trPr>
          <w:trHeight w:val="340"/>
        </w:trPr>
        <w:tc>
          <w:tcPr>
            <w:tcW w:w="4888" w:type="dxa"/>
            <w:shd w:val="clear" w:color="auto" w:fill="FFFFCC"/>
            <w:noWrap/>
            <w:vAlign w:val="center"/>
          </w:tcPr>
          <w:p w14:paraId="10712E41" w14:textId="77777777" w:rsidR="006157B2" w:rsidRPr="006157B2" w:rsidRDefault="006157B2" w:rsidP="007952BC">
            <w:pPr>
              <w:rPr>
                <w:rFonts w:ascii="Arial" w:hAnsi="Arial" w:cs="Arial"/>
                <w:sz w:val="20"/>
                <w:szCs w:val="20"/>
              </w:rPr>
            </w:pPr>
            <w:r w:rsidRPr="006157B2">
              <w:rPr>
                <w:rFonts w:ascii="Arial" w:hAnsi="Arial" w:cs="Arial"/>
                <w:b/>
                <w:sz w:val="20"/>
                <w:szCs w:val="20"/>
              </w:rPr>
              <w:t>Program: Javne potrebe u kulturi</w:t>
            </w:r>
          </w:p>
        </w:tc>
        <w:tc>
          <w:tcPr>
            <w:tcW w:w="1630" w:type="dxa"/>
            <w:shd w:val="clear" w:color="auto" w:fill="FFFFCC"/>
            <w:noWrap/>
            <w:vAlign w:val="center"/>
          </w:tcPr>
          <w:p w14:paraId="61082344" w14:textId="77777777" w:rsidR="006157B2" w:rsidRPr="006157B2" w:rsidRDefault="006157B2" w:rsidP="007952BC">
            <w:pPr>
              <w:jc w:val="right"/>
              <w:rPr>
                <w:rFonts w:ascii="Arial" w:hAnsi="Arial" w:cs="Arial"/>
                <w:sz w:val="20"/>
                <w:szCs w:val="20"/>
              </w:rPr>
            </w:pPr>
            <w:r w:rsidRPr="006157B2">
              <w:rPr>
                <w:rFonts w:ascii="Arial" w:hAnsi="Arial" w:cs="Arial"/>
                <w:b/>
                <w:bCs/>
                <w:sz w:val="20"/>
                <w:szCs w:val="20"/>
              </w:rPr>
              <w:t>596.808,35</w:t>
            </w:r>
          </w:p>
        </w:tc>
        <w:tc>
          <w:tcPr>
            <w:tcW w:w="1615" w:type="dxa"/>
            <w:shd w:val="clear" w:color="auto" w:fill="FFFFCC"/>
            <w:noWrap/>
            <w:vAlign w:val="center"/>
          </w:tcPr>
          <w:p w14:paraId="103DD5A0" w14:textId="77777777" w:rsidR="006157B2" w:rsidRPr="006157B2" w:rsidRDefault="006157B2" w:rsidP="007952BC">
            <w:pPr>
              <w:jc w:val="right"/>
              <w:rPr>
                <w:rFonts w:ascii="Arial" w:hAnsi="Arial" w:cs="Arial"/>
                <w:sz w:val="20"/>
                <w:szCs w:val="20"/>
              </w:rPr>
            </w:pPr>
            <w:r w:rsidRPr="006157B2">
              <w:rPr>
                <w:rFonts w:ascii="Arial" w:hAnsi="Arial" w:cs="Arial"/>
                <w:b/>
                <w:bCs/>
                <w:sz w:val="20"/>
                <w:szCs w:val="20"/>
              </w:rPr>
              <w:t>331.331,62</w:t>
            </w:r>
          </w:p>
        </w:tc>
        <w:tc>
          <w:tcPr>
            <w:tcW w:w="862" w:type="dxa"/>
            <w:shd w:val="clear" w:color="auto" w:fill="FFFFCC"/>
            <w:vAlign w:val="center"/>
          </w:tcPr>
          <w:p w14:paraId="2F392083" w14:textId="77777777" w:rsidR="006157B2" w:rsidRPr="006157B2" w:rsidRDefault="006157B2" w:rsidP="007952BC">
            <w:pPr>
              <w:jc w:val="right"/>
              <w:rPr>
                <w:rFonts w:ascii="Arial" w:hAnsi="Arial" w:cs="Arial"/>
                <w:sz w:val="20"/>
                <w:szCs w:val="20"/>
              </w:rPr>
            </w:pPr>
            <w:r w:rsidRPr="006157B2">
              <w:rPr>
                <w:rFonts w:ascii="Arial" w:hAnsi="Arial" w:cs="Arial"/>
                <w:b/>
                <w:bCs/>
                <w:sz w:val="20"/>
                <w:szCs w:val="20"/>
              </w:rPr>
              <w:t>55,5</w:t>
            </w:r>
          </w:p>
        </w:tc>
      </w:tr>
      <w:tr w:rsidR="006157B2" w:rsidRPr="006157B2" w14:paraId="5AA3FA33" w14:textId="77777777" w:rsidTr="007952BC">
        <w:trPr>
          <w:trHeight w:val="340"/>
        </w:trPr>
        <w:tc>
          <w:tcPr>
            <w:tcW w:w="4888" w:type="dxa"/>
            <w:shd w:val="clear" w:color="auto" w:fill="auto"/>
            <w:noWrap/>
            <w:vAlign w:val="center"/>
          </w:tcPr>
          <w:p w14:paraId="640B91A8"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Djelatnosti ustanova, udruga, građana</w:t>
            </w:r>
          </w:p>
        </w:tc>
        <w:tc>
          <w:tcPr>
            <w:tcW w:w="1630" w:type="dxa"/>
            <w:shd w:val="clear" w:color="auto" w:fill="auto"/>
            <w:noWrap/>
            <w:vAlign w:val="center"/>
          </w:tcPr>
          <w:p w14:paraId="2ADFB512"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237.765,22</w:t>
            </w:r>
          </w:p>
        </w:tc>
        <w:tc>
          <w:tcPr>
            <w:tcW w:w="1615" w:type="dxa"/>
            <w:shd w:val="clear" w:color="auto" w:fill="auto"/>
            <w:noWrap/>
            <w:vAlign w:val="center"/>
          </w:tcPr>
          <w:p w14:paraId="6332419D"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143.226,87</w:t>
            </w:r>
          </w:p>
        </w:tc>
        <w:tc>
          <w:tcPr>
            <w:tcW w:w="862" w:type="dxa"/>
            <w:vAlign w:val="center"/>
          </w:tcPr>
          <w:p w14:paraId="1A0C0838"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60,2</w:t>
            </w:r>
          </w:p>
        </w:tc>
      </w:tr>
      <w:tr w:rsidR="006157B2" w:rsidRPr="006157B2" w14:paraId="33D46870" w14:textId="77777777" w:rsidTr="007952BC">
        <w:trPr>
          <w:trHeight w:val="340"/>
        </w:trPr>
        <w:tc>
          <w:tcPr>
            <w:tcW w:w="4888" w:type="dxa"/>
            <w:shd w:val="clear" w:color="auto" w:fill="auto"/>
            <w:noWrap/>
            <w:vAlign w:val="center"/>
          </w:tcPr>
          <w:p w14:paraId="5FC256A9" w14:textId="77777777" w:rsidR="006157B2" w:rsidRPr="006157B2" w:rsidRDefault="006157B2" w:rsidP="007952BC">
            <w:pPr>
              <w:rPr>
                <w:rFonts w:ascii="Arial" w:hAnsi="Arial" w:cs="Arial"/>
                <w:sz w:val="20"/>
                <w:szCs w:val="20"/>
              </w:rPr>
            </w:pPr>
            <w:r w:rsidRPr="006157B2">
              <w:rPr>
                <w:rFonts w:ascii="Arial" w:hAnsi="Arial" w:cs="Arial"/>
                <w:sz w:val="20"/>
                <w:szCs w:val="20"/>
              </w:rPr>
              <w:t xml:space="preserve">Aktivnost: Obilježavanje blagdana, spomendana i obljetnica </w:t>
            </w:r>
          </w:p>
        </w:tc>
        <w:tc>
          <w:tcPr>
            <w:tcW w:w="1630" w:type="dxa"/>
            <w:shd w:val="clear" w:color="auto" w:fill="auto"/>
            <w:noWrap/>
            <w:vAlign w:val="center"/>
          </w:tcPr>
          <w:p w14:paraId="3D836CF5"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100.000,00</w:t>
            </w:r>
          </w:p>
        </w:tc>
        <w:tc>
          <w:tcPr>
            <w:tcW w:w="1615" w:type="dxa"/>
            <w:shd w:val="clear" w:color="auto" w:fill="auto"/>
            <w:noWrap/>
            <w:vAlign w:val="center"/>
          </w:tcPr>
          <w:p w14:paraId="75F7CB7E"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51.917,66</w:t>
            </w:r>
          </w:p>
        </w:tc>
        <w:tc>
          <w:tcPr>
            <w:tcW w:w="862" w:type="dxa"/>
            <w:vAlign w:val="center"/>
          </w:tcPr>
          <w:p w14:paraId="3E468E78"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51,9</w:t>
            </w:r>
          </w:p>
        </w:tc>
      </w:tr>
      <w:tr w:rsidR="006157B2" w:rsidRPr="006157B2" w14:paraId="2AA9C446" w14:textId="77777777" w:rsidTr="007952BC">
        <w:trPr>
          <w:trHeight w:val="340"/>
        </w:trPr>
        <w:tc>
          <w:tcPr>
            <w:tcW w:w="4888" w:type="dxa"/>
            <w:shd w:val="clear" w:color="auto" w:fill="auto"/>
            <w:noWrap/>
            <w:vAlign w:val="center"/>
          </w:tcPr>
          <w:p w14:paraId="76B7582B"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Organizacija i održavanje kulturno zabavnih manifestacija</w:t>
            </w:r>
          </w:p>
        </w:tc>
        <w:tc>
          <w:tcPr>
            <w:tcW w:w="1630" w:type="dxa"/>
            <w:shd w:val="clear" w:color="auto" w:fill="auto"/>
            <w:noWrap/>
            <w:vAlign w:val="center"/>
          </w:tcPr>
          <w:p w14:paraId="72BE4E66"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32.000,00</w:t>
            </w:r>
          </w:p>
        </w:tc>
        <w:tc>
          <w:tcPr>
            <w:tcW w:w="1615" w:type="dxa"/>
            <w:shd w:val="clear" w:color="auto" w:fill="auto"/>
            <w:noWrap/>
            <w:vAlign w:val="center"/>
          </w:tcPr>
          <w:p w14:paraId="09D284BC"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9.368,53</w:t>
            </w:r>
          </w:p>
        </w:tc>
        <w:tc>
          <w:tcPr>
            <w:tcW w:w="862" w:type="dxa"/>
            <w:vAlign w:val="center"/>
          </w:tcPr>
          <w:p w14:paraId="6C3AE681"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29,3</w:t>
            </w:r>
          </w:p>
        </w:tc>
      </w:tr>
      <w:tr w:rsidR="006157B2" w:rsidRPr="006157B2" w14:paraId="09C71D12" w14:textId="77777777" w:rsidTr="007952BC">
        <w:trPr>
          <w:trHeight w:val="340"/>
        </w:trPr>
        <w:tc>
          <w:tcPr>
            <w:tcW w:w="4888" w:type="dxa"/>
            <w:shd w:val="clear" w:color="auto" w:fill="auto"/>
            <w:noWrap/>
            <w:vAlign w:val="center"/>
          </w:tcPr>
          <w:p w14:paraId="4DDB6A00"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Advent u Ivancu</w:t>
            </w:r>
          </w:p>
        </w:tc>
        <w:tc>
          <w:tcPr>
            <w:tcW w:w="1630" w:type="dxa"/>
            <w:shd w:val="clear" w:color="auto" w:fill="auto"/>
            <w:noWrap/>
            <w:vAlign w:val="center"/>
          </w:tcPr>
          <w:p w14:paraId="757E6128"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80.000,00</w:t>
            </w:r>
          </w:p>
        </w:tc>
        <w:tc>
          <w:tcPr>
            <w:tcW w:w="1615" w:type="dxa"/>
            <w:shd w:val="clear" w:color="auto" w:fill="auto"/>
            <w:noWrap/>
            <w:vAlign w:val="center"/>
          </w:tcPr>
          <w:p w14:paraId="0C622F99"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55.674,12</w:t>
            </w:r>
          </w:p>
        </w:tc>
        <w:tc>
          <w:tcPr>
            <w:tcW w:w="862" w:type="dxa"/>
            <w:vAlign w:val="center"/>
          </w:tcPr>
          <w:p w14:paraId="2DC8C1F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69,6</w:t>
            </w:r>
          </w:p>
        </w:tc>
      </w:tr>
      <w:tr w:rsidR="006157B2" w:rsidRPr="006157B2" w14:paraId="02DB376A" w14:textId="77777777" w:rsidTr="007952BC">
        <w:trPr>
          <w:trHeight w:val="340"/>
        </w:trPr>
        <w:tc>
          <w:tcPr>
            <w:tcW w:w="4888" w:type="dxa"/>
            <w:shd w:val="clear" w:color="auto" w:fill="auto"/>
            <w:noWrap/>
            <w:vAlign w:val="center"/>
          </w:tcPr>
          <w:p w14:paraId="36B2EF51"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Centar za posjetitelje</w:t>
            </w:r>
          </w:p>
          <w:p w14:paraId="0993BD9C" w14:textId="77777777" w:rsidR="006157B2" w:rsidRPr="006157B2" w:rsidRDefault="006157B2" w:rsidP="007952BC">
            <w:pPr>
              <w:rPr>
                <w:rFonts w:ascii="Arial" w:hAnsi="Arial" w:cs="Arial"/>
                <w:sz w:val="20"/>
                <w:szCs w:val="20"/>
              </w:rPr>
            </w:pPr>
            <w:r w:rsidRPr="006157B2">
              <w:rPr>
                <w:rFonts w:ascii="Arial" w:hAnsi="Arial" w:cs="Arial"/>
                <w:sz w:val="20"/>
                <w:szCs w:val="20"/>
              </w:rPr>
              <w:t xml:space="preserve">                         </w:t>
            </w:r>
          </w:p>
        </w:tc>
        <w:tc>
          <w:tcPr>
            <w:tcW w:w="1630" w:type="dxa"/>
            <w:shd w:val="clear" w:color="auto" w:fill="auto"/>
            <w:noWrap/>
            <w:vAlign w:val="center"/>
          </w:tcPr>
          <w:p w14:paraId="03DDD295"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82.043,13</w:t>
            </w:r>
          </w:p>
        </w:tc>
        <w:tc>
          <w:tcPr>
            <w:tcW w:w="1615" w:type="dxa"/>
            <w:shd w:val="clear" w:color="auto" w:fill="auto"/>
            <w:noWrap/>
            <w:vAlign w:val="center"/>
          </w:tcPr>
          <w:p w14:paraId="6FE4477D"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67.738,19</w:t>
            </w:r>
          </w:p>
        </w:tc>
        <w:tc>
          <w:tcPr>
            <w:tcW w:w="862" w:type="dxa"/>
            <w:vAlign w:val="center"/>
          </w:tcPr>
          <w:p w14:paraId="23976A71"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82,6</w:t>
            </w:r>
          </w:p>
        </w:tc>
      </w:tr>
      <w:tr w:rsidR="006157B2" w:rsidRPr="006157B2" w14:paraId="0EECC2D8" w14:textId="77777777" w:rsidTr="007952BC">
        <w:trPr>
          <w:trHeight w:val="340"/>
        </w:trPr>
        <w:tc>
          <w:tcPr>
            <w:tcW w:w="4888" w:type="dxa"/>
            <w:shd w:val="clear" w:color="auto" w:fill="auto"/>
            <w:noWrap/>
            <w:vAlign w:val="center"/>
          </w:tcPr>
          <w:p w14:paraId="2EE98020"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Sanacija i konzervacija arheološkog nalazišta Stari Grad Ivanec</w:t>
            </w:r>
          </w:p>
        </w:tc>
        <w:tc>
          <w:tcPr>
            <w:tcW w:w="1630" w:type="dxa"/>
            <w:shd w:val="clear" w:color="auto" w:fill="auto"/>
            <w:noWrap/>
            <w:vAlign w:val="center"/>
          </w:tcPr>
          <w:p w14:paraId="4EE52252"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50.000,00</w:t>
            </w:r>
          </w:p>
        </w:tc>
        <w:tc>
          <w:tcPr>
            <w:tcW w:w="1615" w:type="dxa"/>
            <w:shd w:val="clear" w:color="auto" w:fill="auto"/>
            <w:noWrap/>
            <w:vAlign w:val="center"/>
          </w:tcPr>
          <w:p w14:paraId="47627456"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0,00</w:t>
            </w:r>
          </w:p>
        </w:tc>
        <w:tc>
          <w:tcPr>
            <w:tcW w:w="862" w:type="dxa"/>
            <w:vAlign w:val="center"/>
          </w:tcPr>
          <w:p w14:paraId="2715EB33"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w:t>
            </w:r>
          </w:p>
        </w:tc>
      </w:tr>
      <w:tr w:rsidR="006157B2" w:rsidRPr="006157B2" w14:paraId="57B727F7" w14:textId="77777777" w:rsidTr="007952BC">
        <w:trPr>
          <w:trHeight w:val="340"/>
        </w:trPr>
        <w:tc>
          <w:tcPr>
            <w:tcW w:w="4888" w:type="dxa"/>
            <w:shd w:val="clear" w:color="auto" w:fill="auto"/>
            <w:noWrap/>
            <w:vAlign w:val="center"/>
          </w:tcPr>
          <w:p w14:paraId="2BFB9E9A" w14:textId="77777777" w:rsidR="006157B2" w:rsidRPr="006157B2" w:rsidRDefault="006157B2" w:rsidP="007952BC">
            <w:pPr>
              <w:rPr>
                <w:rFonts w:ascii="Arial" w:hAnsi="Arial" w:cs="Arial"/>
                <w:sz w:val="20"/>
                <w:szCs w:val="20"/>
              </w:rPr>
            </w:pPr>
            <w:r w:rsidRPr="006157B2">
              <w:rPr>
                <w:rFonts w:ascii="Arial" w:hAnsi="Arial" w:cs="Arial"/>
                <w:sz w:val="20"/>
                <w:szCs w:val="20"/>
              </w:rPr>
              <w:t xml:space="preserve">Kapitalni projekt: Izgradnja pomoćnog objekta kod Etno kuće </w:t>
            </w:r>
            <w:proofErr w:type="spellStart"/>
            <w:r w:rsidRPr="006157B2">
              <w:rPr>
                <w:rFonts w:ascii="Arial" w:hAnsi="Arial" w:cs="Arial"/>
                <w:sz w:val="20"/>
                <w:szCs w:val="20"/>
              </w:rPr>
              <w:t>Bedenec</w:t>
            </w:r>
            <w:proofErr w:type="spellEnd"/>
          </w:p>
        </w:tc>
        <w:tc>
          <w:tcPr>
            <w:tcW w:w="1630" w:type="dxa"/>
            <w:shd w:val="clear" w:color="auto" w:fill="auto"/>
            <w:noWrap/>
            <w:vAlign w:val="center"/>
          </w:tcPr>
          <w:p w14:paraId="6F005462"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15.000,00</w:t>
            </w:r>
          </w:p>
        </w:tc>
        <w:tc>
          <w:tcPr>
            <w:tcW w:w="1615" w:type="dxa"/>
            <w:shd w:val="clear" w:color="auto" w:fill="auto"/>
            <w:noWrap/>
            <w:vAlign w:val="center"/>
          </w:tcPr>
          <w:p w14:paraId="7AB216A7"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3.406,25</w:t>
            </w:r>
          </w:p>
        </w:tc>
        <w:tc>
          <w:tcPr>
            <w:tcW w:w="862" w:type="dxa"/>
            <w:vAlign w:val="center"/>
          </w:tcPr>
          <w:p w14:paraId="1D1C09F8"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22,7</w:t>
            </w:r>
          </w:p>
        </w:tc>
      </w:tr>
      <w:tr w:rsidR="006157B2" w:rsidRPr="006157B2" w14:paraId="7D48FF6E" w14:textId="77777777" w:rsidTr="007952BC">
        <w:trPr>
          <w:trHeight w:val="340"/>
        </w:trPr>
        <w:tc>
          <w:tcPr>
            <w:tcW w:w="4888" w:type="dxa"/>
            <w:shd w:val="clear" w:color="auto" w:fill="FFFFCC"/>
            <w:noWrap/>
            <w:vAlign w:val="center"/>
          </w:tcPr>
          <w:p w14:paraId="28850367" w14:textId="77777777" w:rsidR="006157B2" w:rsidRPr="006157B2" w:rsidRDefault="006157B2" w:rsidP="007952BC">
            <w:pPr>
              <w:rPr>
                <w:rFonts w:ascii="Arial" w:hAnsi="Arial" w:cs="Arial"/>
                <w:sz w:val="20"/>
                <w:szCs w:val="20"/>
              </w:rPr>
            </w:pPr>
            <w:r w:rsidRPr="006157B2">
              <w:rPr>
                <w:rFonts w:ascii="Arial" w:hAnsi="Arial" w:cs="Arial"/>
                <w:b/>
                <w:sz w:val="20"/>
                <w:szCs w:val="20"/>
              </w:rPr>
              <w:t>Program: Javne potrebe u sportu</w:t>
            </w:r>
          </w:p>
        </w:tc>
        <w:tc>
          <w:tcPr>
            <w:tcW w:w="1630" w:type="dxa"/>
            <w:shd w:val="clear" w:color="auto" w:fill="FFFFCC"/>
            <w:noWrap/>
            <w:vAlign w:val="center"/>
          </w:tcPr>
          <w:p w14:paraId="11E043A3" w14:textId="77777777" w:rsidR="006157B2" w:rsidRPr="006157B2" w:rsidRDefault="006157B2" w:rsidP="007952BC">
            <w:pPr>
              <w:jc w:val="right"/>
              <w:rPr>
                <w:rFonts w:ascii="Arial" w:hAnsi="Arial" w:cs="Arial"/>
                <w:sz w:val="20"/>
                <w:szCs w:val="20"/>
              </w:rPr>
            </w:pPr>
            <w:r w:rsidRPr="006157B2">
              <w:rPr>
                <w:rFonts w:ascii="Arial" w:hAnsi="Arial" w:cs="Arial"/>
                <w:b/>
                <w:bCs/>
                <w:sz w:val="20"/>
                <w:szCs w:val="20"/>
              </w:rPr>
              <w:t>1.001.526,76</w:t>
            </w:r>
          </w:p>
        </w:tc>
        <w:tc>
          <w:tcPr>
            <w:tcW w:w="1615" w:type="dxa"/>
            <w:shd w:val="clear" w:color="auto" w:fill="FFFFCC"/>
            <w:noWrap/>
            <w:vAlign w:val="center"/>
          </w:tcPr>
          <w:p w14:paraId="638F870D" w14:textId="77777777" w:rsidR="006157B2" w:rsidRPr="006157B2" w:rsidRDefault="006157B2" w:rsidP="007952BC">
            <w:pPr>
              <w:jc w:val="right"/>
              <w:rPr>
                <w:rFonts w:ascii="Arial" w:hAnsi="Arial" w:cs="Arial"/>
                <w:sz w:val="20"/>
                <w:szCs w:val="20"/>
              </w:rPr>
            </w:pPr>
            <w:r w:rsidRPr="006157B2">
              <w:rPr>
                <w:rFonts w:ascii="Arial" w:hAnsi="Arial" w:cs="Arial"/>
                <w:b/>
                <w:bCs/>
                <w:sz w:val="20"/>
                <w:szCs w:val="20"/>
              </w:rPr>
              <w:t>112.158,60</w:t>
            </w:r>
          </w:p>
        </w:tc>
        <w:tc>
          <w:tcPr>
            <w:tcW w:w="862" w:type="dxa"/>
            <w:shd w:val="clear" w:color="auto" w:fill="FFFFCC"/>
            <w:vAlign w:val="center"/>
          </w:tcPr>
          <w:p w14:paraId="143CD877" w14:textId="77777777" w:rsidR="006157B2" w:rsidRPr="006157B2" w:rsidRDefault="006157B2" w:rsidP="007952BC">
            <w:pPr>
              <w:jc w:val="right"/>
              <w:rPr>
                <w:rFonts w:ascii="Arial" w:hAnsi="Arial" w:cs="Arial"/>
                <w:sz w:val="20"/>
                <w:szCs w:val="20"/>
              </w:rPr>
            </w:pPr>
            <w:r w:rsidRPr="006157B2">
              <w:rPr>
                <w:rFonts w:ascii="Arial" w:hAnsi="Arial" w:cs="Arial"/>
                <w:b/>
                <w:bCs/>
                <w:sz w:val="20"/>
                <w:szCs w:val="20"/>
              </w:rPr>
              <w:t>11,2</w:t>
            </w:r>
          </w:p>
        </w:tc>
      </w:tr>
      <w:tr w:rsidR="006157B2" w:rsidRPr="006157B2" w14:paraId="0944D142" w14:textId="77777777" w:rsidTr="007952BC">
        <w:trPr>
          <w:trHeight w:val="340"/>
        </w:trPr>
        <w:tc>
          <w:tcPr>
            <w:tcW w:w="4888" w:type="dxa"/>
            <w:shd w:val="clear" w:color="auto" w:fill="auto"/>
            <w:noWrap/>
            <w:vAlign w:val="center"/>
          </w:tcPr>
          <w:p w14:paraId="747C139F"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Redovna djelatnost zajednice sportskih udruga Grada Ivanca</w:t>
            </w:r>
          </w:p>
        </w:tc>
        <w:tc>
          <w:tcPr>
            <w:tcW w:w="1630" w:type="dxa"/>
            <w:shd w:val="clear" w:color="auto" w:fill="auto"/>
            <w:noWrap/>
            <w:vAlign w:val="center"/>
          </w:tcPr>
          <w:p w14:paraId="5709B3EB"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144.800,00</w:t>
            </w:r>
          </w:p>
        </w:tc>
        <w:tc>
          <w:tcPr>
            <w:tcW w:w="1615" w:type="dxa"/>
            <w:shd w:val="clear" w:color="auto" w:fill="auto"/>
            <w:noWrap/>
            <w:vAlign w:val="center"/>
          </w:tcPr>
          <w:p w14:paraId="2A4833A3"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65.178,94</w:t>
            </w:r>
          </w:p>
        </w:tc>
        <w:tc>
          <w:tcPr>
            <w:tcW w:w="862" w:type="dxa"/>
            <w:vAlign w:val="center"/>
          </w:tcPr>
          <w:p w14:paraId="2EF1B1F5"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45,0</w:t>
            </w:r>
          </w:p>
        </w:tc>
      </w:tr>
      <w:tr w:rsidR="006157B2" w:rsidRPr="006157B2" w14:paraId="22BC0DB2" w14:textId="77777777" w:rsidTr="007952BC">
        <w:trPr>
          <w:trHeight w:val="340"/>
        </w:trPr>
        <w:tc>
          <w:tcPr>
            <w:tcW w:w="4888" w:type="dxa"/>
            <w:shd w:val="clear" w:color="auto" w:fill="auto"/>
            <w:noWrap/>
            <w:vAlign w:val="center"/>
          </w:tcPr>
          <w:p w14:paraId="301C8EDE"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Najam i održavanje objekata</w:t>
            </w:r>
            <w:r w:rsidRPr="006157B2">
              <w:rPr>
                <w:sz w:val="20"/>
                <w:szCs w:val="20"/>
              </w:rPr>
              <w:t xml:space="preserve"> </w:t>
            </w:r>
            <w:r w:rsidRPr="006157B2">
              <w:rPr>
                <w:rFonts w:ascii="Arial" w:hAnsi="Arial" w:cs="Arial"/>
                <w:sz w:val="20"/>
                <w:szCs w:val="20"/>
              </w:rPr>
              <w:t>za aktivnosti sportskih društva</w:t>
            </w:r>
          </w:p>
        </w:tc>
        <w:tc>
          <w:tcPr>
            <w:tcW w:w="1630" w:type="dxa"/>
            <w:shd w:val="clear" w:color="auto" w:fill="auto"/>
            <w:noWrap/>
            <w:vAlign w:val="center"/>
          </w:tcPr>
          <w:p w14:paraId="52A1B5D6"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75.500,00</w:t>
            </w:r>
          </w:p>
        </w:tc>
        <w:tc>
          <w:tcPr>
            <w:tcW w:w="1615" w:type="dxa"/>
            <w:shd w:val="clear" w:color="auto" w:fill="auto"/>
            <w:noWrap/>
            <w:vAlign w:val="center"/>
          </w:tcPr>
          <w:p w14:paraId="20C9AEC2"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46.979,66</w:t>
            </w:r>
          </w:p>
        </w:tc>
        <w:tc>
          <w:tcPr>
            <w:tcW w:w="862" w:type="dxa"/>
            <w:vAlign w:val="center"/>
          </w:tcPr>
          <w:p w14:paraId="7441FE0C"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62,2</w:t>
            </w:r>
          </w:p>
        </w:tc>
      </w:tr>
      <w:tr w:rsidR="006157B2" w:rsidRPr="006157B2" w14:paraId="7C459622" w14:textId="77777777" w:rsidTr="007952BC">
        <w:trPr>
          <w:trHeight w:val="340"/>
        </w:trPr>
        <w:tc>
          <w:tcPr>
            <w:tcW w:w="4888" w:type="dxa"/>
            <w:shd w:val="clear" w:color="auto" w:fill="auto"/>
            <w:noWrap/>
            <w:vAlign w:val="center"/>
          </w:tcPr>
          <w:p w14:paraId="2366188B"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Rekreacijski centar Lančić Knapić</w:t>
            </w:r>
          </w:p>
        </w:tc>
        <w:tc>
          <w:tcPr>
            <w:tcW w:w="1630" w:type="dxa"/>
            <w:shd w:val="clear" w:color="auto" w:fill="auto"/>
            <w:noWrap/>
            <w:vAlign w:val="center"/>
          </w:tcPr>
          <w:p w14:paraId="1EC84CC9"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562.226,76</w:t>
            </w:r>
          </w:p>
        </w:tc>
        <w:tc>
          <w:tcPr>
            <w:tcW w:w="1615" w:type="dxa"/>
            <w:shd w:val="clear" w:color="auto" w:fill="auto"/>
            <w:noWrap/>
            <w:vAlign w:val="center"/>
          </w:tcPr>
          <w:p w14:paraId="05368F05"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0,00</w:t>
            </w:r>
          </w:p>
        </w:tc>
        <w:tc>
          <w:tcPr>
            <w:tcW w:w="862" w:type="dxa"/>
            <w:vAlign w:val="center"/>
          </w:tcPr>
          <w:p w14:paraId="191957A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w:t>
            </w:r>
          </w:p>
        </w:tc>
      </w:tr>
      <w:tr w:rsidR="006157B2" w:rsidRPr="006157B2" w14:paraId="7131F798" w14:textId="77777777" w:rsidTr="007952BC">
        <w:trPr>
          <w:trHeight w:val="340"/>
        </w:trPr>
        <w:tc>
          <w:tcPr>
            <w:tcW w:w="4888" w:type="dxa"/>
            <w:shd w:val="clear" w:color="auto" w:fill="auto"/>
            <w:noWrap/>
            <w:vAlign w:val="center"/>
          </w:tcPr>
          <w:p w14:paraId="149D9416" w14:textId="77777777" w:rsidR="006157B2" w:rsidRPr="006157B2" w:rsidRDefault="006157B2" w:rsidP="007952BC">
            <w:pPr>
              <w:rPr>
                <w:rFonts w:ascii="Arial" w:hAnsi="Arial" w:cs="Arial"/>
                <w:sz w:val="20"/>
                <w:szCs w:val="20"/>
              </w:rPr>
            </w:pPr>
            <w:r w:rsidRPr="006157B2">
              <w:rPr>
                <w:rFonts w:ascii="Arial" w:hAnsi="Arial" w:cs="Arial"/>
                <w:sz w:val="20"/>
                <w:szCs w:val="20"/>
              </w:rPr>
              <w:lastRenderedPageBreak/>
              <w:t xml:space="preserve">Kapitalni projekt: Pomoćno nogometno igralište u </w:t>
            </w:r>
            <w:proofErr w:type="spellStart"/>
            <w:r w:rsidRPr="006157B2">
              <w:rPr>
                <w:rFonts w:ascii="Arial" w:hAnsi="Arial" w:cs="Arial"/>
                <w:sz w:val="20"/>
                <w:szCs w:val="20"/>
              </w:rPr>
              <w:t>Salinovcu</w:t>
            </w:r>
            <w:proofErr w:type="spellEnd"/>
          </w:p>
        </w:tc>
        <w:tc>
          <w:tcPr>
            <w:tcW w:w="1630" w:type="dxa"/>
            <w:shd w:val="clear" w:color="auto" w:fill="auto"/>
            <w:noWrap/>
            <w:vAlign w:val="center"/>
          </w:tcPr>
          <w:p w14:paraId="7C46BBAC" w14:textId="77777777" w:rsidR="006157B2" w:rsidRPr="006157B2" w:rsidRDefault="006157B2" w:rsidP="007952BC">
            <w:pPr>
              <w:jc w:val="right"/>
              <w:rPr>
                <w:rFonts w:ascii="Arial" w:hAnsi="Arial" w:cs="Arial"/>
                <w:sz w:val="20"/>
                <w:szCs w:val="20"/>
              </w:rPr>
            </w:pPr>
            <w:r w:rsidRPr="006157B2">
              <w:rPr>
                <w:rFonts w:ascii="Arial" w:hAnsi="Arial" w:cs="Arial"/>
                <w:color w:val="000000"/>
                <w:sz w:val="20"/>
                <w:szCs w:val="20"/>
              </w:rPr>
              <w:t>5.000,00</w:t>
            </w:r>
          </w:p>
        </w:tc>
        <w:tc>
          <w:tcPr>
            <w:tcW w:w="1615" w:type="dxa"/>
            <w:shd w:val="clear" w:color="auto" w:fill="auto"/>
            <w:noWrap/>
            <w:vAlign w:val="center"/>
          </w:tcPr>
          <w:p w14:paraId="409AB1B7" w14:textId="77777777" w:rsidR="006157B2" w:rsidRPr="006157B2" w:rsidRDefault="006157B2" w:rsidP="007952BC">
            <w:pPr>
              <w:jc w:val="right"/>
              <w:rPr>
                <w:rFonts w:ascii="Arial" w:hAnsi="Arial" w:cs="Arial"/>
                <w:sz w:val="20"/>
                <w:szCs w:val="20"/>
              </w:rPr>
            </w:pPr>
            <w:r w:rsidRPr="006157B2">
              <w:rPr>
                <w:rFonts w:ascii="Arial" w:hAnsi="Arial" w:cs="Arial"/>
                <w:color w:val="000000"/>
                <w:sz w:val="20"/>
                <w:szCs w:val="20"/>
              </w:rPr>
              <w:t>0,00</w:t>
            </w:r>
          </w:p>
        </w:tc>
        <w:tc>
          <w:tcPr>
            <w:tcW w:w="862" w:type="dxa"/>
            <w:vAlign w:val="center"/>
          </w:tcPr>
          <w:p w14:paraId="09A0999E" w14:textId="77777777" w:rsidR="006157B2" w:rsidRPr="006157B2" w:rsidRDefault="006157B2" w:rsidP="007952BC">
            <w:pPr>
              <w:jc w:val="right"/>
              <w:rPr>
                <w:rFonts w:ascii="Arial" w:hAnsi="Arial" w:cs="Arial"/>
                <w:sz w:val="20"/>
                <w:szCs w:val="20"/>
              </w:rPr>
            </w:pPr>
            <w:r w:rsidRPr="006157B2">
              <w:rPr>
                <w:rFonts w:ascii="Arial" w:hAnsi="Arial" w:cs="Arial"/>
                <w:color w:val="000000"/>
                <w:sz w:val="20"/>
                <w:szCs w:val="20"/>
              </w:rPr>
              <w:t>0,0</w:t>
            </w:r>
          </w:p>
        </w:tc>
      </w:tr>
      <w:tr w:rsidR="006157B2" w:rsidRPr="006157B2" w14:paraId="5BE9686E" w14:textId="77777777" w:rsidTr="007952BC">
        <w:trPr>
          <w:trHeight w:val="340"/>
        </w:trPr>
        <w:tc>
          <w:tcPr>
            <w:tcW w:w="4888" w:type="dxa"/>
            <w:shd w:val="clear" w:color="auto" w:fill="auto"/>
            <w:noWrap/>
            <w:vAlign w:val="center"/>
          </w:tcPr>
          <w:p w14:paraId="24F48113" w14:textId="77777777" w:rsidR="006157B2" w:rsidRPr="006157B2" w:rsidRDefault="006157B2" w:rsidP="007952BC">
            <w:pPr>
              <w:rPr>
                <w:rFonts w:ascii="Arial" w:hAnsi="Arial" w:cs="Arial"/>
                <w:sz w:val="20"/>
                <w:szCs w:val="20"/>
              </w:rPr>
            </w:pPr>
            <w:r w:rsidRPr="006157B2">
              <w:rPr>
                <w:rFonts w:ascii="Arial" w:hAnsi="Arial" w:cs="Arial"/>
                <w:sz w:val="20"/>
                <w:szCs w:val="20"/>
              </w:rPr>
              <w:t xml:space="preserve">Kapitalni projekt: Nogometno igralište u </w:t>
            </w:r>
            <w:proofErr w:type="spellStart"/>
            <w:r w:rsidRPr="006157B2">
              <w:rPr>
                <w:rFonts w:ascii="Arial" w:hAnsi="Arial" w:cs="Arial"/>
                <w:sz w:val="20"/>
                <w:szCs w:val="20"/>
              </w:rPr>
              <w:t>Margečanu</w:t>
            </w:r>
            <w:proofErr w:type="spellEnd"/>
          </w:p>
        </w:tc>
        <w:tc>
          <w:tcPr>
            <w:tcW w:w="1630" w:type="dxa"/>
            <w:shd w:val="clear" w:color="auto" w:fill="auto"/>
            <w:noWrap/>
            <w:vAlign w:val="center"/>
          </w:tcPr>
          <w:p w14:paraId="53087D4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200.000,00</w:t>
            </w:r>
          </w:p>
        </w:tc>
        <w:tc>
          <w:tcPr>
            <w:tcW w:w="1615" w:type="dxa"/>
            <w:shd w:val="clear" w:color="auto" w:fill="auto"/>
            <w:noWrap/>
            <w:vAlign w:val="center"/>
          </w:tcPr>
          <w:p w14:paraId="07BC1D83"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0,00</w:t>
            </w:r>
          </w:p>
        </w:tc>
        <w:tc>
          <w:tcPr>
            <w:tcW w:w="862" w:type="dxa"/>
            <w:vAlign w:val="center"/>
          </w:tcPr>
          <w:p w14:paraId="56C4EDF3"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w:t>
            </w:r>
          </w:p>
        </w:tc>
      </w:tr>
      <w:tr w:rsidR="006157B2" w:rsidRPr="006157B2" w14:paraId="717EA8A6" w14:textId="77777777" w:rsidTr="007952BC">
        <w:trPr>
          <w:trHeight w:val="340"/>
        </w:trPr>
        <w:tc>
          <w:tcPr>
            <w:tcW w:w="4888" w:type="dxa"/>
            <w:shd w:val="clear" w:color="auto" w:fill="auto"/>
            <w:noWrap/>
            <w:vAlign w:val="center"/>
          </w:tcPr>
          <w:p w14:paraId="2458260B"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Trim staza Ivanečka jezera</w:t>
            </w:r>
          </w:p>
        </w:tc>
        <w:tc>
          <w:tcPr>
            <w:tcW w:w="1630" w:type="dxa"/>
            <w:shd w:val="clear" w:color="auto" w:fill="auto"/>
            <w:noWrap/>
            <w:vAlign w:val="center"/>
          </w:tcPr>
          <w:p w14:paraId="64B844EB"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14.000,00</w:t>
            </w:r>
          </w:p>
        </w:tc>
        <w:tc>
          <w:tcPr>
            <w:tcW w:w="1615" w:type="dxa"/>
            <w:shd w:val="clear" w:color="auto" w:fill="auto"/>
            <w:noWrap/>
            <w:vAlign w:val="center"/>
          </w:tcPr>
          <w:p w14:paraId="0C38CBC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0,00</w:t>
            </w:r>
          </w:p>
        </w:tc>
        <w:tc>
          <w:tcPr>
            <w:tcW w:w="862" w:type="dxa"/>
            <w:vAlign w:val="center"/>
          </w:tcPr>
          <w:p w14:paraId="79EF6EE8"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w:t>
            </w:r>
          </w:p>
        </w:tc>
      </w:tr>
      <w:tr w:rsidR="006157B2" w:rsidRPr="006157B2" w14:paraId="77C49DB6" w14:textId="77777777" w:rsidTr="007952BC">
        <w:trPr>
          <w:trHeight w:val="340"/>
        </w:trPr>
        <w:tc>
          <w:tcPr>
            <w:tcW w:w="4888" w:type="dxa"/>
            <w:shd w:val="clear" w:color="auto" w:fill="FFFFCC"/>
            <w:noWrap/>
            <w:vAlign w:val="center"/>
          </w:tcPr>
          <w:p w14:paraId="2318D793" w14:textId="77777777" w:rsidR="006157B2" w:rsidRPr="006157B2" w:rsidRDefault="006157B2" w:rsidP="007952BC">
            <w:pPr>
              <w:rPr>
                <w:rFonts w:ascii="Arial" w:hAnsi="Arial" w:cs="Arial"/>
                <w:sz w:val="20"/>
                <w:szCs w:val="20"/>
              </w:rPr>
            </w:pPr>
            <w:r w:rsidRPr="006157B2">
              <w:rPr>
                <w:rFonts w:ascii="Arial" w:hAnsi="Arial" w:cs="Arial"/>
                <w:b/>
                <w:sz w:val="20"/>
                <w:szCs w:val="20"/>
              </w:rPr>
              <w:t>Program: Predškolski odgoj i obrazovanje</w:t>
            </w:r>
          </w:p>
        </w:tc>
        <w:tc>
          <w:tcPr>
            <w:tcW w:w="1630" w:type="dxa"/>
            <w:shd w:val="clear" w:color="auto" w:fill="FFFFCC"/>
            <w:noWrap/>
            <w:vAlign w:val="center"/>
          </w:tcPr>
          <w:p w14:paraId="0B12F234" w14:textId="77777777" w:rsidR="006157B2" w:rsidRPr="006157B2" w:rsidRDefault="006157B2" w:rsidP="007952BC">
            <w:pPr>
              <w:jc w:val="right"/>
              <w:rPr>
                <w:rFonts w:ascii="Arial" w:hAnsi="Arial" w:cs="Arial"/>
                <w:sz w:val="20"/>
                <w:szCs w:val="20"/>
              </w:rPr>
            </w:pPr>
            <w:r w:rsidRPr="006157B2">
              <w:rPr>
                <w:rFonts w:ascii="Arial" w:hAnsi="Arial" w:cs="Arial"/>
                <w:b/>
                <w:bCs/>
                <w:sz w:val="20"/>
                <w:szCs w:val="20"/>
              </w:rPr>
              <w:t>4.085.303,00</w:t>
            </w:r>
          </w:p>
        </w:tc>
        <w:tc>
          <w:tcPr>
            <w:tcW w:w="1615" w:type="dxa"/>
            <w:shd w:val="clear" w:color="auto" w:fill="FFFFCC"/>
            <w:noWrap/>
            <w:vAlign w:val="center"/>
          </w:tcPr>
          <w:p w14:paraId="70E27986" w14:textId="77777777" w:rsidR="006157B2" w:rsidRPr="006157B2" w:rsidRDefault="006157B2" w:rsidP="007952BC">
            <w:pPr>
              <w:jc w:val="right"/>
              <w:rPr>
                <w:rFonts w:ascii="Arial" w:hAnsi="Arial" w:cs="Arial"/>
                <w:sz w:val="20"/>
                <w:szCs w:val="20"/>
              </w:rPr>
            </w:pPr>
            <w:r w:rsidRPr="006157B2">
              <w:rPr>
                <w:rFonts w:ascii="Arial" w:hAnsi="Arial" w:cs="Arial"/>
                <w:b/>
                <w:bCs/>
                <w:sz w:val="20"/>
                <w:szCs w:val="20"/>
              </w:rPr>
              <w:t>1.178.742,82</w:t>
            </w:r>
          </w:p>
        </w:tc>
        <w:tc>
          <w:tcPr>
            <w:tcW w:w="862" w:type="dxa"/>
            <w:shd w:val="clear" w:color="auto" w:fill="FFFFCC"/>
            <w:vAlign w:val="center"/>
          </w:tcPr>
          <w:p w14:paraId="3B5CF235" w14:textId="77777777" w:rsidR="006157B2" w:rsidRPr="006157B2" w:rsidRDefault="006157B2" w:rsidP="007952BC">
            <w:pPr>
              <w:jc w:val="right"/>
              <w:rPr>
                <w:rFonts w:ascii="Arial" w:hAnsi="Arial" w:cs="Arial"/>
                <w:sz w:val="20"/>
                <w:szCs w:val="20"/>
              </w:rPr>
            </w:pPr>
            <w:r w:rsidRPr="006157B2">
              <w:rPr>
                <w:rFonts w:ascii="Arial" w:hAnsi="Arial" w:cs="Arial"/>
                <w:b/>
                <w:bCs/>
                <w:sz w:val="20"/>
                <w:szCs w:val="20"/>
              </w:rPr>
              <w:t>28,9</w:t>
            </w:r>
          </w:p>
        </w:tc>
      </w:tr>
      <w:tr w:rsidR="006157B2" w:rsidRPr="006157B2" w14:paraId="2BBC51D2" w14:textId="77777777" w:rsidTr="007952BC">
        <w:trPr>
          <w:trHeight w:val="340"/>
        </w:trPr>
        <w:tc>
          <w:tcPr>
            <w:tcW w:w="4888" w:type="dxa"/>
            <w:shd w:val="clear" w:color="auto" w:fill="auto"/>
            <w:noWrap/>
            <w:vAlign w:val="center"/>
          </w:tcPr>
          <w:p w14:paraId="4CE353BD"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Sufinanciranje boravka djece u vrtićima</w:t>
            </w:r>
          </w:p>
        </w:tc>
        <w:tc>
          <w:tcPr>
            <w:tcW w:w="1630" w:type="dxa"/>
            <w:shd w:val="clear" w:color="auto" w:fill="auto"/>
            <w:noWrap/>
            <w:vAlign w:val="center"/>
          </w:tcPr>
          <w:p w14:paraId="481066FB"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373.537,00</w:t>
            </w:r>
          </w:p>
        </w:tc>
        <w:tc>
          <w:tcPr>
            <w:tcW w:w="1615" w:type="dxa"/>
            <w:shd w:val="clear" w:color="auto" w:fill="auto"/>
            <w:noWrap/>
            <w:vAlign w:val="center"/>
          </w:tcPr>
          <w:p w14:paraId="384B858C"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186.266,91</w:t>
            </w:r>
          </w:p>
        </w:tc>
        <w:tc>
          <w:tcPr>
            <w:tcW w:w="862" w:type="dxa"/>
            <w:vAlign w:val="center"/>
          </w:tcPr>
          <w:p w14:paraId="444F27F2"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49,9</w:t>
            </w:r>
          </w:p>
        </w:tc>
      </w:tr>
      <w:tr w:rsidR="006157B2" w:rsidRPr="006157B2" w14:paraId="29297F25" w14:textId="77777777" w:rsidTr="007952BC">
        <w:trPr>
          <w:trHeight w:val="340"/>
        </w:trPr>
        <w:tc>
          <w:tcPr>
            <w:tcW w:w="4888" w:type="dxa"/>
            <w:shd w:val="clear" w:color="auto" w:fill="auto"/>
            <w:noWrap/>
            <w:vAlign w:val="center"/>
          </w:tcPr>
          <w:p w14:paraId="729BB622"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Dogradnja objekta Dječjeg vrtića „Ivančice“</w:t>
            </w:r>
          </w:p>
        </w:tc>
        <w:tc>
          <w:tcPr>
            <w:tcW w:w="1630" w:type="dxa"/>
            <w:shd w:val="clear" w:color="auto" w:fill="auto"/>
            <w:noWrap/>
            <w:vAlign w:val="center"/>
          </w:tcPr>
          <w:p w14:paraId="5AA7362E"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1.204.700,46</w:t>
            </w:r>
          </w:p>
        </w:tc>
        <w:tc>
          <w:tcPr>
            <w:tcW w:w="1615" w:type="dxa"/>
            <w:shd w:val="clear" w:color="auto" w:fill="auto"/>
            <w:noWrap/>
            <w:vAlign w:val="center"/>
          </w:tcPr>
          <w:p w14:paraId="5BD6580E"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590.549,11</w:t>
            </w:r>
          </w:p>
        </w:tc>
        <w:tc>
          <w:tcPr>
            <w:tcW w:w="862" w:type="dxa"/>
            <w:vAlign w:val="center"/>
          </w:tcPr>
          <w:p w14:paraId="48FCE6A7"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49,0</w:t>
            </w:r>
          </w:p>
        </w:tc>
      </w:tr>
      <w:tr w:rsidR="006157B2" w:rsidRPr="006157B2" w14:paraId="4CE8C096" w14:textId="77777777" w:rsidTr="007952BC">
        <w:trPr>
          <w:trHeight w:val="340"/>
        </w:trPr>
        <w:tc>
          <w:tcPr>
            <w:tcW w:w="4888" w:type="dxa"/>
            <w:shd w:val="clear" w:color="auto" w:fill="auto"/>
            <w:noWrap/>
            <w:vAlign w:val="center"/>
          </w:tcPr>
          <w:p w14:paraId="37FF6630"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Izgradnja dječjeg vrtića u Radovanu</w:t>
            </w:r>
          </w:p>
        </w:tc>
        <w:tc>
          <w:tcPr>
            <w:tcW w:w="1630" w:type="dxa"/>
            <w:shd w:val="clear" w:color="auto" w:fill="auto"/>
            <w:noWrap/>
            <w:vAlign w:val="center"/>
          </w:tcPr>
          <w:p w14:paraId="5C001EAC"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2.500.765,54</w:t>
            </w:r>
          </w:p>
        </w:tc>
        <w:tc>
          <w:tcPr>
            <w:tcW w:w="1615" w:type="dxa"/>
            <w:shd w:val="clear" w:color="auto" w:fill="auto"/>
            <w:noWrap/>
            <w:vAlign w:val="center"/>
          </w:tcPr>
          <w:p w14:paraId="0BA58128"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395.639,30</w:t>
            </w:r>
          </w:p>
        </w:tc>
        <w:tc>
          <w:tcPr>
            <w:tcW w:w="862" w:type="dxa"/>
            <w:vAlign w:val="center"/>
          </w:tcPr>
          <w:p w14:paraId="675898B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15,8</w:t>
            </w:r>
          </w:p>
        </w:tc>
      </w:tr>
      <w:tr w:rsidR="006157B2" w:rsidRPr="006157B2" w14:paraId="1C3E3386" w14:textId="77777777" w:rsidTr="007952BC">
        <w:trPr>
          <w:trHeight w:val="340"/>
        </w:trPr>
        <w:tc>
          <w:tcPr>
            <w:tcW w:w="4888" w:type="dxa"/>
            <w:shd w:val="clear" w:color="auto" w:fill="auto"/>
            <w:noWrap/>
            <w:vAlign w:val="center"/>
          </w:tcPr>
          <w:p w14:paraId="1831153C" w14:textId="77777777" w:rsidR="006157B2" w:rsidRPr="006157B2" w:rsidRDefault="006157B2" w:rsidP="007952BC">
            <w:pPr>
              <w:rPr>
                <w:rFonts w:ascii="Arial" w:hAnsi="Arial" w:cs="Arial"/>
                <w:sz w:val="20"/>
                <w:szCs w:val="20"/>
              </w:rPr>
            </w:pPr>
            <w:r w:rsidRPr="006157B2">
              <w:rPr>
                <w:rFonts w:ascii="Arial" w:hAnsi="Arial" w:cs="Arial"/>
                <w:sz w:val="20"/>
                <w:szCs w:val="20"/>
              </w:rPr>
              <w:t>Kapitalni projekt: Sanacija spremišta za lož ulje u DV "Ivančice" Ivanec</w:t>
            </w:r>
          </w:p>
        </w:tc>
        <w:tc>
          <w:tcPr>
            <w:tcW w:w="1630" w:type="dxa"/>
            <w:shd w:val="clear" w:color="auto" w:fill="auto"/>
            <w:noWrap/>
            <w:vAlign w:val="center"/>
          </w:tcPr>
          <w:p w14:paraId="2E085100"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6.300,00</w:t>
            </w:r>
          </w:p>
        </w:tc>
        <w:tc>
          <w:tcPr>
            <w:tcW w:w="1615" w:type="dxa"/>
            <w:shd w:val="clear" w:color="auto" w:fill="auto"/>
            <w:noWrap/>
            <w:vAlign w:val="center"/>
          </w:tcPr>
          <w:p w14:paraId="10183B4E"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6.287,50</w:t>
            </w:r>
          </w:p>
        </w:tc>
        <w:tc>
          <w:tcPr>
            <w:tcW w:w="862" w:type="dxa"/>
            <w:vAlign w:val="center"/>
          </w:tcPr>
          <w:p w14:paraId="0CA7CBB2"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99,8</w:t>
            </w:r>
          </w:p>
        </w:tc>
      </w:tr>
      <w:tr w:rsidR="006157B2" w:rsidRPr="006157B2" w14:paraId="5CDC4FE2" w14:textId="77777777" w:rsidTr="007952BC">
        <w:trPr>
          <w:trHeight w:val="340"/>
        </w:trPr>
        <w:tc>
          <w:tcPr>
            <w:tcW w:w="4888" w:type="dxa"/>
            <w:shd w:val="clear" w:color="auto" w:fill="FFFFCC"/>
            <w:noWrap/>
            <w:vAlign w:val="center"/>
          </w:tcPr>
          <w:p w14:paraId="194B5693" w14:textId="77777777" w:rsidR="006157B2" w:rsidRPr="006157B2" w:rsidRDefault="006157B2" w:rsidP="007952BC">
            <w:pPr>
              <w:rPr>
                <w:rFonts w:ascii="Arial" w:hAnsi="Arial" w:cs="Arial"/>
                <w:sz w:val="20"/>
                <w:szCs w:val="20"/>
              </w:rPr>
            </w:pPr>
            <w:r w:rsidRPr="006157B2">
              <w:rPr>
                <w:rFonts w:ascii="Arial" w:hAnsi="Arial" w:cs="Arial"/>
                <w:b/>
                <w:sz w:val="20"/>
                <w:szCs w:val="20"/>
              </w:rPr>
              <w:t>Program: Osnovno i srednjoškolsko obrazovanje</w:t>
            </w:r>
          </w:p>
        </w:tc>
        <w:tc>
          <w:tcPr>
            <w:tcW w:w="1630" w:type="dxa"/>
            <w:shd w:val="clear" w:color="auto" w:fill="FFFFCC"/>
            <w:noWrap/>
            <w:vAlign w:val="center"/>
          </w:tcPr>
          <w:p w14:paraId="7A451666"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204.100,00</w:t>
            </w:r>
          </w:p>
        </w:tc>
        <w:tc>
          <w:tcPr>
            <w:tcW w:w="1615" w:type="dxa"/>
            <w:shd w:val="clear" w:color="auto" w:fill="FFFFCC"/>
            <w:noWrap/>
            <w:vAlign w:val="center"/>
          </w:tcPr>
          <w:p w14:paraId="47792E75"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82.002,19</w:t>
            </w:r>
          </w:p>
        </w:tc>
        <w:tc>
          <w:tcPr>
            <w:tcW w:w="862" w:type="dxa"/>
            <w:shd w:val="clear" w:color="auto" w:fill="FFFFCC"/>
            <w:vAlign w:val="center"/>
          </w:tcPr>
          <w:p w14:paraId="0EF80B75"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40,2</w:t>
            </w:r>
          </w:p>
        </w:tc>
      </w:tr>
      <w:tr w:rsidR="006157B2" w:rsidRPr="006157B2" w14:paraId="678B8FBD" w14:textId="77777777" w:rsidTr="007952BC">
        <w:trPr>
          <w:trHeight w:val="340"/>
        </w:trPr>
        <w:tc>
          <w:tcPr>
            <w:tcW w:w="4888" w:type="dxa"/>
            <w:shd w:val="clear" w:color="auto" w:fill="auto"/>
            <w:noWrap/>
            <w:vAlign w:val="center"/>
          </w:tcPr>
          <w:p w14:paraId="0AF17CC7"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Potpore ustanovama i programima</w:t>
            </w:r>
          </w:p>
          <w:p w14:paraId="6D4C9271" w14:textId="77777777" w:rsidR="006157B2" w:rsidRPr="006157B2" w:rsidRDefault="006157B2" w:rsidP="007952BC">
            <w:pPr>
              <w:rPr>
                <w:rFonts w:ascii="Arial" w:hAnsi="Arial" w:cs="Arial"/>
                <w:sz w:val="20"/>
                <w:szCs w:val="20"/>
              </w:rPr>
            </w:pPr>
            <w:r w:rsidRPr="006157B2">
              <w:rPr>
                <w:rFonts w:ascii="Arial" w:hAnsi="Arial" w:cs="Arial"/>
                <w:sz w:val="20"/>
                <w:szCs w:val="20"/>
              </w:rPr>
              <w:t xml:space="preserve">                 u školstvu</w:t>
            </w:r>
          </w:p>
        </w:tc>
        <w:tc>
          <w:tcPr>
            <w:tcW w:w="1630" w:type="dxa"/>
            <w:shd w:val="clear" w:color="auto" w:fill="auto"/>
            <w:noWrap/>
            <w:vAlign w:val="center"/>
          </w:tcPr>
          <w:p w14:paraId="2D9AE313"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93.600,00</w:t>
            </w:r>
          </w:p>
        </w:tc>
        <w:tc>
          <w:tcPr>
            <w:tcW w:w="1615" w:type="dxa"/>
            <w:shd w:val="clear" w:color="auto" w:fill="auto"/>
            <w:noWrap/>
            <w:vAlign w:val="center"/>
          </w:tcPr>
          <w:p w14:paraId="2A062AA4"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20.575,46</w:t>
            </w:r>
          </w:p>
        </w:tc>
        <w:tc>
          <w:tcPr>
            <w:tcW w:w="862" w:type="dxa"/>
            <w:vAlign w:val="center"/>
          </w:tcPr>
          <w:p w14:paraId="499EAE25"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21,9</w:t>
            </w:r>
          </w:p>
        </w:tc>
      </w:tr>
      <w:tr w:rsidR="006157B2" w:rsidRPr="006157B2" w14:paraId="7355C0F5" w14:textId="77777777" w:rsidTr="007952BC">
        <w:trPr>
          <w:trHeight w:val="340"/>
        </w:trPr>
        <w:tc>
          <w:tcPr>
            <w:tcW w:w="4888" w:type="dxa"/>
            <w:shd w:val="clear" w:color="auto" w:fill="auto"/>
            <w:noWrap/>
            <w:vAlign w:val="center"/>
          </w:tcPr>
          <w:p w14:paraId="70163EBE"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Studentske stipendije</w:t>
            </w:r>
          </w:p>
        </w:tc>
        <w:tc>
          <w:tcPr>
            <w:tcW w:w="1630" w:type="dxa"/>
            <w:shd w:val="clear" w:color="auto" w:fill="auto"/>
            <w:noWrap/>
            <w:vAlign w:val="center"/>
          </w:tcPr>
          <w:p w14:paraId="2071ED3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67.000,00</w:t>
            </w:r>
          </w:p>
        </w:tc>
        <w:tc>
          <w:tcPr>
            <w:tcW w:w="1615" w:type="dxa"/>
            <w:shd w:val="clear" w:color="auto" w:fill="auto"/>
            <w:noWrap/>
            <w:vAlign w:val="center"/>
          </w:tcPr>
          <w:p w14:paraId="4DA744DB"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39.432,41</w:t>
            </w:r>
          </w:p>
        </w:tc>
        <w:tc>
          <w:tcPr>
            <w:tcW w:w="862" w:type="dxa"/>
            <w:vAlign w:val="center"/>
          </w:tcPr>
          <w:p w14:paraId="25095D87"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58,9</w:t>
            </w:r>
          </w:p>
        </w:tc>
      </w:tr>
      <w:tr w:rsidR="006157B2" w:rsidRPr="006157B2" w14:paraId="3A3D3516" w14:textId="77777777" w:rsidTr="007952BC">
        <w:trPr>
          <w:trHeight w:val="340"/>
        </w:trPr>
        <w:tc>
          <w:tcPr>
            <w:tcW w:w="4888" w:type="dxa"/>
            <w:shd w:val="clear" w:color="auto" w:fill="auto"/>
            <w:noWrap/>
            <w:vAlign w:val="center"/>
          </w:tcPr>
          <w:p w14:paraId="3BD86AB2"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Adaptacija škola</w:t>
            </w:r>
          </w:p>
        </w:tc>
        <w:tc>
          <w:tcPr>
            <w:tcW w:w="1630" w:type="dxa"/>
            <w:shd w:val="clear" w:color="auto" w:fill="auto"/>
            <w:noWrap/>
            <w:vAlign w:val="center"/>
          </w:tcPr>
          <w:p w14:paraId="7881F385"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43.500,00</w:t>
            </w:r>
          </w:p>
        </w:tc>
        <w:tc>
          <w:tcPr>
            <w:tcW w:w="1615" w:type="dxa"/>
            <w:shd w:val="clear" w:color="auto" w:fill="auto"/>
            <w:noWrap/>
            <w:vAlign w:val="center"/>
          </w:tcPr>
          <w:p w14:paraId="2C6832B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21.994,32</w:t>
            </w:r>
          </w:p>
        </w:tc>
        <w:tc>
          <w:tcPr>
            <w:tcW w:w="862" w:type="dxa"/>
            <w:vAlign w:val="center"/>
          </w:tcPr>
          <w:p w14:paraId="346FA5ED"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50,6</w:t>
            </w:r>
          </w:p>
        </w:tc>
      </w:tr>
      <w:tr w:rsidR="006157B2" w:rsidRPr="006157B2" w14:paraId="53661E78" w14:textId="77777777" w:rsidTr="007952BC">
        <w:trPr>
          <w:trHeight w:val="340"/>
        </w:trPr>
        <w:tc>
          <w:tcPr>
            <w:tcW w:w="4888" w:type="dxa"/>
            <w:shd w:val="clear" w:color="auto" w:fill="FFFFCC"/>
            <w:noWrap/>
            <w:vAlign w:val="center"/>
          </w:tcPr>
          <w:p w14:paraId="592A6B7A" w14:textId="77777777" w:rsidR="006157B2" w:rsidRPr="006157B2" w:rsidRDefault="006157B2" w:rsidP="007952BC">
            <w:pPr>
              <w:rPr>
                <w:rFonts w:ascii="Arial" w:hAnsi="Arial" w:cs="Arial"/>
                <w:sz w:val="20"/>
                <w:szCs w:val="20"/>
              </w:rPr>
            </w:pPr>
            <w:r w:rsidRPr="006157B2">
              <w:rPr>
                <w:rFonts w:ascii="Arial" w:hAnsi="Arial" w:cs="Arial"/>
                <w:b/>
                <w:sz w:val="20"/>
                <w:szCs w:val="20"/>
              </w:rPr>
              <w:t>Program: Program socijalne skrbi i potpora civilnom društvu</w:t>
            </w:r>
          </w:p>
        </w:tc>
        <w:tc>
          <w:tcPr>
            <w:tcW w:w="1630" w:type="dxa"/>
            <w:shd w:val="clear" w:color="auto" w:fill="FFFFCC"/>
            <w:noWrap/>
            <w:vAlign w:val="center"/>
          </w:tcPr>
          <w:p w14:paraId="4B6A0308"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229.000,36</w:t>
            </w:r>
          </w:p>
        </w:tc>
        <w:tc>
          <w:tcPr>
            <w:tcW w:w="1615" w:type="dxa"/>
            <w:shd w:val="clear" w:color="auto" w:fill="FFFFCC"/>
            <w:noWrap/>
            <w:vAlign w:val="center"/>
          </w:tcPr>
          <w:p w14:paraId="3D033055"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100.927,03</w:t>
            </w:r>
          </w:p>
        </w:tc>
        <w:tc>
          <w:tcPr>
            <w:tcW w:w="862" w:type="dxa"/>
            <w:shd w:val="clear" w:color="auto" w:fill="FFFFCC"/>
            <w:vAlign w:val="center"/>
          </w:tcPr>
          <w:p w14:paraId="3E621255"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44,1</w:t>
            </w:r>
          </w:p>
        </w:tc>
      </w:tr>
      <w:tr w:rsidR="006157B2" w:rsidRPr="006157B2" w14:paraId="0C03883C" w14:textId="77777777" w:rsidTr="007952BC">
        <w:trPr>
          <w:trHeight w:val="340"/>
        </w:trPr>
        <w:tc>
          <w:tcPr>
            <w:tcW w:w="4888" w:type="dxa"/>
            <w:shd w:val="clear" w:color="auto" w:fill="auto"/>
            <w:noWrap/>
            <w:vAlign w:val="center"/>
          </w:tcPr>
          <w:p w14:paraId="0FABC866"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Socijalne potpore, pomoć obiteljima i pojedincima</w:t>
            </w:r>
          </w:p>
        </w:tc>
        <w:tc>
          <w:tcPr>
            <w:tcW w:w="1630" w:type="dxa"/>
            <w:shd w:val="clear" w:color="auto" w:fill="auto"/>
            <w:noWrap/>
            <w:vAlign w:val="center"/>
          </w:tcPr>
          <w:p w14:paraId="4C33AC9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130.500,00</w:t>
            </w:r>
          </w:p>
        </w:tc>
        <w:tc>
          <w:tcPr>
            <w:tcW w:w="1615" w:type="dxa"/>
            <w:shd w:val="clear" w:color="auto" w:fill="auto"/>
            <w:noWrap/>
            <w:vAlign w:val="center"/>
          </w:tcPr>
          <w:p w14:paraId="7572391C"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28.094,81</w:t>
            </w:r>
          </w:p>
        </w:tc>
        <w:tc>
          <w:tcPr>
            <w:tcW w:w="862" w:type="dxa"/>
            <w:vAlign w:val="center"/>
          </w:tcPr>
          <w:p w14:paraId="3A05CFD9"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21,5</w:t>
            </w:r>
          </w:p>
        </w:tc>
      </w:tr>
      <w:tr w:rsidR="006157B2" w:rsidRPr="006157B2" w14:paraId="167D9CEC" w14:textId="77777777" w:rsidTr="007952BC">
        <w:trPr>
          <w:trHeight w:val="340"/>
        </w:trPr>
        <w:tc>
          <w:tcPr>
            <w:tcW w:w="4888" w:type="dxa"/>
            <w:shd w:val="clear" w:color="auto" w:fill="auto"/>
            <w:noWrap/>
            <w:vAlign w:val="center"/>
          </w:tcPr>
          <w:p w14:paraId="7E8E1573"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Socijalno humanitarne udruge i programi</w:t>
            </w:r>
          </w:p>
        </w:tc>
        <w:tc>
          <w:tcPr>
            <w:tcW w:w="1630" w:type="dxa"/>
            <w:shd w:val="clear" w:color="auto" w:fill="auto"/>
            <w:noWrap/>
            <w:vAlign w:val="center"/>
          </w:tcPr>
          <w:p w14:paraId="2BD9CAB3"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30.500,00</w:t>
            </w:r>
          </w:p>
        </w:tc>
        <w:tc>
          <w:tcPr>
            <w:tcW w:w="1615" w:type="dxa"/>
            <w:shd w:val="clear" w:color="auto" w:fill="auto"/>
            <w:noWrap/>
            <w:vAlign w:val="center"/>
          </w:tcPr>
          <w:p w14:paraId="5D41FA7C"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23.300,00</w:t>
            </w:r>
          </w:p>
        </w:tc>
        <w:tc>
          <w:tcPr>
            <w:tcW w:w="862" w:type="dxa"/>
            <w:vAlign w:val="center"/>
          </w:tcPr>
          <w:p w14:paraId="47334F7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76,4</w:t>
            </w:r>
          </w:p>
        </w:tc>
      </w:tr>
      <w:tr w:rsidR="006157B2" w:rsidRPr="006157B2" w14:paraId="0D90966D" w14:textId="77777777" w:rsidTr="007952BC">
        <w:trPr>
          <w:trHeight w:val="340"/>
        </w:trPr>
        <w:tc>
          <w:tcPr>
            <w:tcW w:w="4888" w:type="dxa"/>
            <w:shd w:val="clear" w:color="auto" w:fill="auto"/>
            <w:noWrap/>
            <w:vAlign w:val="center"/>
          </w:tcPr>
          <w:p w14:paraId="6BF9BEC8"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Djelatnost ustanova, udruga građana</w:t>
            </w:r>
          </w:p>
        </w:tc>
        <w:tc>
          <w:tcPr>
            <w:tcW w:w="1630" w:type="dxa"/>
            <w:shd w:val="clear" w:color="auto" w:fill="auto"/>
            <w:noWrap/>
            <w:vAlign w:val="center"/>
          </w:tcPr>
          <w:p w14:paraId="6718EF92"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68.000,36</w:t>
            </w:r>
          </w:p>
        </w:tc>
        <w:tc>
          <w:tcPr>
            <w:tcW w:w="1615" w:type="dxa"/>
            <w:shd w:val="clear" w:color="auto" w:fill="auto"/>
            <w:noWrap/>
            <w:vAlign w:val="center"/>
          </w:tcPr>
          <w:p w14:paraId="42ABAA0D"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49.532,22</w:t>
            </w:r>
          </w:p>
        </w:tc>
        <w:tc>
          <w:tcPr>
            <w:tcW w:w="862" w:type="dxa"/>
            <w:vAlign w:val="center"/>
          </w:tcPr>
          <w:p w14:paraId="4EA791C8"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72,8</w:t>
            </w:r>
          </w:p>
        </w:tc>
      </w:tr>
      <w:tr w:rsidR="006157B2" w:rsidRPr="006157B2" w14:paraId="6997A4FD" w14:textId="77777777" w:rsidTr="007952BC">
        <w:trPr>
          <w:trHeight w:val="340"/>
        </w:trPr>
        <w:tc>
          <w:tcPr>
            <w:tcW w:w="4888" w:type="dxa"/>
            <w:shd w:val="clear" w:color="auto" w:fill="FFFFCC"/>
            <w:noWrap/>
            <w:vAlign w:val="center"/>
          </w:tcPr>
          <w:p w14:paraId="7EE7953B" w14:textId="77777777" w:rsidR="006157B2" w:rsidRPr="006157B2" w:rsidRDefault="006157B2" w:rsidP="007952BC">
            <w:pPr>
              <w:rPr>
                <w:rFonts w:ascii="Arial" w:hAnsi="Arial" w:cs="Arial"/>
                <w:sz w:val="20"/>
                <w:szCs w:val="20"/>
              </w:rPr>
            </w:pPr>
            <w:r w:rsidRPr="006157B2">
              <w:rPr>
                <w:rFonts w:ascii="Arial" w:hAnsi="Arial" w:cs="Arial"/>
                <w:b/>
                <w:sz w:val="20"/>
                <w:szCs w:val="20"/>
              </w:rPr>
              <w:t>Program: Upravljanje zgradama i prostorima u vlasništvu grada</w:t>
            </w:r>
          </w:p>
        </w:tc>
        <w:tc>
          <w:tcPr>
            <w:tcW w:w="1630" w:type="dxa"/>
            <w:shd w:val="clear" w:color="auto" w:fill="FFFFCC"/>
            <w:noWrap/>
            <w:vAlign w:val="center"/>
          </w:tcPr>
          <w:p w14:paraId="1554FD22"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570.161,41</w:t>
            </w:r>
          </w:p>
        </w:tc>
        <w:tc>
          <w:tcPr>
            <w:tcW w:w="1615" w:type="dxa"/>
            <w:shd w:val="clear" w:color="auto" w:fill="FFFFCC"/>
            <w:noWrap/>
            <w:vAlign w:val="center"/>
          </w:tcPr>
          <w:p w14:paraId="787FCF33"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88.101,36</w:t>
            </w:r>
          </w:p>
        </w:tc>
        <w:tc>
          <w:tcPr>
            <w:tcW w:w="862" w:type="dxa"/>
            <w:shd w:val="clear" w:color="auto" w:fill="FFFFCC"/>
            <w:vAlign w:val="center"/>
          </w:tcPr>
          <w:p w14:paraId="5A3CCD2A"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15,5</w:t>
            </w:r>
          </w:p>
        </w:tc>
      </w:tr>
      <w:tr w:rsidR="006157B2" w:rsidRPr="006157B2" w14:paraId="37D8236F" w14:textId="77777777" w:rsidTr="007952BC">
        <w:trPr>
          <w:trHeight w:val="340"/>
        </w:trPr>
        <w:tc>
          <w:tcPr>
            <w:tcW w:w="4888" w:type="dxa"/>
            <w:shd w:val="clear" w:color="auto" w:fill="auto"/>
            <w:noWrap/>
            <w:vAlign w:val="center"/>
          </w:tcPr>
          <w:p w14:paraId="79A16ADA"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Redovna djelatnost vezana uz zgrade i prostore</w:t>
            </w:r>
          </w:p>
        </w:tc>
        <w:tc>
          <w:tcPr>
            <w:tcW w:w="1630" w:type="dxa"/>
            <w:shd w:val="clear" w:color="auto" w:fill="auto"/>
            <w:noWrap/>
            <w:vAlign w:val="center"/>
          </w:tcPr>
          <w:p w14:paraId="408D3172"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252.800,00</w:t>
            </w:r>
          </w:p>
        </w:tc>
        <w:tc>
          <w:tcPr>
            <w:tcW w:w="1615" w:type="dxa"/>
            <w:shd w:val="clear" w:color="auto" w:fill="auto"/>
            <w:noWrap/>
            <w:vAlign w:val="center"/>
          </w:tcPr>
          <w:p w14:paraId="03AEACD2"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50.019,05</w:t>
            </w:r>
          </w:p>
        </w:tc>
        <w:tc>
          <w:tcPr>
            <w:tcW w:w="862" w:type="dxa"/>
            <w:vAlign w:val="center"/>
          </w:tcPr>
          <w:p w14:paraId="5F28B5ED"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19,8</w:t>
            </w:r>
          </w:p>
        </w:tc>
      </w:tr>
      <w:tr w:rsidR="006157B2" w:rsidRPr="006157B2" w14:paraId="2486F179" w14:textId="77777777" w:rsidTr="007952BC">
        <w:trPr>
          <w:trHeight w:val="340"/>
        </w:trPr>
        <w:tc>
          <w:tcPr>
            <w:tcW w:w="4888" w:type="dxa"/>
            <w:shd w:val="clear" w:color="auto" w:fill="auto"/>
            <w:noWrap/>
            <w:vAlign w:val="center"/>
          </w:tcPr>
          <w:p w14:paraId="79D42719"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Upravljanje stambenim prostorom u vlasništvu grada</w:t>
            </w:r>
          </w:p>
        </w:tc>
        <w:tc>
          <w:tcPr>
            <w:tcW w:w="1630" w:type="dxa"/>
            <w:shd w:val="clear" w:color="auto" w:fill="auto"/>
            <w:noWrap/>
            <w:vAlign w:val="center"/>
          </w:tcPr>
          <w:p w14:paraId="5AECD8C0"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42.000,00</w:t>
            </w:r>
          </w:p>
        </w:tc>
        <w:tc>
          <w:tcPr>
            <w:tcW w:w="1615" w:type="dxa"/>
            <w:shd w:val="clear" w:color="auto" w:fill="auto"/>
            <w:noWrap/>
            <w:vAlign w:val="center"/>
          </w:tcPr>
          <w:p w14:paraId="4B442287"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38.082,31</w:t>
            </w:r>
          </w:p>
        </w:tc>
        <w:tc>
          <w:tcPr>
            <w:tcW w:w="862" w:type="dxa"/>
            <w:vAlign w:val="center"/>
          </w:tcPr>
          <w:p w14:paraId="0FED7AA6"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90,7</w:t>
            </w:r>
          </w:p>
        </w:tc>
      </w:tr>
      <w:tr w:rsidR="006157B2" w:rsidRPr="006157B2" w14:paraId="533E5491" w14:textId="77777777" w:rsidTr="007952BC">
        <w:trPr>
          <w:trHeight w:val="340"/>
        </w:trPr>
        <w:tc>
          <w:tcPr>
            <w:tcW w:w="4888" w:type="dxa"/>
            <w:shd w:val="clear" w:color="auto" w:fill="auto"/>
            <w:noWrap/>
            <w:vAlign w:val="center"/>
          </w:tcPr>
          <w:p w14:paraId="67EA6727" w14:textId="77777777" w:rsidR="006157B2" w:rsidRPr="006157B2" w:rsidRDefault="006157B2" w:rsidP="007952BC">
            <w:pPr>
              <w:rPr>
                <w:rFonts w:ascii="Arial" w:hAnsi="Arial" w:cs="Arial"/>
                <w:sz w:val="20"/>
                <w:szCs w:val="20"/>
              </w:rPr>
            </w:pPr>
            <w:r w:rsidRPr="006157B2">
              <w:rPr>
                <w:rFonts w:ascii="Arial" w:hAnsi="Arial" w:cs="Arial"/>
                <w:sz w:val="20"/>
                <w:szCs w:val="20"/>
              </w:rPr>
              <w:t xml:space="preserve">Kapitalni projekt: Energetska obnova stare škole u </w:t>
            </w:r>
            <w:proofErr w:type="spellStart"/>
            <w:r w:rsidRPr="006157B2">
              <w:rPr>
                <w:rFonts w:ascii="Arial" w:hAnsi="Arial" w:cs="Arial"/>
                <w:sz w:val="20"/>
                <w:szCs w:val="20"/>
              </w:rPr>
              <w:t>Salinovcu</w:t>
            </w:r>
            <w:proofErr w:type="spellEnd"/>
          </w:p>
        </w:tc>
        <w:tc>
          <w:tcPr>
            <w:tcW w:w="1630" w:type="dxa"/>
            <w:shd w:val="clear" w:color="auto" w:fill="auto"/>
            <w:noWrap/>
            <w:vAlign w:val="center"/>
          </w:tcPr>
          <w:p w14:paraId="268425DA"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275.361,41</w:t>
            </w:r>
          </w:p>
        </w:tc>
        <w:tc>
          <w:tcPr>
            <w:tcW w:w="1615" w:type="dxa"/>
            <w:shd w:val="clear" w:color="auto" w:fill="auto"/>
            <w:noWrap/>
            <w:vAlign w:val="center"/>
          </w:tcPr>
          <w:p w14:paraId="36ACD824"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0,00</w:t>
            </w:r>
          </w:p>
        </w:tc>
        <w:tc>
          <w:tcPr>
            <w:tcW w:w="862" w:type="dxa"/>
            <w:vAlign w:val="center"/>
          </w:tcPr>
          <w:p w14:paraId="1FEC9C8B"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w:t>
            </w:r>
          </w:p>
        </w:tc>
      </w:tr>
      <w:tr w:rsidR="006157B2" w:rsidRPr="006157B2" w14:paraId="2E1E9ED4" w14:textId="77777777" w:rsidTr="007952BC">
        <w:trPr>
          <w:trHeight w:val="340"/>
        </w:trPr>
        <w:tc>
          <w:tcPr>
            <w:tcW w:w="4888" w:type="dxa"/>
            <w:shd w:val="clear" w:color="auto" w:fill="FFFFCC"/>
            <w:noWrap/>
            <w:vAlign w:val="center"/>
          </w:tcPr>
          <w:p w14:paraId="193F10E0" w14:textId="77777777" w:rsidR="006157B2" w:rsidRPr="006157B2" w:rsidRDefault="006157B2" w:rsidP="007952BC">
            <w:pPr>
              <w:rPr>
                <w:rFonts w:ascii="Arial" w:hAnsi="Arial" w:cs="Arial"/>
                <w:sz w:val="20"/>
                <w:szCs w:val="20"/>
              </w:rPr>
            </w:pPr>
            <w:r w:rsidRPr="006157B2">
              <w:rPr>
                <w:rFonts w:ascii="Arial" w:hAnsi="Arial" w:cs="Arial"/>
                <w:b/>
                <w:bCs/>
                <w:sz w:val="20"/>
                <w:szCs w:val="20"/>
              </w:rPr>
              <w:t>Program: Zdravstvo</w:t>
            </w:r>
          </w:p>
        </w:tc>
        <w:tc>
          <w:tcPr>
            <w:tcW w:w="1630" w:type="dxa"/>
            <w:shd w:val="clear" w:color="auto" w:fill="FFFFCC"/>
            <w:noWrap/>
            <w:vAlign w:val="center"/>
          </w:tcPr>
          <w:p w14:paraId="23771ED1"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34.000,00</w:t>
            </w:r>
          </w:p>
        </w:tc>
        <w:tc>
          <w:tcPr>
            <w:tcW w:w="1615" w:type="dxa"/>
            <w:shd w:val="clear" w:color="auto" w:fill="FFFFCC"/>
            <w:noWrap/>
            <w:vAlign w:val="center"/>
          </w:tcPr>
          <w:p w14:paraId="2BE60FAB"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0,00</w:t>
            </w:r>
          </w:p>
        </w:tc>
        <w:tc>
          <w:tcPr>
            <w:tcW w:w="862" w:type="dxa"/>
            <w:shd w:val="clear" w:color="auto" w:fill="FFFFCC"/>
            <w:vAlign w:val="center"/>
          </w:tcPr>
          <w:p w14:paraId="33F3E17F"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0,0</w:t>
            </w:r>
          </w:p>
        </w:tc>
      </w:tr>
      <w:tr w:rsidR="006157B2" w:rsidRPr="006157B2" w14:paraId="039434A4" w14:textId="77777777" w:rsidTr="007952BC">
        <w:trPr>
          <w:trHeight w:val="340"/>
        </w:trPr>
        <w:tc>
          <w:tcPr>
            <w:tcW w:w="4888" w:type="dxa"/>
            <w:shd w:val="clear" w:color="auto" w:fill="auto"/>
            <w:noWrap/>
            <w:vAlign w:val="center"/>
          </w:tcPr>
          <w:p w14:paraId="67BFEEC0"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Povećanje standarda zdravstvenih usluga</w:t>
            </w:r>
          </w:p>
        </w:tc>
        <w:tc>
          <w:tcPr>
            <w:tcW w:w="1630" w:type="dxa"/>
            <w:shd w:val="clear" w:color="auto" w:fill="auto"/>
            <w:noWrap/>
            <w:vAlign w:val="center"/>
          </w:tcPr>
          <w:p w14:paraId="49371D62"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34.000,00</w:t>
            </w:r>
          </w:p>
        </w:tc>
        <w:tc>
          <w:tcPr>
            <w:tcW w:w="1615" w:type="dxa"/>
            <w:shd w:val="clear" w:color="auto" w:fill="auto"/>
            <w:noWrap/>
            <w:vAlign w:val="center"/>
          </w:tcPr>
          <w:p w14:paraId="626F0613"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0,00</w:t>
            </w:r>
          </w:p>
        </w:tc>
        <w:tc>
          <w:tcPr>
            <w:tcW w:w="862" w:type="dxa"/>
            <w:vAlign w:val="center"/>
          </w:tcPr>
          <w:p w14:paraId="5849000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0,0</w:t>
            </w:r>
          </w:p>
        </w:tc>
      </w:tr>
      <w:tr w:rsidR="006157B2" w:rsidRPr="006157B2" w14:paraId="24231B5E" w14:textId="77777777" w:rsidTr="007952BC">
        <w:trPr>
          <w:trHeight w:val="340"/>
        </w:trPr>
        <w:tc>
          <w:tcPr>
            <w:tcW w:w="4888" w:type="dxa"/>
            <w:shd w:val="clear" w:color="auto" w:fill="E2EFD9"/>
            <w:noWrap/>
            <w:vAlign w:val="center"/>
          </w:tcPr>
          <w:p w14:paraId="67B42E59" w14:textId="77777777" w:rsidR="006157B2" w:rsidRPr="006157B2" w:rsidRDefault="006157B2" w:rsidP="007952BC">
            <w:pPr>
              <w:rPr>
                <w:rFonts w:ascii="Arial" w:hAnsi="Arial" w:cs="Arial"/>
                <w:b/>
                <w:bCs/>
                <w:sz w:val="20"/>
                <w:szCs w:val="20"/>
              </w:rPr>
            </w:pPr>
            <w:r w:rsidRPr="006157B2">
              <w:rPr>
                <w:rFonts w:ascii="Arial" w:hAnsi="Arial" w:cs="Arial"/>
                <w:b/>
                <w:bCs/>
                <w:sz w:val="20"/>
                <w:szCs w:val="20"/>
              </w:rPr>
              <w:t>Program: Predškolski odgoj i obrazovanje – proračunski korisnik Dječji vrtić „Ivančice“ Ivanec</w:t>
            </w:r>
          </w:p>
        </w:tc>
        <w:tc>
          <w:tcPr>
            <w:tcW w:w="1630" w:type="dxa"/>
            <w:shd w:val="clear" w:color="auto" w:fill="E2EFD9"/>
            <w:noWrap/>
            <w:vAlign w:val="center"/>
          </w:tcPr>
          <w:p w14:paraId="06630412"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1.244.905,01</w:t>
            </w:r>
          </w:p>
        </w:tc>
        <w:tc>
          <w:tcPr>
            <w:tcW w:w="1615" w:type="dxa"/>
            <w:shd w:val="clear" w:color="auto" w:fill="E2EFD9"/>
            <w:noWrap/>
            <w:vAlign w:val="center"/>
          </w:tcPr>
          <w:p w14:paraId="1F9FE40F"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544.136,72</w:t>
            </w:r>
          </w:p>
        </w:tc>
        <w:tc>
          <w:tcPr>
            <w:tcW w:w="862" w:type="dxa"/>
            <w:shd w:val="clear" w:color="auto" w:fill="E2EFD9"/>
            <w:vAlign w:val="center"/>
          </w:tcPr>
          <w:p w14:paraId="53FCCBCB"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43,7</w:t>
            </w:r>
          </w:p>
        </w:tc>
      </w:tr>
      <w:tr w:rsidR="006157B2" w:rsidRPr="006157B2" w14:paraId="24CF3953" w14:textId="77777777" w:rsidTr="007952BC">
        <w:trPr>
          <w:trHeight w:val="340"/>
        </w:trPr>
        <w:tc>
          <w:tcPr>
            <w:tcW w:w="4888" w:type="dxa"/>
            <w:shd w:val="clear" w:color="auto" w:fill="auto"/>
            <w:noWrap/>
            <w:vAlign w:val="center"/>
          </w:tcPr>
          <w:p w14:paraId="71DD98D9"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Redovna djelatnost Dječjeg vrtića Ivančice</w:t>
            </w:r>
          </w:p>
        </w:tc>
        <w:tc>
          <w:tcPr>
            <w:tcW w:w="1630" w:type="dxa"/>
            <w:shd w:val="clear" w:color="auto" w:fill="auto"/>
            <w:noWrap/>
            <w:vAlign w:val="center"/>
          </w:tcPr>
          <w:p w14:paraId="5D3DA368"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1.244.905,01</w:t>
            </w:r>
          </w:p>
        </w:tc>
        <w:tc>
          <w:tcPr>
            <w:tcW w:w="1615" w:type="dxa"/>
            <w:shd w:val="clear" w:color="auto" w:fill="auto"/>
            <w:noWrap/>
            <w:vAlign w:val="center"/>
          </w:tcPr>
          <w:p w14:paraId="20B2C03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544.136,72</w:t>
            </w:r>
          </w:p>
        </w:tc>
        <w:tc>
          <w:tcPr>
            <w:tcW w:w="862" w:type="dxa"/>
            <w:vAlign w:val="center"/>
          </w:tcPr>
          <w:p w14:paraId="04860735"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43,7</w:t>
            </w:r>
          </w:p>
        </w:tc>
      </w:tr>
      <w:tr w:rsidR="006157B2" w:rsidRPr="006157B2" w14:paraId="3773ED27" w14:textId="77777777" w:rsidTr="007952BC">
        <w:trPr>
          <w:trHeight w:val="340"/>
        </w:trPr>
        <w:tc>
          <w:tcPr>
            <w:tcW w:w="4888" w:type="dxa"/>
            <w:shd w:val="clear" w:color="auto" w:fill="E2EFD9"/>
            <w:noWrap/>
            <w:vAlign w:val="center"/>
          </w:tcPr>
          <w:p w14:paraId="3CD6DA0D" w14:textId="77777777" w:rsidR="006157B2" w:rsidRPr="006157B2" w:rsidRDefault="006157B2" w:rsidP="007952BC">
            <w:pPr>
              <w:rPr>
                <w:rFonts w:ascii="Arial" w:hAnsi="Arial" w:cs="Arial"/>
                <w:b/>
                <w:bCs/>
                <w:sz w:val="20"/>
                <w:szCs w:val="20"/>
              </w:rPr>
            </w:pPr>
            <w:r w:rsidRPr="006157B2">
              <w:rPr>
                <w:rFonts w:ascii="Arial" w:hAnsi="Arial" w:cs="Arial"/>
                <w:b/>
                <w:bCs/>
                <w:sz w:val="20"/>
                <w:szCs w:val="20"/>
              </w:rPr>
              <w:lastRenderedPageBreak/>
              <w:t>Program: Javne potrebe u kulturi – proračunski korisnik Gradska knjižnica i čitaonica</w:t>
            </w:r>
          </w:p>
        </w:tc>
        <w:tc>
          <w:tcPr>
            <w:tcW w:w="1630" w:type="dxa"/>
            <w:shd w:val="clear" w:color="auto" w:fill="E2EFD9"/>
            <w:noWrap/>
            <w:vAlign w:val="center"/>
          </w:tcPr>
          <w:p w14:paraId="197807B5"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169.485,42</w:t>
            </w:r>
          </w:p>
        </w:tc>
        <w:tc>
          <w:tcPr>
            <w:tcW w:w="1615" w:type="dxa"/>
            <w:shd w:val="clear" w:color="auto" w:fill="E2EFD9"/>
            <w:noWrap/>
            <w:vAlign w:val="center"/>
          </w:tcPr>
          <w:p w14:paraId="2CCC5C35"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71.016,24</w:t>
            </w:r>
          </w:p>
        </w:tc>
        <w:tc>
          <w:tcPr>
            <w:tcW w:w="862" w:type="dxa"/>
            <w:shd w:val="clear" w:color="auto" w:fill="E2EFD9"/>
            <w:vAlign w:val="center"/>
          </w:tcPr>
          <w:p w14:paraId="36FA3299"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41,9</w:t>
            </w:r>
          </w:p>
        </w:tc>
      </w:tr>
      <w:tr w:rsidR="006157B2" w:rsidRPr="006157B2" w14:paraId="3DA0E053" w14:textId="77777777" w:rsidTr="007952BC">
        <w:trPr>
          <w:trHeight w:val="340"/>
        </w:trPr>
        <w:tc>
          <w:tcPr>
            <w:tcW w:w="4888" w:type="dxa"/>
            <w:shd w:val="clear" w:color="auto" w:fill="auto"/>
            <w:noWrap/>
            <w:vAlign w:val="center"/>
          </w:tcPr>
          <w:p w14:paraId="755DB546"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Redovna djelatnost Gradske knjižnice i čitaonice</w:t>
            </w:r>
          </w:p>
        </w:tc>
        <w:tc>
          <w:tcPr>
            <w:tcW w:w="1630" w:type="dxa"/>
            <w:shd w:val="clear" w:color="auto" w:fill="auto"/>
            <w:noWrap/>
            <w:vAlign w:val="center"/>
          </w:tcPr>
          <w:p w14:paraId="270042E8"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169.485,42</w:t>
            </w:r>
          </w:p>
        </w:tc>
        <w:tc>
          <w:tcPr>
            <w:tcW w:w="1615" w:type="dxa"/>
            <w:shd w:val="clear" w:color="auto" w:fill="auto"/>
            <w:noWrap/>
            <w:vAlign w:val="center"/>
          </w:tcPr>
          <w:p w14:paraId="50137727"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71.016,24</w:t>
            </w:r>
          </w:p>
        </w:tc>
        <w:tc>
          <w:tcPr>
            <w:tcW w:w="862" w:type="dxa"/>
            <w:vAlign w:val="center"/>
          </w:tcPr>
          <w:p w14:paraId="15CEE7D7"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41,9</w:t>
            </w:r>
          </w:p>
        </w:tc>
      </w:tr>
      <w:tr w:rsidR="006157B2" w:rsidRPr="006157B2" w14:paraId="7B11C285" w14:textId="77777777" w:rsidTr="007952BC">
        <w:trPr>
          <w:trHeight w:val="340"/>
        </w:trPr>
        <w:tc>
          <w:tcPr>
            <w:tcW w:w="4888" w:type="dxa"/>
            <w:shd w:val="clear" w:color="auto" w:fill="E2EFD9"/>
            <w:noWrap/>
            <w:vAlign w:val="center"/>
          </w:tcPr>
          <w:p w14:paraId="5FCA92FD" w14:textId="77777777" w:rsidR="006157B2" w:rsidRPr="006157B2" w:rsidRDefault="006157B2" w:rsidP="007952BC">
            <w:pPr>
              <w:rPr>
                <w:rFonts w:ascii="Arial" w:hAnsi="Arial" w:cs="Arial"/>
                <w:b/>
                <w:bCs/>
                <w:sz w:val="20"/>
                <w:szCs w:val="20"/>
              </w:rPr>
            </w:pPr>
            <w:r w:rsidRPr="006157B2">
              <w:rPr>
                <w:rFonts w:ascii="Arial" w:hAnsi="Arial" w:cs="Arial"/>
                <w:b/>
                <w:bCs/>
                <w:sz w:val="20"/>
                <w:szCs w:val="20"/>
              </w:rPr>
              <w:t>Program: Javne potrebe u kulturi – proračunski korisnik Muzej planinarstva</w:t>
            </w:r>
          </w:p>
        </w:tc>
        <w:tc>
          <w:tcPr>
            <w:tcW w:w="1630" w:type="dxa"/>
            <w:shd w:val="clear" w:color="auto" w:fill="E2EFD9"/>
            <w:noWrap/>
            <w:vAlign w:val="center"/>
          </w:tcPr>
          <w:p w14:paraId="7975CEA5"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159.287,75</w:t>
            </w:r>
          </w:p>
        </w:tc>
        <w:tc>
          <w:tcPr>
            <w:tcW w:w="1615" w:type="dxa"/>
            <w:shd w:val="clear" w:color="auto" w:fill="E2EFD9"/>
            <w:noWrap/>
            <w:vAlign w:val="center"/>
          </w:tcPr>
          <w:p w14:paraId="37858EDF"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58.529,59</w:t>
            </w:r>
          </w:p>
        </w:tc>
        <w:tc>
          <w:tcPr>
            <w:tcW w:w="862" w:type="dxa"/>
            <w:shd w:val="clear" w:color="auto" w:fill="E2EFD9"/>
            <w:vAlign w:val="center"/>
          </w:tcPr>
          <w:p w14:paraId="19C6CF77"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36,7</w:t>
            </w:r>
          </w:p>
        </w:tc>
      </w:tr>
      <w:tr w:rsidR="006157B2" w:rsidRPr="006157B2" w14:paraId="0A922A27" w14:textId="77777777" w:rsidTr="007952BC">
        <w:trPr>
          <w:trHeight w:val="340"/>
        </w:trPr>
        <w:tc>
          <w:tcPr>
            <w:tcW w:w="4888" w:type="dxa"/>
            <w:shd w:val="clear" w:color="auto" w:fill="auto"/>
            <w:noWrap/>
            <w:vAlign w:val="center"/>
          </w:tcPr>
          <w:p w14:paraId="736074A7" w14:textId="77777777" w:rsidR="006157B2" w:rsidRPr="006157B2" w:rsidRDefault="006157B2" w:rsidP="007952BC">
            <w:pPr>
              <w:rPr>
                <w:rFonts w:ascii="Arial" w:hAnsi="Arial" w:cs="Arial"/>
                <w:sz w:val="20"/>
                <w:szCs w:val="20"/>
              </w:rPr>
            </w:pPr>
            <w:r w:rsidRPr="006157B2">
              <w:rPr>
                <w:rFonts w:ascii="Arial" w:hAnsi="Arial" w:cs="Arial"/>
                <w:sz w:val="20"/>
                <w:szCs w:val="20"/>
              </w:rPr>
              <w:t>Aktivnost: Redovna djelatnost Muzeja planinarstva</w:t>
            </w:r>
          </w:p>
        </w:tc>
        <w:tc>
          <w:tcPr>
            <w:tcW w:w="1630" w:type="dxa"/>
            <w:shd w:val="clear" w:color="auto" w:fill="auto"/>
            <w:noWrap/>
            <w:vAlign w:val="center"/>
          </w:tcPr>
          <w:p w14:paraId="5668331D"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159.287,75</w:t>
            </w:r>
          </w:p>
        </w:tc>
        <w:tc>
          <w:tcPr>
            <w:tcW w:w="1615" w:type="dxa"/>
            <w:shd w:val="clear" w:color="auto" w:fill="auto"/>
            <w:noWrap/>
            <w:vAlign w:val="center"/>
          </w:tcPr>
          <w:p w14:paraId="767DB088"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58.529,59</w:t>
            </w:r>
          </w:p>
        </w:tc>
        <w:tc>
          <w:tcPr>
            <w:tcW w:w="862" w:type="dxa"/>
            <w:vAlign w:val="center"/>
          </w:tcPr>
          <w:p w14:paraId="4EEA38CF" w14:textId="77777777" w:rsidR="006157B2" w:rsidRPr="006157B2" w:rsidRDefault="006157B2" w:rsidP="007952BC">
            <w:pPr>
              <w:jc w:val="right"/>
              <w:rPr>
                <w:rFonts w:ascii="Arial" w:hAnsi="Arial" w:cs="Arial"/>
                <w:sz w:val="20"/>
                <w:szCs w:val="20"/>
              </w:rPr>
            </w:pPr>
            <w:r w:rsidRPr="006157B2">
              <w:rPr>
                <w:rFonts w:ascii="Arial" w:hAnsi="Arial" w:cs="Arial"/>
                <w:sz w:val="20"/>
                <w:szCs w:val="20"/>
              </w:rPr>
              <w:t>36,7</w:t>
            </w:r>
          </w:p>
        </w:tc>
      </w:tr>
      <w:tr w:rsidR="006157B2" w:rsidRPr="006157B2" w14:paraId="553B4D5B" w14:textId="77777777" w:rsidTr="007952BC">
        <w:trPr>
          <w:trHeight w:val="537"/>
        </w:trPr>
        <w:tc>
          <w:tcPr>
            <w:tcW w:w="4888" w:type="dxa"/>
            <w:shd w:val="clear" w:color="auto" w:fill="D9D9D9"/>
            <w:noWrap/>
            <w:vAlign w:val="center"/>
          </w:tcPr>
          <w:p w14:paraId="2467E28D" w14:textId="77777777" w:rsidR="006157B2" w:rsidRPr="006157B2" w:rsidRDefault="006157B2" w:rsidP="007952BC">
            <w:pPr>
              <w:rPr>
                <w:rFonts w:ascii="Arial" w:hAnsi="Arial" w:cs="Arial"/>
                <w:sz w:val="20"/>
                <w:szCs w:val="20"/>
              </w:rPr>
            </w:pPr>
            <w:r w:rsidRPr="006157B2">
              <w:rPr>
                <w:rFonts w:ascii="Arial" w:hAnsi="Arial" w:cs="Arial"/>
                <w:b/>
                <w:sz w:val="20"/>
                <w:szCs w:val="20"/>
              </w:rPr>
              <w:t>UKUPNO RASHODI / IZDACI</w:t>
            </w:r>
          </w:p>
        </w:tc>
        <w:tc>
          <w:tcPr>
            <w:tcW w:w="1630" w:type="dxa"/>
            <w:shd w:val="clear" w:color="auto" w:fill="D9D9D9"/>
            <w:noWrap/>
            <w:vAlign w:val="center"/>
          </w:tcPr>
          <w:p w14:paraId="406B0088"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17.817.376,35</w:t>
            </w:r>
          </w:p>
        </w:tc>
        <w:tc>
          <w:tcPr>
            <w:tcW w:w="1615" w:type="dxa"/>
            <w:shd w:val="clear" w:color="auto" w:fill="D9D9D9"/>
            <w:noWrap/>
            <w:vAlign w:val="center"/>
          </w:tcPr>
          <w:p w14:paraId="64003BEB"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4.124.259,49</w:t>
            </w:r>
          </w:p>
        </w:tc>
        <w:tc>
          <w:tcPr>
            <w:tcW w:w="862" w:type="dxa"/>
            <w:shd w:val="clear" w:color="auto" w:fill="D9D9D9"/>
            <w:vAlign w:val="center"/>
          </w:tcPr>
          <w:p w14:paraId="78079064" w14:textId="77777777" w:rsidR="006157B2" w:rsidRPr="006157B2" w:rsidRDefault="006157B2" w:rsidP="007952BC">
            <w:pPr>
              <w:jc w:val="right"/>
              <w:rPr>
                <w:rFonts w:ascii="Arial" w:hAnsi="Arial" w:cs="Arial"/>
                <w:b/>
                <w:bCs/>
                <w:sz w:val="20"/>
                <w:szCs w:val="20"/>
              </w:rPr>
            </w:pPr>
            <w:r w:rsidRPr="006157B2">
              <w:rPr>
                <w:rFonts w:ascii="Arial" w:hAnsi="Arial" w:cs="Arial"/>
                <w:b/>
                <w:bCs/>
                <w:sz w:val="20"/>
                <w:szCs w:val="20"/>
              </w:rPr>
              <w:t>23,2</w:t>
            </w:r>
          </w:p>
        </w:tc>
      </w:tr>
    </w:tbl>
    <w:p w14:paraId="5F136DCE" w14:textId="77777777" w:rsidR="006157B2" w:rsidRPr="006157B2" w:rsidRDefault="006157B2" w:rsidP="006157B2">
      <w:pPr>
        <w:ind w:firstLine="709"/>
        <w:jc w:val="both"/>
        <w:rPr>
          <w:rFonts w:ascii="Arial" w:hAnsi="Arial" w:cs="Arial"/>
          <w:sz w:val="20"/>
          <w:szCs w:val="20"/>
        </w:rPr>
      </w:pPr>
    </w:p>
    <w:p w14:paraId="490C4045" w14:textId="77777777" w:rsidR="006157B2" w:rsidRPr="006157B2" w:rsidRDefault="006157B2" w:rsidP="006157B2">
      <w:pPr>
        <w:spacing w:line="360" w:lineRule="auto"/>
        <w:ind w:firstLine="709"/>
        <w:jc w:val="both"/>
        <w:rPr>
          <w:rFonts w:ascii="Arial" w:hAnsi="Arial" w:cs="Arial"/>
          <w:sz w:val="20"/>
          <w:szCs w:val="20"/>
        </w:rPr>
      </w:pPr>
      <w:r w:rsidRPr="006157B2">
        <w:rPr>
          <w:rFonts w:ascii="Arial" w:hAnsi="Arial" w:cs="Arial"/>
          <w:sz w:val="20"/>
          <w:szCs w:val="20"/>
        </w:rPr>
        <w:t>Ukupni rashodi po Programima planiranim u Proračunu Grada Ivanca za 2024. godinu realizirani su sa 23,2% u prvom polugodištu 2024. godine u odnosu na godišnji plan.</w:t>
      </w:r>
    </w:p>
    <w:p w14:paraId="377BF4E7" w14:textId="77777777" w:rsidR="00673106" w:rsidRPr="00673106" w:rsidRDefault="00673106" w:rsidP="00673106">
      <w:pPr>
        <w:ind w:firstLine="709"/>
        <w:jc w:val="both"/>
        <w:rPr>
          <w:rFonts w:ascii="Arial" w:hAnsi="Arial" w:cs="Arial"/>
          <w:sz w:val="20"/>
          <w:szCs w:val="20"/>
        </w:rPr>
      </w:pPr>
    </w:p>
    <w:p w14:paraId="6A3B3E18" w14:textId="77777777" w:rsidR="00673106" w:rsidRPr="00CA07E5" w:rsidRDefault="00673106" w:rsidP="00CA07E5">
      <w:pPr>
        <w:jc w:val="both"/>
        <w:rPr>
          <w:rFonts w:ascii="Arial" w:hAnsi="Arial" w:cs="Arial"/>
          <w:sz w:val="20"/>
          <w:szCs w:val="20"/>
        </w:rPr>
      </w:pPr>
    </w:p>
    <w:sectPr w:rsidR="00673106" w:rsidRPr="00CA07E5" w:rsidSect="003635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C95499"/>
    <w:multiLevelType w:val="singleLevel"/>
    <w:tmpl w:val="5C28FB60"/>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48D1550"/>
    <w:multiLevelType w:val="hybridMultilevel"/>
    <w:tmpl w:val="FF867B7E"/>
    <w:lvl w:ilvl="0" w:tplc="2D127A08">
      <w:start w:val="1"/>
      <w:numFmt w:val="decimal"/>
      <w:lvlText w:val="%1."/>
      <w:lvlJc w:val="left"/>
      <w:pPr>
        <w:tabs>
          <w:tab w:val="num" w:pos="720"/>
        </w:tabs>
        <w:ind w:left="720" w:hanging="360"/>
      </w:pPr>
      <w:rPr>
        <w:rFonts w:hint="default"/>
      </w:rPr>
    </w:lvl>
    <w:lvl w:ilvl="1" w:tplc="228A5ED0">
      <w:numFmt w:val="none"/>
      <w:lvlText w:val=""/>
      <w:lvlJc w:val="left"/>
      <w:pPr>
        <w:tabs>
          <w:tab w:val="num" w:pos="360"/>
        </w:tabs>
      </w:pPr>
    </w:lvl>
    <w:lvl w:ilvl="2" w:tplc="AD4018CC">
      <w:numFmt w:val="none"/>
      <w:lvlText w:val=""/>
      <w:lvlJc w:val="left"/>
      <w:pPr>
        <w:tabs>
          <w:tab w:val="num" w:pos="360"/>
        </w:tabs>
      </w:pPr>
    </w:lvl>
    <w:lvl w:ilvl="3" w:tplc="A878AAFC">
      <w:numFmt w:val="none"/>
      <w:lvlText w:val=""/>
      <w:lvlJc w:val="left"/>
      <w:pPr>
        <w:tabs>
          <w:tab w:val="num" w:pos="360"/>
        </w:tabs>
      </w:pPr>
    </w:lvl>
    <w:lvl w:ilvl="4" w:tplc="092A067E">
      <w:numFmt w:val="none"/>
      <w:lvlText w:val=""/>
      <w:lvlJc w:val="left"/>
      <w:pPr>
        <w:tabs>
          <w:tab w:val="num" w:pos="360"/>
        </w:tabs>
      </w:pPr>
    </w:lvl>
    <w:lvl w:ilvl="5" w:tplc="737CF348">
      <w:numFmt w:val="none"/>
      <w:lvlText w:val=""/>
      <w:lvlJc w:val="left"/>
      <w:pPr>
        <w:tabs>
          <w:tab w:val="num" w:pos="360"/>
        </w:tabs>
      </w:pPr>
    </w:lvl>
    <w:lvl w:ilvl="6" w:tplc="BF7A209A">
      <w:numFmt w:val="none"/>
      <w:lvlText w:val=""/>
      <w:lvlJc w:val="left"/>
      <w:pPr>
        <w:tabs>
          <w:tab w:val="num" w:pos="360"/>
        </w:tabs>
      </w:pPr>
    </w:lvl>
    <w:lvl w:ilvl="7" w:tplc="0C9E760C">
      <w:numFmt w:val="none"/>
      <w:lvlText w:val=""/>
      <w:lvlJc w:val="left"/>
      <w:pPr>
        <w:tabs>
          <w:tab w:val="num" w:pos="360"/>
        </w:tabs>
      </w:pPr>
    </w:lvl>
    <w:lvl w:ilvl="8" w:tplc="056680AE">
      <w:numFmt w:val="none"/>
      <w:lvlText w:val=""/>
      <w:lvlJc w:val="left"/>
      <w:pPr>
        <w:tabs>
          <w:tab w:val="num" w:pos="360"/>
        </w:tabs>
      </w:pPr>
    </w:lvl>
  </w:abstractNum>
  <w:abstractNum w:abstractNumId="2" w15:restartNumberingAfterBreak="0">
    <w:nsid w:val="1A01554F"/>
    <w:multiLevelType w:val="hybridMultilevel"/>
    <w:tmpl w:val="CCBCEDAA"/>
    <w:lvl w:ilvl="0" w:tplc="CB3C3D30">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1D1D2807"/>
    <w:multiLevelType w:val="hybridMultilevel"/>
    <w:tmpl w:val="46EAF8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385F4EFB"/>
    <w:multiLevelType w:val="hybridMultilevel"/>
    <w:tmpl w:val="5816C43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630505C5"/>
    <w:multiLevelType w:val="hybridMultilevel"/>
    <w:tmpl w:val="F39C72F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69B1019"/>
    <w:multiLevelType w:val="hybridMultilevel"/>
    <w:tmpl w:val="9F54E3F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8901D59"/>
    <w:multiLevelType w:val="hybridMultilevel"/>
    <w:tmpl w:val="2A00CB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B113820"/>
    <w:multiLevelType w:val="hybridMultilevel"/>
    <w:tmpl w:val="9F1C8C26"/>
    <w:lvl w:ilvl="0" w:tplc="74127756">
      <w:start w:val="5"/>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4484F42"/>
    <w:multiLevelType w:val="hybridMultilevel"/>
    <w:tmpl w:val="28BC1F4C"/>
    <w:lvl w:ilvl="0" w:tplc="C1AA501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782C72CC"/>
    <w:multiLevelType w:val="hybridMultilevel"/>
    <w:tmpl w:val="E4BC7C5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98078BD"/>
    <w:multiLevelType w:val="singleLevel"/>
    <w:tmpl w:val="5C28FB60"/>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FA247B8"/>
    <w:multiLevelType w:val="singleLevel"/>
    <w:tmpl w:val="5C28FB60"/>
    <w:lvl w:ilvl="0">
      <w:start w:val="1"/>
      <w:numFmt w:val="bullet"/>
      <w:lvlText w:val=""/>
      <w:lvlJc w:val="left"/>
      <w:pPr>
        <w:tabs>
          <w:tab w:val="num" w:pos="360"/>
        </w:tabs>
        <w:ind w:left="360" w:hanging="360"/>
      </w:pPr>
      <w:rPr>
        <w:rFonts w:ascii="Symbol" w:hAnsi="Symbol" w:hint="default"/>
      </w:rPr>
    </w:lvl>
  </w:abstractNum>
  <w:num w:numId="1" w16cid:durableId="463742407">
    <w:abstractNumId w:val="2"/>
  </w:num>
  <w:num w:numId="2" w16cid:durableId="1040978909">
    <w:abstractNumId w:val="9"/>
  </w:num>
  <w:num w:numId="3" w16cid:durableId="1958871197">
    <w:abstractNumId w:val="7"/>
  </w:num>
  <w:num w:numId="4" w16cid:durableId="796918279">
    <w:abstractNumId w:val="4"/>
  </w:num>
  <w:num w:numId="5" w16cid:durableId="2018994587">
    <w:abstractNumId w:val="6"/>
  </w:num>
  <w:num w:numId="6" w16cid:durableId="1995328514">
    <w:abstractNumId w:val="10"/>
  </w:num>
  <w:num w:numId="7" w16cid:durableId="2114740445">
    <w:abstractNumId w:val="1"/>
  </w:num>
  <w:num w:numId="8" w16cid:durableId="1740439590">
    <w:abstractNumId w:val="8"/>
  </w:num>
  <w:num w:numId="9" w16cid:durableId="989749837">
    <w:abstractNumId w:val="5"/>
  </w:num>
  <w:num w:numId="10" w16cid:durableId="1665233631">
    <w:abstractNumId w:val="3"/>
  </w:num>
  <w:num w:numId="11" w16cid:durableId="541283746">
    <w:abstractNumId w:val="12"/>
  </w:num>
  <w:num w:numId="12" w16cid:durableId="1975794176">
    <w:abstractNumId w:val="0"/>
  </w:num>
  <w:num w:numId="13" w16cid:durableId="154718411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BE3"/>
    <w:rsid w:val="00002B2A"/>
    <w:rsid w:val="000032F5"/>
    <w:rsid w:val="00005166"/>
    <w:rsid w:val="0002174C"/>
    <w:rsid w:val="000518E1"/>
    <w:rsid w:val="000600C2"/>
    <w:rsid w:val="00062D9E"/>
    <w:rsid w:val="00072951"/>
    <w:rsid w:val="00086356"/>
    <w:rsid w:val="000C53DD"/>
    <w:rsid w:val="000E26FF"/>
    <w:rsid w:val="00100AF6"/>
    <w:rsid w:val="001018B8"/>
    <w:rsid w:val="00101A49"/>
    <w:rsid w:val="00120487"/>
    <w:rsid w:val="001469D1"/>
    <w:rsid w:val="00147283"/>
    <w:rsid w:val="00153B3A"/>
    <w:rsid w:val="00191EB3"/>
    <w:rsid w:val="001A394E"/>
    <w:rsid w:val="001B78C0"/>
    <w:rsid w:val="001C67F4"/>
    <w:rsid w:val="001D15F4"/>
    <w:rsid w:val="001D60EF"/>
    <w:rsid w:val="001D6A2E"/>
    <w:rsid w:val="001E1CCE"/>
    <w:rsid w:val="001F1386"/>
    <w:rsid w:val="001F144F"/>
    <w:rsid w:val="001F6CF7"/>
    <w:rsid w:val="00203633"/>
    <w:rsid w:val="00203A90"/>
    <w:rsid w:val="00205754"/>
    <w:rsid w:val="002063D0"/>
    <w:rsid w:val="00216C1B"/>
    <w:rsid w:val="00227091"/>
    <w:rsid w:val="00230A2E"/>
    <w:rsid w:val="002324F7"/>
    <w:rsid w:val="00246516"/>
    <w:rsid w:val="002515BB"/>
    <w:rsid w:val="002541E5"/>
    <w:rsid w:val="00257D93"/>
    <w:rsid w:val="00263021"/>
    <w:rsid w:val="0026357C"/>
    <w:rsid w:val="00272544"/>
    <w:rsid w:val="00277621"/>
    <w:rsid w:val="002860C5"/>
    <w:rsid w:val="0028620F"/>
    <w:rsid w:val="002928DB"/>
    <w:rsid w:val="002B0874"/>
    <w:rsid w:val="002B2078"/>
    <w:rsid w:val="002F23C4"/>
    <w:rsid w:val="00306460"/>
    <w:rsid w:val="00310AA4"/>
    <w:rsid w:val="00323BDA"/>
    <w:rsid w:val="00325D46"/>
    <w:rsid w:val="00333D7F"/>
    <w:rsid w:val="003457C8"/>
    <w:rsid w:val="00352CCF"/>
    <w:rsid w:val="0035514B"/>
    <w:rsid w:val="00363589"/>
    <w:rsid w:val="0037030F"/>
    <w:rsid w:val="0037251D"/>
    <w:rsid w:val="00377820"/>
    <w:rsid w:val="00390EC1"/>
    <w:rsid w:val="00391C94"/>
    <w:rsid w:val="0039295F"/>
    <w:rsid w:val="00395B9F"/>
    <w:rsid w:val="003A4FCA"/>
    <w:rsid w:val="003A678D"/>
    <w:rsid w:val="003B0E75"/>
    <w:rsid w:val="003C278C"/>
    <w:rsid w:val="003C4048"/>
    <w:rsid w:val="003D110F"/>
    <w:rsid w:val="00410A84"/>
    <w:rsid w:val="00414A61"/>
    <w:rsid w:val="00417E06"/>
    <w:rsid w:val="0042461F"/>
    <w:rsid w:val="00436694"/>
    <w:rsid w:val="00447346"/>
    <w:rsid w:val="00452457"/>
    <w:rsid w:val="004658CE"/>
    <w:rsid w:val="0048245B"/>
    <w:rsid w:val="004871AC"/>
    <w:rsid w:val="00490974"/>
    <w:rsid w:val="00491913"/>
    <w:rsid w:val="004A0A0F"/>
    <w:rsid w:val="004E7192"/>
    <w:rsid w:val="00504C31"/>
    <w:rsid w:val="0052486D"/>
    <w:rsid w:val="0053273E"/>
    <w:rsid w:val="00546D47"/>
    <w:rsid w:val="00552FE1"/>
    <w:rsid w:val="005811CB"/>
    <w:rsid w:val="005B6E84"/>
    <w:rsid w:val="005D12E3"/>
    <w:rsid w:val="006001E1"/>
    <w:rsid w:val="00613976"/>
    <w:rsid w:val="006157B2"/>
    <w:rsid w:val="006707EE"/>
    <w:rsid w:val="00673106"/>
    <w:rsid w:val="006757C3"/>
    <w:rsid w:val="00692BC9"/>
    <w:rsid w:val="00696B6C"/>
    <w:rsid w:val="006B10A9"/>
    <w:rsid w:val="006C55C5"/>
    <w:rsid w:val="006C7E15"/>
    <w:rsid w:val="006D2345"/>
    <w:rsid w:val="006E7470"/>
    <w:rsid w:val="00700578"/>
    <w:rsid w:val="0070226D"/>
    <w:rsid w:val="00711D09"/>
    <w:rsid w:val="00713218"/>
    <w:rsid w:val="00714CB2"/>
    <w:rsid w:val="00731255"/>
    <w:rsid w:val="007317E8"/>
    <w:rsid w:val="00736BEC"/>
    <w:rsid w:val="0073776B"/>
    <w:rsid w:val="00747A2D"/>
    <w:rsid w:val="007540F0"/>
    <w:rsid w:val="0075510E"/>
    <w:rsid w:val="0076068A"/>
    <w:rsid w:val="0080714F"/>
    <w:rsid w:val="00810B05"/>
    <w:rsid w:val="008243A5"/>
    <w:rsid w:val="00830129"/>
    <w:rsid w:val="00831045"/>
    <w:rsid w:val="00842E29"/>
    <w:rsid w:val="00853DDE"/>
    <w:rsid w:val="00870F37"/>
    <w:rsid w:val="008915D0"/>
    <w:rsid w:val="008B13B5"/>
    <w:rsid w:val="008B4385"/>
    <w:rsid w:val="008B5B22"/>
    <w:rsid w:val="008C73D7"/>
    <w:rsid w:val="008E6AE3"/>
    <w:rsid w:val="008F78BD"/>
    <w:rsid w:val="0090053B"/>
    <w:rsid w:val="00911E7D"/>
    <w:rsid w:val="00926F84"/>
    <w:rsid w:val="009364CE"/>
    <w:rsid w:val="009403DF"/>
    <w:rsid w:val="0095067D"/>
    <w:rsid w:val="00952315"/>
    <w:rsid w:val="0095323B"/>
    <w:rsid w:val="00960408"/>
    <w:rsid w:val="00966C10"/>
    <w:rsid w:val="009939DB"/>
    <w:rsid w:val="009978B5"/>
    <w:rsid w:val="009A2239"/>
    <w:rsid w:val="009A26D4"/>
    <w:rsid w:val="009A2AD3"/>
    <w:rsid w:val="009A6333"/>
    <w:rsid w:val="009C32A0"/>
    <w:rsid w:val="009C700A"/>
    <w:rsid w:val="009C7F34"/>
    <w:rsid w:val="009E5519"/>
    <w:rsid w:val="009E5D7C"/>
    <w:rsid w:val="009F7000"/>
    <w:rsid w:val="00A14341"/>
    <w:rsid w:val="00A22934"/>
    <w:rsid w:val="00A24090"/>
    <w:rsid w:val="00A25759"/>
    <w:rsid w:val="00A404A4"/>
    <w:rsid w:val="00A52D5F"/>
    <w:rsid w:val="00A53F4F"/>
    <w:rsid w:val="00A845F4"/>
    <w:rsid w:val="00A84AE4"/>
    <w:rsid w:val="00A8725A"/>
    <w:rsid w:val="00A95501"/>
    <w:rsid w:val="00AA0928"/>
    <w:rsid w:val="00AA19A5"/>
    <w:rsid w:val="00AC4752"/>
    <w:rsid w:val="00AC5371"/>
    <w:rsid w:val="00AD108A"/>
    <w:rsid w:val="00AF3299"/>
    <w:rsid w:val="00B13295"/>
    <w:rsid w:val="00B23946"/>
    <w:rsid w:val="00B244C6"/>
    <w:rsid w:val="00B42DB2"/>
    <w:rsid w:val="00B52F9F"/>
    <w:rsid w:val="00B6086E"/>
    <w:rsid w:val="00B60881"/>
    <w:rsid w:val="00B653F0"/>
    <w:rsid w:val="00BC7543"/>
    <w:rsid w:val="00BE4BAD"/>
    <w:rsid w:val="00BE4DC4"/>
    <w:rsid w:val="00BE7DA6"/>
    <w:rsid w:val="00C04396"/>
    <w:rsid w:val="00C14C9D"/>
    <w:rsid w:val="00C34833"/>
    <w:rsid w:val="00C37591"/>
    <w:rsid w:val="00C527F9"/>
    <w:rsid w:val="00C55973"/>
    <w:rsid w:val="00C62309"/>
    <w:rsid w:val="00C6373A"/>
    <w:rsid w:val="00C64BFB"/>
    <w:rsid w:val="00C6504A"/>
    <w:rsid w:val="00C70B9C"/>
    <w:rsid w:val="00C72318"/>
    <w:rsid w:val="00C72BE3"/>
    <w:rsid w:val="00C85CF5"/>
    <w:rsid w:val="00CA07E5"/>
    <w:rsid w:val="00CB179E"/>
    <w:rsid w:val="00CB2678"/>
    <w:rsid w:val="00CD0E39"/>
    <w:rsid w:val="00CD59AB"/>
    <w:rsid w:val="00CD6B80"/>
    <w:rsid w:val="00CE4057"/>
    <w:rsid w:val="00CE42F9"/>
    <w:rsid w:val="00CE5605"/>
    <w:rsid w:val="00D04837"/>
    <w:rsid w:val="00D22086"/>
    <w:rsid w:val="00D34804"/>
    <w:rsid w:val="00D42D82"/>
    <w:rsid w:val="00D45963"/>
    <w:rsid w:val="00D45E42"/>
    <w:rsid w:val="00D75567"/>
    <w:rsid w:val="00D75A04"/>
    <w:rsid w:val="00D81961"/>
    <w:rsid w:val="00DA6AE6"/>
    <w:rsid w:val="00DF463A"/>
    <w:rsid w:val="00E11320"/>
    <w:rsid w:val="00E25C7C"/>
    <w:rsid w:val="00E42261"/>
    <w:rsid w:val="00E44961"/>
    <w:rsid w:val="00E44DF9"/>
    <w:rsid w:val="00E66842"/>
    <w:rsid w:val="00E66BE3"/>
    <w:rsid w:val="00E67004"/>
    <w:rsid w:val="00E70501"/>
    <w:rsid w:val="00E95179"/>
    <w:rsid w:val="00E95D1A"/>
    <w:rsid w:val="00EA308D"/>
    <w:rsid w:val="00EB282D"/>
    <w:rsid w:val="00EC664C"/>
    <w:rsid w:val="00ED7DDA"/>
    <w:rsid w:val="00EE7416"/>
    <w:rsid w:val="00F31D48"/>
    <w:rsid w:val="00F32583"/>
    <w:rsid w:val="00F35E5B"/>
    <w:rsid w:val="00F412C1"/>
    <w:rsid w:val="00F56ECC"/>
    <w:rsid w:val="00F7776D"/>
    <w:rsid w:val="00F904FE"/>
    <w:rsid w:val="00FD0A3F"/>
    <w:rsid w:val="00FD5243"/>
    <w:rsid w:val="00FE4F25"/>
    <w:rsid w:val="00FE6248"/>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25DDD"/>
  <w15:docId w15:val="{1FEC7520-F534-4CCB-A2DB-5A04F3E7D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10F"/>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5811CB"/>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811CB"/>
    <w:rPr>
      <w:rFonts w:ascii="Segoe UI" w:hAnsi="Segoe UI" w:cs="Segoe UI"/>
      <w:sz w:val="18"/>
      <w:szCs w:val="18"/>
    </w:rPr>
  </w:style>
  <w:style w:type="paragraph" w:styleId="Odlomakpopisa">
    <w:name w:val="List Paragraph"/>
    <w:basedOn w:val="Normal"/>
    <w:uiPriority w:val="34"/>
    <w:qFormat/>
    <w:rsid w:val="005811CB"/>
    <w:pPr>
      <w:ind w:left="720"/>
      <w:contextualSpacing/>
    </w:pPr>
  </w:style>
  <w:style w:type="paragraph" w:styleId="Bezproreda">
    <w:name w:val="No Spacing"/>
    <w:uiPriority w:val="1"/>
    <w:qFormat/>
    <w:rsid w:val="00CA07E5"/>
    <w:pPr>
      <w:spacing w:after="0" w:line="240" w:lineRule="auto"/>
    </w:pPr>
    <w:rPr>
      <w:rFonts w:ascii="Times New Roman" w:eastAsia="Times New Roman" w:hAnsi="Times New Roman" w:cs="Times New Roman"/>
      <w:sz w:val="24"/>
      <w:szCs w:val="24"/>
      <w:lang w:eastAsia="hr-HR"/>
    </w:rPr>
  </w:style>
  <w:style w:type="character" w:styleId="Referencakomentara">
    <w:name w:val="annotation reference"/>
    <w:basedOn w:val="Zadanifontodlomka"/>
    <w:uiPriority w:val="99"/>
    <w:semiHidden/>
    <w:unhideWhenUsed/>
    <w:rsid w:val="00AD108A"/>
    <w:rPr>
      <w:sz w:val="16"/>
      <w:szCs w:val="16"/>
    </w:rPr>
  </w:style>
  <w:style w:type="paragraph" w:styleId="Tekstkomentara">
    <w:name w:val="annotation text"/>
    <w:basedOn w:val="Normal"/>
    <w:link w:val="TekstkomentaraChar"/>
    <w:uiPriority w:val="99"/>
    <w:unhideWhenUsed/>
    <w:rsid w:val="00AD108A"/>
    <w:pPr>
      <w:spacing w:line="240" w:lineRule="auto"/>
    </w:pPr>
    <w:rPr>
      <w:sz w:val="20"/>
      <w:szCs w:val="20"/>
    </w:rPr>
  </w:style>
  <w:style w:type="character" w:customStyle="1" w:styleId="TekstkomentaraChar">
    <w:name w:val="Tekst komentara Char"/>
    <w:basedOn w:val="Zadanifontodlomka"/>
    <w:link w:val="Tekstkomentara"/>
    <w:uiPriority w:val="99"/>
    <w:rsid w:val="00AD108A"/>
    <w:rPr>
      <w:sz w:val="20"/>
      <w:szCs w:val="20"/>
    </w:rPr>
  </w:style>
  <w:style w:type="paragraph" w:styleId="Predmetkomentara">
    <w:name w:val="annotation subject"/>
    <w:basedOn w:val="Tekstkomentara"/>
    <w:next w:val="Tekstkomentara"/>
    <w:link w:val="PredmetkomentaraChar"/>
    <w:uiPriority w:val="99"/>
    <w:semiHidden/>
    <w:unhideWhenUsed/>
    <w:rsid w:val="00AD108A"/>
    <w:rPr>
      <w:b/>
      <w:bCs/>
    </w:rPr>
  </w:style>
  <w:style w:type="character" w:customStyle="1" w:styleId="PredmetkomentaraChar">
    <w:name w:val="Predmet komentara Char"/>
    <w:basedOn w:val="TekstkomentaraChar"/>
    <w:link w:val="Predmetkomentara"/>
    <w:uiPriority w:val="99"/>
    <w:semiHidden/>
    <w:rsid w:val="00AD108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9F8F55-D5B0-4B3F-BFB4-69B8E6CB7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13</Pages>
  <Words>3952</Words>
  <Characters>22532</Characters>
  <Application>Microsoft Office Word</Application>
  <DocSecurity>0</DocSecurity>
  <Lines>187</Lines>
  <Paragraphs>52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Darabuš</dc:creator>
  <cp:keywords/>
  <dc:description/>
  <cp:lastModifiedBy>Dunja Cerovčec</cp:lastModifiedBy>
  <cp:revision>60</cp:revision>
  <cp:lastPrinted>2022-05-06T11:21:00Z</cp:lastPrinted>
  <dcterms:created xsi:type="dcterms:W3CDTF">2022-09-29T10:40:00Z</dcterms:created>
  <dcterms:modified xsi:type="dcterms:W3CDTF">2024-09-23T12:57:00Z</dcterms:modified>
</cp:coreProperties>
</file>