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637" w:rsidRPr="0097273A" w:rsidRDefault="00191637">
      <w:bookmarkStart w:id="0" w:name="_GoBack"/>
      <w:bookmarkEnd w:id="0"/>
      <w:r w:rsidRPr="0097273A">
        <w:t xml:space="preserve">              </w:t>
      </w:r>
      <w:r w:rsidR="00461131">
        <w:rPr>
          <w:noProof/>
        </w:rPr>
        <w:drawing>
          <wp:inline distT="0" distB="0" distL="0" distR="0">
            <wp:extent cx="556260" cy="7086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637" w:rsidRPr="0097273A" w:rsidRDefault="00191637">
      <w:pPr>
        <w:rPr>
          <w:sz w:val="22"/>
        </w:rPr>
      </w:pP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 REPUBLIKA HRVATSKA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>VARAŽDINSKA ŽUPANIJA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        GRAD IVANEC</w:t>
      </w:r>
    </w:p>
    <w:p w:rsidR="00191637" w:rsidRPr="00094042" w:rsidRDefault="00191637">
      <w:pPr>
        <w:rPr>
          <w:rFonts w:ascii="Arial" w:hAnsi="Arial" w:cs="Arial"/>
          <w:sz w:val="10"/>
          <w:szCs w:val="10"/>
        </w:rPr>
      </w:pPr>
    </w:p>
    <w:p w:rsidR="004A5873" w:rsidRDefault="00DE729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094042">
        <w:rPr>
          <w:rFonts w:ascii="Arial" w:hAnsi="Arial" w:cs="Arial"/>
          <w:sz w:val="22"/>
          <w:szCs w:val="22"/>
        </w:rPr>
        <w:t xml:space="preserve">   GRADSKO VIJEĆE</w:t>
      </w:r>
    </w:p>
    <w:p w:rsidR="002C1241" w:rsidRPr="002C1241" w:rsidRDefault="002C1241">
      <w:pPr>
        <w:rPr>
          <w:rFonts w:ascii="Arial" w:hAnsi="Arial" w:cs="Arial"/>
          <w:sz w:val="10"/>
          <w:szCs w:val="10"/>
        </w:rPr>
      </w:pPr>
    </w:p>
    <w:p w:rsidR="002C1241" w:rsidRPr="0097273A" w:rsidRDefault="0019327F" w:rsidP="002C12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KLASA:400-0</w:t>
      </w:r>
      <w:r w:rsidR="00553B7E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/1</w:t>
      </w:r>
      <w:r w:rsidR="00D61F6C">
        <w:rPr>
          <w:rFonts w:ascii="Arial" w:hAnsi="Arial" w:cs="Arial"/>
          <w:sz w:val="22"/>
          <w:szCs w:val="22"/>
        </w:rPr>
        <w:t>4-01/07</w:t>
      </w:r>
    </w:p>
    <w:p w:rsidR="002C1241" w:rsidRDefault="001E35C6" w:rsidP="002C12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URBROJ: 2186/012-04/016-14</w:t>
      </w:r>
      <w:r w:rsidR="00D61F6C">
        <w:rPr>
          <w:rFonts w:ascii="Arial" w:hAnsi="Arial" w:cs="Arial"/>
          <w:sz w:val="22"/>
          <w:szCs w:val="22"/>
        </w:rPr>
        <w:t>/2</w:t>
      </w:r>
    </w:p>
    <w:p w:rsidR="002C1241" w:rsidRDefault="002D4DC7" w:rsidP="002C12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Ivanec, </w:t>
      </w:r>
      <w:r w:rsidR="00B27BB9">
        <w:rPr>
          <w:rFonts w:ascii="Arial" w:hAnsi="Arial" w:cs="Arial"/>
          <w:sz w:val="22"/>
          <w:szCs w:val="22"/>
        </w:rPr>
        <w:t>18. prosinca 2014.</w:t>
      </w:r>
    </w:p>
    <w:p w:rsidR="0004544B" w:rsidRDefault="0004544B">
      <w:pPr>
        <w:rPr>
          <w:rFonts w:ascii="Arial" w:hAnsi="Arial" w:cs="Arial"/>
          <w:sz w:val="22"/>
          <w:szCs w:val="22"/>
        </w:rPr>
      </w:pPr>
    </w:p>
    <w:p w:rsidR="00BA7C86" w:rsidRDefault="001946F7" w:rsidP="00BE375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</w:t>
      </w:r>
      <w:r w:rsidR="00E959BC">
        <w:rPr>
          <w:rFonts w:ascii="Arial" w:hAnsi="Arial" w:cs="Arial"/>
          <w:sz w:val="22"/>
          <w:szCs w:val="22"/>
        </w:rPr>
        <w:t xml:space="preserve">                                       </w:t>
      </w:r>
    </w:p>
    <w:p w:rsidR="00094042" w:rsidRDefault="00094042" w:rsidP="0009404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Temeljem odredbi članka 16. Zakona o proračunu („Narodne novine“ br. 87/08</w:t>
      </w:r>
      <w:r w:rsidR="002D4DC7">
        <w:rPr>
          <w:rFonts w:ascii="Arial" w:hAnsi="Arial" w:cs="Arial"/>
          <w:sz w:val="22"/>
          <w:szCs w:val="22"/>
        </w:rPr>
        <w:t>, 136/12</w:t>
      </w:r>
      <w:r>
        <w:rPr>
          <w:rFonts w:ascii="Arial" w:hAnsi="Arial" w:cs="Arial"/>
          <w:sz w:val="22"/>
          <w:szCs w:val="22"/>
        </w:rPr>
        <w:t>) i članka 35. Statuta Grada Ivanca („Službeni vjesnik Varaždinske županije“ br. 21/09</w:t>
      </w:r>
      <w:r w:rsidR="002D4DC7">
        <w:rPr>
          <w:rFonts w:ascii="Arial" w:hAnsi="Arial" w:cs="Arial"/>
          <w:sz w:val="22"/>
          <w:szCs w:val="22"/>
        </w:rPr>
        <w:t>, 12/13, 23/13- pročišćeni tekst</w:t>
      </w:r>
      <w:r>
        <w:rPr>
          <w:rFonts w:ascii="Arial" w:hAnsi="Arial" w:cs="Arial"/>
          <w:sz w:val="22"/>
          <w:szCs w:val="22"/>
        </w:rPr>
        <w:t>), Gradsko vijeće Grada Ivanca na</w:t>
      </w:r>
      <w:r w:rsidR="00B27BB9">
        <w:rPr>
          <w:rFonts w:ascii="Arial" w:hAnsi="Arial" w:cs="Arial"/>
          <w:sz w:val="22"/>
          <w:szCs w:val="22"/>
        </w:rPr>
        <w:t xml:space="preserve"> 12. </w:t>
      </w:r>
      <w:r>
        <w:rPr>
          <w:rFonts w:ascii="Arial" w:hAnsi="Arial" w:cs="Arial"/>
          <w:sz w:val="22"/>
          <w:szCs w:val="22"/>
        </w:rPr>
        <w:t>sjednici održanoj dana</w:t>
      </w:r>
      <w:r w:rsidR="00B27BB9">
        <w:rPr>
          <w:rFonts w:ascii="Arial" w:hAnsi="Arial" w:cs="Arial"/>
          <w:sz w:val="22"/>
          <w:szCs w:val="22"/>
        </w:rPr>
        <w:t xml:space="preserve"> 18. </w:t>
      </w:r>
      <w:r w:rsidR="00A750B3">
        <w:rPr>
          <w:rFonts w:ascii="Arial" w:hAnsi="Arial" w:cs="Arial"/>
          <w:sz w:val="22"/>
          <w:szCs w:val="22"/>
        </w:rPr>
        <w:t xml:space="preserve">prosinca </w:t>
      </w:r>
      <w:r w:rsidR="00D11DF4">
        <w:rPr>
          <w:rFonts w:ascii="Arial" w:hAnsi="Arial" w:cs="Arial"/>
          <w:sz w:val="22"/>
          <w:szCs w:val="22"/>
        </w:rPr>
        <w:t>2014</w:t>
      </w:r>
      <w:r>
        <w:rPr>
          <w:rFonts w:ascii="Arial" w:hAnsi="Arial" w:cs="Arial"/>
          <w:sz w:val="22"/>
          <w:szCs w:val="22"/>
        </w:rPr>
        <w:t>. godine donosi</w:t>
      </w: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</w:p>
    <w:p w:rsidR="00094042" w:rsidRDefault="00094042" w:rsidP="00094042">
      <w:pPr>
        <w:jc w:val="center"/>
        <w:rPr>
          <w:rFonts w:ascii="Arial" w:hAnsi="Arial" w:cs="Arial"/>
          <w:b/>
          <w:sz w:val="22"/>
          <w:szCs w:val="22"/>
        </w:rPr>
      </w:pPr>
      <w:r w:rsidRPr="00094042">
        <w:rPr>
          <w:rFonts w:ascii="Arial" w:hAnsi="Arial" w:cs="Arial"/>
          <w:b/>
          <w:sz w:val="22"/>
          <w:szCs w:val="22"/>
        </w:rPr>
        <w:t>Plan razvojnih programa za</w:t>
      </w:r>
      <w:r w:rsidR="00120FD4">
        <w:rPr>
          <w:rFonts w:ascii="Arial" w:hAnsi="Arial" w:cs="Arial"/>
          <w:b/>
          <w:sz w:val="22"/>
          <w:szCs w:val="22"/>
        </w:rPr>
        <w:t xml:space="preserve"> razdoblje 201</w:t>
      </w:r>
      <w:r w:rsidR="00D61F6C">
        <w:rPr>
          <w:rFonts w:ascii="Arial" w:hAnsi="Arial" w:cs="Arial"/>
          <w:b/>
          <w:sz w:val="22"/>
          <w:szCs w:val="22"/>
        </w:rPr>
        <w:t>5</w:t>
      </w:r>
      <w:r w:rsidR="00120FD4">
        <w:rPr>
          <w:rFonts w:ascii="Arial" w:hAnsi="Arial" w:cs="Arial"/>
          <w:b/>
          <w:sz w:val="22"/>
          <w:szCs w:val="22"/>
        </w:rPr>
        <w:t>. do 201</w:t>
      </w:r>
      <w:r w:rsidR="00D61F6C">
        <w:rPr>
          <w:rFonts w:ascii="Arial" w:hAnsi="Arial" w:cs="Arial"/>
          <w:b/>
          <w:sz w:val="22"/>
          <w:szCs w:val="22"/>
        </w:rPr>
        <w:t>7</w:t>
      </w:r>
      <w:r w:rsidR="00120FD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>g</w:t>
      </w:r>
      <w:r w:rsidR="00120FD4">
        <w:rPr>
          <w:rFonts w:ascii="Arial" w:hAnsi="Arial" w:cs="Arial"/>
          <w:b/>
          <w:sz w:val="22"/>
          <w:szCs w:val="22"/>
        </w:rPr>
        <w:t>odine</w:t>
      </w:r>
    </w:p>
    <w:p w:rsidR="00094042" w:rsidRDefault="00094042" w:rsidP="00094042">
      <w:pPr>
        <w:jc w:val="center"/>
        <w:rPr>
          <w:rFonts w:ascii="Arial" w:hAnsi="Arial" w:cs="Arial"/>
          <w:b/>
          <w:sz w:val="22"/>
          <w:szCs w:val="22"/>
        </w:rPr>
      </w:pPr>
    </w:p>
    <w:p w:rsidR="00094042" w:rsidRDefault="00094042" w:rsidP="0009404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U planu razvojnih programa za</w:t>
      </w:r>
      <w:r w:rsidR="00120FD4">
        <w:rPr>
          <w:rFonts w:ascii="Arial" w:hAnsi="Arial" w:cs="Arial"/>
          <w:sz w:val="22"/>
          <w:szCs w:val="22"/>
        </w:rPr>
        <w:t xml:space="preserve"> razdoblje</w:t>
      </w:r>
      <w:r>
        <w:rPr>
          <w:rFonts w:ascii="Arial" w:hAnsi="Arial" w:cs="Arial"/>
          <w:sz w:val="22"/>
          <w:szCs w:val="22"/>
        </w:rPr>
        <w:t xml:space="preserve"> 201</w:t>
      </w:r>
      <w:r w:rsidR="00D11DF4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</w:t>
      </w:r>
      <w:r w:rsidR="00D11DF4">
        <w:rPr>
          <w:rFonts w:ascii="Arial" w:hAnsi="Arial" w:cs="Arial"/>
          <w:sz w:val="22"/>
          <w:szCs w:val="22"/>
        </w:rPr>
        <w:t xml:space="preserve"> do 2017</w:t>
      </w:r>
      <w:r w:rsidR="00120FD4">
        <w:rPr>
          <w:rFonts w:ascii="Arial" w:hAnsi="Arial" w:cs="Arial"/>
          <w:sz w:val="22"/>
          <w:szCs w:val="22"/>
        </w:rPr>
        <w:t>. godine</w:t>
      </w:r>
      <w:r>
        <w:rPr>
          <w:rFonts w:ascii="Arial" w:hAnsi="Arial" w:cs="Arial"/>
          <w:sz w:val="22"/>
          <w:szCs w:val="22"/>
        </w:rPr>
        <w:t xml:space="preserve">, </w:t>
      </w:r>
      <w:r w:rsidR="0004544B">
        <w:rPr>
          <w:rFonts w:ascii="Arial" w:hAnsi="Arial" w:cs="Arial"/>
          <w:sz w:val="22"/>
          <w:szCs w:val="22"/>
        </w:rPr>
        <w:t>iskazani su planirani rashodi za  nabavu nefinancijske imovine (investicije), kapitalne pomoći i kapitalne donacije, te izvori financiranja kako slijedi:</w:t>
      </w:r>
    </w:p>
    <w:p w:rsidR="003E238E" w:rsidRDefault="003E238E" w:rsidP="003E238E">
      <w:pPr>
        <w:ind w:left="-709"/>
        <w:jc w:val="both"/>
        <w:rPr>
          <w:rFonts w:ascii="Arial" w:hAnsi="Arial" w:cs="Arial"/>
          <w:sz w:val="22"/>
          <w:szCs w:val="22"/>
        </w:rPr>
      </w:pPr>
    </w:p>
    <w:tbl>
      <w:tblPr>
        <w:tblW w:w="10099" w:type="dxa"/>
        <w:tblInd w:w="90" w:type="dxa"/>
        <w:tblLook w:val="04A0" w:firstRow="1" w:lastRow="0" w:firstColumn="1" w:lastColumn="0" w:noHBand="0" w:noVBand="1"/>
      </w:tblPr>
      <w:tblGrid>
        <w:gridCol w:w="813"/>
        <w:gridCol w:w="1011"/>
        <w:gridCol w:w="3955"/>
        <w:gridCol w:w="1440"/>
        <w:gridCol w:w="1440"/>
        <w:gridCol w:w="1440"/>
      </w:tblGrid>
      <w:tr w:rsidR="003E238E" w:rsidRPr="003E238E" w:rsidTr="007760CE">
        <w:trPr>
          <w:trHeight w:val="525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BROJ KONTA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INVESTICIJA / KAPITALNA POMOĆ /KAPITALNA DONACIJA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553B7E" w:rsidP="002D4DC7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201</w:t>
            </w:r>
            <w:r w:rsidR="00F32BAC">
              <w:rPr>
                <w:rFonts w:ascii="Calibri" w:hAnsi="Calibri"/>
                <w:b/>
                <w:bCs/>
                <w:color w:val="000000"/>
              </w:rPr>
              <w:t>5</w:t>
            </w:r>
            <w:r w:rsidR="003E238E" w:rsidRPr="003E238E">
              <w:rPr>
                <w:rFonts w:ascii="Calibri" w:hAnsi="Calibri"/>
                <w:b/>
                <w:bCs/>
                <w:color w:val="000000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F32BA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201</w:t>
            </w:r>
            <w:r w:rsidR="00F32BAC">
              <w:rPr>
                <w:rFonts w:ascii="Calibri" w:hAnsi="Calibri"/>
                <w:b/>
                <w:bCs/>
                <w:color w:val="000000"/>
              </w:rPr>
              <w:t>6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7760CE" w:rsidP="00F32BA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201</w:t>
            </w:r>
            <w:r w:rsidR="00F32BAC">
              <w:rPr>
                <w:rFonts w:ascii="Calibri" w:hAnsi="Calibri"/>
                <w:b/>
                <w:bCs/>
                <w:color w:val="000000"/>
              </w:rPr>
              <w:t>7</w:t>
            </w:r>
            <w:r w:rsidR="003E238E" w:rsidRPr="003E238E">
              <w:rPr>
                <w:rFonts w:ascii="Calibri" w:hAnsi="Calibri"/>
                <w:b/>
                <w:bCs/>
                <w:color w:val="000000"/>
              </w:rPr>
              <w:t>.</w:t>
            </w:r>
          </w:p>
        </w:tc>
      </w:tr>
      <w:tr w:rsidR="003E238E" w:rsidRPr="003E238E" w:rsidTr="007760CE">
        <w:trPr>
          <w:trHeight w:val="30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</w:tr>
      <w:tr w:rsidR="003E238E" w:rsidRPr="003E238E" w:rsidTr="00F32BAC">
        <w:trPr>
          <w:trHeight w:val="391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SVEUKUPNO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238E" w:rsidRPr="003E238E" w:rsidRDefault="00911752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10.680.139,17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238E" w:rsidRPr="003E238E" w:rsidRDefault="00911752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9.765.514,33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238E" w:rsidRPr="003E238E" w:rsidRDefault="00911752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9.259.830,00</w:t>
            </w:r>
          </w:p>
        </w:tc>
      </w:tr>
      <w:tr w:rsidR="007760CE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RAZDJEL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001 PREDSTAVNIČKA I IZVRŠNA TIJELA GRADA I MJESNE SAMOUPRAVE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60CE" w:rsidRPr="003E238E" w:rsidRDefault="00911752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470.000,00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60CE" w:rsidRPr="003E238E" w:rsidRDefault="00911752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260.000,00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60CE" w:rsidRPr="003E238E" w:rsidRDefault="00911752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160.000,00</w:t>
            </w:r>
          </w:p>
        </w:tc>
      </w:tr>
      <w:tr w:rsidR="007760CE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D82A33" w:rsidP="0041479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A10000</w:t>
            </w:r>
            <w:r w:rsidR="00414797">
              <w:rPr>
                <w:rFonts w:ascii="Calibri" w:hAnsi="Calibri"/>
                <w:b/>
                <w:bCs/>
                <w:color w:val="000000"/>
              </w:rPr>
              <w:t>3</w:t>
            </w:r>
            <w:r w:rsidR="007760CE">
              <w:rPr>
                <w:rFonts w:ascii="Calibri" w:hAnsi="Calibri"/>
                <w:b/>
                <w:bCs/>
                <w:color w:val="000000"/>
              </w:rPr>
              <w:t>Ulaganje u materijalnu imovinu grada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60CE" w:rsidRPr="003E238E" w:rsidRDefault="00D82A3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60CE" w:rsidRPr="003E238E" w:rsidRDefault="00D82A3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</w:tr>
      <w:tr w:rsidR="007760CE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60CE" w:rsidRPr="003E238E" w:rsidRDefault="00D82A3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60CE" w:rsidRPr="003E238E" w:rsidRDefault="00D82A3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760CE" w:rsidRPr="003E238E" w:rsidRDefault="00D82A3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</w:tr>
      <w:tr w:rsidR="00D82A33" w:rsidRPr="003E238E" w:rsidTr="00F32BAC">
        <w:trPr>
          <w:trHeight w:val="28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7760CE" w:rsidRDefault="00D82A33" w:rsidP="003E238E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7760CE" w:rsidRDefault="00D82A33" w:rsidP="003E238E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7760CE" w:rsidRDefault="00D82A33" w:rsidP="003E238E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K100006 Izgradnja i uređenje društvenih zgrada i prostorija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D82A33" w:rsidRDefault="00D82A3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D82A33">
              <w:rPr>
                <w:rFonts w:ascii="Calibri" w:hAnsi="Calibri"/>
                <w:b/>
                <w:bCs/>
                <w:color w:val="000000"/>
              </w:rPr>
              <w:t>460.000,00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D82A33" w:rsidRDefault="00D82A3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D82A33">
              <w:rPr>
                <w:rFonts w:ascii="Calibri" w:hAnsi="Calibri"/>
                <w:b/>
                <w:bCs/>
                <w:color w:val="000000"/>
              </w:rPr>
              <w:t>250.000,00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D82A33" w:rsidRDefault="00D82A3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D82A33">
              <w:rPr>
                <w:rFonts w:ascii="Calibri" w:hAnsi="Calibri"/>
                <w:b/>
                <w:bCs/>
                <w:color w:val="000000"/>
              </w:rPr>
              <w:t>150.000,00</w:t>
            </w:r>
          </w:p>
        </w:tc>
      </w:tr>
      <w:tr w:rsidR="00D82A33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3E238E" w:rsidRDefault="00D82A33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3E238E" w:rsidRDefault="00D82A33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3E238E" w:rsidRDefault="00D82A33" w:rsidP="0041479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FINANCIRANJA:OPĆI PRIHODI I PRIMICI</w:t>
            </w:r>
            <w:r w:rsidR="00A47F7D">
              <w:rPr>
                <w:rFonts w:ascii="Calibri" w:hAnsi="Calibri"/>
                <w:b/>
                <w:bCs/>
                <w:color w:val="000000"/>
              </w:rPr>
              <w:t>, PRIHODI OD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D82A33" w:rsidRDefault="00D82A3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460.000,00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D82A33" w:rsidRDefault="00D82A3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D82A33" w:rsidRDefault="00D82A3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150.000,00</w:t>
            </w:r>
          </w:p>
        </w:tc>
      </w:tr>
      <w:tr w:rsidR="00D82A33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E77526" w:rsidRDefault="00D82A33" w:rsidP="003E238E">
            <w:pPr>
              <w:rPr>
                <w:rFonts w:ascii="Calibri" w:hAnsi="Calibri"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E77526" w:rsidRDefault="00D82A33" w:rsidP="003E238E">
            <w:pPr>
              <w:rPr>
                <w:rFonts w:ascii="Calibri" w:hAnsi="Calibri"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RAZDJEL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E77526" w:rsidRDefault="00D82A33" w:rsidP="003E238E">
            <w:pPr>
              <w:rPr>
                <w:rFonts w:ascii="Calibri" w:hAnsi="Calibri"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003  UPRAVNI ODJEL ZA OPĆE POSLOVE I DRUŠTVENE DJELATNOSTI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911752" w:rsidRDefault="00911752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911752">
              <w:rPr>
                <w:rFonts w:ascii="Calibri" w:hAnsi="Calibri"/>
                <w:b/>
                <w:bCs/>
                <w:color w:val="000000"/>
              </w:rPr>
              <w:t>3.874.939,17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911752" w:rsidRDefault="00911752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911752">
              <w:rPr>
                <w:rFonts w:ascii="Calibri" w:hAnsi="Calibri"/>
                <w:b/>
                <w:bCs/>
                <w:color w:val="000000"/>
              </w:rPr>
              <w:t>3.815.514,33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911752" w:rsidRDefault="00911752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911752">
              <w:rPr>
                <w:rFonts w:ascii="Calibri" w:hAnsi="Calibri"/>
                <w:b/>
                <w:bCs/>
                <w:color w:val="000000"/>
              </w:rPr>
              <w:t>3.249.830,00</w:t>
            </w:r>
          </w:p>
        </w:tc>
      </w:tr>
      <w:tr w:rsidR="00D82A33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Default="00D82A33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A100011 Služba za zaštitu i spašavanje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8.500,000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8.500,00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8.500,00</w:t>
            </w:r>
          </w:p>
        </w:tc>
      </w:tr>
      <w:tr w:rsidR="00D82A33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8.500,000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8.500,00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8.500,00</w:t>
            </w:r>
          </w:p>
        </w:tc>
      </w:tr>
      <w:tr w:rsidR="00D82A33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A100012 Djelatnost ustanova, udruga i građana u kulturi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87.774,84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198.350,00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190.350,00</w:t>
            </w:r>
          </w:p>
        </w:tc>
      </w:tr>
      <w:tr w:rsidR="00D82A33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87.774,84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198.350,00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190.350,00</w:t>
            </w:r>
          </w:p>
        </w:tc>
      </w:tr>
      <w:tr w:rsidR="00D82A33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A100013 Djelatnost knjižnice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40.000,00</w:t>
            </w:r>
          </w:p>
        </w:tc>
      </w:tr>
      <w:tr w:rsidR="00D82A33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40.000,00</w:t>
            </w:r>
          </w:p>
        </w:tc>
      </w:tr>
      <w:tr w:rsidR="00D82A33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A100014 Zaštita spomenika na području grada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D82A33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3E238E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D82A33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3E238E" w:rsidRDefault="00D82A33" w:rsidP="00D82A33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3E238E" w:rsidRDefault="00D82A33" w:rsidP="00D82A33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3E238E" w:rsidRDefault="00D82A33" w:rsidP="00D82A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K100016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Etno kuća na Bedencu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D82A33" w:rsidRDefault="00D82A33" w:rsidP="00D82A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D82A33">
              <w:rPr>
                <w:rFonts w:ascii="Calibri" w:hAnsi="Calibri"/>
                <w:b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D82A33" w:rsidRDefault="00D82A33" w:rsidP="00D82A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D82A33">
              <w:rPr>
                <w:rFonts w:ascii="Calibri" w:hAnsi="Calibri"/>
                <w:b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D82A33" w:rsidRDefault="00D82A33" w:rsidP="00D82A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D82A33">
              <w:rPr>
                <w:rFonts w:ascii="Calibri" w:hAnsi="Calibri"/>
                <w:b/>
                <w:color w:val="000000"/>
              </w:rPr>
              <w:t>0,00</w:t>
            </w:r>
          </w:p>
        </w:tc>
      </w:tr>
      <w:tr w:rsidR="00D82A33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D82A33" w:rsidRDefault="00D82A33" w:rsidP="00D82A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D82A33">
              <w:rPr>
                <w:rFonts w:ascii="Calibri" w:hAnsi="Calibri"/>
                <w:b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D82A33" w:rsidRDefault="00D82A33" w:rsidP="00D82A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D82A33">
              <w:rPr>
                <w:rFonts w:ascii="Calibri" w:hAnsi="Calibri"/>
                <w:b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D82A33" w:rsidRDefault="00D82A33" w:rsidP="00D82A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D82A33">
              <w:rPr>
                <w:rFonts w:ascii="Calibri" w:hAnsi="Calibri"/>
                <w:b/>
                <w:color w:val="000000"/>
              </w:rPr>
              <w:t>0,00</w:t>
            </w:r>
          </w:p>
        </w:tc>
      </w:tr>
      <w:tr w:rsidR="00D82A33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3E238E" w:rsidRDefault="00D82A33" w:rsidP="00D82A33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3E238E" w:rsidRDefault="00D82A33" w:rsidP="00D82A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Kapitalni 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3E238E" w:rsidRDefault="00D82A33" w:rsidP="00D82A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10001</w:t>
            </w:r>
            <w:r>
              <w:rPr>
                <w:rFonts w:ascii="Calibri" w:hAnsi="Calibri"/>
                <w:b/>
                <w:bCs/>
                <w:color w:val="000000"/>
              </w:rPr>
              <w:t>7 Muzej planinarstva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D82A33" w:rsidRDefault="00D82A33" w:rsidP="00D82A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D82A33">
              <w:rPr>
                <w:rFonts w:ascii="Calibri" w:hAnsi="Calibri"/>
                <w:b/>
                <w:color w:val="000000"/>
              </w:rPr>
              <w:t>3.000.000,00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D82A33" w:rsidRDefault="00D82A33" w:rsidP="00D82A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D82A33">
              <w:rPr>
                <w:rFonts w:ascii="Calibri" w:hAnsi="Calibri"/>
                <w:b/>
                <w:color w:val="000000"/>
              </w:rPr>
              <w:t>3.000.000,00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D82A33" w:rsidRDefault="00D82A33" w:rsidP="00D82A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D82A33">
              <w:rPr>
                <w:rFonts w:ascii="Calibri" w:hAnsi="Calibri"/>
                <w:b/>
                <w:color w:val="000000"/>
              </w:rPr>
              <w:t>3.000.000,00</w:t>
            </w:r>
          </w:p>
        </w:tc>
      </w:tr>
      <w:tr w:rsidR="00D82A33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3E238E" w:rsidRDefault="00D82A33" w:rsidP="00D82A33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FINANCIRANJA:OPĆI PRIHODI I PRIMICI,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D82A33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D82A33">
              <w:rPr>
                <w:rFonts w:ascii="Calibri" w:hAnsi="Calibri"/>
                <w:b/>
                <w:color w:val="000000"/>
              </w:rPr>
              <w:t>3.000.000,00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D82A33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D82A33">
              <w:rPr>
                <w:rFonts w:ascii="Calibri" w:hAnsi="Calibri"/>
                <w:b/>
                <w:color w:val="000000"/>
              </w:rPr>
              <w:t>3.000.000,00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D82A33" w:rsidRDefault="00D82A33" w:rsidP="00D82A33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D82A33">
              <w:rPr>
                <w:rFonts w:ascii="Calibri" w:hAnsi="Calibri"/>
                <w:b/>
                <w:color w:val="000000"/>
              </w:rPr>
              <w:t>3.000.000,00</w:t>
            </w:r>
          </w:p>
        </w:tc>
      </w:tr>
      <w:tr w:rsidR="00D82A33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3E238E" w:rsidRDefault="00D82A33" w:rsidP="00D82A3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3E238E" w:rsidRDefault="00D82A33" w:rsidP="00D82A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A33" w:rsidRPr="003E238E" w:rsidRDefault="00D82A33" w:rsidP="00D82A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K100022 Zona sporta i rekreacije „Jezera“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A47F7D" w:rsidRDefault="00A47F7D" w:rsidP="00D82A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47F7D">
              <w:rPr>
                <w:rFonts w:ascii="Calibri" w:hAnsi="Calibri"/>
                <w:b/>
                <w:color w:val="000000"/>
              </w:rPr>
              <w:t>100.000,00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A47F7D" w:rsidRDefault="00A47F7D" w:rsidP="00D82A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47F7D">
              <w:rPr>
                <w:rFonts w:ascii="Calibri" w:hAnsi="Calibri"/>
                <w:b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2A33" w:rsidRPr="00A47F7D" w:rsidRDefault="00A47F7D" w:rsidP="00D82A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47F7D">
              <w:rPr>
                <w:rFonts w:ascii="Calibri" w:hAnsi="Calibri"/>
                <w:b/>
                <w:color w:val="000000"/>
              </w:rPr>
              <w:t>0,00</w:t>
            </w:r>
          </w:p>
        </w:tc>
      </w:tr>
      <w:tr w:rsidR="00A47F7D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 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47F7D">
              <w:rPr>
                <w:rFonts w:ascii="Calibri" w:hAnsi="Calibri"/>
                <w:b/>
                <w:color w:val="000000"/>
              </w:rPr>
              <w:t>100.000,00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47F7D">
              <w:rPr>
                <w:rFonts w:ascii="Calibri" w:hAnsi="Calibri"/>
                <w:b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47F7D">
              <w:rPr>
                <w:rFonts w:ascii="Calibri" w:hAnsi="Calibri"/>
                <w:b/>
                <w:color w:val="000000"/>
              </w:rPr>
              <w:t>0,00</w:t>
            </w:r>
          </w:p>
        </w:tc>
      </w:tr>
      <w:tr w:rsidR="00A47F7D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E77526" w:rsidRDefault="00A47F7D" w:rsidP="00A47F7D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3E238E" w:rsidRDefault="00A47F7D" w:rsidP="00A47F7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3E238E" w:rsidRDefault="00A47F7D" w:rsidP="00A47F7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K100023 Zona sporta i rekreacije Margečan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A47F7D">
              <w:rPr>
                <w:rFonts w:ascii="Calibri" w:hAnsi="Calibri"/>
                <w:b/>
                <w:bCs/>
                <w:color w:val="000000"/>
              </w:rPr>
              <w:t>20.000,00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A47F7D"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A47F7D"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A47F7D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E77526" w:rsidRDefault="00A47F7D" w:rsidP="00A47F7D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 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A47F7D">
              <w:rPr>
                <w:rFonts w:ascii="Calibri" w:hAnsi="Calibri"/>
                <w:b/>
                <w:bCs/>
                <w:color w:val="000000"/>
              </w:rPr>
              <w:t>20.000,00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A47F7D"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A47F7D"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A47F7D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E77526" w:rsidRDefault="00A47F7D" w:rsidP="00A47F7D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E77526" w:rsidRDefault="00A47F7D" w:rsidP="00A47F7D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E77526" w:rsidRDefault="00A47F7D" w:rsidP="00A47F7D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K100024 Uređenje sportskih igrališta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A47F7D">
              <w:rPr>
                <w:rFonts w:ascii="Calibri" w:hAnsi="Calibri"/>
                <w:b/>
                <w:bCs/>
                <w:color w:val="000000"/>
              </w:rPr>
              <w:t>15.000,00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A47F7D"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A47F7D"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A47F7D" w:rsidRPr="003E238E" w:rsidTr="00F32BAC">
        <w:trPr>
          <w:trHeight w:val="562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A47F7D">
              <w:rPr>
                <w:rFonts w:ascii="Calibri" w:hAnsi="Calibri"/>
                <w:b/>
                <w:bCs/>
                <w:color w:val="000000"/>
              </w:rPr>
              <w:t>15.000,00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A47F7D"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A47F7D"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A47F7D" w:rsidRPr="003E238E" w:rsidTr="00F32BAC">
        <w:trPr>
          <w:trHeight w:val="562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rPr>
                <w:rFonts w:ascii="Calibri" w:hAnsi="Calibri"/>
                <w:b/>
                <w:bCs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Cs/>
                <w:color w:val="000000"/>
              </w:rPr>
              <w:t>A100025 Vrtić i predškola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568.664,33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568.664,33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10.980,00</w:t>
            </w:r>
          </w:p>
        </w:tc>
      </w:tr>
      <w:tr w:rsidR="00A47F7D" w:rsidRPr="003E238E" w:rsidTr="00F32BAC">
        <w:trPr>
          <w:trHeight w:val="562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OPĆI PRIHODI I PRIMICI, PRIHODI OD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568.664,33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568.664,33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A47F7D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10.980,00</w:t>
            </w:r>
          </w:p>
        </w:tc>
      </w:tr>
      <w:tr w:rsidR="00A47F7D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C5348F" w:rsidRDefault="00A47F7D" w:rsidP="00A47F7D">
            <w:pPr>
              <w:rPr>
                <w:rFonts w:ascii="Calibri" w:hAnsi="Calibri"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C5348F" w:rsidRDefault="00A47F7D" w:rsidP="00A47F7D">
            <w:pPr>
              <w:rPr>
                <w:rFonts w:ascii="Calibri" w:hAnsi="Calibri"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RAZDJEL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C5348F" w:rsidRDefault="00A47F7D" w:rsidP="00A47F7D">
            <w:pPr>
              <w:rPr>
                <w:rFonts w:ascii="Calibri" w:hAnsi="Calibri"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004  UPRAVNI ODJEL ZA URBANIZAM, KOMUNALNE </w:t>
            </w:r>
            <w:r>
              <w:rPr>
                <w:rFonts w:ascii="Calibri" w:hAnsi="Calibri"/>
                <w:b/>
                <w:bCs/>
                <w:color w:val="000000"/>
              </w:rPr>
              <w:t>POSLOVE I ZA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ŠTITU OKOLIŠA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911752" w:rsidRDefault="00911752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911752">
              <w:rPr>
                <w:rFonts w:ascii="Calibri" w:hAnsi="Calibri"/>
                <w:b/>
                <w:bCs/>
                <w:color w:val="000000"/>
              </w:rPr>
              <w:t>4.880.000,00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911752" w:rsidRDefault="00911752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911752">
              <w:rPr>
                <w:rFonts w:ascii="Calibri" w:hAnsi="Calibri"/>
                <w:b/>
                <w:bCs/>
                <w:color w:val="000000"/>
              </w:rPr>
              <w:t>4.950.000,00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911752" w:rsidRDefault="00911752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911752">
              <w:rPr>
                <w:rFonts w:ascii="Calibri" w:hAnsi="Calibri"/>
                <w:b/>
                <w:bCs/>
                <w:color w:val="000000"/>
              </w:rPr>
              <w:t>5.120.000,00</w:t>
            </w:r>
          </w:p>
        </w:tc>
      </w:tr>
      <w:tr w:rsidR="00A47F7D" w:rsidRPr="003E238E" w:rsidTr="00F32BAC">
        <w:trPr>
          <w:trHeight w:val="592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K100047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Uređenje dječjih igrališta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3E238E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180.000,00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3E238E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3E238E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200.000,00</w:t>
            </w:r>
          </w:p>
        </w:tc>
      </w:tr>
      <w:tr w:rsidR="00A47F7D" w:rsidRPr="003E238E" w:rsidTr="00F32BAC">
        <w:trPr>
          <w:trHeight w:val="544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3E238E" w:rsidRDefault="00A47F7D" w:rsidP="00A47F7D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OPĆI PRIHODI I PRIMICI, PRIHODI OD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3E238E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180.000,00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3E238E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3E238E" w:rsidRDefault="00A47F7D" w:rsidP="00A47F7D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200.000,00</w:t>
            </w:r>
          </w:p>
        </w:tc>
      </w:tr>
      <w:tr w:rsidR="00A47F7D" w:rsidRPr="003E238E" w:rsidTr="00F32BAC">
        <w:trPr>
          <w:trHeight w:val="58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3E238E" w:rsidRDefault="00A47F7D" w:rsidP="00A47F7D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3E238E" w:rsidRDefault="00A47F7D" w:rsidP="00A47F7D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F7D" w:rsidRPr="003E238E" w:rsidRDefault="00A47F7D" w:rsidP="00007671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K10004</w:t>
            </w:r>
            <w:r w:rsidR="00007671">
              <w:rPr>
                <w:rFonts w:ascii="Calibri" w:hAnsi="Calibri"/>
                <w:b/>
                <w:bCs/>
                <w:color w:val="000000"/>
              </w:rPr>
              <w:t>8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Izgradnja i uređenje </w:t>
            </w:r>
            <w:r>
              <w:rPr>
                <w:rFonts w:ascii="Calibri" w:hAnsi="Calibri"/>
                <w:b/>
                <w:bCs/>
                <w:color w:val="000000"/>
              </w:rPr>
              <w:t>prometnih površina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603633" w:rsidRDefault="00603633" w:rsidP="00A47F7D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603633">
              <w:rPr>
                <w:rFonts w:ascii="Calibri" w:hAnsi="Calibri"/>
                <w:b/>
                <w:color w:val="000000"/>
              </w:rPr>
              <w:t>1.800.000,00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603633" w:rsidRDefault="00603633" w:rsidP="00A47F7D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603633">
              <w:rPr>
                <w:rFonts w:ascii="Calibri" w:hAnsi="Calibri"/>
                <w:b/>
                <w:color w:val="000000"/>
              </w:rPr>
              <w:t>2.000.000,00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47F7D" w:rsidRPr="00603633" w:rsidRDefault="00603633" w:rsidP="00A47F7D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603633">
              <w:rPr>
                <w:rFonts w:ascii="Calibri" w:hAnsi="Calibri"/>
                <w:b/>
                <w:color w:val="000000"/>
              </w:rPr>
              <w:t>2.200.000,00</w:t>
            </w:r>
          </w:p>
        </w:tc>
      </w:tr>
      <w:tr w:rsidR="00603633" w:rsidRPr="003E238E" w:rsidTr="00F32BAC">
        <w:trPr>
          <w:trHeight w:val="551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633" w:rsidRPr="003E238E" w:rsidRDefault="00603633" w:rsidP="00603633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633" w:rsidRPr="003E238E" w:rsidRDefault="00603633" w:rsidP="00603633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633" w:rsidRPr="003E238E" w:rsidRDefault="00603633" w:rsidP="00603633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OPĆI PRIHODI I PRIMICI, PRIHODI OD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633" w:rsidRPr="00603633" w:rsidRDefault="00603633" w:rsidP="006036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603633">
              <w:rPr>
                <w:rFonts w:ascii="Calibri" w:hAnsi="Calibri"/>
                <w:b/>
                <w:color w:val="000000"/>
              </w:rPr>
              <w:t>1.800.000,00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633" w:rsidRPr="00603633" w:rsidRDefault="00603633" w:rsidP="006036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603633">
              <w:rPr>
                <w:rFonts w:ascii="Calibri" w:hAnsi="Calibri"/>
                <w:b/>
                <w:color w:val="000000"/>
              </w:rPr>
              <w:t>2.000.000,00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633" w:rsidRPr="00603633" w:rsidRDefault="00603633" w:rsidP="006036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603633">
              <w:rPr>
                <w:rFonts w:ascii="Calibri" w:hAnsi="Calibri"/>
                <w:b/>
                <w:color w:val="000000"/>
              </w:rPr>
              <w:t>2.200.000,00</w:t>
            </w:r>
          </w:p>
        </w:tc>
      </w:tr>
      <w:tr w:rsidR="00603633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633" w:rsidRPr="003E238E" w:rsidRDefault="00603633" w:rsidP="00603633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633" w:rsidRPr="003E238E" w:rsidRDefault="00603633" w:rsidP="00603633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633" w:rsidRPr="003E238E" w:rsidRDefault="00603633" w:rsidP="006036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K100049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Javna rasvjeta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633" w:rsidRPr="00603633" w:rsidRDefault="00603633" w:rsidP="006036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603633">
              <w:rPr>
                <w:rFonts w:ascii="Calibri" w:hAnsi="Calibri"/>
                <w:b/>
                <w:color w:val="000000"/>
              </w:rPr>
              <w:t>120.000,00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633" w:rsidRPr="00603633" w:rsidRDefault="00603633" w:rsidP="006036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603633">
              <w:rPr>
                <w:rFonts w:ascii="Calibri" w:hAnsi="Calibri"/>
                <w:b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633" w:rsidRPr="00603633" w:rsidRDefault="00603633" w:rsidP="006036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603633">
              <w:rPr>
                <w:rFonts w:ascii="Calibri" w:hAnsi="Calibri"/>
                <w:b/>
                <w:color w:val="000000"/>
              </w:rPr>
              <w:t>150.000,00</w:t>
            </w:r>
          </w:p>
        </w:tc>
      </w:tr>
      <w:tr w:rsidR="00603633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633" w:rsidRPr="003E238E" w:rsidRDefault="00603633" w:rsidP="00603633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633" w:rsidRPr="003E238E" w:rsidRDefault="00603633" w:rsidP="00603633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633" w:rsidRPr="003E238E" w:rsidRDefault="00603633" w:rsidP="0060363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 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633" w:rsidRPr="00603633" w:rsidRDefault="00603633" w:rsidP="006036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603633">
              <w:rPr>
                <w:rFonts w:ascii="Calibri" w:hAnsi="Calibri"/>
                <w:b/>
                <w:color w:val="000000"/>
              </w:rPr>
              <w:t>120.000,00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633" w:rsidRPr="00603633" w:rsidRDefault="00603633" w:rsidP="006036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603633">
              <w:rPr>
                <w:rFonts w:ascii="Calibri" w:hAnsi="Calibri"/>
                <w:b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633" w:rsidRPr="00603633" w:rsidRDefault="00603633" w:rsidP="006036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603633">
              <w:rPr>
                <w:rFonts w:ascii="Calibri" w:hAnsi="Calibri"/>
                <w:b/>
                <w:color w:val="000000"/>
              </w:rPr>
              <w:t>150.000,00</w:t>
            </w:r>
          </w:p>
        </w:tc>
      </w:tr>
      <w:tr w:rsidR="00603633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633" w:rsidRDefault="00603633" w:rsidP="00603633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  <w:p w:rsidR="00603633" w:rsidRPr="003E238E" w:rsidRDefault="00603633" w:rsidP="0060363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633" w:rsidRPr="003E238E" w:rsidRDefault="00603633" w:rsidP="00603633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lastRenderedPageBreak/>
              <w:t xml:space="preserve">Kapitalni 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lastRenderedPageBreak/>
              <w:t>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633" w:rsidRPr="003E238E" w:rsidRDefault="00603633" w:rsidP="006036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lastRenderedPageBreak/>
              <w:t>K100050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Uređenjeg groblja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633" w:rsidRPr="00603633" w:rsidRDefault="00603633" w:rsidP="006036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603633">
              <w:rPr>
                <w:rFonts w:ascii="Calibri" w:hAnsi="Calibri"/>
                <w:b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633" w:rsidRPr="00603633" w:rsidRDefault="00603633" w:rsidP="006036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603633">
              <w:rPr>
                <w:rFonts w:ascii="Calibri" w:hAnsi="Calibri"/>
                <w:b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633" w:rsidRPr="00603633" w:rsidRDefault="00603633" w:rsidP="006036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603633">
              <w:rPr>
                <w:rFonts w:ascii="Calibri" w:hAnsi="Calibri"/>
                <w:b/>
                <w:color w:val="000000"/>
              </w:rPr>
              <w:t>170.000,00</w:t>
            </w:r>
          </w:p>
        </w:tc>
      </w:tr>
      <w:tr w:rsidR="00603633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633" w:rsidRPr="003E238E" w:rsidRDefault="00603633" w:rsidP="00603633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lastRenderedPageBreak/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633" w:rsidRPr="003E238E" w:rsidRDefault="00603633" w:rsidP="00603633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633" w:rsidRPr="003E238E" w:rsidRDefault="00603633" w:rsidP="0060363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 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633" w:rsidRPr="00603633" w:rsidRDefault="00603633" w:rsidP="006036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603633">
              <w:rPr>
                <w:rFonts w:ascii="Calibri" w:hAnsi="Calibri"/>
                <w:b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633" w:rsidRPr="00603633" w:rsidRDefault="00603633" w:rsidP="006036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603633">
              <w:rPr>
                <w:rFonts w:ascii="Calibri" w:hAnsi="Calibri"/>
                <w:b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633" w:rsidRPr="00603633" w:rsidRDefault="00603633" w:rsidP="006036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603633">
              <w:rPr>
                <w:rFonts w:ascii="Calibri" w:hAnsi="Calibri"/>
                <w:b/>
                <w:color w:val="000000"/>
              </w:rPr>
              <w:t>170.000,00</w:t>
            </w:r>
          </w:p>
        </w:tc>
      </w:tr>
      <w:tr w:rsidR="00603633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633" w:rsidRPr="003E238E" w:rsidRDefault="00603633" w:rsidP="00603633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633" w:rsidRPr="003E238E" w:rsidRDefault="00603633" w:rsidP="00603633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3633" w:rsidRPr="003E238E" w:rsidRDefault="00603633" w:rsidP="0060363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K100051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Uređenje trgova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i parkova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633" w:rsidRPr="00405355" w:rsidRDefault="00405355" w:rsidP="006036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405355">
              <w:rPr>
                <w:rFonts w:ascii="Calibri" w:hAnsi="Calibri"/>
                <w:b/>
                <w:color w:val="000000"/>
              </w:rPr>
              <w:t>90.000,00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633" w:rsidRPr="00405355" w:rsidRDefault="00405355" w:rsidP="006036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405355">
              <w:rPr>
                <w:rFonts w:ascii="Calibri" w:hAnsi="Calibri"/>
                <w:b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633" w:rsidRPr="00405355" w:rsidRDefault="00405355" w:rsidP="00603633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405355">
              <w:rPr>
                <w:rFonts w:ascii="Calibri" w:hAnsi="Calibri"/>
                <w:b/>
                <w:color w:val="000000"/>
              </w:rPr>
              <w:t>100.000,00</w:t>
            </w:r>
          </w:p>
        </w:tc>
      </w:tr>
      <w:tr w:rsidR="00405355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355" w:rsidRPr="003E238E" w:rsidRDefault="00405355" w:rsidP="00405355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355" w:rsidRPr="003E238E" w:rsidRDefault="00405355" w:rsidP="00405355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355" w:rsidRPr="003E238E" w:rsidRDefault="00405355" w:rsidP="0040535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 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5355" w:rsidRPr="00405355" w:rsidRDefault="00405355" w:rsidP="0040535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405355">
              <w:rPr>
                <w:rFonts w:ascii="Calibri" w:hAnsi="Calibri"/>
                <w:b/>
                <w:color w:val="000000"/>
              </w:rPr>
              <w:t>90.000,00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5355" w:rsidRPr="00405355" w:rsidRDefault="00405355" w:rsidP="0040535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405355">
              <w:rPr>
                <w:rFonts w:ascii="Calibri" w:hAnsi="Calibri"/>
                <w:b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5355" w:rsidRPr="00405355" w:rsidRDefault="00405355" w:rsidP="0040535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405355">
              <w:rPr>
                <w:rFonts w:ascii="Calibri" w:hAnsi="Calibri"/>
                <w:b/>
                <w:color w:val="000000"/>
              </w:rPr>
              <w:t>100.000,00</w:t>
            </w:r>
          </w:p>
        </w:tc>
      </w:tr>
      <w:tr w:rsidR="00405355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5355" w:rsidRPr="003E238E" w:rsidRDefault="00405355" w:rsidP="00405355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5355" w:rsidRPr="003E238E" w:rsidRDefault="00405355" w:rsidP="0040535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5355" w:rsidRDefault="00405355" w:rsidP="0040535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K100073 Odvodnja i pročišćavanje otpadnih voda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5355" w:rsidRPr="00405355" w:rsidRDefault="00405355" w:rsidP="0040535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405355">
              <w:rPr>
                <w:rFonts w:ascii="Calibri" w:hAnsi="Calibri"/>
                <w:b/>
                <w:color w:val="000000"/>
              </w:rPr>
              <w:t>30.000,00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5355" w:rsidRPr="00405355" w:rsidRDefault="00405355" w:rsidP="0040535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405355">
              <w:rPr>
                <w:rFonts w:ascii="Calibri" w:hAnsi="Calibri"/>
                <w:b/>
                <w:color w:val="000000"/>
              </w:rPr>
              <w:t>250.000,00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5355" w:rsidRPr="00405355" w:rsidRDefault="00405355" w:rsidP="0040535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405355">
              <w:rPr>
                <w:rFonts w:ascii="Calibri" w:hAnsi="Calibri"/>
                <w:b/>
                <w:color w:val="000000"/>
              </w:rPr>
              <w:t>250.000,00</w:t>
            </w:r>
          </w:p>
        </w:tc>
      </w:tr>
      <w:tr w:rsidR="00405355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5355" w:rsidRPr="003E238E" w:rsidRDefault="00405355" w:rsidP="00405355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5355" w:rsidRPr="003E238E" w:rsidRDefault="00405355" w:rsidP="00405355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5355" w:rsidRDefault="00405355" w:rsidP="0040535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 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5355" w:rsidRPr="00405355" w:rsidRDefault="00405355" w:rsidP="0040535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405355">
              <w:rPr>
                <w:rFonts w:ascii="Calibri" w:hAnsi="Calibri"/>
                <w:b/>
                <w:color w:val="000000"/>
              </w:rPr>
              <w:t>30.000,00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5355" w:rsidRPr="00405355" w:rsidRDefault="00405355" w:rsidP="0040535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405355">
              <w:rPr>
                <w:rFonts w:ascii="Calibri" w:hAnsi="Calibri"/>
                <w:b/>
                <w:color w:val="000000"/>
              </w:rPr>
              <w:t>250.000,00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5355" w:rsidRPr="00405355" w:rsidRDefault="00405355" w:rsidP="0040535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405355">
              <w:rPr>
                <w:rFonts w:ascii="Calibri" w:hAnsi="Calibri"/>
                <w:b/>
                <w:color w:val="000000"/>
              </w:rPr>
              <w:t>250.000,00</w:t>
            </w:r>
          </w:p>
        </w:tc>
      </w:tr>
      <w:tr w:rsidR="00405355" w:rsidRPr="003E238E" w:rsidTr="00911752">
        <w:trPr>
          <w:trHeight w:val="293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355" w:rsidRPr="003E238E" w:rsidRDefault="00405355" w:rsidP="00405355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355" w:rsidRDefault="00A92E36" w:rsidP="0040535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Tekući</w:t>
            </w:r>
          </w:p>
          <w:p w:rsidR="00405355" w:rsidRPr="003E238E" w:rsidRDefault="00405355" w:rsidP="00405355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5355" w:rsidRPr="003E238E" w:rsidRDefault="00A92E36" w:rsidP="00A92E36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T100052 Gradnja građevina i nabava opreme za gospodarenje komunalnim otpadom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5355" w:rsidRPr="00A92E36" w:rsidRDefault="00A92E36" w:rsidP="0040535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92E36">
              <w:rPr>
                <w:rFonts w:ascii="Calibri" w:hAnsi="Calibri"/>
                <w:b/>
                <w:color w:val="000000"/>
              </w:rPr>
              <w:t>1.940.000,00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5355" w:rsidRPr="00A92E36" w:rsidRDefault="00A92E36" w:rsidP="0040535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92E36">
              <w:rPr>
                <w:rFonts w:ascii="Calibri" w:hAnsi="Calibri"/>
                <w:b/>
                <w:color w:val="000000"/>
              </w:rPr>
              <w:t>1.500.000,00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5355" w:rsidRPr="00A92E36" w:rsidRDefault="00A92E36" w:rsidP="0040535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92E36">
              <w:rPr>
                <w:rFonts w:ascii="Calibri" w:hAnsi="Calibri"/>
                <w:b/>
                <w:color w:val="000000"/>
              </w:rPr>
              <w:t>1.500.000,00</w:t>
            </w:r>
          </w:p>
        </w:tc>
      </w:tr>
      <w:tr w:rsidR="00A92E36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E36" w:rsidRPr="003E238E" w:rsidRDefault="00A92E36" w:rsidP="00A92E3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E36" w:rsidRPr="003E238E" w:rsidRDefault="00A92E36" w:rsidP="00A92E3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E36" w:rsidRPr="003E238E" w:rsidRDefault="00A92E36" w:rsidP="00A92E3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 OPĆI PRIHODI I PRIMICI, PRIHODI OD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92E36">
              <w:rPr>
                <w:rFonts w:ascii="Calibri" w:hAnsi="Calibri"/>
                <w:b/>
                <w:color w:val="000000"/>
              </w:rPr>
              <w:t>1.940.000,00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92E36">
              <w:rPr>
                <w:rFonts w:ascii="Calibri" w:hAnsi="Calibri"/>
                <w:b/>
                <w:color w:val="000000"/>
              </w:rPr>
              <w:t>1.500.000,00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A92E36">
              <w:rPr>
                <w:rFonts w:ascii="Calibri" w:hAnsi="Calibri"/>
                <w:b/>
                <w:color w:val="000000"/>
              </w:rPr>
              <w:t>1.500.000,00</w:t>
            </w:r>
          </w:p>
        </w:tc>
      </w:tr>
      <w:tr w:rsidR="00A92E36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3E238E" w:rsidRDefault="00A92E36" w:rsidP="00A92E3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3E238E" w:rsidRDefault="00A92E36" w:rsidP="00A92E3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A92E36" w:rsidRDefault="00A92E36" w:rsidP="00A92E36">
            <w:pPr>
              <w:rPr>
                <w:rFonts w:ascii="Calibri" w:hAnsi="Calibri"/>
                <w:b/>
                <w:bCs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Cs/>
                <w:color w:val="000000"/>
              </w:rPr>
              <w:t>K100054 Prostorno planska dokumentacija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30.000,00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10.000,00</w:t>
            </w:r>
          </w:p>
        </w:tc>
      </w:tr>
      <w:tr w:rsidR="00A92E36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3E238E" w:rsidRDefault="00A92E36" w:rsidP="00A92E3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A92E36" w:rsidP="00A92E3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A92E36" w:rsidP="00A92E36">
            <w:pPr>
              <w:rPr>
                <w:rFonts w:ascii="Calibri" w:hAnsi="Calibri"/>
                <w:b/>
                <w:bCs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 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30.000,00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10.000,00</w:t>
            </w:r>
          </w:p>
        </w:tc>
      </w:tr>
      <w:tr w:rsidR="00A92E36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3E238E" w:rsidRDefault="00A92E36" w:rsidP="00A92E3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3E238E" w:rsidRDefault="00A92E36" w:rsidP="00A92E3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A92E36" w:rsidP="00A92E3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Cs/>
                <w:color w:val="000000"/>
              </w:rPr>
              <w:t>A100059 Program povećanja energetske učinkovitosti obiteljskih kuća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500.000,00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500.000,00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500.000,00</w:t>
            </w:r>
          </w:p>
        </w:tc>
      </w:tr>
      <w:tr w:rsidR="00A92E36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3E238E" w:rsidRDefault="00A92E36" w:rsidP="00A92E3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3E238E" w:rsidRDefault="00A92E36" w:rsidP="00A92E3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A92E36" w:rsidRDefault="00A92E36" w:rsidP="00A92E36">
            <w:pPr>
              <w:rPr>
                <w:rFonts w:ascii="Calibri" w:hAnsi="Calibri"/>
                <w:b/>
                <w:bCs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 OPĆI PRIHODI I PRIMICI, PRIHODI OD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500.000,00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500.000,00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500.000,00</w:t>
            </w:r>
          </w:p>
        </w:tc>
      </w:tr>
      <w:tr w:rsidR="00A92E36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3E238E" w:rsidRDefault="00A92E36" w:rsidP="00A92E3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3E238E" w:rsidRDefault="00A92E36" w:rsidP="00A92E3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A92E36" w:rsidRDefault="00A92E36" w:rsidP="00A92E36">
            <w:pPr>
              <w:rPr>
                <w:rFonts w:ascii="Calibri" w:hAnsi="Calibri"/>
                <w:b/>
                <w:bCs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Cs/>
                <w:color w:val="000000"/>
              </w:rPr>
              <w:t>A100061 Upravljanje stambenim prostorom grada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40.000,00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40.000,00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40.000,00</w:t>
            </w:r>
          </w:p>
        </w:tc>
      </w:tr>
      <w:tr w:rsidR="00A92E36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3E238E" w:rsidRDefault="00A92E36" w:rsidP="00A92E3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3E238E" w:rsidRDefault="00A92E36" w:rsidP="00A92E3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A92E36" w:rsidP="00A92E3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 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40.000,00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40.000,00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A92E36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40.000,00</w:t>
            </w:r>
          </w:p>
        </w:tc>
      </w:tr>
      <w:tr w:rsidR="00A92E36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3E238E" w:rsidRDefault="00A92E36" w:rsidP="00A92E3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3E238E" w:rsidRDefault="00A92E36" w:rsidP="00A92E36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RAZDJEL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A92E36" w:rsidP="00A92E36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005 UPRAVNI ODJEL ZA PR</w:t>
            </w:r>
            <w:r>
              <w:rPr>
                <w:rFonts w:ascii="Calibri" w:hAnsi="Calibri"/>
                <w:b/>
                <w:bCs/>
                <w:color w:val="000000"/>
              </w:rPr>
              <w:t>ORAČUN, FINANCIJE I GOSPODARSTVO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911752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1.455.200,00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911752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740.000,00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Default="00911752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730.000,00</w:t>
            </w:r>
          </w:p>
        </w:tc>
      </w:tr>
      <w:tr w:rsidR="00A92E36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E36" w:rsidRPr="003E238E" w:rsidRDefault="00A92E36" w:rsidP="00A92E3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E36" w:rsidRPr="003E238E" w:rsidRDefault="00A92E36" w:rsidP="00A92E3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2E36" w:rsidRPr="003E238E" w:rsidRDefault="00A92E36" w:rsidP="00A92E36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A1</w:t>
            </w:r>
            <w:r w:rsidR="00584AD5">
              <w:rPr>
                <w:rFonts w:ascii="Calibri" w:hAnsi="Calibri"/>
                <w:b/>
                <w:bCs/>
                <w:color w:val="000000"/>
              </w:rPr>
              <w:t>000065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Nabava opreme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584AD5" w:rsidRDefault="00584AD5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584AD5">
              <w:rPr>
                <w:rFonts w:ascii="Calibri" w:hAnsi="Calibri"/>
                <w:b/>
                <w:color w:val="000000"/>
              </w:rPr>
              <w:t>100.200,00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584AD5" w:rsidRDefault="00584AD5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584AD5">
              <w:rPr>
                <w:rFonts w:ascii="Calibri" w:hAnsi="Calibri"/>
                <w:b/>
                <w:color w:val="000000"/>
              </w:rPr>
              <w:t>70.000,00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E36" w:rsidRPr="00584AD5" w:rsidRDefault="00584AD5" w:rsidP="00A92E36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584AD5">
              <w:rPr>
                <w:rFonts w:ascii="Calibri" w:hAnsi="Calibri"/>
                <w:b/>
                <w:color w:val="000000"/>
              </w:rPr>
              <w:t>60.000,00</w:t>
            </w:r>
          </w:p>
        </w:tc>
      </w:tr>
      <w:tr w:rsidR="00584AD5" w:rsidRPr="003E238E" w:rsidTr="00F32BAC">
        <w:trPr>
          <w:trHeight w:val="9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AD5" w:rsidRPr="003E238E" w:rsidRDefault="00584AD5" w:rsidP="00584AD5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AD5" w:rsidRPr="003E238E" w:rsidRDefault="00584AD5" w:rsidP="00584AD5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AD5" w:rsidRPr="003E238E" w:rsidRDefault="00584AD5" w:rsidP="00584AD5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IZVORI FINANCIRANJA: </w:t>
            </w:r>
            <w:r>
              <w:rPr>
                <w:rFonts w:ascii="Calibri" w:hAnsi="Calibri"/>
                <w:b/>
                <w:bCs/>
                <w:color w:val="000000"/>
              </w:rPr>
              <w:t>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4AD5" w:rsidRPr="00584AD5" w:rsidRDefault="00584AD5" w:rsidP="00584AD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584AD5">
              <w:rPr>
                <w:rFonts w:ascii="Calibri" w:hAnsi="Calibri"/>
                <w:b/>
                <w:color w:val="000000"/>
              </w:rPr>
              <w:t>100.200,00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4AD5" w:rsidRPr="00584AD5" w:rsidRDefault="00584AD5" w:rsidP="00584AD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584AD5">
              <w:rPr>
                <w:rFonts w:ascii="Calibri" w:hAnsi="Calibri"/>
                <w:b/>
                <w:color w:val="000000"/>
              </w:rPr>
              <w:t>70.000,00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4AD5" w:rsidRPr="00584AD5" w:rsidRDefault="00584AD5" w:rsidP="00584AD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584AD5">
              <w:rPr>
                <w:rFonts w:ascii="Calibri" w:hAnsi="Calibri"/>
                <w:b/>
                <w:color w:val="000000"/>
              </w:rPr>
              <w:t>60.000,00</w:t>
            </w:r>
          </w:p>
        </w:tc>
      </w:tr>
      <w:tr w:rsidR="00584AD5" w:rsidRPr="003E238E" w:rsidTr="00F32BAC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AD5" w:rsidRPr="003E238E" w:rsidRDefault="00584AD5" w:rsidP="00584AD5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AD5" w:rsidRPr="003E238E" w:rsidRDefault="00584AD5" w:rsidP="00584AD5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AD5" w:rsidRPr="003E238E" w:rsidRDefault="00584AD5" w:rsidP="00584AD5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A100068 Poslovna zona Ivanec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4AD5" w:rsidRPr="00584AD5" w:rsidRDefault="00584AD5" w:rsidP="00584AD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584AD5">
              <w:rPr>
                <w:rFonts w:ascii="Calibri" w:hAnsi="Calibri"/>
                <w:b/>
                <w:color w:val="000000"/>
              </w:rPr>
              <w:t>1.355.000,00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4AD5" w:rsidRPr="00584AD5" w:rsidRDefault="00584AD5" w:rsidP="00584AD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584AD5">
              <w:rPr>
                <w:rFonts w:ascii="Calibri" w:hAnsi="Calibri"/>
                <w:b/>
                <w:color w:val="000000"/>
              </w:rPr>
              <w:t>670.000,00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4AD5" w:rsidRPr="00584AD5" w:rsidRDefault="00584AD5" w:rsidP="00584AD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584AD5">
              <w:rPr>
                <w:rFonts w:ascii="Calibri" w:hAnsi="Calibri"/>
                <w:b/>
                <w:color w:val="000000"/>
              </w:rPr>
              <w:t>670.000,00</w:t>
            </w:r>
          </w:p>
        </w:tc>
      </w:tr>
      <w:tr w:rsidR="00584AD5" w:rsidRPr="003E238E" w:rsidTr="00F32BAC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AD5" w:rsidRPr="003E238E" w:rsidRDefault="00584AD5" w:rsidP="00584AD5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AD5" w:rsidRPr="003E238E" w:rsidRDefault="00584AD5" w:rsidP="00584AD5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AD5" w:rsidRPr="003E238E" w:rsidRDefault="00584AD5" w:rsidP="00584AD5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IZVORI FINANCIRANJA: </w:t>
            </w:r>
            <w:r>
              <w:rPr>
                <w:rFonts w:ascii="Calibri" w:hAnsi="Calibri"/>
                <w:b/>
                <w:bCs/>
                <w:color w:val="000000"/>
              </w:rPr>
              <w:t>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4AD5" w:rsidRPr="00584AD5" w:rsidRDefault="00584AD5" w:rsidP="00584AD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584AD5">
              <w:rPr>
                <w:rFonts w:ascii="Calibri" w:hAnsi="Calibri"/>
                <w:b/>
                <w:color w:val="000000"/>
              </w:rPr>
              <w:t>1.355.000,00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4AD5" w:rsidRPr="00584AD5" w:rsidRDefault="00584AD5" w:rsidP="00584AD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584AD5">
              <w:rPr>
                <w:rFonts w:ascii="Calibri" w:hAnsi="Calibri"/>
                <w:b/>
                <w:color w:val="000000"/>
              </w:rPr>
              <w:t>670.000,00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4AD5" w:rsidRPr="00584AD5" w:rsidRDefault="00584AD5" w:rsidP="00584AD5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584AD5">
              <w:rPr>
                <w:rFonts w:ascii="Calibri" w:hAnsi="Calibri"/>
                <w:b/>
                <w:color w:val="000000"/>
              </w:rPr>
              <w:t>670.000,00</w:t>
            </w:r>
          </w:p>
        </w:tc>
      </w:tr>
    </w:tbl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</w:p>
    <w:p w:rsidR="002C1241" w:rsidRDefault="002C1241" w:rsidP="00BA7C86">
      <w:pPr>
        <w:jc w:val="right"/>
        <w:rPr>
          <w:rFonts w:ascii="Arial" w:hAnsi="Arial" w:cs="Arial"/>
          <w:sz w:val="22"/>
          <w:szCs w:val="22"/>
        </w:rPr>
      </w:pPr>
    </w:p>
    <w:p w:rsidR="00094042" w:rsidRDefault="0004544B" w:rsidP="0004544B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Plan razvojnih programa s</w:t>
      </w:r>
      <w:r w:rsidR="00120FD4">
        <w:rPr>
          <w:rFonts w:ascii="Arial" w:hAnsi="Arial" w:cs="Arial"/>
          <w:sz w:val="22"/>
          <w:szCs w:val="22"/>
        </w:rPr>
        <w:t>astavni je dio Proračuna Grada Ivanca za 201</w:t>
      </w:r>
      <w:r w:rsidR="00F32BAC">
        <w:rPr>
          <w:rFonts w:ascii="Arial" w:hAnsi="Arial" w:cs="Arial"/>
          <w:sz w:val="22"/>
          <w:szCs w:val="22"/>
        </w:rPr>
        <w:t xml:space="preserve">5. godinu i Projekcije za </w:t>
      </w:r>
      <w:r w:rsidR="0019327F">
        <w:rPr>
          <w:rFonts w:ascii="Arial" w:hAnsi="Arial" w:cs="Arial"/>
          <w:sz w:val="22"/>
          <w:szCs w:val="22"/>
        </w:rPr>
        <w:t xml:space="preserve"> 201</w:t>
      </w:r>
      <w:r w:rsidR="00F32BAC">
        <w:rPr>
          <w:rFonts w:ascii="Arial" w:hAnsi="Arial" w:cs="Arial"/>
          <w:sz w:val="22"/>
          <w:szCs w:val="22"/>
        </w:rPr>
        <w:t>6</w:t>
      </w:r>
      <w:r w:rsidR="0019327F">
        <w:rPr>
          <w:rFonts w:ascii="Arial" w:hAnsi="Arial" w:cs="Arial"/>
          <w:sz w:val="22"/>
          <w:szCs w:val="22"/>
        </w:rPr>
        <w:t>.-201</w:t>
      </w:r>
      <w:r w:rsidR="00F32BAC">
        <w:rPr>
          <w:rFonts w:ascii="Arial" w:hAnsi="Arial" w:cs="Arial"/>
          <w:sz w:val="22"/>
          <w:szCs w:val="22"/>
        </w:rPr>
        <w:t>7</w:t>
      </w:r>
      <w:r w:rsidR="00120FD4">
        <w:rPr>
          <w:rFonts w:ascii="Arial" w:hAnsi="Arial" w:cs="Arial"/>
          <w:sz w:val="22"/>
          <w:szCs w:val="22"/>
        </w:rPr>
        <w:t>. godinu.</w:t>
      </w: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</w:p>
    <w:p w:rsidR="00A750B3" w:rsidRDefault="00A750B3" w:rsidP="00BA7C86">
      <w:pPr>
        <w:jc w:val="right"/>
        <w:rPr>
          <w:rFonts w:ascii="Arial" w:hAnsi="Arial" w:cs="Arial"/>
          <w:sz w:val="22"/>
          <w:szCs w:val="22"/>
        </w:rPr>
      </w:pP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:rsidR="00BA7C86" w:rsidRDefault="00094042" w:rsidP="00BA7C86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</w:t>
      </w:r>
      <w:r w:rsidR="00BA7C86">
        <w:rPr>
          <w:rFonts w:ascii="Arial" w:hAnsi="Arial" w:cs="Arial"/>
          <w:sz w:val="22"/>
          <w:szCs w:val="22"/>
        </w:rPr>
        <w:t>:</w:t>
      </w:r>
    </w:p>
    <w:p w:rsidR="00DC043B" w:rsidRDefault="002D4DC7" w:rsidP="00E71F8B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Edo Rajh, dipl.oec.</w:t>
      </w:r>
    </w:p>
    <w:sectPr w:rsidR="00DC043B" w:rsidSect="003E238E">
      <w:pgSz w:w="12240" w:h="15840"/>
      <w:pgMar w:top="1440" w:right="1800" w:bottom="144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20CD0"/>
    <w:multiLevelType w:val="hybridMultilevel"/>
    <w:tmpl w:val="69460830"/>
    <w:lvl w:ilvl="0" w:tplc="7E0AAB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3B7439"/>
    <w:multiLevelType w:val="hybridMultilevel"/>
    <w:tmpl w:val="0C3EF64A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C43"/>
    <w:rsid w:val="00002AD7"/>
    <w:rsid w:val="00007671"/>
    <w:rsid w:val="00007B8E"/>
    <w:rsid w:val="00010E88"/>
    <w:rsid w:val="00024BB6"/>
    <w:rsid w:val="0004544B"/>
    <w:rsid w:val="00087733"/>
    <w:rsid w:val="00092698"/>
    <w:rsid w:val="00094042"/>
    <w:rsid w:val="00096A3C"/>
    <w:rsid w:val="000B45F0"/>
    <w:rsid w:val="00120FD4"/>
    <w:rsid w:val="00126280"/>
    <w:rsid w:val="00161C6C"/>
    <w:rsid w:val="00174AAE"/>
    <w:rsid w:val="00181DEB"/>
    <w:rsid w:val="00185343"/>
    <w:rsid w:val="00191637"/>
    <w:rsid w:val="0019327F"/>
    <w:rsid w:val="001946F7"/>
    <w:rsid w:val="001963F6"/>
    <w:rsid w:val="001B2D1B"/>
    <w:rsid w:val="001C0C05"/>
    <w:rsid w:val="001C5F11"/>
    <w:rsid w:val="001E21A9"/>
    <w:rsid w:val="001E35C6"/>
    <w:rsid w:val="001F2E16"/>
    <w:rsid w:val="001F36BB"/>
    <w:rsid w:val="002056CC"/>
    <w:rsid w:val="00215377"/>
    <w:rsid w:val="00231D63"/>
    <w:rsid w:val="00233D40"/>
    <w:rsid w:val="00234EAC"/>
    <w:rsid w:val="002428EB"/>
    <w:rsid w:val="00252A0F"/>
    <w:rsid w:val="002857D2"/>
    <w:rsid w:val="00291A58"/>
    <w:rsid w:val="002A43B0"/>
    <w:rsid w:val="002B1E24"/>
    <w:rsid w:val="002B2D91"/>
    <w:rsid w:val="002C1241"/>
    <w:rsid w:val="002D4DC7"/>
    <w:rsid w:val="002D612A"/>
    <w:rsid w:val="002E6278"/>
    <w:rsid w:val="0032477C"/>
    <w:rsid w:val="00325730"/>
    <w:rsid w:val="00354BBA"/>
    <w:rsid w:val="00371BCB"/>
    <w:rsid w:val="003E238E"/>
    <w:rsid w:val="003E6E90"/>
    <w:rsid w:val="003E7510"/>
    <w:rsid w:val="003F229D"/>
    <w:rsid w:val="003F3390"/>
    <w:rsid w:val="00402B1C"/>
    <w:rsid w:val="00405355"/>
    <w:rsid w:val="00414797"/>
    <w:rsid w:val="00461131"/>
    <w:rsid w:val="0048281D"/>
    <w:rsid w:val="004A5873"/>
    <w:rsid w:val="004C2079"/>
    <w:rsid w:val="004D78FC"/>
    <w:rsid w:val="004E1089"/>
    <w:rsid w:val="004E4EFA"/>
    <w:rsid w:val="004F1C70"/>
    <w:rsid w:val="00522850"/>
    <w:rsid w:val="00533ADE"/>
    <w:rsid w:val="00536F1A"/>
    <w:rsid w:val="00553B7E"/>
    <w:rsid w:val="00584AD5"/>
    <w:rsid w:val="005B7C70"/>
    <w:rsid w:val="005E4DA1"/>
    <w:rsid w:val="00603594"/>
    <w:rsid w:val="00603633"/>
    <w:rsid w:val="006867ED"/>
    <w:rsid w:val="006A699A"/>
    <w:rsid w:val="006B761D"/>
    <w:rsid w:val="007031A7"/>
    <w:rsid w:val="00712C9D"/>
    <w:rsid w:val="00750CDC"/>
    <w:rsid w:val="007760CE"/>
    <w:rsid w:val="00777621"/>
    <w:rsid w:val="00785BE0"/>
    <w:rsid w:val="007B689C"/>
    <w:rsid w:val="007C61C3"/>
    <w:rsid w:val="007D41F3"/>
    <w:rsid w:val="007D45A5"/>
    <w:rsid w:val="007E2124"/>
    <w:rsid w:val="00835FC6"/>
    <w:rsid w:val="008368E6"/>
    <w:rsid w:val="00836DE5"/>
    <w:rsid w:val="00840F8E"/>
    <w:rsid w:val="00855D47"/>
    <w:rsid w:val="00875AF1"/>
    <w:rsid w:val="00882C54"/>
    <w:rsid w:val="008A0C43"/>
    <w:rsid w:val="00901E02"/>
    <w:rsid w:val="00911752"/>
    <w:rsid w:val="00923567"/>
    <w:rsid w:val="0097273A"/>
    <w:rsid w:val="009E536C"/>
    <w:rsid w:val="00A249AB"/>
    <w:rsid w:val="00A47F7D"/>
    <w:rsid w:val="00A750B3"/>
    <w:rsid w:val="00A83CBC"/>
    <w:rsid w:val="00A84B5F"/>
    <w:rsid w:val="00A90C10"/>
    <w:rsid w:val="00A92E36"/>
    <w:rsid w:val="00AC25BC"/>
    <w:rsid w:val="00AE30B3"/>
    <w:rsid w:val="00AE417F"/>
    <w:rsid w:val="00AF3F3C"/>
    <w:rsid w:val="00B13364"/>
    <w:rsid w:val="00B27BB9"/>
    <w:rsid w:val="00B37C22"/>
    <w:rsid w:val="00B52E71"/>
    <w:rsid w:val="00B620C3"/>
    <w:rsid w:val="00B91773"/>
    <w:rsid w:val="00BA7C86"/>
    <w:rsid w:val="00BE0275"/>
    <w:rsid w:val="00BE3754"/>
    <w:rsid w:val="00BE55BA"/>
    <w:rsid w:val="00BF7E27"/>
    <w:rsid w:val="00C202C3"/>
    <w:rsid w:val="00C5348F"/>
    <w:rsid w:val="00C92961"/>
    <w:rsid w:val="00CB1876"/>
    <w:rsid w:val="00CC6279"/>
    <w:rsid w:val="00CF1972"/>
    <w:rsid w:val="00CF1DCB"/>
    <w:rsid w:val="00CF3097"/>
    <w:rsid w:val="00D10E3A"/>
    <w:rsid w:val="00D11DF4"/>
    <w:rsid w:val="00D415EE"/>
    <w:rsid w:val="00D4639B"/>
    <w:rsid w:val="00D61F6C"/>
    <w:rsid w:val="00D811BA"/>
    <w:rsid w:val="00D82A33"/>
    <w:rsid w:val="00DC043B"/>
    <w:rsid w:val="00DE729D"/>
    <w:rsid w:val="00E079D3"/>
    <w:rsid w:val="00E61F26"/>
    <w:rsid w:val="00E71F8B"/>
    <w:rsid w:val="00E77526"/>
    <w:rsid w:val="00E959BC"/>
    <w:rsid w:val="00F02C45"/>
    <w:rsid w:val="00F060D4"/>
    <w:rsid w:val="00F23E35"/>
    <w:rsid w:val="00F32BAC"/>
    <w:rsid w:val="00F67551"/>
    <w:rsid w:val="00F8349C"/>
    <w:rsid w:val="00FE2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Tekstbalonia">
    <w:name w:val="Balloon Text"/>
    <w:basedOn w:val="Normal"/>
    <w:semiHidden/>
    <w:rsid w:val="006035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Tekstbalonia">
    <w:name w:val="Balloon Text"/>
    <w:basedOn w:val="Normal"/>
    <w:semiHidden/>
    <w:rsid w:val="006035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853</Words>
  <Characters>4867</Characters>
  <Application>Microsoft Office Word</Application>
  <DocSecurity>0</DocSecurity>
  <Lines>40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Snježana Canjuga</cp:lastModifiedBy>
  <cp:revision>2</cp:revision>
  <cp:lastPrinted>2014-12-19T10:34:00Z</cp:lastPrinted>
  <dcterms:created xsi:type="dcterms:W3CDTF">2014-12-24T07:33:00Z</dcterms:created>
  <dcterms:modified xsi:type="dcterms:W3CDTF">2014-12-24T07:33:00Z</dcterms:modified>
</cp:coreProperties>
</file>