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2B" w:rsidRDefault="00047D2B" w:rsidP="002450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32897">
        <w:rPr>
          <w:rFonts w:ascii="Arial" w:hAnsi="Arial" w:cs="Arial"/>
        </w:rPr>
        <w:t xml:space="preserve">       </w:t>
      </w:r>
      <w:r w:rsidRPr="00D32897">
        <w:rPr>
          <w:rFonts w:ascii="Arial" w:hAnsi="Arial" w:cs="Arial"/>
          <w:noProof/>
          <w:lang w:eastAsia="hr-HR"/>
        </w:rPr>
        <w:drawing>
          <wp:inline distT="0" distB="0" distL="0" distR="0" wp14:anchorId="53BA1E16" wp14:editId="262123CF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2B" w:rsidRDefault="002450AF" w:rsidP="002450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47D2B">
        <w:rPr>
          <w:rFonts w:ascii="Arial" w:hAnsi="Arial" w:cs="Arial"/>
        </w:rPr>
        <w:t>REPUBLIKA HRVATSKA</w:t>
      </w:r>
    </w:p>
    <w:p w:rsidR="00047D2B" w:rsidRDefault="00047D2B" w:rsidP="002450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VARAŽDINSKA ŽUPANIJA </w:t>
      </w:r>
    </w:p>
    <w:p w:rsidR="00047D2B" w:rsidRDefault="00047D2B" w:rsidP="002450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450A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D32897">
        <w:rPr>
          <w:rFonts w:ascii="Arial" w:hAnsi="Arial" w:cs="Arial"/>
        </w:rPr>
        <w:t>GRAD IVANEC</w:t>
      </w:r>
    </w:p>
    <w:p w:rsidR="002450AF" w:rsidRPr="002450AF" w:rsidRDefault="002450AF" w:rsidP="00047D2B">
      <w:pPr>
        <w:spacing w:after="0"/>
        <w:rPr>
          <w:rFonts w:ascii="Arial" w:hAnsi="Arial" w:cs="Arial"/>
          <w:sz w:val="20"/>
          <w:szCs w:val="20"/>
        </w:rPr>
      </w:pPr>
    </w:p>
    <w:p w:rsidR="00047D2B" w:rsidRDefault="002450AF" w:rsidP="00047D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47D2B">
        <w:rPr>
          <w:rFonts w:ascii="Arial" w:hAnsi="Arial" w:cs="Arial"/>
        </w:rPr>
        <w:t xml:space="preserve">   </w:t>
      </w:r>
      <w:r w:rsidR="00047D2B" w:rsidRPr="00D32897">
        <w:rPr>
          <w:rFonts w:ascii="Arial" w:hAnsi="Arial" w:cs="Arial"/>
        </w:rPr>
        <w:t>GRADSKO VIJEĆE</w:t>
      </w:r>
    </w:p>
    <w:p w:rsidR="00047D2B" w:rsidRPr="002450AF" w:rsidRDefault="00047D2B" w:rsidP="00047D2B">
      <w:pPr>
        <w:spacing w:after="0"/>
        <w:rPr>
          <w:rFonts w:ascii="Arial" w:hAnsi="Arial" w:cs="Arial"/>
          <w:sz w:val="20"/>
          <w:szCs w:val="20"/>
        </w:rPr>
      </w:pPr>
    </w:p>
    <w:p w:rsidR="00047D2B" w:rsidRPr="00D32897" w:rsidRDefault="00047D2B" w:rsidP="00047D2B">
      <w:pPr>
        <w:spacing w:after="0"/>
        <w:rPr>
          <w:rFonts w:ascii="Arial" w:hAnsi="Arial" w:cs="Arial"/>
        </w:rPr>
      </w:pPr>
      <w:r w:rsidRPr="00D32897">
        <w:rPr>
          <w:rFonts w:ascii="Arial" w:hAnsi="Arial" w:cs="Arial"/>
        </w:rPr>
        <w:t xml:space="preserve">KLASA: </w:t>
      </w:r>
      <w:r w:rsidR="00DE2F98">
        <w:rPr>
          <w:rFonts w:ascii="Arial" w:hAnsi="Arial" w:cs="Arial"/>
        </w:rPr>
        <w:t>363-01/14-01/105</w:t>
      </w:r>
    </w:p>
    <w:p w:rsidR="00047D2B" w:rsidRDefault="00047D2B" w:rsidP="00047D2B">
      <w:pPr>
        <w:spacing w:after="0"/>
        <w:rPr>
          <w:rFonts w:ascii="Arial" w:hAnsi="Arial" w:cs="Arial"/>
        </w:rPr>
      </w:pPr>
      <w:r w:rsidRPr="00D32897">
        <w:rPr>
          <w:rFonts w:ascii="Arial" w:hAnsi="Arial" w:cs="Arial"/>
        </w:rPr>
        <w:t xml:space="preserve">URBROJ: </w:t>
      </w:r>
      <w:r w:rsidR="007076D4">
        <w:rPr>
          <w:rFonts w:ascii="Arial" w:hAnsi="Arial" w:cs="Arial"/>
        </w:rPr>
        <w:t>2186/12-03/01-14-2</w:t>
      </w:r>
    </w:p>
    <w:p w:rsidR="00047D2B" w:rsidRPr="002450AF" w:rsidRDefault="00047D2B" w:rsidP="00047D2B">
      <w:pPr>
        <w:spacing w:after="0"/>
        <w:rPr>
          <w:rFonts w:ascii="Arial" w:hAnsi="Arial" w:cs="Arial"/>
          <w:sz w:val="20"/>
          <w:szCs w:val="20"/>
        </w:rPr>
      </w:pPr>
    </w:p>
    <w:p w:rsidR="00047D2B" w:rsidRPr="00047D2B" w:rsidRDefault="00047D2B" w:rsidP="00047D2B">
      <w:pPr>
        <w:rPr>
          <w:rFonts w:ascii="Arial" w:hAnsi="Arial" w:cs="Arial"/>
        </w:rPr>
      </w:pPr>
      <w:r w:rsidRPr="00D32897">
        <w:rPr>
          <w:rFonts w:ascii="Arial" w:hAnsi="Arial" w:cs="Arial"/>
        </w:rPr>
        <w:t>Ivanec</w:t>
      </w:r>
      <w:r w:rsidRPr="00047D2B">
        <w:rPr>
          <w:rFonts w:ascii="Arial" w:hAnsi="Arial" w:cs="Arial"/>
        </w:rPr>
        <w:t xml:space="preserve">,  </w:t>
      </w:r>
      <w:r w:rsidR="002450AF">
        <w:rPr>
          <w:rFonts w:ascii="Arial" w:hAnsi="Arial" w:cs="Arial"/>
        </w:rPr>
        <w:t>22. srpnja</w:t>
      </w:r>
      <w:r w:rsidR="00DE2F98">
        <w:rPr>
          <w:rFonts w:ascii="Arial" w:hAnsi="Arial" w:cs="Arial"/>
        </w:rPr>
        <w:t xml:space="preserve">  2014.</w:t>
      </w:r>
      <w:r w:rsidRPr="00047D2B">
        <w:rPr>
          <w:rFonts w:ascii="Arial" w:hAnsi="Arial" w:cs="Arial"/>
        </w:rPr>
        <w:t xml:space="preserve"> </w:t>
      </w:r>
    </w:p>
    <w:p w:rsidR="002450AF" w:rsidRDefault="00047D2B" w:rsidP="003557D5">
      <w:pPr>
        <w:spacing w:line="240" w:lineRule="auto"/>
        <w:ind w:firstLine="708"/>
        <w:jc w:val="both"/>
        <w:rPr>
          <w:rFonts w:ascii="Arial" w:hAnsi="Arial" w:cs="Arial"/>
        </w:rPr>
      </w:pPr>
      <w:r w:rsidRPr="00047D2B">
        <w:rPr>
          <w:rFonts w:ascii="Arial" w:hAnsi="Arial" w:cs="Arial"/>
          <w:color w:val="000000"/>
        </w:rPr>
        <w:t>Na temelju članka 4. stavka 1., članka 6. stavka 1., članka 11. stavka 2. i članka 15. stavka 2. Zakona o k</w:t>
      </w:r>
      <w:r w:rsidR="008C7322">
        <w:rPr>
          <w:rFonts w:ascii="Arial" w:hAnsi="Arial" w:cs="Arial"/>
          <w:color w:val="000000"/>
        </w:rPr>
        <w:t>omunalnom gospodarstvu (“Narodne</w:t>
      </w:r>
      <w:r w:rsidRPr="00047D2B">
        <w:rPr>
          <w:rFonts w:ascii="Arial" w:hAnsi="Arial" w:cs="Arial"/>
          <w:color w:val="000000"/>
        </w:rPr>
        <w:t xml:space="preserve"> novine” br. 36/95, 70/97, 128/99, 57/00, 59/01, 26/03- pr</w:t>
      </w:r>
      <w:r w:rsidR="008C7322">
        <w:rPr>
          <w:rFonts w:ascii="Arial" w:hAnsi="Arial" w:cs="Arial"/>
          <w:color w:val="000000"/>
        </w:rPr>
        <w:t xml:space="preserve">oč.tekst, 82/04, 178/04, 38/09, </w:t>
      </w:r>
      <w:r w:rsidRPr="00047D2B">
        <w:rPr>
          <w:rFonts w:ascii="Arial" w:hAnsi="Arial" w:cs="Arial"/>
          <w:color w:val="000000"/>
        </w:rPr>
        <w:t>79/09</w:t>
      </w:r>
      <w:r w:rsidR="008C7322">
        <w:rPr>
          <w:rFonts w:ascii="Arial" w:hAnsi="Arial" w:cs="Arial"/>
          <w:color w:val="000000"/>
        </w:rPr>
        <w:t xml:space="preserve"> i 144/12</w:t>
      </w:r>
      <w:r w:rsidRPr="00047D2B">
        <w:rPr>
          <w:rFonts w:ascii="Arial" w:hAnsi="Arial" w:cs="Arial"/>
          <w:color w:val="000000"/>
        </w:rPr>
        <w:t>)</w:t>
      </w:r>
      <w:r w:rsidRPr="00047D2B">
        <w:rPr>
          <w:rFonts w:ascii="Arial" w:hAnsi="Arial" w:cs="Arial"/>
        </w:rPr>
        <w:t xml:space="preserve"> te članka 35. Statuta grada Ivanca (Službeni vjesnik Varaždinske županije br. 21/09, 12/13, 23/13-pročišćeni tekst), Gradsko vijeće Grada Ivanca na </w:t>
      </w:r>
      <w:r w:rsidR="002450AF">
        <w:rPr>
          <w:rFonts w:ascii="Arial" w:hAnsi="Arial" w:cs="Arial"/>
        </w:rPr>
        <w:t>9.</w:t>
      </w:r>
      <w:r w:rsidRPr="00047D2B">
        <w:rPr>
          <w:rFonts w:ascii="Arial" w:hAnsi="Arial" w:cs="Arial"/>
        </w:rPr>
        <w:t xml:space="preserve"> sjednici održanoj   </w:t>
      </w:r>
      <w:r w:rsidR="002450AF">
        <w:rPr>
          <w:rFonts w:ascii="Arial" w:hAnsi="Arial" w:cs="Arial"/>
        </w:rPr>
        <w:t>22.</w:t>
      </w:r>
      <w:r w:rsidRPr="00047D2B">
        <w:rPr>
          <w:rFonts w:ascii="Arial" w:hAnsi="Arial" w:cs="Arial"/>
        </w:rPr>
        <w:t xml:space="preserve"> srpnja 201</w:t>
      </w:r>
      <w:r>
        <w:rPr>
          <w:rFonts w:ascii="Arial" w:hAnsi="Arial" w:cs="Arial"/>
        </w:rPr>
        <w:t>4</w:t>
      </w:r>
      <w:r w:rsidRPr="00047D2B">
        <w:rPr>
          <w:rFonts w:ascii="Arial" w:hAnsi="Arial" w:cs="Arial"/>
        </w:rPr>
        <w:t>. godine, donosi</w:t>
      </w:r>
    </w:p>
    <w:p w:rsidR="003557D5" w:rsidRPr="003557D5" w:rsidRDefault="003557D5" w:rsidP="003557D5">
      <w:pPr>
        <w:spacing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047D2B" w:rsidRPr="002450AF" w:rsidRDefault="00047D2B" w:rsidP="00047D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50AF">
        <w:rPr>
          <w:rFonts w:ascii="Arial" w:hAnsi="Arial" w:cs="Arial"/>
          <w:b/>
          <w:sz w:val="24"/>
          <w:szCs w:val="24"/>
        </w:rPr>
        <w:t>ODLUKU</w:t>
      </w:r>
    </w:p>
    <w:p w:rsidR="00047D2B" w:rsidRPr="002450AF" w:rsidRDefault="00047D2B" w:rsidP="00047D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50AF">
        <w:rPr>
          <w:rFonts w:ascii="Arial" w:hAnsi="Arial" w:cs="Arial"/>
          <w:b/>
          <w:sz w:val="24"/>
          <w:szCs w:val="24"/>
        </w:rPr>
        <w:t xml:space="preserve">o izmjenama Odluke o načinu obavljanja komunalnih djelatnosti </w:t>
      </w:r>
    </w:p>
    <w:p w:rsidR="008C7631" w:rsidRDefault="008C7631" w:rsidP="00047D2B">
      <w:pPr>
        <w:spacing w:after="0"/>
        <w:jc w:val="center"/>
        <w:rPr>
          <w:rFonts w:ascii="Arial" w:hAnsi="Arial" w:cs="Arial"/>
          <w:b/>
        </w:rPr>
      </w:pPr>
    </w:p>
    <w:p w:rsidR="00194C5C" w:rsidRPr="002450AF" w:rsidRDefault="00194C5C" w:rsidP="00047D2B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047D2B" w:rsidRDefault="00047D2B" w:rsidP="00047D2B">
      <w:pPr>
        <w:spacing w:after="0"/>
        <w:jc w:val="center"/>
        <w:rPr>
          <w:rFonts w:ascii="Arial" w:hAnsi="Arial" w:cs="Arial"/>
        </w:rPr>
      </w:pPr>
      <w:r w:rsidRPr="00047D2B">
        <w:rPr>
          <w:rFonts w:ascii="Arial" w:hAnsi="Arial" w:cs="Arial"/>
        </w:rPr>
        <w:t>Članak 1.</w:t>
      </w:r>
    </w:p>
    <w:p w:rsidR="008C7631" w:rsidRPr="00047D2B" w:rsidRDefault="008C7631" w:rsidP="00047D2B">
      <w:pPr>
        <w:spacing w:after="0"/>
        <w:jc w:val="center"/>
        <w:rPr>
          <w:rFonts w:ascii="Arial" w:hAnsi="Arial" w:cs="Arial"/>
        </w:rPr>
      </w:pPr>
    </w:p>
    <w:p w:rsidR="00047D2B" w:rsidRDefault="00047D2B" w:rsidP="002450A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47D2B">
        <w:rPr>
          <w:rFonts w:ascii="Arial" w:hAnsi="Arial" w:cs="Arial"/>
        </w:rPr>
        <w:t xml:space="preserve">U Odluci o načinu obavljanja komunalnih djelatnosti </w:t>
      </w:r>
      <w:r>
        <w:rPr>
          <w:rFonts w:ascii="Arial" w:hAnsi="Arial" w:cs="Arial"/>
        </w:rPr>
        <w:t>(„Službeni vjesnik“, br. 45/09)</w:t>
      </w:r>
      <w:r w:rsidR="00194C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C7631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glav</w:t>
      </w:r>
      <w:r w:rsidR="008C7631">
        <w:rPr>
          <w:rFonts w:ascii="Arial" w:hAnsi="Arial" w:cs="Arial"/>
        </w:rPr>
        <w:t>i</w:t>
      </w:r>
      <w:r w:rsidR="00194C5C">
        <w:rPr>
          <w:rFonts w:ascii="Arial" w:hAnsi="Arial" w:cs="Arial"/>
        </w:rPr>
        <w:t xml:space="preserve"> V. </w:t>
      </w:r>
      <w:r w:rsidR="003557D5">
        <w:rPr>
          <w:rFonts w:ascii="Arial" w:hAnsi="Arial" w:cs="Arial"/>
        </w:rPr>
        <w:t xml:space="preserve">„KOMUNALNE DJELATNOSTI ČIJE SE OBAVLJANJE POVJERAVA TRGOVAČKOM DRUŠTVU“, članak 9. </w:t>
      </w:r>
      <w:r w:rsidR="008C7631">
        <w:rPr>
          <w:rFonts w:ascii="Arial" w:hAnsi="Arial" w:cs="Arial"/>
        </w:rPr>
        <w:t>mijenja se i glasi:</w:t>
      </w:r>
    </w:p>
    <w:p w:rsidR="00194C5C" w:rsidRDefault="00194C5C" w:rsidP="00194C5C">
      <w:pPr>
        <w:spacing w:after="0"/>
        <w:ind w:firstLine="708"/>
        <w:jc w:val="both"/>
        <w:rPr>
          <w:rFonts w:ascii="Arial" w:hAnsi="Arial" w:cs="Arial"/>
        </w:rPr>
      </w:pPr>
    </w:p>
    <w:p w:rsidR="008C7631" w:rsidRDefault="008C7631" w:rsidP="00047D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„ Obavljanje komunaln</w:t>
      </w:r>
      <w:r w:rsidR="00194C5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djelatnosti:</w:t>
      </w:r>
    </w:p>
    <w:p w:rsidR="008C7631" w:rsidRDefault="008C7631" w:rsidP="00047D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održavanje čistoće u dijelu čišćenja javnih površina </w:t>
      </w:r>
    </w:p>
    <w:p w:rsidR="008C7631" w:rsidRDefault="008C7631" w:rsidP="00047D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održavanje javnih površina</w:t>
      </w:r>
    </w:p>
    <w:p w:rsidR="008C7631" w:rsidRDefault="008C7631" w:rsidP="00047D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održavanje nerazvrstanih cesta</w:t>
      </w:r>
    </w:p>
    <w:p w:rsidR="008C7631" w:rsidRDefault="008C7631" w:rsidP="00047D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tržnice na malo</w:t>
      </w:r>
    </w:p>
    <w:p w:rsidR="008C7631" w:rsidRDefault="008C7631" w:rsidP="00047D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održavanje groblja</w:t>
      </w:r>
    </w:p>
    <w:p w:rsidR="008C7631" w:rsidRDefault="008C7631" w:rsidP="00047D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prijevoz pokojnika</w:t>
      </w:r>
    </w:p>
    <w:p w:rsidR="008C7631" w:rsidRDefault="008C7631" w:rsidP="00047D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naplata parkiranja i uklanjanje nepropisno parkiranih vozila,</w:t>
      </w:r>
    </w:p>
    <w:p w:rsidR="008C7631" w:rsidRDefault="00194C5C" w:rsidP="00047D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C7631">
        <w:rPr>
          <w:rFonts w:ascii="Arial" w:hAnsi="Arial" w:cs="Arial"/>
        </w:rPr>
        <w:t>ovjerava se trgovačkom društvu Ivkom d.</w:t>
      </w:r>
      <w:r>
        <w:rPr>
          <w:rFonts w:ascii="Arial" w:hAnsi="Arial" w:cs="Arial"/>
        </w:rPr>
        <w:t>d. za komunalne poslove Ivanec.</w:t>
      </w:r>
    </w:p>
    <w:p w:rsidR="00194C5C" w:rsidRDefault="00194C5C" w:rsidP="00047D2B">
      <w:pPr>
        <w:spacing w:after="0"/>
        <w:rPr>
          <w:rFonts w:ascii="Arial" w:hAnsi="Arial" w:cs="Arial"/>
        </w:rPr>
      </w:pPr>
    </w:p>
    <w:p w:rsidR="008C7631" w:rsidRDefault="00194C5C" w:rsidP="002450A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obavljanju </w:t>
      </w:r>
      <w:r w:rsidR="008C7631">
        <w:rPr>
          <w:rFonts w:ascii="Arial" w:hAnsi="Arial" w:cs="Arial"/>
        </w:rPr>
        <w:t>povjerenih komunalnih</w:t>
      </w:r>
      <w:r>
        <w:rPr>
          <w:rFonts w:ascii="Arial" w:hAnsi="Arial" w:cs="Arial"/>
        </w:rPr>
        <w:t xml:space="preserve"> djelatnosti trgovačko društvo </w:t>
      </w:r>
      <w:r w:rsidR="008C7631">
        <w:rPr>
          <w:rFonts w:ascii="Arial" w:hAnsi="Arial" w:cs="Arial"/>
        </w:rPr>
        <w:t xml:space="preserve">iz </w:t>
      </w:r>
      <w:r w:rsidR="00D62EB8">
        <w:rPr>
          <w:rFonts w:ascii="Arial" w:hAnsi="Arial" w:cs="Arial"/>
        </w:rPr>
        <w:t>stavka 1. ovog članka</w:t>
      </w:r>
      <w:r w:rsidR="008C7631">
        <w:rPr>
          <w:rFonts w:ascii="Arial" w:hAnsi="Arial" w:cs="Arial"/>
        </w:rPr>
        <w:t xml:space="preserve"> Odluke</w:t>
      </w:r>
      <w:r w:rsidR="00D62EB8">
        <w:rPr>
          <w:rFonts w:ascii="Arial" w:hAnsi="Arial" w:cs="Arial"/>
        </w:rPr>
        <w:t>,</w:t>
      </w:r>
      <w:r w:rsidR="008C7631">
        <w:rPr>
          <w:rFonts w:ascii="Arial" w:hAnsi="Arial" w:cs="Arial"/>
        </w:rPr>
        <w:t xml:space="preserve"> u obvezi je pridržavati se odredbi općih akata i posebnih odluka nadležnih gradskih tijela.“</w:t>
      </w:r>
    </w:p>
    <w:p w:rsidR="002450AF" w:rsidRPr="00047D2B" w:rsidRDefault="002450AF" w:rsidP="00047D2B">
      <w:pPr>
        <w:spacing w:after="0"/>
        <w:rPr>
          <w:rFonts w:ascii="Arial" w:hAnsi="Arial" w:cs="Arial"/>
        </w:rPr>
      </w:pPr>
    </w:p>
    <w:p w:rsidR="008C7631" w:rsidRDefault="008C7631" w:rsidP="008C76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194C5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2450AF" w:rsidRPr="003557D5" w:rsidRDefault="00047D2B" w:rsidP="003557D5">
      <w:pPr>
        <w:spacing w:line="240" w:lineRule="auto"/>
        <w:ind w:firstLine="708"/>
        <w:jc w:val="both"/>
        <w:rPr>
          <w:rFonts w:ascii="Arial" w:hAnsi="Arial" w:cs="Arial"/>
        </w:rPr>
      </w:pPr>
      <w:r w:rsidRPr="00D32897">
        <w:rPr>
          <w:rFonts w:ascii="Arial" w:hAnsi="Arial" w:cs="Arial"/>
        </w:rPr>
        <w:t xml:space="preserve">Ova Odluka stupa na snagu </w:t>
      </w:r>
      <w:r w:rsidR="008C7631">
        <w:rPr>
          <w:rFonts w:ascii="Arial" w:hAnsi="Arial" w:cs="Arial"/>
        </w:rPr>
        <w:t>prvog dana</w:t>
      </w:r>
      <w:r w:rsidRPr="00D32897">
        <w:rPr>
          <w:rFonts w:ascii="Arial" w:hAnsi="Arial" w:cs="Arial"/>
        </w:rPr>
        <w:t xml:space="preserve"> od dana objave u Službenom vjesniku Varaždinske županije.</w:t>
      </w:r>
    </w:p>
    <w:p w:rsidR="00047D2B" w:rsidRPr="00D32897" w:rsidRDefault="00047D2B" w:rsidP="00047D2B">
      <w:pPr>
        <w:spacing w:after="0" w:line="240" w:lineRule="auto"/>
        <w:jc w:val="right"/>
        <w:rPr>
          <w:rFonts w:ascii="Arial" w:hAnsi="Arial" w:cs="Arial"/>
        </w:rPr>
      </w:pPr>
      <w:r w:rsidRPr="00D32897">
        <w:rPr>
          <w:rFonts w:ascii="Arial" w:hAnsi="Arial" w:cs="Arial"/>
        </w:rPr>
        <w:t>PREDSJEDNIK GRADSKOG VIJEĆA</w:t>
      </w:r>
    </w:p>
    <w:p w:rsidR="00047D2B" w:rsidRPr="00D32897" w:rsidRDefault="00047D2B" w:rsidP="00047D2B">
      <w:pPr>
        <w:spacing w:after="0" w:line="240" w:lineRule="auto"/>
        <w:jc w:val="right"/>
        <w:rPr>
          <w:rFonts w:ascii="Arial" w:hAnsi="Arial" w:cs="Arial"/>
        </w:rPr>
      </w:pPr>
      <w:r w:rsidRPr="00D32897">
        <w:rPr>
          <w:rFonts w:ascii="Arial" w:hAnsi="Arial" w:cs="Arial"/>
        </w:rPr>
        <w:t>GRADA IVANCA:</w:t>
      </w:r>
    </w:p>
    <w:p w:rsidR="00047D2B" w:rsidRDefault="00047D2B" w:rsidP="003557D5">
      <w:pPr>
        <w:spacing w:after="0" w:line="240" w:lineRule="auto"/>
        <w:jc w:val="right"/>
        <w:rPr>
          <w:rFonts w:ascii="Arial" w:hAnsi="Arial" w:cs="Arial"/>
        </w:rPr>
      </w:pPr>
      <w:r w:rsidRPr="00D32897">
        <w:rPr>
          <w:rFonts w:ascii="Arial" w:hAnsi="Arial" w:cs="Arial"/>
        </w:rPr>
        <w:t xml:space="preserve">Edo </w:t>
      </w:r>
      <w:proofErr w:type="spellStart"/>
      <w:r w:rsidRPr="00D32897">
        <w:rPr>
          <w:rFonts w:ascii="Arial" w:hAnsi="Arial" w:cs="Arial"/>
        </w:rPr>
        <w:t>Rajh</w:t>
      </w:r>
      <w:proofErr w:type="spellEnd"/>
      <w:r w:rsidR="002450AF">
        <w:rPr>
          <w:rFonts w:ascii="Arial" w:hAnsi="Arial" w:cs="Arial"/>
        </w:rPr>
        <w:t xml:space="preserve">, </w:t>
      </w:r>
      <w:proofErr w:type="spellStart"/>
      <w:r w:rsidR="002450AF">
        <w:rPr>
          <w:rFonts w:ascii="Arial" w:hAnsi="Arial" w:cs="Arial"/>
        </w:rPr>
        <w:t>dipl.oec</w:t>
      </w:r>
      <w:proofErr w:type="spellEnd"/>
      <w:r w:rsidR="003557D5">
        <w:rPr>
          <w:rFonts w:ascii="Arial" w:hAnsi="Arial" w:cs="Arial"/>
        </w:rPr>
        <w:t>.</w:t>
      </w:r>
      <w:bookmarkStart w:id="0" w:name="_GoBack"/>
      <w:bookmarkEnd w:id="0"/>
    </w:p>
    <w:p w:rsidR="00DE2F98" w:rsidRDefault="00DE2F98" w:rsidP="00047D2B">
      <w:pPr>
        <w:rPr>
          <w:rFonts w:ascii="Arial" w:hAnsi="Arial" w:cs="Arial"/>
        </w:rPr>
      </w:pPr>
    </w:p>
    <w:p w:rsidR="00DE2F98" w:rsidRDefault="00DE2F98" w:rsidP="00047D2B">
      <w:pPr>
        <w:rPr>
          <w:rFonts w:ascii="Arial" w:hAnsi="Arial" w:cs="Arial"/>
        </w:rPr>
      </w:pPr>
    </w:p>
    <w:p w:rsidR="00DE2F98" w:rsidRDefault="00DE2F98" w:rsidP="00047D2B">
      <w:pPr>
        <w:rPr>
          <w:rFonts w:ascii="Arial" w:hAnsi="Arial" w:cs="Arial"/>
        </w:rPr>
      </w:pPr>
    </w:p>
    <w:p w:rsidR="00DE2F98" w:rsidRDefault="00DE2F98" w:rsidP="00047D2B">
      <w:pPr>
        <w:rPr>
          <w:rFonts w:ascii="Arial" w:hAnsi="Arial" w:cs="Arial"/>
        </w:rPr>
      </w:pPr>
    </w:p>
    <w:p w:rsidR="00DE2F98" w:rsidRDefault="00DE2F98" w:rsidP="00047D2B">
      <w:pPr>
        <w:rPr>
          <w:rFonts w:ascii="Arial" w:hAnsi="Arial" w:cs="Arial"/>
        </w:rPr>
      </w:pPr>
    </w:p>
    <w:p w:rsidR="00DE2F98" w:rsidRDefault="00DE2F98" w:rsidP="00047D2B">
      <w:pPr>
        <w:rPr>
          <w:rFonts w:ascii="Arial" w:hAnsi="Arial" w:cs="Arial"/>
        </w:rPr>
      </w:pPr>
    </w:p>
    <w:p w:rsidR="00DE2F98" w:rsidRDefault="00DE2F98" w:rsidP="00047D2B">
      <w:pPr>
        <w:rPr>
          <w:rFonts w:ascii="Arial" w:hAnsi="Arial" w:cs="Arial"/>
        </w:rPr>
      </w:pPr>
    </w:p>
    <w:p w:rsidR="00DE2F98" w:rsidRDefault="00DE2F98" w:rsidP="00047D2B">
      <w:pPr>
        <w:rPr>
          <w:rFonts w:ascii="Arial" w:hAnsi="Arial" w:cs="Arial"/>
        </w:rPr>
      </w:pPr>
    </w:p>
    <w:p w:rsidR="00DE2F98" w:rsidRDefault="00DE2F98" w:rsidP="00047D2B">
      <w:pPr>
        <w:rPr>
          <w:rFonts w:ascii="Arial" w:hAnsi="Arial" w:cs="Arial"/>
        </w:rPr>
      </w:pPr>
    </w:p>
    <w:p w:rsidR="00DE2F98" w:rsidRDefault="00DE2F98" w:rsidP="00047D2B">
      <w:pPr>
        <w:rPr>
          <w:rFonts w:ascii="Arial" w:hAnsi="Arial" w:cs="Arial"/>
        </w:rPr>
      </w:pPr>
    </w:p>
    <w:p w:rsidR="00DE2F98" w:rsidRDefault="00DE2F98" w:rsidP="00047D2B">
      <w:pPr>
        <w:rPr>
          <w:rFonts w:ascii="Arial" w:hAnsi="Arial" w:cs="Arial"/>
        </w:rPr>
      </w:pPr>
    </w:p>
    <w:p w:rsidR="00DE2F98" w:rsidRDefault="00DE2F98" w:rsidP="00047D2B">
      <w:pPr>
        <w:rPr>
          <w:rFonts w:ascii="Arial" w:hAnsi="Arial" w:cs="Arial"/>
        </w:rPr>
      </w:pPr>
    </w:p>
    <w:p w:rsidR="00DE2F98" w:rsidRDefault="00DE2F98" w:rsidP="00047D2B">
      <w:pPr>
        <w:rPr>
          <w:rFonts w:ascii="Arial" w:hAnsi="Arial" w:cs="Arial"/>
        </w:rPr>
      </w:pPr>
    </w:p>
    <w:p w:rsidR="00DE2F98" w:rsidRDefault="00DE2F98" w:rsidP="00047D2B">
      <w:pPr>
        <w:rPr>
          <w:rFonts w:ascii="Arial" w:hAnsi="Arial" w:cs="Arial"/>
        </w:rPr>
      </w:pPr>
    </w:p>
    <w:p w:rsidR="00DE2F98" w:rsidRDefault="00DE2F98" w:rsidP="00047D2B">
      <w:pPr>
        <w:rPr>
          <w:rFonts w:ascii="Arial" w:hAnsi="Arial" w:cs="Arial"/>
        </w:rPr>
      </w:pPr>
    </w:p>
    <w:p w:rsidR="00DE2F98" w:rsidRDefault="00DE2F98" w:rsidP="00047D2B">
      <w:pPr>
        <w:rPr>
          <w:rFonts w:ascii="Arial" w:hAnsi="Arial" w:cs="Arial"/>
        </w:rPr>
      </w:pPr>
    </w:p>
    <w:p w:rsidR="00DE2F98" w:rsidRDefault="00DE2F98" w:rsidP="00047D2B">
      <w:pPr>
        <w:rPr>
          <w:rFonts w:ascii="Arial" w:hAnsi="Arial" w:cs="Arial"/>
        </w:rPr>
      </w:pPr>
    </w:p>
    <w:p w:rsidR="00DE2F98" w:rsidRDefault="00DE2F98" w:rsidP="00047D2B">
      <w:pPr>
        <w:rPr>
          <w:rFonts w:ascii="Arial" w:hAnsi="Arial" w:cs="Arial"/>
        </w:rPr>
      </w:pPr>
    </w:p>
    <w:p w:rsidR="00DE2F98" w:rsidRDefault="00DE2F98" w:rsidP="00047D2B">
      <w:pPr>
        <w:rPr>
          <w:rFonts w:ascii="Arial" w:hAnsi="Arial" w:cs="Arial"/>
        </w:rPr>
      </w:pPr>
    </w:p>
    <w:p w:rsidR="00DE2F98" w:rsidRDefault="00DE2F98" w:rsidP="00047D2B">
      <w:pPr>
        <w:rPr>
          <w:rFonts w:ascii="Arial" w:hAnsi="Arial" w:cs="Arial"/>
        </w:rPr>
      </w:pPr>
    </w:p>
    <w:p w:rsidR="00DE2F98" w:rsidRDefault="00DE2F98" w:rsidP="00047D2B">
      <w:pPr>
        <w:rPr>
          <w:rFonts w:ascii="Arial" w:hAnsi="Arial" w:cs="Arial"/>
        </w:rPr>
      </w:pPr>
    </w:p>
    <w:p w:rsidR="00DE2F98" w:rsidRDefault="00DE2F98" w:rsidP="00047D2B">
      <w:pPr>
        <w:rPr>
          <w:rFonts w:ascii="Arial" w:hAnsi="Arial" w:cs="Arial"/>
        </w:rPr>
      </w:pPr>
    </w:p>
    <w:p w:rsidR="00DE2F98" w:rsidRPr="00D32897" w:rsidRDefault="00DE2F98" w:rsidP="00047D2B">
      <w:pPr>
        <w:rPr>
          <w:rFonts w:ascii="Arial" w:hAnsi="Arial" w:cs="Arial"/>
        </w:rPr>
      </w:pPr>
    </w:p>
    <w:p w:rsidR="00047D2B" w:rsidRPr="00DA0DA0" w:rsidRDefault="00047D2B" w:rsidP="00047D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A0DA0">
        <w:rPr>
          <w:rFonts w:ascii="Arial" w:eastAsia="Times New Roman" w:hAnsi="Arial" w:cs="Arial"/>
          <w:b/>
          <w:sz w:val="24"/>
          <w:szCs w:val="24"/>
          <w:lang w:eastAsia="hr-HR"/>
        </w:rPr>
        <w:t>O b r a z l o ž e n j e</w:t>
      </w:r>
    </w:p>
    <w:p w:rsidR="00047D2B" w:rsidRPr="00DA0DA0" w:rsidRDefault="00047D2B" w:rsidP="00047D2B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DA0DA0">
        <w:rPr>
          <w:rFonts w:ascii="Arial" w:eastAsia="Times New Roman" w:hAnsi="Arial" w:cs="Arial"/>
          <w:b/>
          <w:lang w:eastAsia="hr-HR"/>
        </w:rPr>
        <w:t xml:space="preserve">uz prijedlog </w:t>
      </w:r>
    </w:p>
    <w:p w:rsidR="00047D2B" w:rsidRPr="00C56677" w:rsidRDefault="00047D2B" w:rsidP="00047D2B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C56677">
        <w:rPr>
          <w:rFonts w:ascii="Arial" w:eastAsia="Times New Roman" w:hAnsi="Arial" w:cs="Arial"/>
          <w:b/>
          <w:lang w:eastAsia="hr-HR"/>
        </w:rPr>
        <w:t xml:space="preserve">Odluke o </w:t>
      </w:r>
      <w:r w:rsidR="008C7322" w:rsidRPr="00C56677">
        <w:rPr>
          <w:rFonts w:ascii="Arial" w:eastAsia="Times New Roman" w:hAnsi="Arial" w:cs="Arial"/>
          <w:b/>
          <w:lang w:eastAsia="hr-HR"/>
        </w:rPr>
        <w:t>izmjeni Odluke o obavljanju komunalnih djelatnosti</w:t>
      </w:r>
    </w:p>
    <w:p w:rsidR="008C7322" w:rsidRPr="00C56677" w:rsidRDefault="008C7322" w:rsidP="00047D2B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C7322" w:rsidRPr="00C56677" w:rsidRDefault="008C7322" w:rsidP="00047D2B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C7322" w:rsidRPr="00C56677" w:rsidRDefault="008C7322" w:rsidP="00047D2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56677">
        <w:rPr>
          <w:rFonts w:ascii="Arial" w:hAnsi="Arial" w:cs="Arial"/>
        </w:rPr>
        <w:t>Odlu</w:t>
      </w:r>
      <w:r w:rsidR="00C56677" w:rsidRPr="00C56677">
        <w:rPr>
          <w:rFonts w:ascii="Arial" w:hAnsi="Arial" w:cs="Arial"/>
        </w:rPr>
        <w:t xml:space="preserve">ka </w:t>
      </w:r>
      <w:r w:rsidRPr="00C56677">
        <w:rPr>
          <w:rFonts w:ascii="Arial" w:hAnsi="Arial" w:cs="Arial"/>
        </w:rPr>
        <w:t xml:space="preserve">o načinu obavljanja komunalnih djelatnosti („Službeni vjesnik“, br. 45/09) </w:t>
      </w:r>
      <w:r w:rsidR="00047D2B" w:rsidRPr="00C56677">
        <w:rPr>
          <w:rFonts w:ascii="Arial" w:eastAsia="Times New Roman" w:hAnsi="Arial" w:cs="Arial"/>
          <w:lang w:eastAsia="hr-HR"/>
        </w:rPr>
        <w:t>donijeta je temeljem članka</w:t>
      </w:r>
      <w:r w:rsidRPr="00C56677">
        <w:rPr>
          <w:rFonts w:ascii="Arial" w:eastAsia="Times New Roman" w:hAnsi="Arial" w:cs="Arial"/>
          <w:lang w:eastAsia="hr-HR"/>
        </w:rPr>
        <w:t xml:space="preserve"> </w:t>
      </w:r>
      <w:r w:rsidRPr="00C56677">
        <w:rPr>
          <w:rFonts w:ascii="Arial" w:hAnsi="Arial" w:cs="Arial"/>
          <w:color w:val="000000"/>
        </w:rPr>
        <w:t>4. stavka 1., članka 6. stavka 1., članka 11. stavka 2. i članka 15. stavka 2. Zakona o komunalnom gospodarstvu (“Narodne novine” br. 36/95, 70/97, 128/99, 57/00, 59/01, 26/03- proč.tekst, 82/04, 178/04, 38/09, 79/09 i 144/12).</w:t>
      </w:r>
    </w:p>
    <w:p w:rsidR="008C7322" w:rsidRPr="00C56677" w:rsidRDefault="008C7322" w:rsidP="00047D2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C7322" w:rsidRDefault="008C7322" w:rsidP="00047D2B">
      <w:pPr>
        <w:spacing w:after="0" w:line="240" w:lineRule="auto"/>
        <w:jc w:val="both"/>
        <w:rPr>
          <w:rFonts w:ascii="Arial" w:hAnsi="Arial" w:cs="Arial"/>
        </w:rPr>
      </w:pPr>
      <w:r w:rsidRPr="00C56677">
        <w:rPr>
          <w:rFonts w:ascii="Arial" w:hAnsi="Arial" w:cs="Arial"/>
          <w:color w:val="000000"/>
        </w:rPr>
        <w:t xml:space="preserve">Danom stupanja na snagu Zakona o održivom gospodarenju otpadom („Narodne novine“, br. 94/13) u Zakonu o komunalnom gospodarstvu (“Narodne novine” br. 36/95, 70/97, 128/99, </w:t>
      </w:r>
      <w:r w:rsidRPr="00C56677">
        <w:rPr>
          <w:rFonts w:ascii="Arial" w:hAnsi="Arial" w:cs="Arial"/>
          <w:color w:val="000000"/>
        </w:rPr>
        <w:lastRenderedPageBreak/>
        <w:t>57/00, 59/01, 26/03</w:t>
      </w:r>
      <w:r w:rsidR="00B06926">
        <w:rPr>
          <w:rFonts w:ascii="Arial" w:hAnsi="Arial" w:cs="Arial"/>
          <w:color w:val="000000"/>
        </w:rPr>
        <w:t xml:space="preserve"> </w:t>
      </w:r>
      <w:r w:rsidRPr="00C56677">
        <w:rPr>
          <w:rFonts w:ascii="Arial" w:hAnsi="Arial" w:cs="Arial"/>
          <w:color w:val="000000"/>
        </w:rPr>
        <w:t xml:space="preserve">- </w:t>
      </w:r>
      <w:proofErr w:type="spellStart"/>
      <w:r w:rsidRPr="00C56677">
        <w:rPr>
          <w:rFonts w:ascii="Arial" w:hAnsi="Arial" w:cs="Arial"/>
          <w:color w:val="000000"/>
        </w:rPr>
        <w:t>proč</w:t>
      </w:r>
      <w:proofErr w:type="spellEnd"/>
      <w:r w:rsidRPr="00C56677">
        <w:rPr>
          <w:rFonts w:ascii="Arial" w:hAnsi="Arial" w:cs="Arial"/>
          <w:color w:val="000000"/>
        </w:rPr>
        <w:t>.</w:t>
      </w:r>
      <w:r w:rsidR="00B06926">
        <w:rPr>
          <w:rFonts w:ascii="Arial" w:hAnsi="Arial" w:cs="Arial"/>
          <w:color w:val="000000"/>
        </w:rPr>
        <w:t xml:space="preserve"> </w:t>
      </w:r>
      <w:r w:rsidRPr="00C56677">
        <w:rPr>
          <w:rFonts w:ascii="Arial" w:hAnsi="Arial" w:cs="Arial"/>
          <w:color w:val="000000"/>
        </w:rPr>
        <w:t>tekst, 82/04, 178/04, 38/09, 79/09 i 144/12)</w:t>
      </w:r>
      <w:r w:rsidRPr="00C56677">
        <w:rPr>
          <w:rFonts w:ascii="Arial" w:hAnsi="Arial" w:cs="Arial"/>
        </w:rPr>
        <w:t xml:space="preserve"> prestale su važiti odredbe članaka 3., 11., 20., 30. i 34 u odnosu na skupljanje i odvoz komunalnog otpada na određena odlagališta i komunalnu djelatn</w:t>
      </w:r>
      <w:r w:rsidR="0022426A" w:rsidRPr="00C56677">
        <w:rPr>
          <w:rFonts w:ascii="Arial" w:hAnsi="Arial" w:cs="Arial"/>
        </w:rPr>
        <w:t xml:space="preserve">ost odlaganja komunalnog otpada, te </w:t>
      </w:r>
      <w:r w:rsidR="00D62EB8">
        <w:rPr>
          <w:rFonts w:ascii="Arial" w:hAnsi="Arial" w:cs="Arial"/>
        </w:rPr>
        <w:t xml:space="preserve">se </w:t>
      </w:r>
      <w:r w:rsidR="0022426A" w:rsidRPr="00C56677">
        <w:rPr>
          <w:rFonts w:ascii="Arial" w:hAnsi="Arial" w:cs="Arial"/>
        </w:rPr>
        <w:t xml:space="preserve">navedeno </w:t>
      </w:r>
      <w:r w:rsidR="00D62EB8">
        <w:rPr>
          <w:rFonts w:ascii="Arial" w:hAnsi="Arial" w:cs="Arial"/>
        </w:rPr>
        <w:t xml:space="preserve">ne može više smatrati komunalnim djelatnostima </w:t>
      </w:r>
      <w:r w:rsidR="0022426A" w:rsidRPr="00C56677">
        <w:rPr>
          <w:rFonts w:ascii="Arial" w:hAnsi="Arial" w:cs="Arial"/>
        </w:rPr>
        <w:t>u smislu članka 3. Zakona</w:t>
      </w:r>
      <w:r w:rsidR="00D62EB8">
        <w:rPr>
          <w:rFonts w:ascii="Arial" w:hAnsi="Arial" w:cs="Arial"/>
        </w:rPr>
        <w:t xml:space="preserve"> o komunalnom gospodarstvu. </w:t>
      </w:r>
    </w:p>
    <w:p w:rsidR="00D62EB8" w:rsidRPr="00C56677" w:rsidRDefault="00D62EB8" w:rsidP="00047D2B">
      <w:pPr>
        <w:spacing w:after="0" w:line="240" w:lineRule="auto"/>
        <w:jc w:val="both"/>
        <w:rPr>
          <w:rFonts w:ascii="Arial" w:hAnsi="Arial" w:cs="Arial"/>
        </w:rPr>
      </w:pPr>
    </w:p>
    <w:p w:rsidR="00D62EB8" w:rsidRDefault="00D62EB8" w:rsidP="00D62E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Nadalje, stupanjem</w:t>
      </w:r>
      <w:r w:rsidR="00C56677" w:rsidRPr="00C56677">
        <w:rPr>
          <w:rFonts w:ascii="Arial" w:hAnsi="Arial" w:cs="Arial"/>
          <w:color w:val="000000"/>
        </w:rPr>
        <w:t xml:space="preserve"> na snagu Zakona</w:t>
      </w:r>
      <w:r w:rsidR="00C56677">
        <w:rPr>
          <w:rFonts w:ascii="Arial" w:hAnsi="Arial" w:cs="Arial"/>
          <w:color w:val="000000"/>
        </w:rPr>
        <w:t xml:space="preserve"> o vodama („ Narodne novine“, br.</w:t>
      </w:r>
      <w:r>
        <w:rPr>
          <w:rFonts w:ascii="Arial" w:hAnsi="Arial" w:cs="Arial"/>
          <w:color w:val="000000"/>
        </w:rPr>
        <w:t xml:space="preserve"> </w:t>
      </w:r>
      <w:r w:rsidR="00C56677">
        <w:rPr>
          <w:rFonts w:ascii="Arial" w:hAnsi="Arial" w:cs="Arial"/>
          <w:color w:val="000000"/>
        </w:rPr>
        <w:t xml:space="preserve">153/09, 130/11, 56/13 i 14/14) </w:t>
      </w:r>
      <w:r w:rsidR="00C56677" w:rsidRPr="00C56677">
        <w:rPr>
          <w:rFonts w:ascii="Arial" w:hAnsi="Arial" w:cs="Arial"/>
          <w:color w:val="000000"/>
        </w:rPr>
        <w:t xml:space="preserve"> presta</w:t>
      </w:r>
      <w:r w:rsidR="00C56677">
        <w:rPr>
          <w:rFonts w:ascii="Arial" w:hAnsi="Arial" w:cs="Arial"/>
          <w:color w:val="000000"/>
        </w:rPr>
        <w:t>le su</w:t>
      </w:r>
      <w:r w:rsidR="00C56677" w:rsidRPr="00C56677">
        <w:rPr>
          <w:rFonts w:ascii="Arial" w:hAnsi="Arial" w:cs="Arial"/>
          <w:color w:val="000000"/>
        </w:rPr>
        <w:t xml:space="preserve"> važiti odredbe članka 3., 4., 5., 11., 12., 13., 14., 15., 19., 20., osim stavka 3, članka 21., 30., 34., 35., 36., 37., 38., 39., 40., 40.a, 41., 44. i 45. Zakona o komunalnom gospodarstvu (»Narodne novine«, br. 36/95., 70/97., 128/99., 57/00., 129/00., 59/01., 82/04., 178/04., 38/09. i 79/09.) u dijelu koji se odnosi na komunalnu djelatnost opskrbe pitkom vodom, odvodnju i pročišćavanje otpadnih voda.</w:t>
      </w:r>
      <w:r>
        <w:rPr>
          <w:rFonts w:ascii="Arial" w:hAnsi="Arial" w:cs="Arial"/>
          <w:color w:val="000000"/>
        </w:rPr>
        <w:t xml:space="preserve"> Stoga se i ove djelatnosti ne mogu više smatrati komunalnim djelatnostima u smislu članka 3</w:t>
      </w:r>
      <w:r w:rsidRPr="00C56677">
        <w:rPr>
          <w:rFonts w:ascii="Arial" w:hAnsi="Arial" w:cs="Arial"/>
        </w:rPr>
        <w:t>. Zakona</w:t>
      </w:r>
      <w:r>
        <w:rPr>
          <w:rFonts w:ascii="Arial" w:hAnsi="Arial" w:cs="Arial"/>
        </w:rPr>
        <w:t xml:space="preserve"> o komunalnom gospodarstvu. </w:t>
      </w:r>
    </w:p>
    <w:p w:rsidR="00B06926" w:rsidRPr="00D62EB8" w:rsidRDefault="00B06926" w:rsidP="00D62EB8">
      <w:pPr>
        <w:spacing w:after="0" w:line="240" w:lineRule="auto"/>
        <w:jc w:val="both"/>
        <w:rPr>
          <w:rFonts w:ascii="Arial" w:hAnsi="Arial" w:cs="Arial"/>
        </w:rPr>
      </w:pPr>
    </w:p>
    <w:p w:rsidR="00B06926" w:rsidRDefault="00B06926" w:rsidP="00047D2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 Zbog navedenog potrebno je izmijeniti dosadašnji  čl. 9. Odluke o načinu obavljanja komunalnih djelatnosti na način da njegovim sadržajem ne budu obuhvaćene navedene djelatnosti kao komunalne djelatnosti čije se obavljanje povjerava trgovačkom društvu.</w:t>
      </w:r>
    </w:p>
    <w:p w:rsidR="00B06926" w:rsidRDefault="00B06926" w:rsidP="00047D2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47D2B" w:rsidRPr="00C56677" w:rsidRDefault="00B06926" w:rsidP="00B06926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lang w:eastAsia="hr-HR"/>
        </w:rPr>
        <w:t>P</w:t>
      </w:r>
      <w:proofErr w:type="spellStart"/>
      <w:r w:rsidR="00047D2B" w:rsidRPr="00C56677">
        <w:rPr>
          <w:rFonts w:ascii="Arial" w:eastAsia="Times New Roman" w:hAnsi="Arial" w:cs="Arial"/>
          <w:lang w:val="en-US" w:eastAsia="hr-HR"/>
        </w:rPr>
        <w:t>redlaže</w:t>
      </w:r>
      <w:proofErr w:type="spellEnd"/>
      <w:r w:rsidR="00047D2B" w:rsidRPr="00C56677">
        <w:rPr>
          <w:rFonts w:ascii="Arial" w:eastAsia="Times New Roman" w:hAnsi="Arial" w:cs="Arial"/>
          <w:lang w:val="en-US" w:eastAsia="hr-HR"/>
        </w:rPr>
        <w:t xml:space="preserve"> se </w:t>
      </w:r>
      <w:proofErr w:type="spellStart"/>
      <w:r w:rsidR="00047D2B" w:rsidRPr="00C56677">
        <w:rPr>
          <w:rFonts w:ascii="Arial" w:eastAsia="Times New Roman" w:hAnsi="Arial" w:cs="Arial"/>
          <w:lang w:val="en-US" w:eastAsia="hr-HR"/>
        </w:rPr>
        <w:t>Gradskom</w:t>
      </w:r>
      <w:proofErr w:type="spellEnd"/>
      <w:r w:rsidR="00047D2B" w:rsidRPr="00C56677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="00047D2B" w:rsidRPr="00C56677">
        <w:rPr>
          <w:rFonts w:ascii="Arial" w:eastAsia="Times New Roman" w:hAnsi="Arial" w:cs="Arial"/>
          <w:lang w:val="en-US" w:eastAsia="hr-HR"/>
        </w:rPr>
        <w:t>vijeću</w:t>
      </w:r>
      <w:proofErr w:type="spellEnd"/>
      <w:r w:rsidR="00047D2B" w:rsidRPr="00C56677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="00047D2B" w:rsidRPr="00C56677">
        <w:rPr>
          <w:rFonts w:ascii="Arial" w:eastAsia="Times New Roman" w:hAnsi="Arial" w:cs="Arial"/>
          <w:lang w:val="en-US" w:eastAsia="hr-HR"/>
        </w:rPr>
        <w:t>donošenje</w:t>
      </w:r>
      <w:proofErr w:type="spellEnd"/>
      <w:r w:rsidR="00047D2B" w:rsidRPr="00C56677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="00047D2B" w:rsidRPr="00C56677">
        <w:rPr>
          <w:rFonts w:ascii="Arial" w:eastAsia="Times New Roman" w:hAnsi="Arial" w:cs="Arial"/>
          <w:lang w:val="en-US" w:eastAsia="hr-HR"/>
        </w:rPr>
        <w:t>ove</w:t>
      </w:r>
      <w:proofErr w:type="spellEnd"/>
      <w:r w:rsidR="00047D2B" w:rsidRPr="00C56677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="00047D2B" w:rsidRPr="00C56677">
        <w:rPr>
          <w:rFonts w:ascii="Arial" w:eastAsia="Times New Roman" w:hAnsi="Arial" w:cs="Arial"/>
          <w:lang w:val="en-US" w:eastAsia="hr-HR"/>
        </w:rPr>
        <w:t>Odluke</w:t>
      </w:r>
      <w:proofErr w:type="spellEnd"/>
      <w:r w:rsidR="00C56677">
        <w:rPr>
          <w:rFonts w:ascii="Arial" w:eastAsia="Times New Roman" w:hAnsi="Arial" w:cs="Arial"/>
          <w:lang w:val="en-US" w:eastAsia="hr-HR"/>
        </w:rPr>
        <w:t xml:space="preserve">, </w:t>
      </w:r>
      <w:proofErr w:type="spellStart"/>
      <w:r w:rsidR="00C56677">
        <w:rPr>
          <w:rFonts w:ascii="Arial" w:eastAsia="Times New Roman" w:hAnsi="Arial" w:cs="Arial"/>
          <w:lang w:val="en-US" w:eastAsia="hr-HR"/>
        </w:rPr>
        <w:t>radi</w:t>
      </w:r>
      <w:proofErr w:type="spellEnd"/>
      <w:r w:rsidR="00C56677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="00C56677">
        <w:rPr>
          <w:rFonts w:ascii="Arial" w:eastAsia="Times New Roman" w:hAnsi="Arial" w:cs="Arial"/>
          <w:lang w:val="en-US" w:eastAsia="hr-HR"/>
        </w:rPr>
        <w:t>usklađiv</w:t>
      </w:r>
      <w:r>
        <w:rPr>
          <w:rFonts w:ascii="Arial" w:eastAsia="Times New Roman" w:hAnsi="Arial" w:cs="Arial"/>
          <w:lang w:val="en-US" w:eastAsia="hr-HR"/>
        </w:rPr>
        <w:t>anja</w:t>
      </w:r>
      <w:proofErr w:type="spellEnd"/>
      <w:r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hr-HR"/>
        </w:rPr>
        <w:t>iste</w:t>
      </w:r>
      <w:proofErr w:type="spellEnd"/>
      <w:r>
        <w:rPr>
          <w:rFonts w:ascii="Arial" w:eastAsia="Times New Roman" w:hAnsi="Arial" w:cs="Arial"/>
          <w:lang w:val="en-US" w:eastAsia="hr-HR"/>
        </w:rPr>
        <w:t xml:space="preserve"> s </w:t>
      </w:r>
      <w:proofErr w:type="spellStart"/>
      <w:r w:rsidR="00C56677">
        <w:rPr>
          <w:rFonts w:ascii="Arial" w:eastAsia="Times New Roman" w:hAnsi="Arial" w:cs="Arial"/>
          <w:lang w:val="en-US" w:eastAsia="hr-HR"/>
        </w:rPr>
        <w:t>odredbama</w:t>
      </w:r>
      <w:proofErr w:type="spellEnd"/>
      <w:r w:rsidR="00C56677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="00C56677">
        <w:rPr>
          <w:rFonts w:ascii="Arial" w:eastAsia="Times New Roman" w:hAnsi="Arial" w:cs="Arial"/>
          <w:lang w:val="en-US" w:eastAsia="hr-HR"/>
        </w:rPr>
        <w:t>Zakona</w:t>
      </w:r>
      <w:proofErr w:type="spellEnd"/>
      <w:r w:rsidR="00C56677">
        <w:rPr>
          <w:rFonts w:ascii="Arial" w:eastAsia="Times New Roman" w:hAnsi="Arial" w:cs="Arial"/>
          <w:lang w:val="en-US" w:eastAsia="hr-HR"/>
        </w:rPr>
        <w:t xml:space="preserve"> </w:t>
      </w:r>
      <w:r>
        <w:rPr>
          <w:rFonts w:ascii="Arial" w:eastAsia="Times New Roman" w:hAnsi="Arial" w:cs="Arial"/>
          <w:lang w:val="en-US" w:eastAsia="hr-HR"/>
        </w:rPr>
        <w:t xml:space="preserve">o </w:t>
      </w:r>
      <w:proofErr w:type="spellStart"/>
      <w:r>
        <w:rPr>
          <w:rFonts w:ascii="Arial" w:eastAsia="Times New Roman" w:hAnsi="Arial" w:cs="Arial"/>
          <w:lang w:val="en-US" w:eastAsia="hr-HR"/>
        </w:rPr>
        <w:t>održivom</w:t>
      </w:r>
      <w:proofErr w:type="spellEnd"/>
      <w:r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hr-HR"/>
        </w:rPr>
        <w:t>gospodarenju</w:t>
      </w:r>
      <w:proofErr w:type="spellEnd"/>
      <w:r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hr-HR"/>
        </w:rPr>
        <w:t>otpadom</w:t>
      </w:r>
      <w:proofErr w:type="spellEnd"/>
      <w:r w:rsidR="00C56677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="00C56677">
        <w:rPr>
          <w:rFonts w:ascii="Arial" w:eastAsia="Times New Roman" w:hAnsi="Arial" w:cs="Arial"/>
          <w:lang w:val="en-US" w:eastAsia="hr-HR"/>
        </w:rPr>
        <w:t>i</w:t>
      </w:r>
      <w:proofErr w:type="spellEnd"/>
      <w:r w:rsidR="00C56677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="00C56677">
        <w:rPr>
          <w:rFonts w:ascii="Arial" w:eastAsia="Times New Roman" w:hAnsi="Arial" w:cs="Arial"/>
          <w:lang w:val="en-US" w:eastAsia="hr-HR"/>
        </w:rPr>
        <w:t>Zakona</w:t>
      </w:r>
      <w:proofErr w:type="spellEnd"/>
      <w:r w:rsidR="00C56677">
        <w:rPr>
          <w:rFonts w:ascii="Arial" w:eastAsia="Times New Roman" w:hAnsi="Arial" w:cs="Arial"/>
          <w:lang w:val="en-US" w:eastAsia="hr-HR"/>
        </w:rPr>
        <w:t xml:space="preserve"> o </w:t>
      </w:r>
      <w:proofErr w:type="spellStart"/>
      <w:r w:rsidR="00C56677">
        <w:rPr>
          <w:rFonts w:ascii="Arial" w:eastAsia="Times New Roman" w:hAnsi="Arial" w:cs="Arial"/>
          <w:lang w:val="en-US" w:eastAsia="hr-HR"/>
        </w:rPr>
        <w:t>vodama</w:t>
      </w:r>
      <w:proofErr w:type="spellEnd"/>
      <w:r w:rsidR="00C56677">
        <w:rPr>
          <w:rFonts w:ascii="Arial" w:eastAsia="Times New Roman" w:hAnsi="Arial" w:cs="Arial"/>
          <w:lang w:val="en-US" w:eastAsia="hr-HR"/>
        </w:rPr>
        <w:t xml:space="preserve">. </w:t>
      </w:r>
    </w:p>
    <w:p w:rsidR="00047D2B" w:rsidRPr="00C56677" w:rsidRDefault="00047D2B" w:rsidP="00047D2B">
      <w:pPr>
        <w:spacing w:after="0" w:line="240" w:lineRule="auto"/>
        <w:jc w:val="both"/>
        <w:rPr>
          <w:rFonts w:ascii="Arial" w:eastAsia="Times New Roman" w:hAnsi="Arial" w:cs="Arial"/>
          <w:lang w:val="en-US" w:eastAsia="hr-HR"/>
        </w:rPr>
      </w:pPr>
    </w:p>
    <w:p w:rsidR="00047D2B" w:rsidRPr="00C56677" w:rsidRDefault="00047D2B" w:rsidP="00047D2B">
      <w:pPr>
        <w:spacing w:after="0" w:line="240" w:lineRule="auto"/>
        <w:jc w:val="both"/>
        <w:rPr>
          <w:rFonts w:ascii="Arial" w:eastAsia="Times New Roman" w:hAnsi="Arial" w:cs="Arial"/>
          <w:lang w:val="en-US" w:eastAsia="hr-HR"/>
        </w:rPr>
      </w:pPr>
    </w:p>
    <w:p w:rsidR="00047D2B" w:rsidRPr="00C56677" w:rsidRDefault="00047D2B" w:rsidP="00047D2B">
      <w:pPr>
        <w:spacing w:after="0" w:line="240" w:lineRule="auto"/>
        <w:jc w:val="right"/>
        <w:rPr>
          <w:rFonts w:ascii="Arial" w:eastAsia="Times New Roman" w:hAnsi="Arial" w:cs="Arial"/>
          <w:lang w:val="en-US" w:eastAsia="hr-HR"/>
        </w:rPr>
      </w:pPr>
      <w:r w:rsidRPr="00C56677">
        <w:rPr>
          <w:rFonts w:ascii="Arial" w:eastAsia="Times New Roman" w:hAnsi="Arial" w:cs="Arial"/>
          <w:lang w:val="en-US" w:eastAsia="hr-HR"/>
        </w:rPr>
        <w:t>Upravni odjel za urbanizam,</w:t>
      </w:r>
    </w:p>
    <w:p w:rsidR="00047D2B" w:rsidRPr="00C56677" w:rsidRDefault="00047D2B" w:rsidP="00047D2B">
      <w:pPr>
        <w:spacing w:after="0" w:line="240" w:lineRule="auto"/>
        <w:jc w:val="right"/>
        <w:rPr>
          <w:rFonts w:ascii="Arial" w:eastAsia="Times New Roman" w:hAnsi="Arial" w:cs="Arial"/>
          <w:lang w:val="en-US" w:eastAsia="hr-HR"/>
        </w:rPr>
      </w:pPr>
      <w:r w:rsidRPr="00C56677">
        <w:rPr>
          <w:rFonts w:ascii="Arial" w:eastAsia="Times New Roman" w:hAnsi="Arial" w:cs="Arial"/>
          <w:lang w:val="en-US" w:eastAsia="hr-HR"/>
        </w:rPr>
        <w:t xml:space="preserve"> komunalne poslove i zaštitu okoliša </w:t>
      </w:r>
    </w:p>
    <w:p w:rsidR="00047D2B" w:rsidRPr="00C56677" w:rsidRDefault="00047D2B" w:rsidP="00047D2B">
      <w:pPr>
        <w:spacing w:after="0" w:line="240" w:lineRule="auto"/>
        <w:ind w:left="360"/>
        <w:rPr>
          <w:rFonts w:ascii="Arial" w:eastAsia="Times New Roman" w:hAnsi="Arial" w:cs="Arial"/>
          <w:lang w:eastAsia="hr-HR"/>
        </w:rPr>
      </w:pPr>
    </w:p>
    <w:p w:rsidR="00047D2B" w:rsidRPr="00D32897" w:rsidRDefault="00047D2B" w:rsidP="00047D2B">
      <w:pPr>
        <w:rPr>
          <w:rFonts w:ascii="Arial" w:hAnsi="Arial" w:cs="Arial"/>
        </w:rPr>
      </w:pPr>
    </w:p>
    <w:p w:rsidR="00CA5BE3" w:rsidRDefault="00CA5BE3"/>
    <w:sectPr w:rsidR="00CA5BE3" w:rsidSect="002450A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194C5C"/>
    <w:rsid w:val="0022426A"/>
    <w:rsid w:val="002450AF"/>
    <w:rsid w:val="003557D5"/>
    <w:rsid w:val="007076D4"/>
    <w:rsid w:val="008B06C6"/>
    <w:rsid w:val="008C7322"/>
    <w:rsid w:val="008C7631"/>
    <w:rsid w:val="009228B0"/>
    <w:rsid w:val="00B06926"/>
    <w:rsid w:val="00C56677"/>
    <w:rsid w:val="00CA5BE3"/>
    <w:rsid w:val="00D62EB8"/>
    <w:rsid w:val="00D86C63"/>
    <w:rsid w:val="00DE2F98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D2B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C5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D2B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C5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29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3</cp:revision>
  <cp:lastPrinted>2014-07-25T10:46:00Z</cp:lastPrinted>
  <dcterms:created xsi:type="dcterms:W3CDTF">2014-07-23T07:04:00Z</dcterms:created>
  <dcterms:modified xsi:type="dcterms:W3CDTF">2014-07-25T10:58:00Z</dcterms:modified>
</cp:coreProperties>
</file>