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4"/>
        <w:gridCol w:w="7235"/>
      </w:tblGrid>
      <w:tr w:rsidR="005822E7" w:rsidRPr="00F9050D" w:rsidTr="005822E7">
        <w:trPr>
          <w:trHeight w:val="416"/>
        </w:trPr>
        <w:tc>
          <w:tcPr>
            <w:tcW w:w="9889" w:type="dxa"/>
            <w:gridSpan w:val="2"/>
            <w:vAlign w:val="center"/>
          </w:tcPr>
          <w:p w:rsidR="005822E7" w:rsidRPr="00F9050D" w:rsidRDefault="005822E7" w:rsidP="00C441F5">
            <w:pPr>
              <w:jc w:val="center"/>
              <w:rPr>
                <w:b/>
                <w:sz w:val="24"/>
                <w:szCs w:val="24"/>
              </w:rPr>
            </w:pPr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5822E7" w:rsidRPr="00F9050D" w:rsidTr="005822E7">
        <w:trPr>
          <w:trHeight w:val="415"/>
        </w:trPr>
        <w:tc>
          <w:tcPr>
            <w:tcW w:w="9889" w:type="dxa"/>
            <w:gridSpan w:val="2"/>
            <w:vAlign w:val="center"/>
          </w:tcPr>
          <w:p w:rsidR="005822E7" w:rsidRPr="00F9050D" w:rsidRDefault="005822E7" w:rsidP="005822E7">
            <w:pPr>
              <w:jc w:val="both"/>
            </w:pPr>
            <w:r w:rsidRPr="00F9050D">
              <w:t xml:space="preserve">Naziv akta o kojem je savjetovanje provedeno: </w:t>
            </w:r>
            <w:r>
              <w:rPr>
                <w:b/>
                <w:u w:val="single"/>
              </w:rPr>
              <w:t>PLAN GOSPODARENJA OTPADOM ZA RAZDOBLJE 2017.-2022. GODINE</w:t>
            </w:r>
          </w:p>
        </w:tc>
      </w:tr>
      <w:tr w:rsidR="005822E7" w:rsidRPr="00F9050D" w:rsidTr="005822E7">
        <w:trPr>
          <w:trHeight w:val="845"/>
        </w:trPr>
        <w:tc>
          <w:tcPr>
            <w:tcW w:w="9889" w:type="dxa"/>
            <w:gridSpan w:val="2"/>
            <w:tcBorders>
              <w:bottom w:val="single" w:sz="12" w:space="0" w:color="auto"/>
            </w:tcBorders>
            <w:vAlign w:val="center"/>
          </w:tcPr>
          <w:p w:rsidR="005822E7" w:rsidRPr="00F9050D" w:rsidRDefault="005822E7" w:rsidP="005822E7">
            <w:pPr>
              <w:jc w:val="both"/>
            </w:pPr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 </w:t>
            </w:r>
            <w:r>
              <w:t>31</w:t>
            </w:r>
            <w:r>
              <w:t>.</w:t>
            </w:r>
            <w:r>
              <w:t xml:space="preserve"> srpnja</w:t>
            </w:r>
            <w:r>
              <w:t xml:space="preserve"> 2017. – </w:t>
            </w:r>
            <w:r>
              <w:t>31</w:t>
            </w:r>
            <w:r>
              <w:t>.</w:t>
            </w:r>
            <w:r>
              <w:t xml:space="preserve"> kolovoza</w:t>
            </w:r>
            <w:r>
              <w:t xml:space="preserve"> 201</w:t>
            </w:r>
            <w:r>
              <w:t>7</w:t>
            </w:r>
            <w:r>
              <w:t>. godine</w:t>
            </w:r>
          </w:p>
        </w:tc>
      </w:tr>
      <w:tr w:rsidR="005822E7" w:rsidRPr="00F9050D" w:rsidTr="005822E7">
        <w:trPr>
          <w:trHeight w:val="845"/>
        </w:trPr>
        <w:tc>
          <w:tcPr>
            <w:tcW w:w="26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2E7" w:rsidRPr="00F9050D" w:rsidRDefault="005822E7" w:rsidP="00C441F5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2E7" w:rsidRPr="00F9050D" w:rsidRDefault="005822E7" w:rsidP="005822E7">
            <w:pPr>
              <w:jc w:val="both"/>
            </w:pPr>
            <w:r w:rsidRPr="003F3A7F">
              <w:t>Cilj provođenja savjetovanja sa zainteresiranom javnošću je upoz</w:t>
            </w:r>
            <w:r>
              <w:t>navanje javnosti s</w:t>
            </w:r>
            <w:r w:rsidRPr="000B3BFF">
              <w:rPr>
                <w:b/>
                <w:u w:val="single"/>
              </w:rPr>
              <w:t xml:space="preserve"> </w:t>
            </w:r>
            <w:r>
              <w:t xml:space="preserve">prijedlogom </w:t>
            </w:r>
            <w:r>
              <w:rPr>
                <w:b/>
                <w:u w:val="single"/>
              </w:rPr>
              <w:t>Plan gospodarenja Otpadom za razdoblje 2017.-2022. godine</w:t>
            </w:r>
            <w:r w:rsidRPr="00151831">
              <w:t xml:space="preserve"> </w:t>
            </w:r>
            <w:r w:rsidRPr="00151831">
              <w:t>t</w:t>
            </w:r>
            <w:r w:rsidRPr="003F3A7F">
              <w:t>e eventualno prihvaćanje zakonitih i stručno utemeljenih mišljenja, primjedbi i prijedloga.</w:t>
            </w:r>
          </w:p>
        </w:tc>
      </w:tr>
    </w:tbl>
    <w:p w:rsidR="005822E7" w:rsidRPr="00F9050D" w:rsidRDefault="005822E7" w:rsidP="005822E7">
      <w:pPr>
        <w:jc w:val="center"/>
      </w:pPr>
    </w:p>
    <w:tbl>
      <w:tblPr>
        <w:tblW w:w="9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89"/>
        <w:gridCol w:w="1604"/>
        <w:gridCol w:w="2835"/>
        <w:gridCol w:w="3117"/>
      </w:tblGrid>
      <w:tr w:rsidR="005822E7" w:rsidRPr="00F9050D" w:rsidTr="00C441F5">
        <w:trPr>
          <w:trHeight w:val="1160"/>
        </w:trPr>
        <w:tc>
          <w:tcPr>
            <w:tcW w:w="643" w:type="dxa"/>
            <w:vAlign w:val="center"/>
          </w:tcPr>
          <w:p w:rsidR="005822E7" w:rsidRPr="00F9050D" w:rsidRDefault="005822E7" w:rsidP="00C441F5">
            <w:pPr>
              <w:jc w:val="center"/>
              <w:rPr>
                <w:b/>
              </w:rPr>
            </w:pPr>
            <w:r w:rsidRPr="00F9050D">
              <w:rPr>
                <w:b/>
              </w:rPr>
              <w:t>Red. br.</w:t>
            </w:r>
          </w:p>
        </w:tc>
        <w:tc>
          <w:tcPr>
            <w:tcW w:w="1689" w:type="dxa"/>
            <w:vAlign w:val="center"/>
          </w:tcPr>
          <w:p w:rsidR="005822E7" w:rsidRPr="00F9050D" w:rsidRDefault="005822E7" w:rsidP="00C441F5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604" w:type="dxa"/>
            <w:vAlign w:val="center"/>
          </w:tcPr>
          <w:p w:rsidR="005822E7" w:rsidRPr="00F9050D" w:rsidRDefault="005822E7" w:rsidP="00C441F5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:rsidR="005822E7" w:rsidRPr="00F9050D" w:rsidRDefault="005822E7" w:rsidP="00C441F5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2835" w:type="dxa"/>
            <w:vAlign w:val="center"/>
          </w:tcPr>
          <w:p w:rsidR="005822E7" w:rsidRPr="00F9050D" w:rsidRDefault="005822E7" w:rsidP="00C441F5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7" w:type="dxa"/>
            <w:vAlign w:val="center"/>
          </w:tcPr>
          <w:p w:rsidR="005822E7" w:rsidRPr="00F9050D" w:rsidRDefault="005822E7" w:rsidP="00C441F5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822E7" w:rsidRPr="00F9050D" w:rsidTr="00C441F5">
        <w:trPr>
          <w:trHeight w:val="2064"/>
        </w:trPr>
        <w:tc>
          <w:tcPr>
            <w:tcW w:w="643" w:type="dxa"/>
          </w:tcPr>
          <w:p w:rsidR="005822E7" w:rsidRPr="00F9050D" w:rsidRDefault="005822E7" w:rsidP="00C441F5">
            <w:pPr>
              <w:jc w:val="center"/>
            </w:pPr>
          </w:p>
          <w:p w:rsidR="005822E7" w:rsidRPr="00F9050D" w:rsidRDefault="005822E7" w:rsidP="00C441F5">
            <w:pPr>
              <w:jc w:val="center"/>
            </w:pPr>
          </w:p>
          <w:p w:rsidR="005822E7" w:rsidRPr="00F9050D" w:rsidRDefault="005822E7" w:rsidP="00C441F5">
            <w:pPr>
              <w:jc w:val="center"/>
            </w:pPr>
          </w:p>
          <w:p w:rsidR="005822E7" w:rsidRPr="00F9050D" w:rsidRDefault="005822E7" w:rsidP="00C441F5">
            <w:pPr>
              <w:jc w:val="center"/>
            </w:pPr>
          </w:p>
          <w:p w:rsidR="005822E7" w:rsidRPr="00F9050D" w:rsidRDefault="005822E7" w:rsidP="00C441F5">
            <w:pPr>
              <w:jc w:val="center"/>
            </w:pPr>
          </w:p>
          <w:p w:rsidR="005822E7" w:rsidRPr="00F9050D" w:rsidRDefault="005822E7" w:rsidP="00C441F5">
            <w:pPr>
              <w:jc w:val="center"/>
            </w:pPr>
          </w:p>
          <w:p w:rsidR="005822E7" w:rsidRPr="00F9050D" w:rsidRDefault="005822E7" w:rsidP="00C441F5">
            <w:pPr>
              <w:jc w:val="center"/>
            </w:pPr>
          </w:p>
        </w:tc>
        <w:tc>
          <w:tcPr>
            <w:tcW w:w="1689" w:type="dxa"/>
          </w:tcPr>
          <w:p w:rsidR="005822E7" w:rsidRPr="00F9050D" w:rsidRDefault="005822E7" w:rsidP="00C441F5"/>
        </w:tc>
        <w:tc>
          <w:tcPr>
            <w:tcW w:w="1604" w:type="dxa"/>
          </w:tcPr>
          <w:p w:rsidR="005822E7" w:rsidRPr="00F9050D" w:rsidRDefault="005822E7" w:rsidP="00C441F5">
            <w:pPr>
              <w:jc w:val="center"/>
            </w:pPr>
          </w:p>
        </w:tc>
        <w:tc>
          <w:tcPr>
            <w:tcW w:w="2835" w:type="dxa"/>
          </w:tcPr>
          <w:p w:rsidR="005822E7" w:rsidRPr="00F9050D" w:rsidRDefault="005822E7" w:rsidP="00C441F5">
            <w:pPr>
              <w:jc w:val="center"/>
            </w:pPr>
            <w:r>
              <w:t>Primjedbe obrađene u Izvješću o javnom uvidu u nacrt Plana gospodarenja otpadom Grada Ivanca  za razdoblje 2017.-2022.g, koji se nalazi u privitku ovog izvješća.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5822E7" w:rsidRPr="00F9050D" w:rsidRDefault="005822E7" w:rsidP="00C441F5">
            <w:pPr>
              <w:jc w:val="center"/>
            </w:pPr>
          </w:p>
        </w:tc>
      </w:tr>
    </w:tbl>
    <w:p w:rsidR="00F954D0" w:rsidRDefault="00F954D0"/>
    <w:sectPr w:rsidR="00F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7"/>
    <w:rsid w:val="005822E7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Hudika</dc:creator>
  <cp:lastModifiedBy>Marina Hudika</cp:lastModifiedBy>
  <cp:revision>1</cp:revision>
  <dcterms:created xsi:type="dcterms:W3CDTF">2018-01-22T11:04:00Z</dcterms:created>
  <dcterms:modified xsi:type="dcterms:W3CDTF">2018-01-22T11:12:00Z</dcterms:modified>
</cp:coreProperties>
</file>