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77B45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>NACRTU PR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 xml:space="preserve">IJEDLOGA ODLUKE O </w:t>
            </w:r>
            <w:r w:rsidR="00577B45">
              <w:rPr>
                <w:rFonts w:ascii="Times New Roman" w:hAnsi="Times New Roman" w:cs="Times New Roman"/>
                <w:b/>
                <w:u w:val="single"/>
              </w:rPr>
              <w:t>PRUŽANJU JAVNE USLUGE PRIKUPLJANJA MIJEŠANOG KOMUNALNOG OTPADA I PRIKUPLJANJA BIORAZGRADIVOG KOMUNALNOG OTPADA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57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Obveza iz Zakona o </w:t>
            </w:r>
            <w:r w:rsidR="00577B45">
              <w:rPr>
                <w:rFonts w:ascii="Times New Roman" w:hAnsi="Times New Roman" w:cs="Times New Roman"/>
              </w:rPr>
              <w:t>održivom gospodarenju otpadom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577B45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1356B0">
              <w:rPr>
                <w:rFonts w:ascii="Times New Roman" w:hAnsi="Times New Roman" w:cs="Times New Roman"/>
              </w:rPr>
              <w:t xml:space="preserve">nosti s nacrtom prijedloga </w:t>
            </w:r>
            <w:r w:rsidR="00577B45" w:rsidRPr="00577B45">
              <w:rPr>
                <w:rFonts w:ascii="Times New Roman" w:hAnsi="Times New Roman" w:cs="Times New Roman"/>
              </w:rPr>
              <w:t>Odluke o pružanju javne usluge prikupljanja miješanog komunalnog otpada i prikupljanja biorazgradivog komunalnog otpada</w:t>
            </w:r>
            <w:r w:rsidR="00577B45">
              <w:rPr>
                <w:rFonts w:ascii="Times New Roman" w:hAnsi="Times New Roman" w:cs="Times New Roman"/>
              </w:rPr>
              <w:t xml:space="preserve"> na području Grada Ivanca</w:t>
            </w:r>
            <w:r w:rsidR="00577B45" w:rsidRPr="00577B45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 dobivanja mišljenja, primjedbi i prijedloga</w:t>
            </w:r>
            <w:r w:rsidR="00577B45">
              <w:rPr>
                <w:rFonts w:ascii="Times New Roman" w:hAnsi="Times New Roman" w:cs="Times New Roman"/>
              </w:rPr>
              <w:t>,</w:t>
            </w:r>
            <w:r w:rsidRPr="003F3A7F">
              <w:rPr>
                <w:rFonts w:ascii="Times New Roman" w:hAnsi="Times New Roman" w:cs="Times New Roman"/>
              </w:rPr>
              <w:t xml:space="preserve">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57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577B4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77B45">
              <w:rPr>
                <w:rFonts w:ascii="Times New Roman" w:hAnsi="Times New Roman" w:cs="Times New Roman"/>
              </w:rPr>
              <w:t>p</w:t>
            </w:r>
            <w:bookmarkStart w:id="0" w:name="_GoBack"/>
            <w:bookmarkEnd w:id="0"/>
            <w:r w:rsidR="00577B45">
              <w:rPr>
                <w:rFonts w:ascii="Times New Roman" w:hAnsi="Times New Roman" w:cs="Times New Roman"/>
              </w:rPr>
              <w:t>rosinca 2017.g.</w:t>
            </w:r>
            <w:r>
              <w:rPr>
                <w:rFonts w:ascii="Times New Roman" w:hAnsi="Times New Roman" w:cs="Times New Roman"/>
              </w:rPr>
              <w:t xml:space="preserve"> do 19. </w:t>
            </w:r>
            <w:r w:rsidR="00577B45">
              <w:rPr>
                <w:rFonts w:ascii="Times New Roman" w:hAnsi="Times New Roman" w:cs="Times New Roman"/>
              </w:rPr>
              <w:t>siječnja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577B45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577B45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  <w:r w:rsidR="00577B45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>Odluke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577B45" w:rsidRPr="002472C1">
                <w:rPr>
                  <w:rStyle w:val="Hiperveza"/>
                  <w:rFonts w:ascii="Times New Roman" w:hAnsi="Times New Roman" w:cs="Times New Roman"/>
                </w:rPr>
                <w:t>marina.hudika@ivanec.hr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577B45"/>
    <w:rsid w:val="005C294E"/>
    <w:rsid w:val="005F4AC6"/>
    <w:rsid w:val="006405C8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hudika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Hudika</cp:lastModifiedBy>
  <cp:revision>3</cp:revision>
  <cp:lastPrinted>2017-06-01T10:49:00Z</cp:lastPrinted>
  <dcterms:created xsi:type="dcterms:W3CDTF">2017-12-29T13:08:00Z</dcterms:created>
  <dcterms:modified xsi:type="dcterms:W3CDTF">2017-12-29T13:14:00Z</dcterms:modified>
</cp:coreProperties>
</file>