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         </w:t>
      </w:r>
      <w:r w:rsidR="00F86A3E">
        <w:rPr>
          <w:sz w:val="24"/>
          <w:szCs w:val="24"/>
        </w:rPr>
        <w:t xml:space="preserve">     </w:t>
      </w:r>
      <w:r w:rsidRPr="009457A6">
        <w:rPr>
          <w:sz w:val="24"/>
          <w:szCs w:val="24"/>
        </w:rPr>
        <w:t xml:space="preserve"> </w:t>
      </w:r>
      <w:r w:rsidR="00F31107">
        <w:rPr>
          <w:sz w:val="24"/>
          <w:szCs w:val="24"/>
        </w:rPr>
        <w:t xml:space="preserve"> </w:t>
      </w:r>
      <w:r w:rsidR="00CF516D">
        <w:rPr>
          <w:noProof/>
          <w:sz w:val="24"/>
          <w:szCs w:val="24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REPUBLIKA HRVATSKA</w:t>
      </w:r>
    </w:p>
    <w:p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VARAŽDINSKA ŽUPANIJA</w:t>
      </w:r>
    </w:p>
    <w:p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       </w:t>
      </w:r>
      <w:r w:rsidR="00F86A3E">
        <w:rPr>
          <w:sz w:val="24"/>
          <w:szCs w:val="24"/>
        </w:rPr>
        <w:t xml:space="preserve">  </w:t>
      </w:r>
      <w:r w:rsidRPr="009457A6">
        <w:rPr>
          <w:sz w:val="24"/>
          <w:szCs w:val="24"/>
        </w:rPr>
        <w:t xml:space="preserve">GRAD IVANEC </w:t>
      </w:r>
    </w:p>
    <w:p w:rsidR="00BB68C9" w:rsidRPr="00F31107" w:rsidRDefault="00F86A3E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8C9" w:rsidRPr="009457A6" w:rsidRDefault="00E91750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5B6D">
        <w:rPr>
          <w:sz w:val="24"/>
          <w:szCs w:val="24"/>
        </w:rPr>
        <w:t>GRASKO VIJEĆE</w:t>
      </w:r>
    </w:p>
    <w:p w:rsidR="00BB68C9" w:rsidRPr="00F31107" w:rsidRDefault="00BB68C9" w:rsidP="00BB68C9">
      <w:pPr>
        <w:jc w:val="both"/>
        <w:rPr>
          <w:sz w:val="24"/>
          <w:szCs w:val="24"/>
        </w:rPr>
      </w:pPr>
    </w:p>
    <w:p w:rsidR="00BB68C9" w:rsidRPr="009457A6" w:rsidRDefault="00F86A3E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>KLASA: 943-03/13-30/04</w:t>
      </w:r>
    </w:p>
    <w:p w:rsidR="00BB68C9" w:rsidRPr="009457A6" w:rsidRDefault="00F86A3E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2186/012-02/02-13-2</w:t>
      </w:r>
    </w:p>
    <w:p w:rsidR="00BB68C9" w:rsidRPr="00F31107" w:rsidRDefault="00BB68C9" w:rsidP="00BB68C9">
      <w:pPr>
        <w:jc w:val="both"/>
        <w:rPr>
          <w:sz w:val="24"/>
          <w:szCs w:val="24"/>
        </w:rPr>
      </w:pPr>
    </w:p>
    <w:p w:rsidR="00BB68C9" w:rsidRDefault="008B5DE8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Ivanec, </w:t>
      </w:r>
      <w:r w:rsidR="00AE59E9">
        <w:rPr>
          <w:sz w:val="24"/>
          <w:szCs w:val="24"/>
        </w:rPr>
        <w:t xml:space="preserve"> 23. rujna  </w:t>
      </w:r>
      <w:r w:rsidR="00BE3894">
        <w:rPr>
          <w:sz w:val="24"/>
          <w:szCs w:val="24"/>
        </w:rPr>
        <w:t>2013.</w:t>
      </w:r>
    </w:p>
    <w:p w:rsidR="00222B99" w:rsidRPr="009457A6" w:rsidRDefault="00222B99" w:rsidP="00BB68C9">
      <w:pPr>
        <w:tabs>
          <w:tab w:val="left" w:pos="2325"/>
        </w:tabs>
        <w:jc w:val="both"/>
        <w:rPr>
          <w:sz w:val="24"/>
          <w:szCs w:val="24"/>
        </w:rPr>
      </w:pPr>
    </w:p>
    <w:p w:rsidR="00BB68C9" w:rsidRPr="009457A6" w:rsidRDefault="00BB68C9" w:rsidP="00BB68C9">
      <w:pPr>
        <w:jc w:val="both"/>
        <w:rPr>
          <w:sz w:val="24"/>
          <w:szCs w:val="24"/>
        </w:rPr>
      </w:pPr>
    </w:p>
    <w:p w:rsidR="00E91750" w:rsidRDefault="00085645" w:rsidP="00BB68C9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 w:rsidR="00222B99">
        <w:rPr>
          <w:sz w:val="24"/>
          <w:szCs w:val="24"/>
        </w:rPr>
        <w:t xml:space="preserve">      </w:t>
      </w:r>
      <w:r w:rsidR="00E91750">
        <w:rPr>
          <w:sz w:val="24"/>
          <w:szCs w:val="24"/>
        </w:rPr>
        <w:t xml:space="preserve">Na temelju članka 391. </w:t>
      </w:r>
      <w:r w:rsidR="00E91750" w:rsidRPr="0027529C">
        <w:rPr>
          <w:sz w:val="24"/>
          <w:szCs w:val="24"/>
        </w:rPr>
        <w:t>Zakona o vlasni</w:t>
      </w:r>
      <w:r w:rsidR="00E91750">
        <w:rPr>
          <w:sz w:val="24"/>
          <w:szCs w:val="24"/>
        </w:rPr>
        <w:t xml:space="preserve">štvu i drugim stvarnim pravima </w:t>
      </w:r>
      <w:r w:rsidR="00E91750" w:rsidRPr="0027529C">
        <w:rPr>
          <w:sz w:val="24"/>
          <w:szCs w:val="24"/>
        </w:rPr>
        <w:t xml:space="preserve"> </w:t>
      </w:r>
      <w:r w:rsidR="00E91750">
        <w:rPr>
          <w:rFonts w:cs="Arial"/>
          <w:sz w:val="24"/>
          <w:szCs w:val="24"/>
        </w:rPr>
        <w:t>(„Narodne novine“ br. 91/96, 73/00, 114/01, 79/06, 141/06, 146/08, 38/09, 153/09 i 143/12),</w:t>
      </w:r>
      <w:r w:rsidR="00E91750" w:rsidRPr="00E91750">
        <w:rPr>
          <w:sz w:val="24"/>
          <w:szCs w:val="24"/>
        </w:rPr>
        <w:t xml:space="preserve"> </w:t>
      </w:r>
      <w:r w:rsidR="00335B6D">
        <w:rPr>
          <w:rFonts w:cs="Arial"/>
          <w:sz w:val="24"/>
          <w:szCs w:val="24"/>
        </w:rPr>
        <w:t>članka 35</w:t>
      </w:r>
      <w:r w:rsidR="00E91750">
        <w:rPr>
          <w:rFonts w:cs="Arial"/>
          <w:sz w:val="24"/>
          <w:szCs w:val="24"/>
        </w:rPr>
        <w:t>.</w:t>
      </w:r>
      <w:r w:rsidR="00E91750" w:rsidRPr="00E91750">
        <w:rPr>
          <w:sz w:val="24"/>
          <w:szCs w:val="24"/>
        </w:rPr>
        <w:t xml:space="preserve"> </w:t>
      </w:r>
      <w:r w:rsidR="00E91750" w:rsidRPr="009457A6">
        <w:rPr>
          <w:sz w:val="24"/>
          <w:szCs w:val="24"/>
        </w:rPr>
        <w:t>Statuta Grada Ivanca („Službeni vjesnik Varaždinske županij</w:t>
      </w:r>
      <w:r w:rsidR="00E91750">
        <w:rPr>
          <w:sz w:val="24"/>
          <w:szCs w:val="24"/>
        </w:rPr>
        <w:t xml:space="preserve">e“ br. 21/09, 12/13 i 23/13 – pročišćeni tekst), </w:t>
      </w:r>
      <w:r w:rsidR="00860C67">
        <w:rPr>
          <w:sz w:val="24"/>
          <w:szCs w:val="24"/>
        </w:rPr>
        <w:t>članka 48. Zakona o lokalnoj i područnoj ( regionalnoj) samoupravi (NN br</w:t>
      </w:r>
      <w:r w:rsidR="00860C67" w:rsidRPr="00860C67">
        <w:rPr>
          <w:sz w:val="24"/>
          <w:szCs w:val="24"/>
        </w:rPr>
        <w:t xml:space="preserve">. </w:t>
      </w:r>
      <w:hyperlink r:id="rId9" w:tooltip="zakon o lokalnoj i područnoj (regionalnoj) samoupravi" w:history="1">
        <w:r w:rsidR="00860C67" w:rsidRPr="00860C67">
          <w:rPr>
            <w:rStyle w:val="Hiperveza"/>
            <w:color w:val="auto"/>
            <w:sz w:val="24"/>
            <w:szCs w:val="24"/>
          </w:rPr>
          <w:t>33/2001</w:t>
        </w:r>
      </w:hyperlink>
      <w:r w:rsidR="00860C67" w:rsidRPr="00860C67">
        <w:rPr>
          <w:sz w:val="24"/>
          <w:szCs w:val="24"/>
        </w:rPr>
        <w:t xml:space="preserve">, </w:t>
      </w:r>
      <w:hyperlink r:id="rId10" w:tooltip="vjerodostojno tumačenje članka 31. stavka 1., članka 46. stavka 1. i 2., članka 53. stavka 4. i članka 90. stavka 1. zakona o lokalnoj i područnoj (regionalnoj) samoupravi (»narodne novine«, br. 33/01)" w:history="1">
        <w:r w:rsidR="00860C67" w:rsidRPr="00860C67">
          <w:rPr>
            <w:rStyle w:val="Hiperveza"/>
            <w:color w:val="auto"/>
            <w:sz w:val="24"/>
            <w:szCs w:val="24"/>
          </w:rPr>
          <w:t>60/2001</w:t>
        </w:r>
      </w:hyperlink>
      <w:r w:rsidR="00860C67" w:rsidRPr="00860C67">
        <w:rPr>
          <w:sz w:val="24"/>
          <w:szCs w:val="24"/>
        </w:rPr>
        <w:t xml:space="preserve">, </w:t>
      </w:r>
      <w:hyperlink r:id="rId11" w:tooltip="zakon o izmjenama i dopunama zakona o lokalnoj i područnoj (regionalnoj) samoupravi" w:history="1">
        <w:r w:rsidR="00860C67" w:rsidRPr="00860C67">
          <w:rPr>
            <w:rStyle w:val="Hiperveza"/>
            <w:color w:val="auto"/>
            <w:sz w:val="24"/>
            <w:szCs w:val="24"/>
          </w:rPr>
          <w:t>129/2005</w:t>
        </w:r>
      </w:hyperlink>
      <w:r w:rsidR="00860C67" w:rsidRPr="00860C67">
        <w:rPr>
          <w:sz w:val="24"/>
          <w:szCs w:val="24"/>
        </w:rPr>
        <w:t xml:space="preserve">, </w:t>
      </w:r>
      <w:hyperlink r:id="rId12" w:tooltip="zakon o izmjenama i dopunama zakona o lokalnoj i područnoj (regionalnoj) samoupravi" w:history="1">
        <w:r w:rsidR="00860C67" w:rsidRPr="00860C67">
          <w:rPr>
            <w:rStyle w:val="Hiperveza"/>
            <w:color w:val="auto"/>
            <w:sz w:val="24"/>
            <w:szCs w:val="24"/>
          </w:rPr>
          <w:t>109/2007</w:t>
        </w:r>
      </w:hyperlink>
      <w:r w:rsidR="00860C67" w:rsidRPr="00860C67">
        <w:rPr>
          <w:sz w:val="24"/>
          <w:szCs w:val="24"/>
        </w:rPr>
        <w:t xml:space="preserve">, </w:t>
      </w:r>
      <w:hyperlink r:id="rId13" w:tooltip="zakon o izmjeni zakona o izmjenama i dopunama zakona o lokalnoj i područjoj (regionalnoj) samoupravi ( narodne novine , br. 109/07.)" w:history="1">
        <w:r w:rsidR="00860C67" w:rsidRPr="00860C67">
          <w:rPr>
            <w:rStyle w:val="Hiperveza"/>
            <w:color w:val="auto"/>
            <w:sz w:val="24"/>
            <w:szCs w:val="24"/>
          </w:rPr>
          <w:t>36/2009</w:t>
        </w:r>
      </w:hyperlink>
      <w:r w:rsidR="00860C67" w:rsidRPr="00860C67">
        <w:rPr>
          <w:sz w:val="24"/>
          <w:szCs w:val="24"/>
        </w:rPr>
        <w:t xml:space="preserve">, </w:t>
      </w:r>
      <w:hyperlink r:id="rId14" w:tooltip="zakon o izmjenama i dopunama zakona o lokalnoj i područnoj (regionalnoj) samoupravi" w:history="1">
        <w:r w:rsidR="00860C67" w:rsidRPr="00860C67">
          <w:rPr>
            <w:rStyle w:val="Hiperveza"/>
            <w:color w:val="auto"/>
            <w:sz w:val="24"/>
            <w:szCs w:val="24"/>
          </w:rPr>
          <w:t>125/2008</w:t>
        </w:r>
      </w:hyperlink>
      <w:r w:rsidR="00860C67" w:rsidRPr="00860C67">
        <w:rPr>
          <w:sz w:val="24"/>
          <w:szCs w:val="24"/>
        </w:rPr>
        <w:t xml:space="preserve">, </w:t>
      </w:r>
      <w:hyperlink r:id="rId15" w:tooltip="zakon o izmjeni zakona o izmjenama i dopunama zakona o lokalnoj i područjoj (regionalnoj) samoupravi ( narodne novine , br. 125/08.)" w:history="1">
        <w:r w:rsidR="00860C67" w:rsidRPr="00860C67">
          <w:rPr>
            <w:rStyle w:val="Hiperveza"/>
            <w:color w:val="auto"/>
            <w:sz w:val="24"/>
            <w:szCs w:val="24"/>
          </w:rPr>
          <w:t>36/2009</w:t>
        </w:r>
      </w:hyperlink>
      <w:r w:rsidR="00860C67" w:rsidRPr="00860C67">
        <w:rPr>
          <w:sz w:val="24"/>
          <w:szCs w:val="24"/>
        </w:rPr>
        <w:t xml:space="preserve">, </w:t>
      </w:r>
      <w:hyperlink r:id="rId16" w:tooltip="zakon o izmjeni zakona o lokalnoj i područnoj (regionalnoj) samoupravi" w:history="1">
        <w:r w:rsidR="00860C67" w:rsidRPr="00860C67">
          <w:rPr>
            <w:rStyle w:val="Hiperveza"/>
            <w:color w:val="auto"/>
            <w:sz w:val="24"/>
            <w:szCs w:val="24"/>
          </w:rPr>
          <w:t>150/2011</w:t>
        </w:r>
      </w:hyperlink>
      <w:r w:rsidR="00860C67" w:rsidRPr="00860C67">
        <w:rPr>
          <w:sz w:val="24"/>
          <w:szCs w:val="24"/>
        </w:rPr>
        <w:t xml:space="preserve">, </w:t>
      </w:r>
      <w:hyperlink r:id="rId17" w:tooltip="zakon o izmjenama i dopunama zakona o lokalnoj i područnoj (regionalnoj) samooupravi" w:history="1">
        <w:r w:rsidR="00860C67" w:rsidRPr="00860C67">
          <w:rPr>
            <w:rStyle w:val="Hiperveza"/>
            <w:color w:val="auto"/>
            <w:sz w:val="24"/>
            <w:szCs w:val="24"/>
          </w:rPr>
          <w:t>144/2012</w:t>
        </w:r>
      </w:hyperlink>
      <w:r w:rsidR="00860C67" w:rsidRPr="00860C67">
        <w:rPr>
          <w:sz w:val="24"/>
          <w:szCs w:val="24"/>
        </w:rPr>
        <w:t>),</w:t>
      </w:r>
      <w:r w:rsidR="00860C67">
        <w:rPr>
          <w:sz w:val="16"/>
          <w:szCs w:val="16"/>
        </w:rPr>
        <w:t xml:space="preserve"> </w:t>
      </w:r>
      <w:r w:rsidR="00E91750">
        <w:rPr>
          <w:sz w:val="24"/>
          <w:szCs w:val="24"/>
        </w:rPr>
        <w:t>a u svezi članka 20.</w:t>
      </w:r>
      <w:r w:rsidR="00E91750">
        <w:rPr>
          <w:rFonts w:cs="Arial"/>
          <w:sz w:val="24"/>
          <w:szCs w:val="24"/>
        </w:rPr>
        <w:t xml:space="preserve"> </w:t>
      </w:r>
      <w:r w:rsidR="00E91750" w:rsidRPr="009457A6">
        <w:rPr>
          <w:sz w:val="24"/>
          <w:szCs w:val="24"/>
        </w:rPr>
        <w:t xml:space="preserve">Odluke o </w:t>
      </w:r>
      <w:r w:rsidR="00E91750">
        <w:rPr>
          <w:sz w:val="24"/>
          <w:szCs w:val="24"/>
        </w:rPr>
        <w:t>raspolaganju</w:t>
      </w:r>
      <w:r w:rsidR="00E91750" w:rsidRPr="009457A6">
        <w:rPr>
          <w:sz w:val="24"/>
          <w:szCs w:val="24"/>
        </w:rPr>
        <w:t xml:space="preserve"> nekretninama u vlasništvu Grada Ivanca („Službeni vjesnik</w:t>
      </w:r>
      <w:r w:rsidR="00E91750">
        <w:rPr>
          <w:sz w:val="24"/>
          <w:szCs w:val="24"/>
        </w:rPr>
        <w:t xml:space="preserve"> Varaždinske žu</w:t>
      </w:r>
      <w:r w:rsidR="00335B6D">
        <w:rPr>
          <w:sz w:val="24"/>
          <w:szCs w:val="24"/>
        </w:rPr>
        <w:t>panije“ br. 9/10), Gradsko vijeće</w:t>
      </w:r>
      <w:r w:rsidR="00E91750">
        <w:rPr>
          <w:sz w:val="24"/>
          <w:szCs w:val="24"/>
        </w:rPr>
        <w:t xml:space="preserve"> Grada Ivanca raspisuje</w:t>
      </w:r>
    </w:p>
    <w:p w:rsidR="00C033D8" w:rsidRPr="009457A6" w:rsidRDefault="00C033D8" w:rsidP="00C033D8">
      <w:pPr>
        <w:rPr>
          <w:b/>
          <w:sz w:val="24"/>
          <w:szCs w:val="24"/>
        </w:rPr>
      </w:pPr>
    </w:p>
    <w:p w:rsidR="00BB68C9" w:rsidRPr="00AE59E9" w:rsidRDefault="00BB68C9" w:rsidP="00BB68C9">
      <w:pPr>
        <w:jc w:val="center"/>
        <w:rPr>
          <w:b/>
          <w:sz w:val="24"/>
          <w:szCs w:val="24"/>
        </w:rPr>
      </w:pPr>
      <w:r w:rsidRPr="00AE59E9">
        <w:rPr>
          <w:b/>
          <w:sz w:val="24"/>
          <w:szCs w:val="24"/>
        </w:rPr>
        <w:t>N A T  J E  Č A J</w:t>
      </w:r>
    </w:p>
    <w:p w:rsidR="00C033D8" w:rsidRPr="00AE59E9" w:rsidRDefault="00C033D8" w:rsidP="00D401B5">
      <w:pPr>
        <w:jc w:val="center"/>
        <w:rPr>
          <w:b/>
          <w:sz w:val="16"/>
          <w:szCs w:val="16"/>
        </w:rPr>
      </w:pPr>
    </w:p>
    <w:p w:rsidR="00BB68C9" w:rsidRPr="00AE59E9" w:rsidRDefault="00B22100" w:rsidP="00E91750">
      <w:pPr>
        <w:jc w:val="center"/>
        <w:rPr>
          <w:b/>
          <w:sz w:val="24"/>
          <w:szCs w:val="24"/>
        </w:rPr>
      </w:pPr>
      <w:r w:rsidRPr="00AE59E9">
        <w:rPr>
          <w:b/>
          <w:sz w:val="24"/>
          <w:szCs w:val="24"/>
        </w:rPr>
        <w:t>za prodaju</w:t>
      </w:r>
      <w:r w:rsidR="00BB68C9" w:rsidRPr="00AE59E9">
        <w:rPr>
          <w:b/>
          <w:sz w:val="24"/>
          <w:szCs w:val="24"/>
        </w:rPr>
        <w:t xml:space="preserve"> nekre</w:t>
      </w:r>
      <w:r w:rsidR="00C036D6" w:rsidRPr="00AE59E9">
        <w:rPr>
          <w:b/>
          <w:sz w:val="24"/>
          <w:szCs w:val="24"/>
        </w:rPr>
        <w:t>tnina</w:t>
      </w:r>
      <w:r w:rsidR="00D401B5" w:rsidRPr="00AE59E9">
        <w:rPr>
          <w:b/>
          <w:sz w:val="24"/>
          <w:szCs w:val="24"/>
        </w:rPr>
        <w:t xml:space="preserve"> u vlasništvu Grada Ivanca</w:t>
      </w:r>
    </w:p>
    <w:p w:rsidR="00C033D8" w:rsidRPr="00AE59E9" w:rsidRDefault="00C033D8" w:rsidP="00D401B5">
      <w:pPr>
        <w:jc w:val="center"/>
        <w:rPr>
          <w:b/>
          <w:sz w:val="24"/>
          <w:szCs w:val="24"/>
        </w:rPr>
      </w:pPr>
    </w:p>
    <w:p w:rsidR="00B22100" w:rsidRDefault="00B22100" w:rsidP="00B22100">
      <w:pPr>
        <w:jc w:val="both"/>
        <w:rPr>
          <w:sz w:val="32"/>
          <w:szCs w:val="32"/>
        </w:rPr>
      </w:pPr>
    </w:p>
    <w:p w:rsidR="000C2E11" w:rsidRDefault="000C2E11" w:rsidP="00B2210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Natječaj će se provesti pisanim javnim nadmetanjem – javno prikupljanje ponuda u kojoj natjecatelji predaju </w:t>
      </w:r>
      <w:r w:rsidR="002014BA">
        <w:rPr>
          <w:sz w:val="24"/>
          <w:szCs w:val="24"/>
        </w:rPr>
        <w:t xml:space="preserve">pisane </w:t>
      </w:r>
      <w:r>
        <w:rPr>
          <w:sz w:val="24"/>
          <w:szCs w:val="24"/>
        </w:rPr>
        <w:t>ponude u zatvorenim omotnicama.</w:t>
      </w:r>
    </w:p>
    <w:p w:rsidR="000C2E11" w:rsidRDefault="000C2E11" w:rsidP="000C2E11">
      <w:pPr>
        <w:ind w:left="390"/>
        <w:jc w:val="both"/>
        <w:rPr>
          <w:sz w:val="24"/>
          <w:szCs w:val="24"/>
        </w:rPr>
      </w:pPr>
    </w:p>
    <w:p w:rsidR="00BB68C9" w:rsidRDefault="00BB68C9" w:rsidP="00B22100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Predme</w:t>
      </w:r>
      <w:r w:rsidR="009457A6" w:rsidRPr="009457A6">
        <w:rPr>
          <w:sz w:val="24"/>
          <w:szCs w:val="24"/>
        </w:rPr>
        <w:t>t natječaja je prodaja</w:t>
      </w:r>
      <w:r w:rsidR="00E91750">
        <w:rPr>
          <w:sz w:val="24"/>
          <w:szCs w:val="24"/>
        </w:rPr>
        <w:t xml:space="preserve"> slijedećih nekretnina</w:t>
      </w:r>
      <w:r w:rsidR="009457A6" w:rsidRPr="009457A6">
        <w:rPr>
          <w:sz w:val="24"/>
          <w:szCs w:val="24"/>
        </w:rPr>
        <w:t>:</w:t>
      </w:r>
    </w:p>
    <w:p w:rsidR="00BB68C9" w:rsidRPr="00F31107" w:rsidRDefault="00BB68C9" w:rsidP="00BB68C9">
      <w:pPr>
        <w:jc w:val="both"/>
      </w:pPr>
    </w:p>
    <w:p w:rsidR="00E91750" w:rsidRDefault="009457A6" w:rsidP="003544D4">
      <w:pPr>
        <w:numPr>
          <w:ilvl w:val="0"/>
          <w:numId w:val="14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Nekret</w:t>
      </w:r>
      <w:r w:rsidR="00E91750">
        <w:rPr>
          <w:sz w:val="24"/>
          <w:szCs w:val="24"/>
        </w:rPr>
        <w:t>nina označena kao:</w:t>
      </w:r>
    </w:p>
    <w:p w:rsidR="00C04F2E" w:rsidRDefault="00E91750" w:rsidP="00903B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33D8" w:rsidRPr="00E91750">
        <w:rPr>
          <w:sz w:val="24"/>
          <w:szCs w:val="24"/>
          <w:u w:val="single"/>
        </w:rPr>
        <w:t>k.č.br. 942</w:t>
      </w:r>
      <w:r w:rsidR="00C033D8">
        <w:rPr>
          <w:sz w:val="24"/>
          <w:szCs w:val="24"/>
        </w:rPr>
        <w:t xml:space="preserve"> </w:t>
      </w:r>
      <w:r w:rsidR="00C033D8" w:rsidRPr="00903B12">
        <w:rPr>
          <w:sz w:val="24"/>
          <w:szCs w:val="24"/>
        </w:rPr>
        <w:t xml:space="preserve">katastarske općine </w:t>
      </w:r>
      <w:r w:rsidR="009457A6" w:rsidRPr="00903B12">
        <w:rPr>
          <w:sz w:val="24"/>
          <w:szCs w:val="24"/>
        </w:rPr>
        <w:t>Ivanec</w:t>
      </w:r>
      <w:r w:rsidR="009457A6" w:rsidRPr="009457A6">
        <w:rPr>
          <w:sz w:val="24"/>
          <w:szCs w:val="24"/>
        </w:rPr>
        <w:t xml:space="preserve">, </w:t>
      </w:r>
      <w:r w:rsidR="00CC071A">
        <w:rPr>
          <w:sz w:val="24"/>
          <w:szCs w:val="24"/>
        </w:rPr>
        <w:t>upisana</w:t>
      </w:r>
      <w:r w:rsidR="00C04F2E">
        <w:rPr>
          <w:sz w:val="24"/>
          <w:szCs w:val="24"/>
        </w:rPr>
        <w:t xml:space="preserve"> u z.k.ul.</w:t>
      </w:r>
      <w:r>
        <w:rPr>
          <w:sz w:val="24"/>
          <w:szCs w:val="24"/>
        </w:rPr>
        <w:t xml:space="preserve"> br. 8878 za </w:t>
      </w:r>
      <w:r w:rsidR="00C033D8">
        <w:rPr>
          <w:sz w:val="24"/>
          <w:szCs w:val="24"/>
        </w:rPr>
        <w:t xml:space="preserve">katastarsku </w:t>
      </w:r>
      <w:r w:rsidR="009124BA">
        <w:rPr>
          <w:sz w:val="24"/>
          <w:szCs w:val="24"/>
        </w:rPr>
        <w:t>općinu Ivanec</w:t>
      </w:r>
      <w:r w:rsidR="00701A5A">
        <w:rPr>
          <w:sz w:val="24"/>
          <w:szCs w:val="24"/>
        </w:rPr>
        <w:t xml:space="preserve"> </w:t>
      </w:r>
      <w:r w:rsidR="00903B12">
        <w:rPr>
          <w:sz w:val="24"/>
          <w:szCs w:val="24"/>
        </w:rPr>
        <w:t xml:space="preserve">, u naravi </w:t>
      </w:r>
      <w:r w:rsidR="00C033D8">
        <w:rPr>
          <w:sz w:val="24"/>
          <w:szCs w:val="24"/>
        </w:rPr>
        <w:t>poslovna zgrada i gospodarsko dvorište</w:t>
      </w:r>
      <w:r>
        <w:rPr>
          <w:sz w:val="24"/>
          <w:szCs w:val="24"/>
        </w:rPr>
        <w:t xml:space="preserve">, </w:t>
      </w:r>
      <w:r w:rsidR="00C033D8">
        <w:rPr>
          <w:sz w:val="24"/>
          <w:szCs w:val="24"/>
        </w:rPr>
        <w:t xml:space="preserve">ukupne površine </w:t>
      </w:r>
      <w:smartTag w:uri="urn:schemas-microsoft-com:office:smarttags" w:element="metricconverter">
        <w:smartTagPr>
          <w:attr w:name="ProductID" w:val="5.782,00 mﾲ"/>
        </w:smartTagPr>
        <w:r w:rsidR="00C033D8">
          <w:rPr>
            <w:sz w:val="24"/>
            <w:szCs w:val="24"/>
          </w:rPr>
          <w:t>5.782,00</w:t>
        </w:r>
        <w:r w:rsidR="009124BA">
          <w:rPr>
            <w:sz w:val="24"/>
            <w:szCs w:val="24"/>
          </w:rPr>
          <w:t xml:space="preserve"> m</w:t>
        </w:r>
        <w:r w:rsidR="009124BA" w:rsidRPr="009457A6">
          <w:rPr>
            <w:sz w:val="24"/>
            <w:szCs w:val="24"/>
          </w:rPr>
          <w:t>²</w:t>
        </w:r>
      </w:smartTag>
    </w:p>
    <w:p w:rsidR="009124BA" w:rsidRPr="00F31107" w:rsidRDefault="009124BA" w:rsidP="00903B12">
      <w:pPr>
        <w:jc w:val="both"/>
      </w:pPr>
    </w:p>
    <w:p w:rsidR="009124BA" w:rsidRDefault="003544D4" w:rsidP="003544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04F2E" w:rsidRPr="00A42A96">
        <w:rPr>
          <w:b/>
          <w:sz w:val="24"/>
          <w:szCs w:val="24"/>
        </w:rPr>
        <w:t xml:space="preserve">Početna cijena </w:t>
      </w:r>
      <w:r w:rsidR="009124BA">
        <w:rPr>
          <w:b/>
          <w:sz w:val="24"/>
          <w:szCs w:val="24"/>
        </w:rPr>
        <w:t xml:space="preserve">za </w:t>
      </w:r>
      <w:r w:rsidR="00C033D8">
        <w:rPr>
          <w:b/>
          <w:sz w:val="24"/>
          <w:szCs w:val="24"/>
        </w:rPr>
        <w:t>poslovnu</w:t>
      </w:r>
      <w:r w:rsidR="009124BA">
        <w:rPr>
          <w:b/>
          <w:sz w:val="24"/>
          <w:szCs w:val="24"/>
        </w:rPr>
        <w:t xml:space="preserve"> zgradu </w:t>
      </w:r>
      <w:r w:rsidR="00856114">
        <w:rPr>
          <w:b/>
          <w:sz w:val="24"/>
          <w:szCs w:val="24"/>
        </w:rPr>
        <w:t>i gospodarsko dvorište</w:t>
      </w:r>
      <w:r w:rsidR="00C033D8">
        <w:rPr>
          <w:b/>
          <w:sz w:val="24"/>
          <w:szCs w:val="24"/>
        </w:rPr>
        <w:t xml:space="preserve">: </w:t>
      </w:r>
      <w:r w:rsidR="00C033D8" w:rsidRPr="00C033D8">
        <w:rPr>
          <w:sz w:val="24"/>
          <w:szCs w:val="24"/>
          <w:u w:val="single"/>
        </w:rPr>
        <w:t>506.139,99</w:t>
      </w:r>
      <w:r w:rsidR="009124BA" w:rsidRPr="00C033D8">
        <w:rPr>
          <w:sz w:val="24"/>
          <w:szCs w:val="24"/>
          <w:u w:val="single"/>
        </w:rPr>
        <w:t xml:space="preserve"> kuna</w:t>
      </w:r>
    </w:p>
    <w:p w:rsidR="009124BA" w:rsidRPr="00F31107" w:rsidRDefault="009124BA" w:rsidP="009124BA">
      <w:pPr>
        <w:ind w:left="708"/>
        <w:jc w:val="both"/>
      </w:pPr>
    </w:p>
    <w:p w:rsidR="00BB68C9" w:rsidRDefault="003544D4" w:rsidP="00BB68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1582">
        <w:rPr>
          <w:sz w:val="24"/>
          <w:szCs w:val="24"/>
        </w:rPr>
        <w:t>Namjena nekretnine: Mješovita namjena</w:t>
      </w:r>
    </w:p>
    <w:p w:rsidR="003544D4" w:rsidRDefault="003544D4" w:rsidP="00BB68C9">
      <w:pPr>
        <w:ind w:left="708"/>
        <w:jc w:val="both"/>
        <w:rPr>
          <w:sz w:val="24"/>
          <w:szCs w:val="24"/>
        </w:rPr>
      </w:pPr>
    </w:p>
    <w:p w:rsidR="00903B12" w:rsidRDefault="003544D4" w:rsidP="00903B12">
      <w:pPr>
        <w:numPr>
          <w:ilvl w:val="0"/>
          <w:numId w:val="14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Nekret</w:t>
      </w:r>
      <w:r>
        <w:rPr>
          <w:sz w:val="24"/>
          <w:szCs w:val="24"/>
        </w:rPr>
        <w:t>nina</w:t>
      </w:r>
      <w:r w:rsidR="00903B12">
        <w:rPr>
          <w:sz w:val="24"/>
          <w:szCs w:val="24"/>
        </w:rPr>
        <w:t xml:space="preserve"> označena kao</w:t>
      </w:r>
      <w:r>
        <w:rPr>
          <w:sz w:val="24"/>
          <w:szCs w:val="24"/>
        </w:rPr>
        <w:t xml:space="preserve">: </w:t>
      </w:r>
    </w:p>
    <w:p w:rsidR="003544D4" w:rsidRDefault="00903B12" w:rsidP="00903B12">
      <w:pPr>
        <w:ind w:left="720"/>
        <w:jc w:val="both"/>
        <w:rPr>
          <w:sz w:val="24"/>
          <w:szCs w:val="24"/>
        </w:rPr>
      </w:pPr>
      <w:r w:rsidRPr="00903B12">
        <w:rPr>
          <w:sz w:val="24"/>
          <w:szCs w:val="24"/>
        </w:rPr>
        <w:t xml:space="preserve">- </w:t>
      </w:r>
      <w:r w:rsidR="003544D4" w:rsidRPr="00903B12">
        <w:rPr>
          <w:sz w:val="24"/>
          <w:szCs w:val="24"/>
          <w:u w:val="single"/>
        </w:rPr>
        <w:t>k.č.br. 612</w:t>
      </w:r>
      <w:r w:rsidR="003544D4">
        <w:rPr>
          <w:sz w:val="24"/>
          <w:szCs w:val="24"/>
        </w:rPr>
        <w:t xml:space="preserve"> katastarske općine Ivanec</w:t>
      </w:r>
      <w:r w:rsidR="003544D4" w:rsidRPr="009457A6">
        <w:rPr>
          <w:sz w:val="24"/>
          <w:szCs w:val="24"/>
        </w:rPr>
        <w:t xml:space="preserve">, </w:t>
      </w:r>
      <w:r w:rsidR="00CC071A">
        <w:rPr>
          <w:sz w:val="24"/>
          <w:szCs w:val="24"/>
        </w:rPr>
        <w:t>upisana</w:t>
      </w:r>
      <w:r w:rsidR="003544D4">
        <w:rPr>
          <w:sz w:val="24"/>
          <w:szCs w:val="24"/>
        </w:rPr>
        <w:t xml:space="preserve"> u z.k.ul. br. 5886 za katastarsku općinu Ivanec,</w:t>
      </w:r>
      <w:r>
        <w:rPr>
          <w:sz w:val="24"/>
          <w:szCs w:val="24"/>
        </w:rPr>
        <w:t xml:space="preserve"> u naravi</w:t>
      </w:r>
      <w:r w:rsidR="003544D4">
        <w:rPr>
          <w:sz w:val="24"/>
          <w:szCs w:val="24"/>
        </w:rPr>
        <w:t xml:space="preserve"> </w:t>
      </w:r>
      <w:r>
        <w:rPr>
          <w:sz w:val="24"/>
          <w:szCs w:val="24"/>
        </w:rPr>
        <w:t>zgrada br. 26</w:t>
      </w:r>
      <w:r w:rsidR="00CE3A36">
        <w:rPr>
          <w:sz w:val="24"/>
          <w:szCs w:val="24"/>
        </w:rPr>
        <w:t xml:space="preserve"> </w:t>
      </w:r>
      <w:r>
        <w:rPr>
          <w:sz w:val="24"/>
          <w:szCs w:val="24"/>
        </w:rPr>
        <w:t>i gospodarska zgrada te dvorište,</w:t>
      </w:r>
      <w:r w:rsidR="003544D4">
        <w:rPr>
          <w:sz w:val="24"/>
          <w:szCs w:val="24"/>
        </w:rPr>
        <w:t xml:space="preserve"> ukupne površine </w:t>
      </w:r>
      <w:smartTag w:uri="urn:schemas-microsoft-com:office:smarttags" w:element="metricconverter">
        <w:smartTagPr>
          <w:attr w:name="ProductID" w:val="927,00 mﾲ"/>
        </w:smartTagPr>
        <w:r w:rsidR="003544D4">
          <w:rPr>
            <w:sz w:val="24"/>
            <w:szCs w:val="24"/>
          </w:rPr>
          <w:t>927,00 m</w:t>
        </w:r>
        <w:r w:rsidR="003544D4" w:rsidRPr="009457A6">
          <w:rPr>
            <w:sz w:val="24"/>
            <w:szCs w:val="24"/>
          </w:rPr>
          <w:t>²</w:t>
        </w:r>
      </w:smartTag>
    </w:p>
    <w:p w:rsidR="003544D4" w:rsidRDefault="003544D4" w:rsidP="003544D4">
      <w:pPr>
        <w:jc w:val="both"/>
      </w:pPr>
    </w:p>
    <w:p w:rsidR="00AE59E9" w:rsidRPr="00F31107" w:rsidRDefault="00AE59E9" w:rsidP="003544D4">
      <w:pPr>
        <w:jc w:val="both"/>
      </w:pPr>
    </w:p>
    <w:p w:rsidR="003544D4" w:rsidRDefault="003544D4" w:rsidP="003544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Pr="00A42A96">
        <w:rPr>
          <w:b/>
          <w:sz w:val="24"/>
          <w:szCs w:val="24"/>
        </w:rPr>
        <w:t xml:space="preserve">Početna cijena </w:t>
      </w:r>
      <w:r>
        <w:rPr>
          <w:b/>
          <w:sz w:val="24"/>
          <w:szCs w:val="24"/>
        </w:rPr>
        <w:t xml:space="preserve">za stambenu i gospodarsku zgradu te pripadajuće zemljište </w:t>
      </w:r>
    </w:p>
    <w:p w:rsidR="003544D4" w:rsidRPr="003544D4" w:rsidRDefault="003544D4" w:rsidP="00354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(revizija): </w:t>
      </w:r>
      <w:r>
        <w:rPr>
          <w:sz w:val="24"/>
          <w:szCs w:val="24"/>
          <w:u w:val="single"/>
        </w:rPr>
        <w:t>421.018,32</w:t>
      </w:r>
      <w:r w:rsidRPr="00092F5A">
        <w:rPr>
          <w:sz w:val="24"/>
          <w:szCs w:val="24"/>
          <w:u w:val="single"/>
        </w:rPr>
        <w:t xml:space="preserve"> kuna</w:t>
      </w:r>
    </w:p>
    <w:p w:rsidR="003544D4" w:rsidRPr="00F31107" w:rsidRDefault="003544D4" w:rsidP="003544D4">
      <w:pPr>
        <w:ind w:left="708"/>
        <w:jc w:val="both"/>
      </w:pPr>
    </w:p>
    <w:p w:rsidR="003544D4" w:rsidRDefault="00CC071A" w:rsidP="003544D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44D4" w:rsidRPr="009457A6">
        <w:rPr>
          <w:sz w:val="24"/>
          <w:szCs w:val="24"/>
        </w:rPr>
        <w:t xml:space="preserve">Namjena nekretnine: </w:t>
      </w:r>
      <w:r w:rsidR="009D1582">
        <w:rPr>
          <w:sz w:val="24"/>
          <w:szCs w:val="24"/>
        </w:rPr>
        <w:t>Mješovita namjena</w:t>
      </w:r>
    </w:p>
    <w:p w:rsidR="00BE3894" w:rsidRPr="00BE3894" w:rsidRDefault="00BE3894" w:rsidP="00BE3894">
      <w:pPr>
        <w:pStyle w:val="Odlomakpopisa"/>
        <w:widowControl/>
        <w:suppressAutoHyphens w:val="0"/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BE3894">
        <w:rPr>
          <w:rFonts w:eastAsia="Calibri"/>
          <w:i/>
          <w:sz w:val="22"/>
          <w:szCs w:val="22"/>
        </w:rPr>
        <w:t>Ostali podaci o nekretnini: Na zemljištu se nalazi zgrada koja je vrijedna povijesna graditeljska struktura sa određenim mjerama zaštite određenih Konzervatorskom studijom za Urbanistički plan uređenja Ivanca</w:t>
      </w:r>
    </w:p>
    <w:p w:rsidR="003544D4" w:rsidRPr="009457A6" w:rsidRDefault="003544D4" w:rsidP="003544D4">
      <w:pPr>
        <w:ind w:left="708"/>
        <w:jc w:val="both"/>
        <w:rPr>
          <w:sz w:val="24"/>
          <w:szCs w:val="24"/>
        </w:rPr>
      </w:pPr>
    </w:p>
    <w:p w:rsidR="00975BB3" w:rsidRDefault="003544D4" w:rsidP="003544D4">
      <w:pPr>
        <w:numPr>
          <w:ilvl w:val="0"/>
          <w:numId w:val="14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Nekret</w:t>
      </w:r>
      <w:r>
        <w:rPr>
          <w:sz w:val="24"/>
          <w:szCs w:val="24"/>
        </w:rPr>
        <w:t>nina</w:t>
      </w:r>
      <w:r w:rsidR="00975BB3">
        <w:rPr>
          <w:sz w:val="24"/>
          <w:szCs w:val="24"/>
        </w:rPr>
        <w:t xml:space="preserve"> označena kao</w:t>
      </w:r>
      <w:r>
        <w:rPr>
          <w:sz w:val="24"/>
          <w:szCs w:val="24"/>
        </w:rPr>
        <w:t>:</w:t>
      </w:r>
    </w:p>
    <w:p w:rsidR="00CC071A" w:rsidRDefault="00975BB3" w:rsidP="00975B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44D4">
        <w:rPr>
          <w:sz w:val="24"/>
          <w:szCs w:val="24"/>
        </w:rPr>
        <w:t xml:space="preserve"> </w:t>
      </w:r>
      <w:r w:rsidR="003544D4" w:rsidRPr="00975BB3">
        <w:rPr>
          <w:sz w:val="24"/>
          <w:szCs w:val="24"/>
          <w:u w:val="single"/>
        </w:rPr>
        <w:t>k.č.br. 2267/3</w:t>
      </w:r>
      <w:r w:rsidR="003544D4">
        <w:rPr>
          <w:sz w:val="24"/>
          <w:szCs w:val="24"/>
        </w:rPr>
        <w:t xml:space="preserve"> katastarske općine Jerovec</w:t>
      </w:r>
      <w:r>
        <w:rPr>
          <w:sz w:val="24"/>
          <w:szCs w:val="24"/>
        </w:rPr>
        <w:t xml:space="preserve">, u naravi kuća i gospodarska zgrada, dvor i oranica, </w:t>
      </w:r>
      <w:r w:rsidR="003544D4">
        <w:rPr>
          <w:sz w:val="24"/>
          <w:szCs w:val="24"/>
        </w:rPr>
        <w:t xml:space="preserve">ukupne površine </w:t>
      </w:r>
      <w:smartTag w:uri="urn:schemas-microsoft-com:office:smarttags" w:element="metricconverter">
        <w:smartTagPr>
          <w:attr w:name="ProductID" w:val="1.859,00 m²"/>
        </w:smartTagPr>
        <w:r w:rsidR="003544D4">
          <w:rPr>
            <w:sz w:val="24"/>
            <w:szCs w:val="24"/>
          </w:rPr>
          <w:t>1.859,00 m</w:t>
        </w:r>
        <w:r w:rsidR="003544D4" w:rsidRPr="009457A6">
          <w:rPr>
            <w:sz w:val="24"/>
            <w:szCs w:val="24"/>
          </w:rPr>
          <w:t>²</w:t>
        </w:r>
      </w:smartTag>
      <w:r w:rsidR="00CC071A">
        <w:rPr>
          <w:sz w:val="24"/>
          <w:szCs w:val="24"/>
        </w:rPr>
        <w:t xml:space="preserve"> </w:t>
      </w:r>
    </w:p>
    <w:p w:rsidR="003544D4" w:rsidRPr="00CC071A" w:rsidRDefault="003544D4" w:rsidP="003544D4">
      <w:pPr>
        <w:jc w:val="both"/>
        <w:rPr>
          <w:sz w:val="24"/>
          <w:szCs w:val="24"/>
        </w:rPr>
      </w:pPr>
    </w:p>
    <w:p w:rsidR="003544D4" w:rsidRDefault="003544D4" w:rsidP="00354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42A96">
        <w:rPr>
          <w:b/>
          <w:sz w:val="24"/>
          <w:szCs w:val="24"/>
        </w:rPr>
        <w:t xml:space="preserve">Početna cijena </w:t>
      </w:r>
      <w:r>
        <w:rPr>
          <w:b/>
          <w:sz w:val="24"/>
          <w:szCs w:val="24"/>
        </w:rPr>
        <w:t xml:space="preserve">za kuću i gospodarsku zgradu te pripadajuće zemljište:  </w:t>
      </w:r>
    </w:p>
    <w:p w:rsidR="003544D4" w:rsidRDefault="003544D4" w:rsidP="003544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92F5A">
        <w:rPr>
          <w:sz w:val="24"/>
          <w:szCs w:val="24"/>
          <w:u w:val="single"/>
        </w:rPr>
        <w:t>95.220,49 kuna</w:t>
      </w:r>
    </w:p>
    <w:p w:rsidR="00CC071A" w:rsidRDefault="00CC071A" w:rsidP="003544D4">
      <w:pPr>
        <w:ind w:left="708"/>
        <w:jc w:val="both"/>
      </w:pPr>
    </w:p>
    <w:p w:rsidR="003544D4" w:rsidRPr="009457A6" w:rsidRDefault="003544D4" w:rsidP="003544D4">
      <w:pPr>
        <w:ind w:left="708"/>
        <w:jc w:val="both"/>
        <w:rPr>
          <w:sz w:val="24"/>
          <w:szCs w:val="24"/>
        </w:rPr>
      </w:pPr>
    </w:p>
    <w:p w:rsidR="00975BB3" w:rsidRDefault="003544D4" w:rsidP="003544D4">
      <w:pPr>
        <w:numPr>
          <w:ilvl w:val="0"/>
          <w:numId w:val="14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Nekret</w:t>
      </w:r>
      <w:r>
        <w:rPr>
          <w:sz w:val="24"/>
          <w:szCs w:val="24"/>
        </w:rPr>
        <w:t>nina:</w:t>
      </w:r>
    </w:p>
    <w:p w:rsidR="003544D4" w:rsidRDefault="00975BB3" w:rsidP="00975B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4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0015">
        <w:rPr>
          <w:sz w:val="24"/>
          <w:szCs w:val="24"/>
          <w:u w:val="single"/>
        </w:rPr>
        <w:t xml:space="preserve">jedan trosoban </w:t>
      </w:r>
      <w:r w:rsidR="00F17FC7" w:rsidRPr="00240015">
        <w:rPr>
          <w:sz w:val="24"/>
          <w:szCs w:val="24"/>
          <w:u w:val="single"/>
        </w:rPr>
        <w:t>stan u stambeno-poslovnoj zgradi u Ulici Ak. Ladislava Šabana 5,</w:t>
      </w:r>
      <w:r w:rsidRPr="00240015">
        <w:rPr>
          <w:sz w:val="24"/>
          <w:szCs w:val="24"/>
          <w:u w:val="single"/>
        </w:rPr>
        <w:t xml:space="preserve"> Ivanec,</w:t>
      </w:r>
      <w:r w:rsidR="00240015" w:rsidRPr="00240015">
        <w:rPr>
          <w:sz w:val="24"/>
          <w:szCs w:val="24"/>
          <w:u w:val="single"/>
        </w:rPr>
        <w:t xml:space="preserve"> sagrađene na k.č.br. 582 </w:t>
      </w:r>
      <w:r w:rsidR="003544D4" w:rsidRPr="00240015">
        <w:rPr>
          <w:sz w:val="24"/>
          <w:szCs w:val="24"/>
          <w:u w:val="single"/>
        </w:rPr>
        <w:t xml:space="preserve">katastarske općine </w:t>
      </w:r>
      <w:r w:rsidR="00F17FC7" w:rsidRPr="00240015">
        <w:rPr>
          <w:sz w:val="24"/>
          <w:szCs w:val="24"/>
          <w:u w:val="single"/>
        </w:rPr>
        <w:t>Ivanec</w:t>
      </w:r>
      <w:r w:rsidR="00F17FC7">
        <w:rPr>
          <w:sz w:val="24"/>
          <w:szCs w:val="24"/>
        </w:rPr>
        <w:t>, etaža 4</w:t>
      </w:r>
      <w:r w:rsidR="00240015">
        <w:rPr>
          <w:sz w:val="24"/>
          <w:szCs w:val="24"/>
        </w:rPr>
        <w:t xml:space="preserve"> – sastojeći se od tri sobe, kuhinje, kupaonice, wc-a, hodnika i balkona u površini od</w:t>
      </w:r>
      <w:r w:rsidR="003544D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9,78 mﾲ"/>
        </w:smartTagPr>
        <w:r w:rsidR="00F17FC7">
          <w:rPr>
            <w:sz w:val="24"/>
            <w:szCs w:val="24"/>
          </w:rPr>
          <w:t>69,78</w:t>
        </w:r>
        <w:r w:rsidR="003544D4">
          <w:rPr>
            <w:sz w:val="24"/>
            <w:szCs w:val="24"/>
          </w:rPr>
          <w:t xml:space="preserve"> m</w:t>
        </w:r>
        <w:r w:rsidR="003544D4" w:rsidRPr="009457A6">
          <w:rPr>
            <w:sz w:val="24"/>
            <w:szCs w:val="24"/>
          </w:rPr>
          <w:t>²</w:t>
        </w:r>
      </w:smartTag>
      <w:r w:rsidR="00240015">
        <w:rPr>
          <w:sz w:val="24"/>
          <w:szCs w:val="24"/>
        </w:rPr>
        <w:t xml:space="preserve"> te podrumske prostorije.</w:t>
      </w:r>
    </w:p>
    <w:p w:rsidR="003544D4" w:rsidRPr="00F31107" w:rsidRDefault="003544D4" w:rsidP="003544D4">
      <w:pPr>
        <w:jc w:val="both"/>
      </w:pPr>
    </w:p>
    <w:p w:rsidR="003544D4" w:rsidRPr="00F17FC7" w:rsidRDefault="003544D4" w:rsidP="00354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42A96">
        <w:rPr>
          <w:b/>
          <w:sz w:val="24"/>
          <w:szCs w:val="24"/>
        </w:rPr>
        <w:t xml:space="preserve">Početna cijena </w:t>
      </w:r>
      <w:r>
        <w:rPr>
          <w:b/>
          <w:sz w:val="24"/>
          <w:szCs w:val="24"/>
        </w:rPr>
        <w:t xml:space="preserve">za </w:t>
      </w:r>
      <w:r w:rsidR="00F17FC7">
        <w:rPr>
          <w:b/>
          <w:sz w:val="24"/>
          <w:szCs w:val="24"/>
        </w:rPr>
        <w:t>stan u stambeno-poslovnoj zgradi</w:t>
      </w:r>
      <w:r>
        <w:rPr>
          <w:b/>
          <w:sz w:val="24"/>
          <w:szCs w:val="24"/>
        </w:rPr>
        <w:t>:</w:t>
      </w:r>
      <w:r w:rsidR="00F17FC7">
        <w:rPr>
          <w:b/>
          <w:sz w:val="24"/>
          <w:szCs w:val="24"/>
        </w:rPr>
        <w:t xml:space="preserve"> </w:t>
      </w:r>
      <w:r w:rsidR="00F17FC7">
        <w:rPr>
          <w:sz w:val="24"/>
          <w:szCs w:val="24"/>
          <w:u w:val="single"/>
        </w:rPr>
        <w:t>426.852,68 kuna</w:t>
      </w:r>
    </w:p>
    <w:p w:rsidR="003544D4" w:rsidRPr="00F31107" w:rsidRDefault="003544D4" w:rsidP="003544D4">
      <w:pPr>
        <w:ind w:left="708"/>
        <w:jc w:val="both"/>
      </w:pPr>
    </w:p>
    <w:p w:rsidR="003544D4" w:rsidRPr="00F31107" w:rsidRDefault="003544D4" w:rsidP="009D1582">
      <w:pPr>
        <w:ind w:left="708"/>
        <w:jc w:val="both"/>
      </w:pPr>
      <w:r>
        <w:rPr>
          <w:sz w:val="24"/>
          <w:szCs w:val="24"/>
        </w:rPr>
        <w:t xml:space="preserve">  </w:t>
      </w:r>
    </w:p>
    <w:p w:rsidR="000C2E11" w:rsidRPr="000C2E11" w:rsidRDefault="00B22100" w:rsidP="00B22100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53C16">
        <w:rPr>
          <w:sz w:val="24"/>
          <w:szCs w:val="24"/>
        </w:rPr>
        <w:t>Pravo sudjelovanja</w:t>
      </w:r>
      <w:r w:rsidRPr="009457A6">
        <w:rPr>
          <w:sz w:val="24"/>
          <w:szCs w:val="24"/>
        </w:rPr>
        <w:t xml:space="preserve"> u natječaju imaju </w:t>
      </w:r>
      <w:r>
        <w:rPr>
          <w:sz w:val="24"/>
          <w:szCs w:val="24"/>
        </w:rPr>
        <w:t xml:space="preserve">sve </w:t>
      </w:r>
      <w:r w:rsidRPr="009457A6">
        <w:rPr>
          <w:sz w:val="24"/>
          <w:szCs w:val="24"/>
        </w:rPr>
        <w:t>fizičke i pravne osobe</w:t>
      </w:r>
      <w:r w:rsidR="000C2E11">
        <w:rPr>
          <w:sz w:val="24"/>
          <w:szCs w:val="24"/>
        </w:rPr>
        <w:t xml:space="preserve"> (u daljnjem tekstu: natjecatelj)</w:t>
      </w:r>
      <w:r>
        <w:rPr>
          <w:sz w:val="24"/>
          <w:szCs w:val="24"/>
        </w:rPr>
        <w:t xml:space="preserve">, a koje prema propisima Republike Hrvatske mogu </w:t>
      </w:r>
      <w:r w:rsidR="000C2E11">
        <w:rPr>
          <w:sz w:val="24"/>
          <w:szCs w:val="24"/>
        </w:rPr>
        <w:t>stjecati vlasništvo</w:t>
      </w:r>
      <w:r>
        <w:rPr>
          <w:sz w:val="24"/>
          <w:szCs w:val="24"/>
        </w:rPr>
        <w:t xml:space="preserve"> </w:t>
      </w:r>
      <w:r w:rsidR="000C2E11">
        <w:rPr>
          <w:sz w:val="24"/>
          <w:szCs w:val="24"/>
        </w:rPr>
        <w:t>nekretnina na području Republike Hrvatske.</w:t>
      </w:r>
    </w:p>
    <w:p w:rsidR="000C2E11" w:rsidRPr="000C2E11" w:rsidRDefault="000C2E11" w:rsidP="000C2E11">
      <w:pPr>
        <w:ind w:left="390"/>
        <w:jc w:val="both"/>
        <w:rPr>
          <w:b/>
          <w:sz w:val="24"/>
          <w:szCs w:val="24"/>
        </w:rPr>
      </w:pPr>
    </w:p>
    <w:p w:rsidR="00B22100" w:rsidRPr="003544D4" w:rsidRDefault="000C2E11" w:rsidP="00B22100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Natjecatelj ima pravo sudjelovanja u natječaju ako na</w:t>
      </w:r>
      <w:r w:rsidR="00B22100" w:rsidRPr="009457A6">
        <w:rPr>
          <w:sz w:val="24"/>
          <w:szCs w:val="24"/>
        </w:rPr>
        <w:t xml:space="preserve"> ime jamčevine u iznosu od 10% od početne cijene</w:t>
      </w:r>
      <w:r w:rsidR="001A38D8">
        <w:rPr>
          <w:sz w:val="24"/>
          <w:szCs w:val="24"/>
        </w:rPr>
        <w:t xml:space="preserve"> nekretnine </w:t>
      </w:r>
      <w:r w:rsidR="00B22100" w:rsidRPr="009457A6">
        <w:rPr>
          <w:sz w:val="24"/>
          <w:szCs w:val="24"/>
        </w:rPr>
        <w:t>prilož</w:t>
      </w:r>
      <w:r w:rsidR="00386299">
        <w:rPr>
          <w:sz w:val="24"/>
          <w:szCs w:val="24"/>
        </w:rPr>
        <w:t>i</w:t>
      </w:r>
      <w:r w:rsidR="00B22100" w:rsidRPr="009457A6">
        <w:rPr>
          <w:sz w:val="24"/>
          <w:szCs w:val="24"/>
        </w:rPr>
        <w:t xml:space="preserve"> dokaz o uplati </w:t>
      </w:r>
      <w:r w:rsidR="00B22100">
        <w:rPr>
          <w:sz w:val="24"/>
          <w:szCs w:val="24"/>
        </w:rPr>
        <w:t xml:space="preserve">u korist žiro-računa Grada Ivanca, otvoren kod Vaba d.d. Banke Varaždin, HR8124890041815600004, Proračun Grada Ivanca – poziv na broj odobrenja: </w:t>
      </w:r>
    </w:p>
    <w:p w:rsidR="00B22100" w:rsidRDefault="00B22100" w:rsidP="00B22100">
      <w:pPr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>HR 68 7757-OIB fizičke ili pravne osobe.</w:t>
      </w:r>
    </w:p>
    <w:p w:rsidR="00B22100" w:rsidRDefault="00B22100" w:rsidP="00B22100">
      <w:pPr>
        <w:ind w:left="390"/>
        <w:jc w:val="both"/>
        <w:rPr>
          <w:sz w:val="24"/>
          <w:szCs w:val="24"/>
        </w:rPr>
      </w:pPr>
    </w:p>
    <w:p w:rsidR="00BB68C9" w:rsidRDefault="00BB68C9" w:rsidP="00354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Natje</w:t>
      </w:r>
      <w:r w:rsidR="00240015">
        <w:rPr>
          <w:sz w:val="24"/>
          <w:szCs w:val="24"/>
        </w:rPr>
        <w:t>catelji mogu razgledati lokacije</w:t>
      </w:r>
      <w:r w:rsidRPr="009457A6">
        <w:rPr>
          <w:sz w:val="24"/>
          <w:szCs w:val="24"/>
        </w:rPr>
        <w:t xml:space="preserve"> u roku za podnošenje ponuda, u protivnom će se smatrati da su upoznati s </w:t>
      </w:r>
      <w:r w:rsidR="009457A6" w:rsidRPr="009457A6">
        <w:rPr>
          <w:sz w:val="24"/>
          <w:szCs w:val="24"/>
        </w:rPr>
        <w:t>izgledom parcele, odnosno građevine</w:t>
      </w:r>
      <w:r w:rsidR="004D2D1F">
        <w:rPr>
          <w:sz w:val="24"/>
          <w:szCs w:val="24"/>
        </w:rPr>
        <w:t>, njenim pravnim status</w:t>
      </w:r>
      <w:r w:rsidRPr="009457A6">
        <w:rPr>
          <w:sz w:val="24"/>
          <w:szCs w:val="24"/>
        </w:rPr>
        <w:t>om i namjenom. Za sve obavijesti obratiti se na tel.: 042 / 404 – 883.</w:t>
      </w:r>
    </w:p>
    <w:p w:rsidR="00F22CE0" w:rsidRDefault="00F22CE0" w:rsidP="00F22CE0">
      <w:pPr>
        <w:jc w:val="both"/>
        <w:rPr>
          <w:sz w:val="24"/>
          <w:szCs w:val="24"/>
        </w:rPr>
      </w:pPr>
    </w:p>
    <w:p w:rsidR="002014BA" w:rsidRPr="009457A6" w:rsidRDefault="002014BA" w:rsidP="002014B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Pisana p</w:t>
      </w:r>
      <w:r w:rsidR="00386299">
        <w:rPr>
          <w:sz w:val="24"/>
          <w:szCs w:val="24"/>
        </w:rPr>
        <w:t>onuda</w:t>
      </w:r>
      <w:r w:rsidR="00F22CE0" w:rsidRPr="009457A6">
        <w:rPr>
          <w:sz w:val="24"/>
          <w:szCs w:val="24"/>
        </w:rPr>
        <w:t xml:space="preserve"> mora sadržavati:</w:t>
      </w:r>
    </w:p>
    <w:p w:rsidR="002014BA" w:rsidRDefault="002014BA" w:rsidP="00F22CE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ime, prezime i adresu ponuđača / tvrtku s adresom i naznakom odgovorne osobe</w:t>
      </w:r>
    </w:p>
    <w:p w:rsidR="00386299" w:rsidRDefault="00E7424B" w:rsidP="002014B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</w:t>
      </w:r>
      <w:r w:rsidR="00386299">
        <w:rPr>
          <w:sz w:val="24"/>
          <w:szCs w:val="24"/>
        </w:rPr>
        <w:t xml:space="preserve"> osobne iskaznice</w:t>
      </w:r>
      <w:r>
        <w:rPr>
          <w:sz w:val="24"/>
          <w:szCs w:val="24"/>
        </w:rPr>
        <w:t xml:space="preserve"> za fizičke osobe /</w:t>
      </w:r>
      <w:r w:rsidR="00386299">
        <w:rPr>
          <w:sz w:val="24"/>
          <w:szCs w:val="24"/>
        </w:rPr>
        <w:t xml:space="preserve"> presliku</w:t>
      </w:r>
      <w:r>
        <w:rPr>
          <w:sz w:val="24"/>
          <w:szCs w:val="24"/>
        </w:rPr>
        <w:t xml:space="preserve"> </w:t>
      </w:r>
      <w:r w:rsidR="00386299">
        <w:rPr>
          <w:sz w:val="24"/>
          <w:szCs w:val="24"/>
        </w:rPr>
        <w:t>rješenja</w:t>
      </w:r>
      <w:r w:rsidRPr="009457A6">
        <w:rPr>
          <w:sz w:val="24"/>
          <w:szCs w:val="24"/>
        </w:rPr>
        <w:t xml:space="preserve"> o upisu u sudski registar ili izvod</w:t>
      </w:r>
      <w:r w:rsidR="00386299">
        <w:rPr>
          <w:sz w:val="24"/>
          <w:szCs w:val="24"/>
        </w:rPr>
        <w:t>a</w:t>
      </w:r>
      <w:r w:rsidRPr="009457A6">
        <w:rPr>
          <w:sz w:val="24"/>
          <w:szCs w:val="24"/>
        </w:rPr>
        <w:t xml:space="preserve"> iz sudskog regi</w:t>
      </w:r>
      <w:r>
        <w:rPr>
          <w:sz w:val="24"/>
          <w:szCs w:val="24"/>
        </w:rPr>
        <w:t>stra za pravne osobe</w:t>
      </w:r>
      <w:r w:rsidR="005C3905">
        <w:rPr>
          <w:sz w:val="24"/>
          <w:szCs w:val="24"/>
        </w:rPr>
        <w:t xml:space="preserve"> (ne starije od 6 mjeseci)</w:t>
      </w:r>
      <w:r w:rsidR="00386299">
        <w:rPr>
          <w:sz w:val="24"/>
          <w:szCs w:val="24"/>
        </w:rPr>
        <w:t xml:space="preserve"> te podatak o osobnom identifikacijskom broju - OIB</w:t>
      </w:r>
    </w:p>
    <w:p w:rsidR="00E7424B" w:rsidRDefault="00E7424B" w:rsidP="00F22CE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FB6F48">
        <w:rPr>
          <w:sz w:val="24"/>
          <w:szCs w:val="24"/>
        </w:rPr>
        <w:t>ponuđene</w:t>
      </w:r>
      <w:r w:rsidR="002014BA">
        <w:rPr>
          <w:sz w:val="24"/>
          <w:szCs w:val="24"/>
        </w:rPr>
        <w:t xml:space="preserve"> cijene s naznakom nekretnine iz točke 2. ovog Natječaja </w:t>
      </w:r>
    </w:p>
    <w:p w:rsidR="00BE3894" w:rsidRDefault="00F22CE0" w:rsidP="00BE3894">
      <w:pPr>
        <w:numPr>
          <w:ilvl w:val="0"/>
          <w:numId w:val="3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dokaz o </w:t>
      </w:r>
      <w:r w:rsidR="00E7424B">
        <w:rPr>
          <w:sz w:val="24"/>
          <w:szCs w:val="24"/>
        </w:rPr>
        <w:t>u</w:t>
      </w:r>
      <w:r w:rsidR="002014BA">
        <w:rPr>
          <w:sz w:val="24"/>
          <w:szCs w:val="24"/>
        </w:rPr>
        <w:t>plati jamčevine</w:t>
      </w:r>
    </w:p>
    <w:p w:rsidR="00BE3894" w:rsidRDefault="00BE3894" w:rsidP="00BE3894">
      <w:pPr>
        <w:ind w:left="1140"/>
        <w:jc w:val="both"/>
        <w:rPr>
          <w:sz w:val="24"/>
          <w:szCs w:val="24"/>
        </w:rPr>
      </w:pPr>
    </w:p>
    <w:p w:rsidR="00F22CE0" w:rsidRDefault="00F22CE0" w:rsidP="00BE3894">
      <w:pPr>
        <w:numPr>
          <w:ilvl w:val="0"/>
          <w:numId w:val="21"/>
        </w:numPr>
        <w:jc w:val="both"/>
        <w:rPr>
          <w:sz w:val="24"/>
          <w:szCs w:val="24"/>
        </w:rPr>
      </w:pPr>
      <w:r w:rsidRPr="00BE3894">
        <w:rPr>
          <w:sz w:val="24"/>
          <w:szCs w:val="24"/>
        </w:rPr>
        <w:t xml:space="preserve">Rok za </w:t>
      </w:r>
      <w:r w:rsidR="00B969ED" w:rsidRPr="00BE3894">
        <w:rPr>
          <w:sz w:val="24"/>
          <w:szCs w:val="24"/>
        </w:rPr>
        <w:t xml:space="preserve">podnošenje pisanih ponuda </w:t>
      </w:r>
      <w:r w:rsidR="00BE3894" w:rsidRPr="00BE3894">
        <w:rPr>
          <w:sz w:val="24"/>
          <w:szCs w:val="24"/>
        </w:rPr>
        <w:t>09.10.2013. do 14,00 sati.</w:t>
      </w:r>
      <w:r w:rsidR="00BE3894">
        <w:rPr>
          <w:sz w:val="24"/>
          <w:szCs w:val="24"/>
        </w:rPr>
        <w:t xml:space="preserve"> </w:t>
      </w:r>
      <w:r w:rsidR="00AE59E9">
        <w:rPr>
          <w:sz w:val="24"/>
          <w:szCs w:val="24"/>
        </w:rPr>
        <w:t xml:space="preserve"> </w:t>
      </w:r>
      <w:r w:rsidR="00BE3894">
        <w:rPr>
          <w:sz w:val="24"/>
          <w:szCs w:val="24"/>
        </w:rPr>
        <w:t>Ponude pristigle nakon roka neće se razmatrati i neotvorene će se vratiti ponuditelju.</w:t>
      </w:r>
    </w:p>
    <w:p w:rsidR="00AE59E9" w:rsidRPr="00BE3894" w:rsidRDefault="00AE59E9" w:rsidP="00AE59E9">
      <w:pPr>
        <w:ind w:left="750"/>
        <w:jc w:val="both"/>
        <w:rPr>
          <w:sz w:val="24"/>
          <w:szCs w:val="24"/>
        </w:rPr>
      </w:pPr>
    </w:p>
    <w:p w:rsidR="00F22CE0" w:rsidRPr="007A07EC" w:rsidRDefault="000C2E11" w:rsidP="00D27F0C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>Pisane p</w:t>
      </w:r>
      <w:r w:rsidR="00F22CE0" w:rsidRPr="009457A6">
        <w:rPr>
          <w:sz w:val="24"/>
          <w:szCs w:val="24"/>
        </w:rPr>
        <w:t>onude se do</w:t>
      </w:r>
      <w:r w:rsidR="002014BA">
        <w:rPr>
          <w:sz w:val="24"/>
          <w:szCs w:val="24"/>
        </w:rPr>
        <w:t xml:space="preserve">stavljaju na adresu: </w:t>
      </w:r>
      <w:r w:rsidR="002014BA" w:rsidRPr="002014BA">
        <w:rPr>
          <w:sz w:val="22"/>
          <w:szCs w:val="22"/>
        </w:rPr>
        <w:t>GRAD IVANEC, TRG HRVATSKIH IVANOVACA 9B, 42240 IVANEC</w:t>
      </w:r>
      <w:r w:rsidR="00F22CE0" w:rsidRPr="002014BA">
        <w:rPr>
          <w:sz w:val="22"/>
          <w:szCs w:val="22"/>
        </w:rPr>
        <w:t>,</w:t>
      </w:r>
      <w:r w:rsidR="00F22CE0">
        <w:rPr>
          <w:sz w:val="24"/>
          <w:szCs w:val="24"/>
        </w:rPr>
        <w:t xml:space="preserve"> </w:t>
      </w:r>
      <w:r w:rsidR="00F22CE0" w:rsidRPr="009457A6">
        <w:rPr>
          <w:sz w:val="24"/>
          <w:szCs w:val="24"/>
        </w:rPr>
        <w:t>s</w:t>
      </w:r>
      <w:r w:rsidR="00F22CE0">
        <w:rPr>
          <w:sz w:val="24"/>
          <w:szCs w:val="24"/>
        </w:rPr>
        <w:t xml:space="preserve"> naznakom „</w:t>
      </w:r>
      <w:r w:rsidR="002014BA" w:rsidRPr="007A07EC">
        <w:rPr>
          <w:sz w:val="22"/>
          <w:szCs w:val="22"/>
        </w:rPr>
        <w:t>PONUDA ZA NATJEČAJ – NE OTVARAJ</w:t>
      </w:r>
      <w:r w:rsidR="00AE59E9">
        <w:rPr>
          <w:sz w:val="22"/>
          <w:szCs w:val="22"/>
        </w:rPr>
        <w:t>“</w:t>
      </w:r>
      <w:r w:rsidR="00BE3894">
        <w:rPr>
          <w:sz w:val="22"/>
          <w:szCs w:val="22"/>
        </w:rPr>
        <w:t>, s naznakom ponuditelja na poleđini omotnice.</w:t>
      </w:r>
    </w:p>
    <w:p w:rsidR="00D27F0C" w:rsidRDefault="00D27F0C" w:rsidP="00D27F0C">
      <w:pPr>
        <w:jc w:val="both"/>
        <w:rPr>
          <w:sz w:val="24"/>
          <w:szCs w:val="24"/>
        </w:rPr>
      </w:pPr>
    </w:p>
    <w:p w:rsidR="00D27F0C" w:rsidRPr="00D27F0C" w:rsidRDefault="00D27F0C" w:rsidP="00D27F0C">
      <w:pPr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>Ponude se mogu predati osobno, neposredno putem pisarnice Grada Ivanca, koja se nalazi na istoj adresi, prizemlje, i preporučeno putem pošte.</w:t>
      </w:r>
    </w:p>
    <w:p w:rsidR="00D27F0C" w:rsidRPr="00F31107" w:rsidRDefault="00D27F0C" w:rsidP="00F22CE0">
      <w:pPr>
        <w:ind w:left="720"/>
        <w:jc w:val="both"/>
      </w:pPr>
    </w:p>
    <w:p w:rsidR="00F22CE0" w:rsidRDefault="00E7424B" w:rsidP="00F22CE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Nepravo</w:t>
      </w:r>
      <w:r w:rsidR="00D27F0C">
        <w:rPr>
          <w:sz w:val="24"/>
          <w:szCs w:val="24"/>
        </w:rPr>
        <w:t>vremene</w:t>
      </w:r>
      <w:r w:rsidR="007A07EC">
        <w:rPr>
          <w:sz w:val="24"/>
          <w:szCs w:val="24"/>
        </w:rPr>
        <w:t xml:space="preserve"> i</w:t>
      </w:r>
      <w:r w:rsidR="00F22CE0" w:rsidRPr="009457A6">
        <w:rPr>
          <w:sz w:val="24"/>
          <w:szCs w:val="24"/>
        </w:rPr>
        <w:t xml:space="preserve"> nepotpune ponude neće se razmatrati.</w:t>
      </w:r>
    </w:p>
    <w:p w:rsidR="00F22CE0" w:rsidRDefault="00F22CE0" w:rsidP="00F22CE0">
      <w:pPr>
        <w:jc w:val="both"/>
        <w:rPr>
          <w:sz w:val="24"/>
          <w:szCs w:val="24"/>
        </w:rPr>
      </w:pPr>
    </w:p>
    <w:p w:rsidR="00F22CE0" w:rsidRPr="009457A6" w:rsidRDefault="00F22CE0" w:rsidP="00D27F0C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Kriterij za odabir:</w:t>
      </w:r>
      <w:r w:rsidR="00D27F0C">
        <w:rPr>
          <w:sz w:val="24"/>
          <w:szCs w:val="24"/>
        </w:rPr>
        <w:t xml:space="preserve"> </w:t>
      </w:r>
      <w:r w:rsidRPr="009457A6">
        <w:rPr>
          <w:sz w:val="24"/>
          <w:szCs w:val="24"/>
        </w:rPr>
        <w:t>- najviša ponuđena cijena.</w:t>
      </w:r>
    </w:p>
    <w:p w:rsidR="00F22CE0" w:rsidRDefault="00F22CE0" w:rsidP="00F22CE0">
      <w:pPr>
        <w:jc w:val="both"/>
        <w:rPr>
          <w:sz w:val="24"/>
          <w:szCs w:val="24"/>
        </w:rPr>
      </w:pPr>
    </w:p>
    <w:p w:rsidR="00F22CE0" w:rsidRDefault="00F22CE0" w:rsidP="00F22CE0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P</w:t>
      </w:r>
      <w:r w:rsidR="00D27F0C">
        <w:rPr>
          <w:sz w:val="24"/>
          <w:szCs w:val="24"/>
        </w:rPr>
        <w:t>ristigle p</w:t>
      </w:r>
      <w:r w:rsidRPr="009457A6">
        <w:rPr>
          <w:sz w:val="24"/>
          <w:szCs w:val="24"/>
        </w:rPr>
        <w:t xml:space="preserve">onude će biti otvorene </w:t>
      </w:r>
      <w:r w:rsidR="00B037B4">
        <w:rPr>
          <w:sz w:val="24"/>
          <w:szCs w:val="24"/>
        </w:rPr>
        <w:t>dana  09</w:t>
      </w:r>
      <w:r w:rsidR="00860C67">
        <w:rPr>
          <w:sz w:val="24"/>
          <w:szCs w:val="24"/>
        </w:rPr>
        <w:t>.10. 2013. godine, u 14,00</w:t>
      </w:r>
      <w:r w:rsidR="00D27F0C">
        <w:rPr>
          <w:sz w:val="24"/>
          <w:szCs w:val="24"/>
        </w:rPr>
        <w:t xml:space="preserve"> sati, u Gradskoj vijećnici Grada Ivanca, Trg hrvat</w:t>
      </w:r>
      <w:r w:rsidR="005C3905">
        <w:rPr>
          <w:sz w:val="24"/>
          <w:szCs w:val="24"/>
        </w:rPr>
        <w:t>skih ivanovaca 9b, 42240 Ivanec, od strane Povjerenst</w:t>
      </w:r>
      <w:r w:rsidR="007A07EC">
        <w:rPr>
          <w:sz w:val="24"/>
          <w:szCs w:val="24"/>
        </w:rPr>
        <w:t>va za raspolaganje nekretninama</w:t>
      </w:r>
      <w:r w:rsidR="001A38D8">
        <w:rPr>
          <w:sz w:val="24"/>
          <w:szCs w:val="24"/>
        </w:rPr>
        <w:t>,</w:t>
      </w:r>
      <w:r w:rsidR="007A07EC">
        <w:rPr>
          <w:sz w:val="24"/>
          <w:szCs w:val="24"/>
        </w:rPr>
        <w:t xml:space="preserve"> a </w:t>
      </w:r>
      <w:r w:rsidR="00CC071A">
        <w:rPr>
          <w:sz w:val="24"/>
          <w:szCs w:val="24"/>
        </w:rPr>
        <w:t xml:space="preserve"> o čemu se sastavlja</w:t>
      </w:r>
      <w:r w:rsidR="001A38D8">
        <w:rPr>
          <w:sz w:val="24"/>
          <w:szCs w:val="24"/>
        </w:rPr>
        <w:t xml:space="preserve"> zapisnik.</w:t>
      </w:r>
    </w:p>
    <w:p w:rsidR="001A38D8" w:rsidRDefault="001A38D8" w:rsidP="001A38D8">
      <w:pPr>
        <w:jc w:val="both"/>
        <w:rPr>
          <w:sz w:val="24"/>
          <w:szCs w:val="24"/>
        </w:rPr>
      </w:pPr>
    </w:p>
    <w:p w:rsidR="001A38D8" w:rsidRPr="000C2E11" w:rsidRDefault="001A38D8" w:rsidP="001A38D8">
      <w:pPr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>Zapisnik o otvaranju ponuda dostavlja se sudionicima natječaja na njihov zahtjev.</w:t>
      </w:r>
    </w:p>
    <w:p w:rsidR="00F22CE0" w:rsidRDefault="00F22CE0" w:rsidP="00B969ED">
      <w:pPr>
        <w:jc w:val="both"/>
        <w:rPr>
          <w:i/>
          <w:sz w:val="24"/>
          <w:szCs w:val="24"/>
        </w:rPr>
      </w:pPr>
    </w:p>
    <w:p w:rsidR="00F22CE0" w:rsidRDefault="00F22CE0" w:rsidP="00F22CE0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Otvaranju ponuda </w:t>
      </w:r>
      <w:r w:rsidR="00FB6F48">
        <w:rPr>
          <w:sz w:val="24"/>
          <w:szCs w:val="24"/>
        </w:rPr>
        <w:t>imaju pravo biti</w:t>
      </w:r>
      <w:r w:rsidRPr="009457A6">
        <w:rPr>
          <w:sz w:val="24"/>
          <w:szCs w:val="24"/>
        </w:rPr>
        <w:t xml:space="preserve"> nazočni natjecatelji</w:t>
      </w:r>
      <w:r>
        <w:rPr>
          <w:sz w:val="24"/>
          <w:szCs w:val="24"/>
        </w:rPr>
        <w:t>,</w:t>
      </w:r>
      <w:r w:rsidRPr="009457A6">
        <w:rPr>
          <w:sz w:val="24"/>
          <w:szCs w:val="24"/>
        </w:rPr>
        <w:t xml:space="preserve"> odnosno njihovi ovlašteni predstavnici.</w:t>
      </w:r>
    </w:p>
    <w:p w:rsidR="00D27F0C" w:rsidRPr="00F22CE0" w:rsidRDefault="00D27F0C" w:rsidP="00B969ED">
      <w:pPr>
        <w:jc w:val="both"/>
        <w:rPr>
          <w:i/>
          <w:sz w:val="24"/>
          <w:szCs w:val="24"/>
        </w:rPr>
      </w:pPr>
    </w:p>
    <w:p w:rsidR="00BB68C9" w:rsidRPr="009457A6" w:rsidRDefault="00BB68C9" w:rsidP="00354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Natjecatelju koji ne uspije u </w:t>
      </w:r>
      <w:r w:rsidR="00FB6F48">
        <w:rPr>
          <w:sz w:val="24"/>
          <w:szCs w:val="24"/>
        </w:rPr>
        <w:t>postupku natječaja</w:t>
      </w:r>
      <w:r w:rsidRPr="009457A6">
        <w:rPr>
          <w:sz w:val="24"/>
          <w:szCs w:val="24"/>
        </w:rPr>
        <w:t>, uplać</w:t>
      </w:r>
      <w:r w:rsidR="004D2D1F">
        <w:rPr>
          <w:sz w:val="24"/>
          <w:szCs w:val="24"/>
        </w:rPr>
        <w:t>ena jamčevina se vraća u roku 8</w:t>
      </w:r>
      <w:r w:rsidRPr="009457A6">
        <w:rPr>
          <w:sz w:val="24"/>
          <w:szCs w:val="24"/>
        </w:rPr>
        <w:t xml:space="preserve"> dana od</w:t>
      </w:r>
      <w:r w:rsidR="00FB6F48">
        <w:rPr>
          <w:sz w:val="24"/>
          <w:szCs w:val="24"/>
        </w:rPr>
        <w:t xml:space="preserve"> dana okončanja postupka natječaja.</w:t>
      </w:r>
    </w:p>
    <w:p w:rsidR="00427464" w:rsidRPr="00F31107" w:rsidRDefault="00427464" w:rsidP="00427464">
      <w:pPr>
        <w:ind w:left="360"/>
        <w:jc w:val="both"/>
      </w:pPr>
    </w:p>
    <w:p w:rsidR="00BB68C9" w:rsidRPr="009457A6" w:rsidRDefault="00BB68C9" w:rsidP="00354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Natjecatelj koji uspije u natječaju</w:t>
      </w:r>
      <w:r w:rsidR="00FB6F48">
        <w:rPr>
          <w:sz w:val="24"/>
          <w:szCs w:val="24"/>
        </w:rPr>
        <w:t xml:space="preserve"> i naknadno odustane od zaključenja ugovora, nema</w:t>
      </w:r>
      <w:r w:rsidRPr="009457A6">
        <w:rPr>
          <w:sz w:val="24"/>
          <w:szCs w:val="24"/>
        </w:rPr>
        <w:t xml:space="preserve"> pravo na povrat uplaćene jamčevine.</w:t>
      </w:r>
    </w:p>
    <w:p w:rsidR="00427464" w:rsidRPr="00F31107" w:rsidRDefault="00427464" w:rsidP="00427464">
      <w:pPr>
        <w:jc w:val="both"/>
      </w:pPr>
    </w:p>
    <w:p w:rsidR="005C3905" w:rsidRDefault="00BB68C9" w:rsidP="005C3905">
      <w:pPr>
        <w:numPr>
          <w:ilvl w:val="0"/>
          <w:numId w:val="21"/>
        </w:num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Natj</w:t>
      </w:r>
      <w:r w:rsidR="00FB6F48">
        <w:rPr>
          <w:sz w:val="24"/>
          <w:szCs w:val="24"/>
        </w:rPr>
        <w:t>ecatelj</w:t>
      </w:r>
      <w:r w:rsidR="00CC071A">
        <w:rPr>
          <w:sz w:val="24"/>
          <w:szCs w:val="24"/>
        </w:rPr>
        <w:t>u</w:t>
      </w:r>
      <w:r w:rsidR="00FB6F48">
        <w:rPr>
          <w:sz w:val="24"/>
          <w:szCs w:val="24"/>
        </w:rPr>
        <w:t xml:space="preserve"> koji uspije u natječaju, jamčevina se uračunava u ponuđenu cijenu te se obvezuje </w:t>
      </w:r>
      <w:r w:rsidRPr="009457A6">
        <w:rPr>
          <w:sz w:val="24"/>
          <w:szCs w:val="24"/>
        </w:rPr>
        <w:t xml:space="preserve">platiti postignutu kupoprodajnu cijenu u roku </w:t>
      </w:r>
      <w:r w:rsidRPr="000A01E8">
        <w:rPr>
          <w:sz w:val="24"/>
          <w:szCs w:val="24"/>
        </w:rPr>
        <w:t xml:space="preserve">30 </w:t>
      </w:r>
      <w:r w:rsidR="00835649" w:rsidRPr="000A01E8">
        <w:rPr>
          <w:sz w:val="24"/>
          <w:szCs w:val="24"/>
        </w:rPr>
        <w:t xml:space="preserve">dana od dana </w:t>
      </w:r>
      <w:r w:rsidR="00FB6F48">
        <w:rPr>
          <w:sz w:val="24"/>
          <w:szCs w:val="24"/>
        </w:rPr>
        <w:t>zaključenja</w:t>
      </w:r>
      <w:r w:rsidR="005C3905">
        <w:rPr>
          <w:sz w:val="24"/>
          <w:szCs w:val="24"/>
        </w:rPr>
        <w:t xml:space="preserve"> ugovor</w:t>
      </w:r>
      <w:r w:rsidR="00CC071A">
        <w:rPr>
          <w:sz w:val="24"/>
          <w:szCs w:val="24"/>
        </w:rPr>
        <w:t>a</w:t>
      </w:r>
      <w:r w:rsidR="005C3905">
        <w:rPr>
          <w:sz w:val="24"/>
          <w:szCs w:val="24"/>
        </w:rPr>
        <w:t>, nakon</w:t>
      </w:r>
      <w:r w:rsidR="00CC071A">
        <w:rPr>
          <w:sz w:val="24"/>
          <w:szCs w:val="24"/>
        </w:rPr>
        <w:t xml:space="preserve"> čega ispunjava uvjet za uknjižbu prava vlasništva u zemljišnim knjigama.</w:t>
      </w:r>
    </w:p>
    <w:p w:rsidR="00BB68C9" w:rsidRPr="00F31107" w:rsidRDefault="00BB68C9" w:rsidP="005C3905">
      <w:pPr>
        <w:jc w:val="both"/>
      </w:pPr>
    </w:p>
    <w:p w:rsidR="00F31107" w:rsidRDefault="00F31107" w:rsidP="00BB68C9">
      <w:pPr>
        <w:jc w:val="both"/>
        <w:rPr>
          <w:sz w:val="24"/>
          <w:szCs w:val="24"/>
        </w:rPr>
      </w:pPr>
      <w:bookmarkStart w:id="0" w:name="_GoBack"/>
      <w:bookmarkEnd w:id="0"/>
    </w:p>
    <w:p w:rsidR="00153C16" w:rsidRPr="009457A6" w:rsidRDefault="00153C16" w:rsidP="00BB68C9">
      <w:pPr>
        <w:jc w:val="both"/>
        <w:rPr>
          <w:sz w:val="24"/>
          <w:szCs w:val="24"/>
        </w:rPr>
      </w:pPr>
    </w:p>
    <w:p w:rsidR="00335B6D" w:rsidRDefault="00335B6D" w:rsidP="00427464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GRADSKOG VIJEĆA</w:t>
      </w:r>
    </w:p>
    <w:p w:rsidR="00F31107" w:rsidRDefault="00335B6D" w:rsidP="004274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GRADA IVANCA</w:t>
      </w:r>
      <w:r w:rsidR="000A01E8">
        <w:rPr>
          <w:sz w:val="24"/>
          <w:szCs w:val="24"/>
        </w:rPr>
        <w:t>:</w:t>
      </w:r>
    </w:p>
    <w:p w:rsidR="000A01E8" w:rsidRPr="009457A6" w:rsidRDefault="00335B6D" w:rsidP="00427464">
      <w:pPr>
        <w:jc w:val="right"/>
        <w:rPr>
          <w:sz w:val="24"/>
          <w:szCs w:val="24"/>
        </w:rPr>
      </w:pPr>
      <w:r>
        <w:rPr>
          <w:sz w:val="24"/>
          <w:szCs w:val="24"/>
        </w:rPr>
        <w:t>Edo Rajh, dipl.oec</w:t>
      </w:r>
      <w:r w:rsidR="000A01E8">
        <w:rPr>
          <w:sz w:val="24"/>
          <w:szCs w:val="24"/>
        </w:rPr>
        <w:t>.</w:t>
      </w:r>
    </w:p>
    <w:sectPr w:rsidR="000A01E8" w:rsidRPr="009457A6" w:rsidSect="00F31107">
      <w:footerReference w:type="default" r:id="rId18"/>
      <w:pgSz w:w="12240" w:h="15840"/>
      <w:pgMar w:top="1077" w:right="1644" w:bottom="1077" w:left="164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97" w:rsidRDefault="00A84E97" w:rsidP="00AE59E9">
      <w:r>
        <w:separator/>
      </w:r>
    </w:p>
  </w:endnote>
  <w:endnote w:type="continuationSeparator" w:id="0">
    <w:p w:rsidR="00A84E97" w:rsidRDefault="00A84E97" w:rsidP="00AE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853333"/>
      <w:docPartObj>
        <w:docPartGallery w:val="Page Numbers (Bottom of Page)"/>
        <w:docPartUnique/>
      </w:docPartObj>
    </w:sdtPr>
    <w:sdtContent>
      <w:p w:rsidR="00AE59E9" w:rsidRDefault="00AE59E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E59E9" w:rsidRDefault="00AE59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97" w:rsidRDefault="00A84E97" w:rsidP="00AE59E9">
      <w:r>
        <w:separator/>
      </w:r>
    </w:p>
  </w:footnote>
  <w:footnote w:type="continuationSeparator" w:id="0">
    <w:p w:rsidR="00A84E97" w:rsidRDefault="00A84E97" w:rsidP="00AE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012"/>
    <w:multiLevelType w:val="hybridMultilevel"/>
    <w:tmpl w:val="E530DF0E"/>
    <w:lvl w:ilvl="0" w:tplc="826251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3FDC"/>
    <w:multiLevelType w:val="hybridMultilevel"/>
    <w:tmpl w:val="2604F4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644D"/>
    <w:multiLevelType w:val="hybridMultilevel"/>
    <w:tmpl w:val="6BECA0C8"/>
    <w:lvl w:ilvl="0" w:tplc="6290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E0428"/>
    <w:multiLevelType w:val="hybridMultilevel"/>
    <w:tmpl w:val="888242EC"/>
    <w:lvl w:ilvl="0" w:tplc="6290A3B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09FB"/>
    <w:multiLevelType w:val="hybridMultilevel"/>
    <w:tmpl w:val="AFC83AF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05F63"/>
    <w:multiLevelType w:val="hybridMultilevel"/>
    <w:tmpl w:val="5EBCE5C4"/>
    <w:lvl w:ilvl="0" w:tplc="FBFEE6C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6C596A"/>
    <w:multiLevelType w:val="multilevel"/>
    <w:tmpl w:val="95E4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851C2"/>
    <w:multiLevelType w:val="hybridMultilevel"/>
    <w:tmpl w:val="E60C1E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A2771"/>
    <w:multiLevelType w:val="hybridMultilevel"/>
    <w:tmpl w:val="850A601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DC01DA"/>
    <w:multiLevelType w:val="hybridMultilevel"/>
    <w:tmpl w:val="BDD8847E"/>
    <w:lvl w:ilvl="0" w:tplc="66A8A98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C5DA9"/>
    <w:multiLevelType w:val="hybridMultilevel"/>
    <w:tmpl w:val="0F268D8C"/>
    <w:lvl w:ilvl="0" w:tplc="B6AC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06299"/>
    <w:multiLevelType w:val="hybridMultilevel"/>
    <w:tmpl w:val="892026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A30F87"/>
    <w:multiLevelType w:val="hybridMultilevel"/>
    <w:tmpl w:val="1A30287C"/>
    <w:lvl w:ilvl="0" w:tplc="218C47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F1525"/>
    <w:multiLevelType w:val="hybridMultilevel"/>
    <w:tmpl w:val="E10AD99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455056"/>
    <w:multiLevelType w:val="hybridMultilevel"/>
    <w:tmpl w:val="74F65B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5631F"/>
    <w:multiLevelType w:val="hybridMultilevel"/>
    <w:tmpl w:val="B7E44AD4"/>
    <w:lvl w:ilvl="0" w:tplc="66A8A98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50FFA"/>
    <w:multiLevelType w:val="hybridMultilevel"/>
    <w:tmpl w:val="434C22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937EBA"/>
    <w:multiLevelType w:val="hybridMultilevel"/>
    <w:tmpl w:val="F22ACB68"/>
    <w:lvl w:ilvl="0" w:tplc="66A8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8">
    <w:nsid w:val="7B390748"/>
    <w:multiLevelType w:val="hybridMultilevel"/>
    <w:tmpl w:val="F6A22E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47B48"/>
    <w:multiLevelType w:val="multilevel"/>
    <w:tmpl w:val="837E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14"/>
  </w:num>
  <w:num w:numId="12">
    <w:abstractNumId w:val="16"/>
  </w:num>
  <w:num w:numId="13">
    <w:abstractNumId w:val="1"/>
  </w:num>
  <w:num w:numId="14">
    <w:abstractNumId w:val="12"/>
  </w:num>
  <w:num w:numId="15">
    <w:abstractNumId w:val="9"/>
  </w:num>
  <w:num w:numId="16">
    <w:abstractNumId w:val="19"/>
  </w:num>
  <w:num w:numId="17">
    <w:abstractNumId w:val="2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C9"/>
    <w:rsid w:val="00051545"/>
    <w:rsid w:val="00085645"/>
    <w:rsid w:val="000A01E8"/>
    <w:rsid w:val="000B3135"/>
    <w:rsid w:val="000C2E11"/>
    <w:rsid w:val="000E503F"/>
    <w:rsid w:val="00153C16"/>
    <w:rsid w:val="001A38D8"/>
    <w:rsid w:val="001B4602"/>
    <w:rsid w:val="001C1473"/>
    <w:rsid w:val="001E09F3"/>
    <w:rsid w:val="002014BA"/>
    <w:rsid w:val="00222B99"/>
    <w:rsid w:val="00240015"/>
    <w:rsid w:val="0024168F"/>
    <w:rsid w:val="0025111A"/>
    <w:rsid w:val="002700AF"/>
    <w:rsid w:val="002A0D9D"/>
    <w:rsid w:val="002A318C"/>
    <w:rsid w:val="002C2678"/>
    <w:rsid w:val="00327AB6"/>
    <w:rsid w:val="00335B6D"/>
    <w:rsid w:val="003544D4"/>
    <w:rsid w:val="00386299"/>
    <w:rsid w:val="003E1FDE"/>
    <w:rsid w:val="00427464"/>
    <w:rsid w:val="0048582F"/>
    <w:rsid w:val="004D2D1F"/>
    <w:rsid w:val="005C3905"/>
    <w:rsid w:val="00610273"/>
    <w:rsid w:val="00701A5A"/>
    <w:rsid w:val="00733AA2"/>
    <w:rsid w:val="007A07EC"/>
    <w:rsid w:val="007F0A87"/>
    <w:rsid w:val="008052C0"/>
    <w:rsid w:val="00835649"/>
    <w:rsid w:val="00854D4F"/>
    <w:rsid w:val="00856114"/>
    <w:rsid w:val="00860C67"/>
    <w:rsid w:val="0088228B"/>
    <w:rsid w:val="008B5DE8"/>
    <w:rsid w:val="008C5495"/>
    <w:rsid w:val="008D3C92"/>
    <w:rsid w:val="00903B12"/>
    <w:rsid w:val="00906091"/>
    <w:rsid w:val="009124BA"/>
    <w:rsid w:val="009457A6"/>
    <w:rsid w:val="00963077"/>
    <w:rsid w:val="00975BB3"/>
    <w:rsid w:val="009A4B18"/>
    <w:rsid w:val="009D1582"/>
    <w:rsid w:val="00A42A96"/>
    <w:rsid w:val="00A84E97"/>
    <w:rsid w:val="00AE59E9"/>
    <w:rsid w:val="00B037B4"/>
    <w:rsid w:val="00B22100"/>
    <w:rsid w:val="00B830FE"/>
    <w:rsid w:val="00B969ED"/>
    <w:rsid w:val="00BB68C9"/>
    <w:rsid w:val="00BE3894"/>
    <w:rsid w:val="00C033D8"/>
    <w:rsid w:val="00C036D6"/>
    <w:rsid w:val="00C04F2E"/>
    <w:rsid w:val="00C248D7"/>
    <w:rsid w:val="00CA4EAC"/>
    <w:rsid w:val="00CA6589"/>
    <w:rsid w:val="00CC071A"/>
    <w:rsid w:val="00CE3A36"/>
    <w:rsid w:val="00CF516D"/>
    <w:rsid w:val="00D27F0C"/>
    <w:rsid w:val="00D401B5"/>
    <w:rsid w:val="00D60C61"/>
    <w:rsid w:val="00D732E8"/>
    <w:rsid w:val="00E12E11"/>
    <w:rsid w:val="00E6441B"/>
    <w:rsid w:val="00E7424B"/>
    <w:rsid w:val="00E91750"/>
    <w:rsid w:val="00E939E5"/>
    <w:rsid w:val="00EB0929"/>
    <w:rsid w:val="00EC3E0C"/>
    <w:rsid w:val="00EE31A6"/>
    <w:rsid w:val="00F17FC7"/>
    <w:rsid w:val="00F22CE0"/>
    <w:rsid w:val="00F31107"/>
    <w:rsid w:val="00F86A3E"/>
    <w:rsid w:val="00FB4931"/>
    <w:rsid w:val="00FB6F48"/>
    <w:rsid w:val="00FD6FC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8C9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8052C0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0C67"/>
    <w:rPr>
      <w:strike w:val="0"/>
      <w:dstrike w:val="0"/>
      <w:color w:val="159BC4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BE3894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AE59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59E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E59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E59E9"/>
  </w:style>
  <w:style w:type="paragraph" w:styleId="Podnoje">
    <w:name w:val="footer"/>
    <w:basedOn w:val="Normal"/>
    <w:link w:val="PodnojeChar"/>
    <w:uiPriority w:val="99"/>
    <w:rsid w:val="00AE59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8C9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8052C0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0C67"/>
    <w:rPr>
      <w:strike w:val="0"/>
      <w:dstrike w:val="0"/>
      <w:color w:val="159BC4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BE3894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AE59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59E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E59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E59E9"/>
  </w:style>
  <w:style w:type="paragraph" w:styleId="Podnoje">
    <w:name w:val="footer"/>
    <w:basedOn w:val="Normal"/>
    <w:link w:val="PodnojeChar"/>
    <w:uiPriority w:val="99"/>
    <w:rsid w:val="00AE59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usinfo.hr/Publication/Content.aspx?Sopi=NN2009B36A792&amp;Ver=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7B109A3179&amp;Ver=4" TargetMode="External"/><Relationship Id="rId17" Type="http://schemas.openxmlformats.org/officeDocument/2006/relationships/hyperlink" Target="http://www.iusinfo.hr/Publication/Content.aspx?Sopi=NN2012B144A3075&amp;Ver=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1B150A3089&amp;Ver=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5B129A2385&amp;Ver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9B36A793&amp;Ver=7" TargetMode="External"/><Relationship Id="rId10" Type="http://schemas.openxmlformats.org/officeDocument/2006/relationships/hyperlink" Target="http://www.iusinfo.hr/Publication/Content.aspx?Sopi=NN2001B60A974&amp;Ver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1B33A569&amp;Ver=1" TargetMode="External"/><Relationship Id="rId14" Type="http://schemas.openxmlformats.org/officeDocument/2006/relationships/hyperlink" Target="http://www.iusinfo.hr/Publication/Content.aspx?Sopi=NN2008B125A3563&amp;Ver=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/>
  <LinksUpToDate>false</LinksUpToDate>
  <CharactersWithSpaces>7147</CharactersWithSpaces>
  <SharedDoc>false</SharedDoc>
  <HLinks>
    <vt:vector size="54" baseType="variant">
      <vt:variant>
        <vt:i4>4456452</vt:i4>
      </vt:variant>
      <vt:variant>
        <vt:i4>24</vt:i4>
      </vt:variant>
      <vt:variant>
        <vt:i4>0</vt:i4>
      </vt:variant>
      <vt:variant>
        <vt:i4>5</vt:i4>
      </vt:variant>
      <vt:variant>
        <vt:lpwstr>http://www.iusinfo.hr/Publication/Content.aspx?Sopi=NN2012B144A3075&amp;Ver=9</vt:lpwstr>
      </vt:variant>
      <vt:variant>
        <vt:lpwstr/>
      </vt:variant>
      <vt:variant>
        <vt:i4>4980745</vt:i4>
      </vt:variant>
      <vt:variant>
        <vt:i4>21</vt:i4>
      </vt:variant>
      <vt:variant>
        <vt:i4>0</vt:i4>
      </vt:variant>
      <vt:variant>
        <vt:i4>5</vt:i4>
      </vt:variant>
      <vt:variant>
        <vt:lpwstr>http://www.iusinfo.hr/Publication/Content.aspx?Sopi=NN2011B150A3089&amp;Ver=8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http://www.iusinfo.hr/Publication/Content.aspx?Sopi=NN2009B36A793&amp;Ver=7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http://www.iusinfo.hr/Publication/Content.aspx?Sopi=NN2008B125A3563&amp;Ver=6</vt:lpwstr>
      </vt:variant>
      <vt:variant>
        <vt:lpwstr/>
      </vt:variant>
      <vt:variant>
        <vt:i4>2424934</vt:i4>
      </vt:variant>
      <vt:variant>
        <vt:i4>12</vt:i4>
      </vt:variant>
      <vt:variant>
        <vt:i4>0</vt:i4>
      </vt:variant>
      <vt:variant>
        <vt:i4>5</vt:i4>
      </vt:variant>
      <vt:variant>
        <vt:lpwstr>http://www.iusinfo.hr/Publication/Content.aspx?Sopi=NN2009B36A792&amp;Ver=5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http://www.iusinfo.hr/Publication/Content.aspx?Sopi=NN2007B109A3179&amp;Ver=4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http://www.iusinfo.hr/Publication/Content.aspx?Sopi=NN2005B129A2385&amp;Ver=3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http://www.iusinfo.hr/Publication/Content.aspx?Sopi=NN2001B60A974&amp;Ver=2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http://www.iusinfo.hr/Publication/Content.aspx?Sopi=NN2001B33A569&amp;Ver=1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2013-09-24T08:30:00Z</cp:lastPrinted>
  <dcterms:created xsi:type="dcterms:W3CDTF">2013-09-24T07:58:00Z</dcterms:created>
  <dcterms:modified xsi:type="dcterms:W3CDTF">2013-09-24T08:30:00Z</dcterms:modified>
</cp:coreProperties>
</file>